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png" ContentType="image/png"/>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05" w:rsidRPr="008F2494" w:rsidRDefault="004F0205" w:rsidP="00267B2A">
      <w:pPr>
        <w:tabs>
          <w:tab w:val="left" w:pos="260"/>
        </w:tabs>
        <w:spacing w:after="0" w:line="240" w:lineRule="auto"/>
        <w:jc w:val="both"/>
        <w:rPr>
          <w:rFonts w:ascii="Times New Roman" w:hAnsi="Times New Roman"/>
          <w:b/>
          <w:sz w:val="24"/>
          <w:szCs w:val="24"/>
          <w:lang w:val="ro-RO"/>
        </w:rPr>
      </w:pPr>
    </w:p>
    <w:p w:rsidR="004F0205" w:rsidRPr="00937954" w:rsidRDefault="004F0205" w:rsidP="00267B2A">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4F0205" w:rsidRDefault="004F0205" w:rsidP="00267B2A">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ACTINREG"/>
          <w:id w:val="1998376877"/>
          <w:placeholder>
            <w:docPart w:val="1A9472E7F3E74050B46844C1DD55314B"/>
          </w:placeholder>
          <w:text/>
        </w:sdtPr>
        <w:sdtContent>
          <w:r w:rsidR="0070767E">
            <w:rPr>
              <w:rFonts w:ascii="Arial" w:hAnsi="Arial" w:cs="Arial"/>
              <w:b/>
              <w:sz w:val="28"/>
              <w:szCs w:val="28"/>
              <w:lang w:val="ro-RO"/>
            </w:rPr>
            <w:t>Proiect</w:t>
          </w:r>
        </w:sdtContent>
      </w:sdt>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INCEPUTACTINREG"/>
          <w:id w:val="1200977205"/>
          <w:placeholder>
            <w:docPart w:val="254B011449744F0D8060E9640A7D4D57"/>
          </w:placeholder>
          <w:date w:fullDate="2016-03-11T00:00:00Z">
            <w:dateFormat w:val="dd.MM.yyyy"/>
            <w:lid w:val="ro-RO"/>
            <w:storeMappedDataAs w:val="dateTime"/>
            <w:calendar w:val="gregorian"/>
          </w:date>
        </w:sdtPr>
        <w:sdtContent>
          <w:r w:rsidR="0070767E">
            <w:rPr>
              <w:rFonts w:ascii="Arial" w:hAnsi="Arial" w:cs="Arial"/>
              <w:b/>
              <w:sz w:val="28"/>
              <w:szCs w:val="28"/>
              <w:lang w:val="ro-RO"/>
            </w:rPr>
            <w:t>11.03.2016</w:t>
          </w:r>
        </w:sdtContent>
      </w:sdt>
    </w:p>
    <w:sdt>
      <w:sdtPr>
        <w:rPr>
          <w:rFonts w:ascii="Arial" w:hAnsi="Arial" w:cs="Arial"/>
          <w:b/>
          <w:color w:val="808080"/>
          <w:sz w:val="28"/>
          <w:szCs w:val="28"/>
          <w:lang w:val="ro-RO"/>
        </w:rPr>
        <w:alias w:val="Revizuiri"/>
        <w:tag w:val="RevizuiriModel"/>
        <w:id w:val="666292147"/>
        <w:lock w:val="sdtContentLocked"/>
        <w:placeholder>
          <w:docPart w:val="8392C7AF16E249FAAD7027906D619CAE"/>
        </w:placeholder>
      </w:sdtPr>
      <w:sdtContent>
        <w:tbl>
          <w:tblPr>
            <w:tblW w:w="0" w:type="auto"/>
            <w:jc w:val="center"/>
            <w:tblInd w:w="-108" w:type="dxa"/>
            <w:tblLayout w:type="fixed"/>
            <w:tblCellMar>
              <w:left w:w="0" w:type="dxa"/>
              <w:right w:w="0" w:type="dxa"/>
            </w:tblCellMar>
            <w:tblLook w:val="0000"/>
          </w:tblPr>
          <w:tblGrid>
            <w:gridCol w:w="4535"/>
            <w:gridCol w:w="2268"/>
          </w:tblGrid>
          <w:tr w:rsidR="004F0205" w:rsidRPr="00CE59B7" w:rsidTr="00267B2A">
            <w:trPr>
              <w:jc w:val="center"/>
            </w:trPr>
            <w:tc>
              <w:tcPr>
                <w:tcW w:w="4535" w:type="dxa"/>
              </w:tcPr>
              <w:p w:rsidR="004F0205" w:rsidRPr="00CE59B7" w:rsidRDefault="004F0205" w:rsidP="00267B2A">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4F0205" w:rsidRPr="00CE59B7" w:rsidRDefault="004F0205" w:rsidP="00267B2A">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4F0205" w:rsidRPr="00A960F2" w:rsidRDefault="00C57B77" w:rsidP="00267B2A">
          <w:pPr>
            <w:spacing w:after="0" w:line="240" w:lineRule="auto"/>
            <w:jc w:val="center"/>
            <w:rPr>
              <w:rFonts w:ascii="Arial" w:hAnsi="Arial" w:cs="Arial"/>
              <w:b/>
              <w:sz w:val="28"/>
              <w:szCs w:val="28"/>
              <w:lang w:val="ro-RO"/>
            </w:rPr>
          </w:pPr>
        </w:p>
      </w:sdtContent>
    </w:sdt>
    <w:p w:rsidR="004F0205" w:rsidRDefault="004F0205" w:rsidP="00267B2A">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0C77D32FEEB24ADEBEF3C84216D642F4"/>
          </w:placeholder>
          <w:text/>
        </w:sdtPr>
        <w:sdtContent>
          <w:r w:rsidR="0070767E">
            <w:rPr>
              <w:rFonts w:ascii="Arial" w:hAnsi="Arial" w:cs="Arial"/>
              <w:b/>
              <w:bCs/>
              <w:sz w:val="24"/>
              <w:szCs w:val="24"/>
              <w:lang w:val="ro-RO"/>
            </w:rPr>
            <w:t>S.C. CHEMGAS HOLDING CORPORATION SRL</w:t>
          </w:r>
        </w:sdtContent>
      </w:sdt>
      <w:r>
        <w:rPr>
          <w:rFonts w:ascii="Arial" w:hAnsi="Arial" w:cs="Arial"/>
          <w:b/>
          <w:bCs/>
          <w:sz w:val="24"/>
          <w:szCs w:val="24"/>
          <w:lang w:val="ro-RO"/>
        </w:rPr>
        <w:t xml:space="preserve"> </w:t>
      </w:r>
    </w:p>
    <w:p w:rsidR="004F0205" w:rsidRPr="00EF2A1A" w:rsidRDefault="004F0205" w:rsidP="00267B2A">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53DD061B885F4E2DA38C0690F647B456"/>
          </w:placeholder>
          <w:text/>
        </w:sdtPr>
        <w:sdtContent>
          <w:r w:rsidR="0070767E">
            <w:rPr>
              <w:rFonts w:ascii="Arial" w:hAnsi="Arial" w:cs="Arial"/>
              <w:b/>
              <w:bCs/>
              <w:sz w:val="24"/>
              <w:szCs w:val="24"/>
              <w:lang w:val="ro-RO"/>
            </w:rPr>
            <w:t>Str. Calarasi, Nr. Km.4, Slobozia, Judetul Ialomiţa</w:t>
          </w:r>
        </w:sdtContent>
      </w:sdt>
    </w:p>
    <w:p w:rsidR="004F0205" w:rsidRPr="006D792A" w:rsidRDefault="004F0205" w:rsidP="00267B2A">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C2EEABBFD09F4218B16792539C422543"/>
          </w:placeholder>
        </w:sdtPr>
        <w:sdtContent>
          <w:r w:rsidR="0070767E">
            <w:rPr>
              <w:rFonts w:ascii="Arial" w:hAnsi="Arial" w:cs="Arial"/>
              <w:iCs/>
              <w:sz w:val="24"/>
              <w:szCs w:val="24"/>
              <w:lang w:val="ro-RO"/>
            </w:rPr>
            <w:t>S.C. CHEMGAS HOLDING CORPORATION SRL - Combinat chimic Slobozia</w:t>
          </w:r>
        </w:sdtContent>
      </w:sdt>
    </w:p>
    <w:p w:rsidR="004F0205" w:rsidRPr="00EF2A1A" w:rsidRDefault="004F0205" w:rsidP="00267B2A">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09C1E1718733443E9D64646D03800418"/>
          </w:placeholder>
          <w:text/>
        </w:sdtPr>
        <w:sdtContent>
          <w:r w:rsidR="0070767E">
            <w:rPr>
              <w:rFonts w:ascii="Arial" w:hAnsi="Arial" w:cs="Arial"/>
              <w:b/>
              <w:iCs/>
              <w:sz w:val="24"/>
              <w:szCs w:val="24"/>
              <w:lang w:val="ro-RO"/>
            </w:rPr>
            <w:t>Str. Calarasi, Nr. Km.4, Slobozia, Judetul Ialomiţa</w:t>
          </w:r>
        </w:sdtContent>
      </w:sdt>
      <w:r w:rsidRPr="00EF2A1A">
        <w:rPr>
          <w:rFonts w:ascii="Arial" w:hAnsi="Arial" w:cs="Arial"/>
          <w:b/>
          <w:iCs/>
          <w:sz w:val="24"/>
          <w:szCs w:val="24"/>
          <w:lang w:val="ro-RO"/>
        </w:rPr>
        <w:t xml:space="preserve"> </w:t>
      </w:r>
    </w:p>
    <w:p w:rsidR="004F0205" w:rsidRPr="00BC2F0C" w:rsidRDefault="004F0205" w:rsidP="00267B2A">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4F0205" w:rsidRPr="00BC2F0C" w:rsidRDefault="00C57B77" w:rsidP="00267B2A">
      <w:pPr>
        <w:pStyle w:val="Footer"/>
        <w:tabs>
          <w:tab w:val="left" w:pos="1000"/>
        </w:tabs>
        <w:jc w:val="both"/>
        <w:rPr>
          <w:rFonts w:ascii="Arial" w:hAnsi="Arial" w:cs="Arial"/>
          <w:b/>
          <w:i/>
          <w:iCs/>
          <w:sz w:val="24"/>
          <w:szCs w:val="24"/>
          <w:lang w:val="ro-RO"/>
        </w:rPr>
      </w:pPr>
      <w:sdt>
        <w:sdtPr>
          <w:rPr>
            <w:rFonts w:ascii="Arial" w:hAnsi="Arial" w:cs="Arial"/>
            <w:b/>
            <w:i/>
            <w:iCs/>
            <w:sz w:val="24"/>
            <w:szCs w:val="24"/>
            <w:lang w:val="ro-RO"/>
          </w:rPr>
          <w:alias w:val="Câmp editabil text"/>
          <w:tag w:val="CampEditabil"/>
          <w:id w:val="593211772"/>
          <w:placeholder>
            <w:docPart w:val="F8899D8B9BB24426B621380F6C77F392"/>
          </w:placeholder>
        </w:sdtPr>
        <w:sdtContent>
          <w:r w:rsidR="004F0205" w:rsidRPr="00BC2F0C">
            <w:rPr>
              <w:rFonts w:ascii="Arial" w:hAnsi="Arial" w:cs="Arial"/>
              <w:b/>
              <w:i/>
              <w:iCs/>
              <w:sz w:val="24"/>
              <w:szCs w:val="24"/>
              <w:lang w:val="ro-RO"/>
            </w:rPr>
            <w:t>Anexei 1 la Legea nr. 278/2013 privind emisiile industriale,</w:t>
          </w:r>
        </w:sdtContent>
      </w:sdt>
      <w:r w:rsidR="004F0205">
        <w:rPr>
          <w:rFonts w:ascii="Arial" w:hAnsi="Arial" w:cs="Arial"/>
          <w:b/>
          <w:i/>
          <w:iCs/>
          <w:sz w:val="24"/>
          <w:szCs w:val="24"/>
          <w:lang w:val="ro-RO"/>
        </w:rPr>
        <w:t xml:space="preserve"> </w:t>
      </w:r>
    </w:p>
    <w:p w:rsidR="004F0205" w:rsidRPr="00BC2F0C" w:rsidRDefault="004F0205" w:rsidP="00267B2A">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4F0205" w:rsidRPr="00BC2F0C" w:rsidRDefault="00C57B77" w:rsidP="00267B2A">
      <w:pPr>
        <w:pStyle w:val="Footer"/>
        <w:tabs>
          <w:tab w:val="left" w:pos="1000"/>
        </w:tabs>
        <w:jc w:val="both"/>
        <w:rPr>
          <w:rFonts w:ascii="Arial" w:hAnsi="Arial" w:cs="Arial"/>
          <w:b/>
          <w:i/>
          <w:iCs/>
          <w:sz w:val="24"/>
          <w:szCs w:val="24"/>
          <w:lang w:val="ro-RO"/>
        </w:rPr>
      </w:pPr>
      <w:sdt>
        <w:sdtPr>
          <w:rPr>
            <w:rFonts w:ascii="Arial" w:hAnsi="Arial" w:cs="Arial"/>
            <w:b/>
            <w:i/>
            <w:noProof/>
            <w:sz w:val="24"/>
            <w:szCs w:val="24"/>
            <w:lang w:val="ro-RO"/>
          </w:rPr>
          <w:alias w:val="Câmp editabil text"/>
          <w:tag w:val="CampEditabil"/>
          <w:id w:val="53974546"/>
          <w:placeholder>
            <w:docPart w:val="244F90604F8B4789916089ADA1FAF5A1"/>
          </w:placeholder>
        </w:sdtPr>
        <w:sdtContent>
          <w:r w:rsidR="004F0205"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r w:rsidR="007F2791">
            <w:rPr>
              <w:rFonts w:ascii="Arial" w:hAnsi="Arial" w:cs="Arial"/>
              <w:b/>
              <w:i/>
              <w:noProof/>
              <w:sz w:val="24"/>
              <w:szCs w:val="24"/>
              <w:lang w:val="ro-RO"/>
            </w:rPr>
            <w:t>:</w:t>
          </w:r>
          <w:r w:rsidR="004F0205" w:rsidRPr="00BC2F0C">
            <w:rPr>
              <w:rFonts w:ascii="Arial" w:hAnsi="Arial" w:cs="Arial"/>
              <w:b/>
              <w:i/>
              <w:noProof/>
              <w:sz w:val="24"/>
              <w:szCs w:val="24"/>
              <w:lang w:val="ro-RO"/>
            </w:rPr>
            <w:t>,</w:t>
          </w:r>
        </w:sdtContent>
      </w:sdt>
      <w:r w:rsidR="004F0205">
        <w:rPr>
          <w:rFonts w:ascii="Arial" w:hAnsi="Arial" w:cs="Arial"/>
          <w:b/>
          <w:i/>
          <w:noProof/>
          <w:sz w:val="24"/>
          <w:szCs w:val="24"/>
          <w:lang w:val="ro-RO"/>
        </w:rPr>
        <w:t xml:space="preserve"> </w:t>
      </w:r>
    </w:p>
    <w:p w:rsidR="004F0205" w:rsidRDefault="004F0205" w:rsidP="00267B2A">
      <w:pPr>
        <w:spacing w:after="0" w:line="24" w:lineRule="auto"/>
        <w:rPr>
          <w:rFonts w:ascii="Times New Roman" w:hAnsi="Times New Roman"/>
          <w:i/>
          <w:sz w:val="20"/>
          <w:szCs w:val="20"/>
          <w:lang w:val="ro-RO"/>
        </w:rPr>
      </w:pPr>
    </w:p>
    <w:p w:rsidR="004F0205" w:rsidRDefault="004F0205" w:rsidP="00267B2A">
      <w:pPr>
        <w:pStyle w:val="Footer"/>
        <w:tabs>
          <w:tab w:val="left" w:pos="1000"/>
        </w:tabs>
        <w:jc w:val="both"/>
        <w:rPr>
          <w:rFonts w:ascii="Times New Roman" w:hAnsi="Times New Roman"/>
          <w:b/>
          <w:bCs/>
          <w:sz w:val="24"/>
          <w:szCs w:val="24"/>
          <w:lang w:val="ro-RO"/>
        </w:rPr>
      </w:pPr>
    </w:p>
    <w:sdt>
      <w:sdtPr>
        <w:rPr>
          <w:rFonts w:ascii="Times New Roman" w:hAnsi="Times New Roman"/>
          <w:b/>
          <w:bCs/>
          <w:sz w:val="24"/>
          <w:szCs w:val="24"/>
          <w:lang w:val="ro-RO"/>
        </w:rPr>
        <w:alias w:val="Activități IED"/>
        <w:tag w:val="ActivitateIedModel"/>
        <w:id w:val="-267549263"/>
        <w:lock w:val="sdtContentLocked"/>
        <w:placeholder>
          <w:docPart w:val="8392C7AF16E249FAAD7027906D619CAE"/>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2667"/>
            <w:gridCol w:w="4000"/>
            <w:gridCol w:w="1000"/>
            <w:gridCol w:w="1000"/>
          </w:tblGrid>
          <w:tr w:rsidR="004F0205" w:rsidRPr="00267B2A" w:rsidTr="00267B2A">
            <w:tc>
              <w:tcPr>
                <w:tcW w:w="667" w:type="dxa"/>
                <w:shd w:val="clear" w:color="auto" w:fill="C0C0C0"/>
                <w:vAlign w:val="center"/>
              </w:tcPr>
              <w:p w:rsidR="004F0205" w:rsidRPr="00267B2A" w:rsidRDefault="004F0205" w:rsidP="00267B2A">
                <w:pPr>
                  <w:pStyle w:val="Footer"/>
                  <w:tabs>
                    <w:tab w:val="clear" w:pos="4680"/>
                    <w:tab w:val="clear" w:pos="9360"/>
                  </w:tabs>
                  <w:spacing w:before="40"/>
                  <w:jc w:val="center"/>
                  <w:rPr>
                    <w:rFonts w:ascii="Arial" w:hAnsi="Arial" w:cs="Arial"/>
                    <w:b/>
                    <w:bCs/>
                    <w:sz w:val="20"/>
                    <w:szCs w:val="24"/>
                    <w:lang w:val="ro-RO"/>
                  </w:rPr>
                </w:pPr>
                <w:r w:rsidRPr="00267B2A">
                  <w:rPr>
                    <w:rFonts w:ascii="Arial" w:hAnsi="Arial" w:cs="Arial"/>
                    <w:b/>
                    <w:bCs/>
                    <w:sz w:val="20"/>
                    <w:szCs w:val="24"/>
                    <w:lang w:val="ro-RO"/>
                  </w:rPr>
                  <w:t>Nr. Crt.</w:t>
                </w:r>
              </w:p>
            </w:tc>
            <w:tc>
              <w:tcPr>
                <w:tcW w:w="2667" w:type="dxa"/>
                <w:shd w:val="clear" w:color="auto" w:fill="C0C0C0"/>
                <w:vAlign w:val="center"/>
              </w:tcPr>
              <w:p w:rsidR="004F0205" w:rsidRPr="00267B2A" w:rsidRDefault="004F0205" w:rsidP="00267B2A">
                <w:pPr>
                  <w:pStyle w:val="Footer"/>
                  <w:tabs>
                    <w:tab w:val="clear" w:pos="4680"/>
                    <w:tab w:val="clear" w:pos="9360"/>
                  </w:tabs>
                  <w:spacing w:before="40"/>
                  <w:jc w:val="center"/>
                  <w:rPr>
                    <w:rFonts w:ascii="Arial" w:hAnsi="Arial" w:cs="Arial"/>
                    <w:b/>
                    <w:bCs/>
                    <w:sz w:val="20"/>
                    <w:szCs w:val="24"/>
                    <w:lang w:val="ro-RO"/>
                  </w:rPr>
                </w:pPr>
                <w:r w:rsidRPr="00267B2A">
                  <w:rPr>
                    <w:rFonts w:ascii="Arial" w:hAnsi="Arial" w:cs="Arial"/>
                    <w:b/>
                    <w:bCs/>
                    <w:sz w:val="20"/>
                    <w:szCs w:val="24"/>
                    <w:lang w:val="ro-RO"/>
                  </w:rPr>
                  <w:t>Cod activitate IED</w:t>
                </w:r>
              </w:p>
            </w:tc>
            <w:tc>
              <w:tcPr>
                <w:tcW w:w="4000" w:type="dxa"/>
                <w:shd w:val="clear" w:color="auto" w:fill="C0C0C0"/>
                <w:vAlign w:val="center"/>
              </w:tcPr>
              <w:p w:rsidR="004F0205" w:rsidRPr="00267B2A" w:rsidRDefault="004F0205" w:rsidP="00267B2A">
                <w:pPr>
                  <w:pStyle w:val="Footer"/>
                  <w:tabs>
                    <w:tab w:val="clear" w:pos="4680"/>
                    <w:tab w:val="clear" w:pos="9360"/>
                  </w:tabs>
                  <w:spacing w:before="40"/>
                  <w:jc w:val="center"/>
                  <w:rPr>
                    <w:rFonts w:ascii="Arial" w:hAnsi="Arial" w:cs="Arial"/>
                    <w:b/>
                    <w:bCs/>
                    <w:sz w:val="20"/>
                    <w:szCs w:val="24"/>
                    <w:lang w:val="ro-RO"/>
                  </w:rPr>
                </w:pPr>
                <w:r w:rsidRPr="00267B2A">
                  <w:rPr>
                    <w:rFonts w:ascii="Arial" w:hAnsi="Arial" w:cs="Arial"/>
                    <w:b/>
                    <w:bCs/>
                    <w:sz w:val="20"/>
                    <w:szCs w:val="24"/>
                    <w:lang w:val="ro-RO"/>
                  </w:rPr>
                  <w:t>Denumire activitate IED</w:t>
                </w:r>
              </w:p>
            </w:tc>
            <w:tc>
              <w:tcPr>
                <w:tcW w:w="1000" w:type="dxa"/>
                <w:shd w:val="clear" w:color="auto" w:fill="C0C0C0"/>
                <w:vAlign w:val="center"/>
              </w:tcPr>
              <w:p w:rsidR="004F0205" w:rsidRPr="00267B2A" w:rsidRDefault="004F0205" w:rsidP="00267B2A">
                <w:pPr>
                  <w:pStyle w:val="Footer"/>
                  <w:tabs>
                    <w:tab w:val="clear" w:pos="4680"/>
                    <w:tab w:val="clear" w:pos="9360"/>
                  </w:tabs>
                  <w:spacing w:before="40"/>
                  <w:jc w:val="center"/>
                  <w:rPr>
                    <w:rFonts w:ascii="Arial" w:hAnsi="Arial" w:cs="Arial"/>
                    <w:b/>
                    <w:bCs/>
                    <w:sz w:val="20"/>
                    <w:szCs w:val="24"/>
                    <w:lang w:val="ro-RO"/>
                  </w:rPr>
                </w:pPr>
                <w:r w:rsidRPr="00267B2A">
                  <w:rPr>
                    <w:rFonts w:ascii="Arial" w:hAnsi="Arial" w:cs="Arial"/>
                    <w:b/>
                    <w:bCs/>
                    <w:sz w:val="20"/>
                    <w:szCs w:val="24"/>
                    <w:lang w:val="ro-RO"/>
                  </w:rPr>
                  <w:t>NFR</w:t>
                </w:r>
              </w:p>
            </w:tc>
            <w:tc>
              <w:tcPr>
                <w:tcW w:w="1000" w:type="dxa"/>
                <w:shd w:val="clear" w:color="auto" w:fill="C0C0C0"/>
                <w:vAlign w:val="center"/>
              </w:tcPr>
              <w:p w:rsidR="004F0205" w:rsidRPr="00267B2A" w:rsidRDefault="004F0205" w:rsidP="00267B2A">
                <w:pPr>
                  <w:pStyle w:val="Footer"/>
                  <w:tabs>
                    <w:tab w:val="clear" w:pos="4680"/>
                    <w:tab w:val="clear" w:pos="9360"/>
                  </w:tabs>
                  <w:spacing w:before="40"/>
                  <w:jc w:val="center"/>
                  <w:rPr>
                    <w:rFonts w:ascii="Arial" w:hAnsi="Arial" w:cs="Arial"/>
                    <w:b/>
                    <w:bCs/>
                    <w:sz w:val="20"/>
                    <w:szCs w:val="24"/>
                    <w:lang w:val="ro-RO"/>
                  </w:rPr>
                </w:pPr>
                <w:r w:rsidRPr="00267B2A">
                  <w:rPr>
                    <w:rFonts w:ascii="Arial" w:hAnsi="Arial" w:cs="Arial"/>
                    <w:b/>
                    <w:bCs/>
                    <w:sz w:val="20"/>
                    <w:szCs w:val="24"/>
                    <w:lang w:val="ro-RO"/>
                  </w:rPr>
                  <w:t>SNAP</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1</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4.2.a)</w:t>
                </w: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4.2. Producerea compusilor chimici anorganici, precum:a) gazele, cum sunt amoniacul, clorul sau acidul clorhidric, fluorul sau acidul fluorhidric, oxizii de carbon, compusii sulfului, oxizii de azot, hidrogenul, dioxidul de sulf, clorura de carbonil;</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2.B.1</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04 04 03</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4.2.b)</w:t>
                </w: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4.2. Producerea compusilor chimici anorganici, precum:b) acizii, cum sunt acidul cromic, acidul hidrofluoric, acidul fosforic, acidul azotic, acidul clorhidric, acidul sulfuric, oleumul, acizii sulfurosi;</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2.B.2</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04 04 02</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3</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w:t>
                </w: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 Producerea de îngrasaminte pe baza de fosfor, azot sau potasiu - îngrasaminte simple sau complexe</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2.B.5.a</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04 04 05</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w:t>
                </w: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 Producerea de îngrasaminte pe baza de fosfor, azot sau potasiu - îngrasaminte simple sau complexe</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2.B.5.a</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04 04 08</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5</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w:t>
                </w: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4.3. Producerea de îngrasaminte pe baza de fosfor, azot sau potasiu - îngrasaminte simple sau complexe</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2.B.5.b</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04 04 15</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6</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1.A.4.a.i</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02 01 03</w:t>
                </w:r>
              </w:p>
            </w:tc>
          </w:tr>
          <w:tr w:rsidR="004F0205" w:rsidRPr="00267B2A" w:rsidTr="00267B2A">
            <w:tc>
              <w:tcPr>
                <w:tcW w:w="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7</w:t>
                </w:r>
              </w:p>
            </w:tc>
            <w:tc>
              <w:tcPr>
                <w:tcW w:w="2667"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p>
            </w:tc>
            <w:tc>
              <w:tcPr>
                <w:tcW w:w="4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r w:rsidRPr="00267B2A">
                  <w:rPr>
                    <w:rFonts w:ascii="Arial" w:hAnsi="Arial" w:cs="Arial"/>
                    <w:bCs/>
                    <w:sz w:val="20"/>
                    <w:szCs w:val="24"/>
                    <w:lang w:val="ro-RO"/>
                  </w:rPr>
                  <w:t>1.A.4.a.ii</w:t>
                </w:r>
              </w:p>
            </w:tc>
            <w:tc>
              <w:tcPr>
                <w:tcW w:w="1000" w:type="dxa"/>
                <w:shd w:val="clear" w:color="auto" w:fill="auto"/>
              </w:tcPr>
              <w:p w:rsidR="004F0205" w:rsidRPr="00267B2A" w:rsidRDefault="004F0205" w:rsidP="00267B2A">
                <w:pPr>
                  <w:pStyle w:val="Footer"/>
                  <w:tabs>
                    <w:tab w:val="clear" w:pos="4680"/>
                    <w:tab w:val="clear" w:pos="9360"/>
                  </w:tabs>
                  <w:spacing w:before="40"/>
                  <w:jc w:val="center"/>
                  <w:rPr>
                    <w:rFonts w:ascii="Arial" w:hAnsi="Arial" w:cs="Arial"/>
                    <w:bCs/>
                    <w:sz w:val="20"/>
                    <w:szCs w:val="24"/>
                    <w:lang w:val="ro-RO"/>
                  </w:rPr>
                </w:pPr>
              </w:p>
            </w:tc>
          </w:tr>
        </w:tbl>
        <w:p w:rsidR="004F0205" w:rsidRDefault="00C57B77" w:rsidP="00267B2A">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Activități PRTR-IED"/>
        <w:tag w:val="ActivitateIedPrtrModel"/>
        <w:id w:val="1478802306"/>
        <w:lock w:val="sdtContentLocked"/>
        <w:placeholder>
          <w:docPart w:val="8392C7AF16E249FAAD7027906D619CA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4F0205" w:rsidRPr="009F41F3" w:rsidTr="009F41F3">
            <w:tc>
              <w:tcPr>
                <w:tcW w:w="3733" w:type="dxa"/>
                <w:shd w:val="clear" w:color="auto" w:fill="C0C0C0"/>
                <w:vAlign w:val="center"/>
              </w:tcPr>
              <w:p w:rsidR="004F0205" w:rsidRPr="009F41F3" w:rsidRDefault="004F0205" w:rsidP="009F41F3">
                <w:pPr>
                  <w:pStyle w:val="Footer"/>
                  <w:tabs>
                    <w:tab w:val="clear" w:pos="4680"/>
                    <w:tab w:val="clear" w:pos="9360"/>
                  </w:tabs>
                  <w:spacing w:before="40"/>
                  <w:jc w:val="center"/>
                  <w:rPr>
                    <w:rFonts w:ascii="Arial" w:hAnsi="Arial" w:cs="Arial"/>
                    <w:b/>
                    <w:bCs/>
                    <w:sz w:val="20"/>
                    <w:szCs w:val="24"/>
                    <w:lang w:val="ro-RO"/>
                  </w:rPr>
                </w:pPr>
                <w:r w:rsidRPr="009F41F3">
                  <w:rPr>
                    <w:rFonts w:ascii="Arial" w:hAnsi="Arial" w:cs="Arial"/>
                    <w:b/>
                    <w:bCs/>
                    <w:sz w:val="20"/>
                    <w:szCs w:val="24"/>
                    <w:lang w:val="ro-RO"/>
                  </w:rPr>
                  <w:t>Activitate PRTR</w:t>
                </w:r>
              </w:p>
            </w:tc>
            <w:tc>
              <w:tcPr>
                <w:tcW w:w="5600" w:type="dxa"/>
                <w:shd w:val="clear" w:color="auto" w:fill="C0C0C0"/>
                <w:vAlign w:val="center"/>
              </w:tcPr>
              <w:p w:rsidR="004F0205" w:rsidRPr="009F41F3" w:rsidRDefault="004F0205" w:rsidP="009F41F3">
                <w:pPr>
                  <w:pStyle w:val="Footer"/>
                  <w:tabs>
                    <w:tab w:val="clear" w:pos="4680"/>
                    <w:tab w:val="clear" w:pos="9360"/>
                  </w:tabs>
                  <w:spacing w:before="40"/>
                  <w:jc w:val="center"/>
                  <w:rPr>
                    <w:rFonts w:ascii="Arial" w:hAnsi="Arial" w:cs="Arial"/>
                    <w:b/>
                    <w:bCs/>
                    <w:sz w:val="20"/>
                    <w:szCs w:val="24"/>
                    <w:lang w:val="ro-RO"/>
                  </w:rPr>
                </w:pPr>
                <w:r w:rsidRPr="009F41F3">
                  <w:rPr>
                    <w:rFonts w:ascii="Arial" w:hAnsi="Arial" w:cs="Arial"/>
                    <w:b/>
                    <w:bCs/>
                    <w:sz w:val="20"/>
                    <w:szCs w:val="24"/>
                    <w:lang w:val="ro-RO"/>
                  </w:rPr>
                  <w:t>Denumire activitate PRTR</w:t>
                </w:r>
              </w:p>
            </w:tc>
          </w:tr>
          <w:tr w:rsidR="004F0205" w:rsidRPr="009F41F3" w:rsidTr="009F41F3">
            <w:tc>
              <w:tcPr>
                <w:tcW w:w="3733"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t>4.(b).(i)</w:t>
                </w:r>
              </w:p>
            </w:tc>
            <w:tc>
              <w:tcPr>
                <w:tcW w:w="5600"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t>Gaze, precum amoniac, clor sau acid clorhidric, fluor sau fluorura de hidrogen, oxizi de carbon, compusi ai sulfului, oxizi de azot, hidrogen, dioxid de sulf, oxiclorura de carbon</w:t>
                </w:r>
              </w:p>
            </w:tc>
          </w:tr>
          <w:tr w:rsidR="004F0205" w:rsidRPr="009F41F3" w:rsidTr="009F41F3">
            <w:tc>
              <w:tcPr>
                <w:tcW w:w="3733"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t>4.(b).(ii)</w:t>
                </w:r>
              </w:p>
            </w:tc>
            <w:tc>
              <w:tcPr>
                <w:tcW w:w="5600"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t>Acizi, precum acid cromic, acid fluorhidric, acid fosforic, acid azotic, acid clorhidric, acid sulfuric, oleum, acizi sulfurosi</w:t>
                </w:r>
              </w:p>
            </w:tc>
          </w:tr>
          <w:tr w:rsidR="004F0205" w:rsidRPr="009F41F3" w:rsidTr="009F41F3">
            <w:tc>
              <w:tcPr>
                <w:tcW w:w="3733"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lastRenderedPageBreak/>
                  <w:t>4.(c)</w:t>
                </w:r>
              </w:p>
            </w:tc>
            <w:tc>
              <w:tcPr>
                <w:tcW w:w="5600" w:type="dxa"/>
                <w:shd w:val="clear" w:color="auto" w:fill="auto"/>
              </w:tcPr>
              <w:p w:rsidR="004F0205" w:rsidRPr="009F41F3" w:rsidRDefault="004F0205" w:rsidP="009F41F3">
                <w:pPr>
                  <w:pStyle w:val="Footer"/>
                  <w:tabs>
                    <w:tab w:val="clear" w:pos="4680"/>
                    <w:tab w:val="clear" w:pos="9360"/>
                  </w:tabs>
                  <w:spacing w:before="40"/>
                  <w:jc w:val="center"/>
                  <w:rPr>
                    <w:rFonts w:ascii="Arial" w:hAnsi="Arial" w:cs="Arial"/>
                    <w:bCs/>
                    <w:sz w:val="20"/>
                    <w:szCs w:val="24"/>
                    <w:lang w:val="ro-RO"/>
                  </w:rPr>
                </w:pPr>
                <w:r w:rsidRPr="009F41F3">
                  <w:rPr>
                    <w:rFonts w:ascii="Arial" w:hAnsi="Arial" w:cs="Arial"/>
                    <w:bCs/>
                    <w:sz w:val="20"/>
                    <w:szCs w:val="24"/>
                    <w:lang w:val="ro-RO"/>
                  </w:rPr>
                  <w:t>Instalatii chimice de productie pe scara industriala de îngrasaminte pe baza de fosfor, azot sau potasiu  (îngrasaminte simple sau compuse)</w:t>
                </w:r>
              </w:p>
            </w:tc>
          </w:tr>
        </w:tbl>
        <w:p w:rsidR="004F0205" w:rsidRDefault="00C57B77" w:rsidP="009F41F3">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Câmp editabil text"/>
        <w:tag w:val="CampEditabil"/>
        <w:id w:val="-1983068305"/>
        <w:placeholder>
          <w:docPart w:val="F8E9AD82908549B2BC0EC6B8A3B1B1CB"/>
        </w:placeholder>
        <w:showingPlcHdr/>
      </w:sdtPr>
      <w:sdtContent>
        <w:p w:rsidR="004F0205" w:rsidRDefault="004F0205" w:rsidP="00267B2A">
          <w:pPr>
            <w:pStyle w:val="Footer"/>
            <w:tabs>
              <w:tab w:val="left" w:pos="1000"/>
            </w:tabs>
            <w:jc w:val="both"/>
            <w:rPr>
              <w:rFonts w:ascii="Times New Roman" w:hAnsi="Times New Roman"/>
              <w:b/>
              <w:bCs/>
              <w:sz w:val="24"/>
              <w:szCs w:val="24"/>
              <w:lang w:val="ro-RO"/>
            </w:rPr>
          </w:pPr>
          <w:r w:rsidRPr="00C91DBA">
            <w:rPr>
              <w:rStyle w:val="PlaceholderText"/>
              <w:rFonts w:ascii="Times New Roman" w:hAnsi="Times New Roman"/>
            </w:rPr>
            <w:t>....</w:t>
          </w:r>
        </w:p>
      </w:sdtContent>
    </w:sdt>
    <w:p w:rsidR="004F0205" w:rsidRPr="00EF2A1A" w:rsidRDefault="004F0205" w:rsidP="00267B2A">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2AFD326B754341F2AC815B8CDBEBB0BA"/>
          </w:placeholder>
          <w:text/>
        </w:sdtPr>
        <w:sdtContent>
          <w:r w:rsidR="00A77B25">
            <w:rPr>
              <w:rFonts w:ascii="Arial" w:hAnsi="Arial" w:cs="Arial"/>
              <w:b/>
              <w:bCs/>
              <w:sz w:val="24"/>
              <w:szCs w:val="24"/>
            </w:rPr>
            <w:t>APM Ialomiţa</w:t>
          </w:r>
        </w:sdtContent>
      </w:sdt>
    </w:p>
    <w:p w:rsidR="004F0205" w:rsidRDefault="004F0205" w:rsidP="00267B2A">
      <w:pPr>
        <w:spacing w:after="0" w:line="240" w:lineRule="auto"/>
        <w:rPr>
          <w:rFonts w:ascii="Arial" w:eastAsia="Times New Roman" w:hAnsi="Arial" w:cs="Arial"/>
          <w:b/>
          <w:sz w:val="24"/>
          <w:szCs w:val="24"/>
          <w:lang w:val="ro-RO"/>
        </w:rPr>
      </w:pPr>
      <w:r>
        <w:rPr>
          <w:rFonts w:ascii="Arial" w:eastAsia="Times New Roman" w:hAnsi="Arial" w:cs="Arial"/>
          <w:b/>
          <w:sz w:val="24"/>
          <w:szCs w:val="24"/>
          <w:lang w:val="ro-RO"/>
        </w:rPr>
        <w:t>Prezenta autorizaţie</w:t>
      </w:r>
      <w:r w:rsidRPr="00D4072E">
        <w:rPr>
          <w:rFonts w:ascii="Arial" w:hAnsi="Arial" w:cs="Arial"/>
          <w:b/>
          <w:sz w:val="24"/>
          <w:szCs w:val="24"/>
          <w:lang w:val="ro-RO"/>
        </w:rPr>
        <w:t xml:space="preserve"> </w:t>
      </w:r>
      <w:r w:rsidRPr="00851033">
        <w:rPr>
          <w:rFonts w:ascii="Arial" w:hAnsi="Arial" w:cs="Arial"/>
          <w:b/>
          <w:sz w:val="24"/>
          <w:szCs w:val="24"/>
          <w:lang w:val="ro-RO"/>
        </w:rPr>
        <w:t>integrată de mediu</w:t>
      </w:r>
      <w:r>
        <w:rPr>
          <w:rFonts w:ascii="Arial" w:eastAsia="Times New Roman" w:hAnsi="Arial" w:cs="Arial"/>
          <w:b/>
          <w:sz w:val="24"/>
          <w:szCs w:val="24"/>
          <w:lang w:val="ro-RO"/>
        </w:rPr>
        <w:t xml:space="preserve"> este valabilă 10 ani.</w:t>
      </w:r>
    </w:p>
    <w:p w:rsidR="004F0205" w:rsidRDefault="004F0205" w:rsidP="00267B2A">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_Copy"/>
          <w:id w:val="-886635029"/>
          <w:placeholder>
            <w:docPart w:val="F7E5963D7876496EA61EE98DCFCBB57D"/>
          </w:placeholder>
          <w:date w:fullDate="2016-03-11T00:00:00Z">
            <w:dateFormat w:val="dd.MM.yyyy"/>
            <w:lid w:val="ro-RO"/>
            <w:storeMappedDataAs w:val="dateTime"/>
            <w:calendar w:val="gregorian"/>
          </w:date>
        </w:sdtPr>
        <w:sdtContent>
          <w:r w:rsidR="0070767E">
            <w:rPr>
              <w:rFonts w:ascii="Arial" w:eastAsia="Times New Roman" w:hAnsi="Arial" w:cs="Arial"/>
              <w:b/>
              <w:sz w:val="24"/>
              <w:szCs w:val="24"/>
              <w:lang w:val="ro-RO"/>
            </w:rPr>
            <w:t>11.03.2016</w:t>
          </w:r>
        </w:sdtContent>
      </w:sdt>
      <w:r w:rsidRPr="00EF2A1A">
        <w:rPr>
          <w:rFonts w:ascii="Times New Roman" w:eastAsia="Times New Roman" w:hAnsi="Times New Roman"/>
          <w:sz w:val="24"/>
          <w:szCs w:val="24"/>
          <w:lang w:val="ro-RO"/>
        </w:rPr>
        <w:t xml:space="preserve"> </w:t>
      </w:r>
    </w:p>
    <w:p w:rsidR="004F0205" w:rsidRPr="008F2494" w:rsidRDefault="004F0205" w:rsidP="00267B2A">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D8B3F364BC20448E8A05AA5C8FBD9E7A"/>
          </w:placeholder>
          <w:showingPlcHdr/>
          <w:date>
            <w:dateFormat w:val="dd.MM.yyyy"/>
            <w:lid w:val="ro-RO"/>
            <w:storeMappedDataAs w:val="dateTime"/>
            <w:calendar w:val="gregorian"/>
          </w:date>
        </w:sdtPr>
        <w:sdtContent>
          <w:r w:rsidRPr="009B28A1">
            <w:rPr>
              <w:rStyle w:val="PlaceholderText"/>
              <w:rFonts w:ascii="Arial" w:hAnsi="Arial" w:cs="Arial"/>
            </w:rPr>
            <w:t>zz.ll.aaaa</w:t>
          </w:r>
        </w:sdtContent>
      </w:sdt>
      <w:r w:rsidRPr="008F2494">
        <w:rPr>
          <w:rFonts w:ascii="Times New Roman" w:eastAsia="Times New Roman" w:hAnsi="Times New Roman"/>
          <w:sz w:val="24"/>
          <w:szCs w:val="24"/>
          <w:lang w:val="ro-RO"/>
        </w:rPr>
        <w:t xml:space="preserve">    </w:t>
      </w:r>
    </w:p>
    <w:bookmarkStart w:id="1" w:name="_Toc151438998" w:displacedByCustomXml="next"/>
    <w:sdt>
      <w:sdtPr>
        <w:alias w:val="Câmp editabil text"/>
        <w:tag w:val="CampEditabil"/>
        <w:id w:val="-814101284"/>
        <w:placeholder>
          <w:docPart w:val="DA397BE510FF4DC79196FEDE1D735E23"/>
        </w:placeholder>
        <w:showingPlcHdr/>
      </w:sdtPr>
      <w:sdtContent>
        <w:p w:rsidR="004F0205" w:rsidRDefault="004F0205" w:rsidP="00267B2A">
          <w:pPr>
            <w:pStyle w:val="Heading1"/>
          </w:pPr>
          <w:r w:rsidRPr="00D17033">
            <w:rPr>
              <w:rStyle w:val="PlaceholderText"/>
            </w:rPr>
            <w:t>....</w:t>
          </w:r>
        </w:p>
      </w:sdtContent>
    </w:sdt>
    <w:p w:rsidR="004F0205" w:rsidRDefault="004F0205" w:rsidP="00267B2A">
      <w:pPr>
        <w:pStyle w:val="Heading1"/>
      </w:pPr>
      <w:r>
        <w:t xml:space="preserve">1. </w:t>
      </w:r>
      <w:r w:rsidRPr="00111A10">
        <w:t>DATE DE IDENTIFICARE A OPERATORULUI</w:t>
      </w:r>
    </w:p>
    <w:bookmarkEnd w:id="1"/>
    <w:p w:rsidR="004F0205" w:rsidRDefault="004F0205" w:rsidP="00267B2A">
      <w:pPr>
        <w:pStyle w:val="Heading1"/>
      </w:pPr>
    </w:p>
    <w:p w:rsidR="004F0205" w:rsidRDefault="004F0205" w:rsidP="00267B2A">
      <w:pPr>
        <w:pStyle w:val="Heading1"/>
      </w:pPr>
      <w:r w:rsidRPr="00F141D2">
        <w:t>Operator:</w:t>
      </w:r>
      <w:r w:rsidRPr="008F2494">
        <w:t xml:space="preserve">  </w:t>
      </w:r>
      <w:sdt>
        <w:sdtPr>
          <w:alias w:val="Operator economic (Copie)"/>
          <w:tag w:val="OperatorEconomic_Copy"/>
          <w:id w:val="-1632320033"/>
          <w:lock w:val="contentLocked"/>
          <w:placeholder>
            <w:docPart w:val="F2C3EE28E82747E3AE9B003B69103442"/>
          </w:placeholder>
          <w:text/>
        </w:sdtPr>
        <w:sdtContent>
          <w:r w:rsidR="0070767E">
            <w:t>S.C. CHEMGAS HOLDING CORPORATION SRL</w:t>
          </w:r>
        </w:sdtContent>
      </w:sdt>
    </w:p>
    <w:p w:rsidR="004F0205" w:rsidRPr="008F2494" w:rsidRDefault="004F0205" w:rsidP="00267B2A">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A30A798BA7614D32AB16A0B690BC0B2F"/>
          </w:placeholder>
          <w:text/>
        </w:sdtPr>
        <w:sdtContent>
          <w:r w:rsidR="0070767E">
            <w:rPr>
              <w:rFonts w:ascii="Arial" w:hAnsi="Arial" w:cs="Arial"/>
              <w:b/>
              <w:sz w:val="24"/>
              <w:szCs w:val="24"/>
              <w:lang w:val="ro-RO"/>
            </w:rPr>
            <w:t>Str. Calarasi, Nr. Km.4, Slobozia, Judetul Ialomiţa</w:t>
          </w:r>
        </w:sdtContent>
      </w:sdt>
    </w:p>
    <w:p w:rsidR="004F0205" w:rsidRPr="008F2494" w:rsidRDefault="004F0205" w:rsidP="00267B2A">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381475081"/>
          <w:placeholder>
            <w:docPart w:val="F15F40324CB44DB3942136BF48EAEFCB"/>
          </w:placeholder>
        </w:sdtPr>
        <w:sdtContent>
          <w:r w:rsidRPr="00EC6D43">
            <w:rPr>
              <w:rFonts w:ascii="Times New Roman" w:hAnsi="Times New Roman"/>
              <w:b/>
              <w:sz w:val="24"/>
              <w:szCs w:val="24"/>
              <w:lang w:val="ro-RO"/>
            </w:rPr>
            <w:t>J21/21/20.01.2009</w:t>
          </w:r>
        </w:sdtContent>
      </w:sdt>
    </w:p>
    <w:p w:rsidR="004F0205" w:rsidRPr="00234A13" w:rsidRDefault="004F0205" w:rsidP="00267B2A">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E08C423981C04E348707E996130F38D2"/>
          </w:placeholder>
          <w:text/>
        </w:sdtPr>
        <w:sdtContent>
          <w:r w:rsidR="0070767E">
            <w:rPr>
              <w:rFonts w:ascii="Arial" w:hAnsi="Arial" w:cs="Arial"/>
              <w:b/>
              <w:sz w:val="24"/>
              <w:szCs w:val="24"/>
              <w:lang w:val="ro-RO"/>
            </w:rPr>
            <w:t>24978785</w:t>
          </w:r>
        </w:sdtContent>
      </w:sdt>
    </w:p>
    <w:p w:rsidR="004F0205" w:rsidRPr="00234A13" w:rsidRDefault="004F0205" w:rsidP="00267B2A">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sz w:val="24"/>
            <w:szCs w:val="24"/>
            <w:lang w:val="ro-RO"/>
          </w:rPr>
          <w:alias w:val="Număr Reg. Com."/>
          <w:tag w:val="NrRegCom"/>
          <w:id w:val="-1526944737"/>
          <w:placeholder>
            <w:docPart w:val="F63000064B4D4C6EBCA1AA83AF231006"/>
          </w:placeholder>
          <w:text/>
        </w:sdtPr>
        <w:sdtContent>
          <w:r w:rsidR="0070767E">
            <w:rPr>
              <w:rFonts w:ascii="Arial" w:hAnsi="Arial" w:cs="Arial"/>
              <w:sz w:val="24"/>
              <w:szCs w:val="24"/>
              <w:lang w:val="ro-RO"/>
            </w:rPr>
            <w:t>J21/21/2009</w:t>
          </w:r>
        </w:sdtContent>
      </w:sdt>
    </w:p>
    <w:p w:rsidR="004F0205" w:rsidRDefault="004F0205" w:rsidP="00267B2A">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sdt>
        <w:sdtPr>
          <w:rPr>
            <w:rFonts w:ascii="Times New Roman" w:hAnsi="Times New Roman"/>
            <w:b/>
            <w:sz w:val="24"/>
            <w:szCs w:val="24"/>
            <w:lang w:val="ro-RO"/>
          </w:rPr>
          <w:alias w:val="Câmp editabil text"/>
          <w:tag w:val="CampEditabil"/>
          <w:id w:val="-278111101"/>
          <w:placeholder>
            <w:docPart w:val="6FA12E853A7640FF9C119FC74742494F"/>
          </w:placeholder>
        </w:sdtPr>
        <w:sdtContent>
          <w:sdt>
            <w:sdtPr>
              <w:alias w:val="Operator economic (Copie)"/>
              <w:tag w:val="OperatorEconomic_Copy"/>
              <w:id w:val="4860365"/>
              <w:lock w:val="contentLocked"/>
              <w:placeholder>
                <w:docPart w:val="A8A06D9C3BD643D6B0EEFA6EEBF4A418"/>
              </w:placeholder>
              <w:text/>
            </w:sdtPr>
            <w:sdtContent>
              <w:r w:rsidR="0070767E">
                <w:t>S.C. CHEMGAS HOLDING CORPORATION SRL</w:t>
              </w:r>
            </w:sdtContent>
          </w:sdt>
        </w:sdtContent>
      </w:sdt>
      <w:bookmarkStart w:id="2" w:name="_Toc151438999"/>
    </w:p>
    <w:p w:rsidR="004F0205" w:rsidRPr="00111A10" w:rsidRDefault="004F0205" w:rsidP="00267B2A">
      <w:pPr>
        <w:spacing w:after="0" w:line="240" w:lineRule="auto"/>
        <w:jc w:val="both"/>
        <w:rPr>
          <w:rFonts w:ascii="Times New Roman" w:hAnsi="Times New Roman"/>
          <w:sz w:val="24"/>
          <w:szCs w:val="24"/>
          <w:lang w:val="ro-RO"/>
        </w:rPr>
      </w:pPr>
    </w:p>
    <w:p w:rsidR="004F0205" w:rsidRPr="00F141D2" w:rsidRDefault="004F0205" w:rsidP="00267B2A">
      <w:pPr>
        <w:pStyle w:val="Heading1"/>
      </w:pPr>
      <w:r>
        <w:t xml:space="preserve">2. </w:t>
      </w:r>
      <w:r w:rsidRPr="00F141D2">
        <w:t>TEMEIUL    LEGAL</w:t>
      </w:r>
      <w:bookmarkEnd w:id="2"/>
    </w:p>
    <w:p w:rsidR="004F0205" w:rsidRPr="008F2494" w:rsidRDefault="004F0205" w:rsidP="00267B2A">
      <w:pPr>
        <w:spacing w:after="0" w:line="240" w:lineRule="auto"/>
        <w:rPr>
          <w:rFonts w:ascii="Times New Roman" w:hAnsi="Times New Roman"/>
          <w:sz w:val="24"/>
          <w:szCs w:val="24"/>
          <w:lang w:val="ro-RO"/>
        </w:rPr>
      </w:pPr>
    </w:p>
    <w:p w:rsidR="004F0205" w:rsidRDefault="004F0205" w:rsidP="00267B2A">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53EA449F973441D196E0715C00D648C9"/>
          </w:placeholder>
          <w:text/>
        </w:sdtPr>
        <w:sdtContent>
          <w:r w:rsidR="0070767E">
            <w:rPr>
              <w:rFonts w:ascii="Arial" w:hAnsi="Arial" w:cs="Arial"/>
              <w:sz w:val="24"/>
              <w:szCs w:val="24"/>
              <w:lang w:val="ro-RO"/>
            </w:rPr>
            <w:t>S.C. CHEMGAS HOLDING CORPORATION SRL</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0F0648BBEADC48A99A0681FD0DBA24E8"/>
          </w:placeholder>
        </w:sdtPr>
        <w:sdtContent>
          <w:r w:rsidR="0070767E">
            <w:rPr>
              <w:rFonts w:ascii="Arial" w:hAnsi="Arial" w:cs="Arial"/>
              <w:sz w:val="24"/>
              <w:szCs w:val="24"/>
              <w:lang w:val="ro-RO"/>
            </w:rPr>
            <w:t>S.C. CHEMGAS HOLDING CORPORATION SRL - Combinat chimic Slobozia</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9377A6DD8D694F1FB1CC02911F541721"/>
          </w:placeholder>
          <w:text/>
        </w:sdtPr>
        <w:sdtContent>
          <w:r w:rsidR="0070767E">
            <w:rPr>
              <w:rFonts w:ascii="Arial" w:hAnsi="Arial" w:cs="Arial"/>
              <w:sz w:val="24"/>
              <w:szCs w:val="24"/>
              <w:lang w:val="ro-RO"/>
            </w:rPr>
            <w:t>APM Ialomita</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AC7EBE94D3D445028A24A81337510653"/>
          </w:placeholder>
          <w:text/>
        </w:sdtPr>
        <w:sdtContent>
          <w:r w:rsidR="0070767E">
            <w:rPr>
              <w:rFonts w:ascii="Arial" w:hAnsi="Arial" w:cs="Arial"/>
              <w:sz w:val="24"/>
              <w:szCs w:val="24"/>
              <w:lang w:val="ro-RO"/>
            </w:rPr>
            <w:t>7867</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82EAEC47D6A343BAB2041C90A59577CC"/>
          </w:placeholder>
          <w:date w:fullDate="2014-03-12T00:00:00Z">
            <w:dateFormat w:val="dd.MM.yyyy"/>
            <w:lid w:val="ro-RO"/>
            <w:storeMappedDataAs w:val="dateTime"/>
            <w:calendar w:val="gregorian"/>
          </w:date>
        </w:sdtPr>
        <w:sdtContent>
          <w:r w:rsidR="0070767E">
            <w:rPr>
              <w:rFonts w:ascii="Arial" w:hAnsi="Arial" w:cs="Arial"/>
              <w:sz w:val="24"/>
              <w:szCs w:val="24"/>
              <w:lang w:val="ro-RO"/>
            </w:rPr>
            <w:t>12.03.2014</w:t>
          </w:r>
        </w:sdtContent>
      </w:sdt>
      <w:r>
        <w:rPr>
          <w:rFonts w:ascii="Arial" w:hAnsi="Arial" w:cs="Arial"/>
          <w:sz w:val="24"/>
          <w:szCs w:val="24"/>
          <w:lang w:val="ro-RO"/>
        </w:rPr>
        <w:t>,</w:t>
      </w:r>
    </w:p>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hAnsi="Arial" w:cs="Arial"/>
          <w:sz w:val="24"/>
          <w:szCs w:val="24"/>
          <w:lang w:val="ro-RO"/>
        </w:rPr>
        <w:alias w:val="Câmp editabil text"/>
        <w:tag w:val="CampEditabil"/>
        <w:id w:val="-1293666618"/>
        <w:placeholder>
          <w:docPart w:val="1EDBB0031A764C92ABAED6A5C5A02A11"/>
        </w:placeholder>
      </w:sdtPr>
      <w:sdtContent>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urma consultării publicului şi a organizării şedinţei de dezbatere publică: </w:t>
          </w:r>
          <w:r>
            <w:rPr>
              <w:rFonts w:ascii="Arial" w:hAnsi="Arial" w:cs="Arial"/>
              <w:sz w:val="24"/>
              <w:szCs w:val="24"/>
              <w:lang w:val="ro-RO"/>
            </w:rPr>
            <w:t>14.04.2015</w:t>
          </w:r>
        </w:p>
        <w:p w:rsidR="004F0205"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şi în lipsa oricărui comentariu/ cu luarea în considerare a comentariilor şi observaţiilor publicului privind </w:t>
          </w:r>
          <w:r>
            <w:rPr>
              <w:rFonts w:ascii="Arial" w:hAnsi="Arial" w:cs="Arial"/>
              <w:sz w:val="24"/>
              <w:szCs w:val="24"/>
              <w:lang w:val="ro-RO"/>
            </w:rPr>
            <w:t>solicitarea autorizatiei integrate de mediu</w:t>
          </w:r>
        </w:p>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4F0205" w:rsidRPr="001C2796" w:rsidRDefault="004F0205" w:rsidP="00267B2A">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3</w:t>
          </w:r>
          <w:r w:rsidRPr="001C2796">
            <w:rPr>
              <w:rFonts w:ascii="Arial" w:hAnsi="Arial" w:cs="Arial"/>
              <w:b/>
              <w:sz w:val="24"/>
              <w:szCs w:val="24"/>
              <w:lang w:val="ro-RO"/>
            </w:rPr>
            <w:t>8/201</w:t>
          </w:r>
          <w:r>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Apelor</w:t>
          </w:r>
          <w:r w:rsidRPr="001C2796">
            <w:rPr>
              <w:rFonts w:ascii="Arial" w:hAnsi="Arial" w:cs="Arial"/>
              <w:sz w:val="24"/>
              <w:szCs w:val="24"/>
              <w:lang w:val="ro-RO"/>
            </w:rPr>
            <w:t xml:space="preserve"> şi </w:t>
          </w:r>
          <w:r>
            <w:rPr>
              <w:rFonts w:ascii="Arial" w:hAnsi="Arial" w:cs="Arial"/>
              <w:sz w:val="24"/>
              <w:szCs w:val="24"/>
              <w:lang w:val="ro-RO"/>
            </w:rPr>
            <w:t>Pădurilor</w:t>
          </w:r>
          <w:r w:rsidRPr="001C2796">
            <w:rPr>
              <w:rFonts w:ascii="Arial" w:hAnsi="Arial" w:cs="Arial"/>
              <w:sz w:val="24"/>
              <w:szCs w:val="24"/>
              <w:lang w:val="ro-RO"/>
            </w:rPr>
            <w:t>;</w:t>
          </w:r>
        </w:p>
        <w:p w:rsidR="004F0205" w:rsidRPr="001C2796" w:rsidRDefault="004F0205" w:rsidP="00267B2A">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sdtContent>
    </w:sdt>
    <w:sdt>
      <w:sdtPr>
        <w:rPr>
          <w:rFonts w:ascii="Arial" w:hAnsi="Arial" w:cs="Arial"/>
          <w:bCs/>
          <w:sz w:val="24"/>
          <w:szCs w:val="24"/>
          <w:lang w:val="ro-RO"/>
        </w:rPr>
        <w:alias w:val="Câmp editabil text"/>
        <w:tag w:val="CampEditabil"/>
        <w:id w:val="1136924093"/>
        <w:placeholder>
          <w:docPart w:val="A438961E106B4C178D7B2E3AE38E5646"/>
        </w:placeholder>
      </w:sdtPr>
      <w:sdtContent>
        <w:p w:rsidR="004F0205" w:rsidRPr="00031A7B" w:rsidRDefault="004F0205" w:rsidP="00267B2A">
          <w:pPr>
            <w:numPr>
              <w:ilvl w:val="0"/>
              <w:numId w:val="2"/>
            </w:numPr>
            <w:spacing w:after="0" w:line="240" w:lineRule="auto"/>
            <w:jc w:val="both"/>
            <w:rPr>
              <w:rFonts w:ascii="Arial" w:hAnsi="Arial" w:cs="Arial"/>
              <w:bCs/>
              <w:sz w:val="24"/>
              <w:szCs w:val="24"/>
              <w:lang w:val="ro-RO"/>
            </w:rPr>
          </w:pPr>
          <w:r w:rsidRPr="001F0170">
            <w:rPr>
              <w:rFonts w:ascii="Arial" w:hAnsi="Arial" w:cs="Arial"/>
              <w:bCs/>
              <w:sz w:val="24"/>
              <w:szCs w:val="24"/>
              <w:lang w:val="ro-RO"/>
            </w:rPr>
            <w:t>în baza</w:t>
          </w:r>
          <w:r w:rsidRPr="001F0170">
            <w:rPr>
              <w:rFonts w:ascii="Arial" w:hAnsi="Arial" w:cs="Arial"/>
              <w:caps/>
            </w:rPr>
            <w:t xml:space="preserve"> </w:t>
          </w:r>
          <w:r w:rsidR="001F0170" w:rsidRPr="00A96DDA">
            <w:rPr>
              <w:rFonts w:ascii="Arial" w:hAnsi="Arial" w:cs="Arial"/>
              <w:b/>
              <w:caps/>
            </w:rPr>
            <w:t>HG</w:t>
          </w:r>
          <w:r w:rsidR="001F0170" w:rsidRPr="00A96DDA">
            <w:rPr>
              <w:rFonts w:ascii="Arial" w:hAnsi="Arial" w:cs="Arial"/>
              <w:b/>
              <w:bCs/>
              <w:sz w:val="24"/>
              <w:szCs w:val="24"/>
              <w:lang w:val="ro-RO"/>
            </w:rPr>
            <w:t xml:space="preserve"> nr.780/2006</w:t>
          </w:r>
          <w:r w:rsidR="001F0170">
            <w:rPr>
              <w:rFonts w:ascii="Arial" w:hAnsi="Arial" w:cs="Arial"/>
              <w:bCs/>
              <w:sz w:val="24"/>
              <w:szCs w:val="24"/>
              <w:lang w:val="ro-RO"/>
            </w:rPr>
            <w:t xml:space="preserve"> privind stabilirea schemei de comercializare a certificatelor de emisii de gaze cu efect de sera;</w:t>
          </w:r>
          <w:r w:rsidR="001F0170" w:rsidRPr="001F0170">
            <w:rPr>
              <w:rFonts w:ascii="Arial" w:hAnsi="Arial" w:cs="Arial"/>
              <w:bCs/>
              <w:sz w:val="24"/>
              <w:szCs w:val="24"/>
              <w:lang w:val="ro-RO"/>
            </w:rPr>
            <w:t xml:space="preserve"> </w:t>
          </w:r>
        </w:p>
      </w:sdtContent>
    </w:sdt>
    <w:p w:rsidR="004F0205" w:rsidRPr="001C2796" w:rsidRDefault="004F0205" w:rsidP="00267B2A">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FB95BDB3D45E4F7387C83640DE807B6B"/>
        </w:placeholder>
      </w:sdtPr>
      <w:sdtContent>
        <w:p w:rsidR="004F0205" w:rsidRPr="001C2796" w:rsidRDefault="004F0205" w:rsidP="00267B2A">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Document de Referinţa asupra Celor Mai Bune Tehnici Disponibile</w:t>
          </w:r>
          <w:r>
            <w:rPr>
              <w:rFonts w:ascii="Arial" w:hAnsi="Arial" w:cs="Arial"/>
              <w:bCs/>
              <w:sz w:val="24"/>
              <w:szCs w:val="24"/>
              <w:lang w:val="ro-RO" w:eastAsia="ro-RO"/>
            </w:rPr>
            <w:t xml:space="preserve"> pentru</w:t>
          </w:r>
          <w:r w:rsidRPr="001C2796">
            <w:rPr>
              <w:rFonts w:ascii="Arial" w:hAnsi="Arial" w:cs="Arial"/>
              <w:bCs/>
              <w:sz w:val="24"/>
              <w:szCs w:val="24"/>
              <w:lang w:val="ro-RO" w:eastAsia="ro-RO"/>
            </w:rPr>
            <w:t xml:space="preserve"> </w:t>
          </w:r>
          <w:r>
            <w:rPr>
              <w:rFonts w:ascii="Arial" w:hAnsi="Arial" w:cs="Arial"/>
              <w:bCs/>
              <w:sz w:val="24"/>
              <w:szCs w:val="24"/>
              <w:lang w:val="ro-RO" w:eastAsia="ro-RO"/>
            </w:rPr>
            <w:t>„</w:t>
          </w:r>
          <w:r w:rsidRPr="00454770">
            <w:rPr>
              <w:rFonts w:ascii="Arial" w:hAnsi="Arial" w:cs="Arial"/>
              <w:sz w:val="24"/>
              <w:szCs w:val="24"/>
            </w:rPr>
            <w:t>Industria anorganica -  Amoniac, acizi, ingrasaminte”-editie august 2007</w:t>
          </w:r>
          <w:r w:rsidRPr="001C2796">
            <w:rPr>
              <w:rFonts w:ascii="Arial" w:hAnsi="Arial" w:cs="Arial"/>
              <w:bCs/>
              <w:sz w:val="24"/>
              <w:szCs w:val="24"/>
              <w:lang w:val="ro-RO" w:eastAsia="ro-RO"/>
            </w:rPr>
            <w:t>:</w:t>
          </w:r>
        </w:p>
      </w:sdtContent>
    </w:sdt>
    <w:p w:rsidR="004F0205" w:rsidRPr="001C2796" w:rsidRDefault="004F0205" w:rsidP="00267B2A">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F0EC9D4E6384421A9DB3940B2DB4D1A4"/>
        </w:placeholder>
        <w:showingPlcHdr/>
      </w:sdtPr>
      <w:sdtContent>
        <w:p w:rsidR="004F0205" w:rsidRPr="001C2796" w:rsidRDefault="007D4F11" w:rsidP="00267B2A">
          <w:pPr>
            <w:pStyle w:val="BodyText2"/>
            <w:spacing w:line="240" w:lineRule="auto"/>
            <w:jc w:val="both"/>
            <w:rPr>
              <w:rFonts w:ascii="Arial" w:hAnsi="Arial" w:cs="Arial"/>
              <w:sz w:val="24"/>
              <w:szCs w:val="24"/>
              <w:lang w:val="ro-RO"/>
            </w:rPr>
          </w:pPr>
          <w:r w:rsidRPr="00591698">
            <w:rPr>
              <w:rStyle w:val="PlaceholderText"/>
            </w:rPr>
            <w:t>....</w:t>
          </w:r>
        </w:p>
      </w:sdtContent>
    </w:sdt>
    <w:p w:rsidR="004F0205" w:rsidRPr="001C2796" w:rsidRDefault="004F0205" w:rsidP="00267B2A">
      <w:pPr>
        <w:spacing w:after="120" w:line="240" w:lineRule="auto"/>
        <w:jc w:val="both"/>
        <w:rPr>
          <w:rFonts w:ascii="Arial" w:hAnsi="Arial" w:cs="Arial"/>
          <w:b/>
          <w:sz w:val="24"/>
          <w:szCs w:val="24"/>
          <w:lang w:val="ro-RO"/>
        </w:rPr>
      </w:pPr>
      <w:r w:rsidRPr="001C2796">
        <w:rPr>
          <w:rFonts w:ascii="Arial" w:hAnsi="Arial" w:cs="Arial"/>
          <w:b/>
          <w:sz w:val="24"/>
          <w:szCs w:val="24"/>
          <w:lang w:val="ro-RO"/>
        </w:rPr>
        <w:lastRenderedPageBreak/>
        <w:t xml:space="preserve">se  emite:     </w:t>
      </w:r>
    </w:p>
    <w:p w:rsidR="004F0205" w:rsidRPr="001C2796" w:rsidRDefault="004F0205" w:rsidP="00267B2A">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4F0205" w:rsidRDefault="004F0205" w:rsidP="00267B2A">
      <w:pPr>
        <w:pStyle w:val="Footer"/>
        <w:tabs>
          <w:tab w:val="left" w:pos="1000"/>
        </w:tabs>
        <w:jc w:val="both"/>
        <w:rPr>
          <w:rFonts w:ascii="Times New Roman" w:hAnsi="Times New Roman"/>
          <w:sz w:val="24"/>
          <w:szCs w:val="24"/>
          <w:lang w:val="ro-RO"/>
        </w:rPr>
      </w:pPr>
    </w:p>
    <w:p w:rsidR="004F0205" w:rsidRPr="008F2494" w:rsidRDefault="004F0205" w:rsidP="00267B2A">
      <w:pPr>
        <w:pStyle w:val="Footer"/>
        <w:tabs>
          <w:tab w:val="left" w:pos="1000"/>
        </w:tabs>
        <w:jc w:val="both"/>
        <w:rPr>
          <w:rFonts w:ascii="Times New Roman" w:hAnsi="Times New Roman"/>
          <w:sz w:val="24"/>
          <w:szCs w:val="24"/>
          <w:lang w:val="ro-RO"/>
        </w:rPr>
      </w:pPr>
    </w:p>
    <w:p w:rsidR="004F0205" w:rsidRPr="001D4FA6" w:rsidRDefault="004F0205" w:rsidP="00267B2A">
      <w:pPr>
        <w:pStyle w:val="Heading1"/>
      </w:pPr>
      <w:r w:rsidRPr="00F141D2">
        <w:t>Pentru funcţionarea instalaţiei:</w:t>
      </w:r>
      <w:r>
        <w:t xml:space="preserve"> </w:t>
      </w:r>
      <w:sdt>
        <w:sdtPr>
          <w:alias w:val="Denumire punct lucru (Copie)"/>
          <w:tag w:val="PunctDeLucru_Copy"/>
          <w:id w:val="-1332446028"/>
          <w:lock w:val="contentLocked"/>
          <w:placeholder>
            <w:docPart w:val="0CEF367EEF7D4CBD8ECA83102F11ACE0"/>
          </w:placeholder>
        </w:sdtPr>
        <w:sdtContent>
          <w:r w:rsidR="0070767E">
            <w:t>S.C. CHEMGAS HOLDING CORPORATION SRL - Combinat chimic Slobozia</w:t>
          </w:r>
        </w:sdtContent>
      </w:sdt>
    </w:p>
    <w:p w:rsidR="004F0205" w:rsidRDefault="004F0205" w:rsidP="00267B2A">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725F2004216446FF9FE79F6E393D5B1F"/>
          </w:placeholder>
          <w:text/>
        </w:sdtPr>
        <w:sdtContent>
          <w:r w:rsidR="0070767E">
            <w:rPr>
              <w:rFonts w:ascii="Arial" w:hAnsi="Arial" w:cs="Arial"/>
              <w:sz w:val="24"/>
              <w:szCs w:val="24"/>
              <w:lang w:val="ro-RO"/>
            </w:rPr>
            <w:t>Str. Calarasi, Nr. Km.4, Slobozia, Judetul Ialomiţa</w:t>
          </w:r>
        </w:sdtContent>
      </w:sdt>
    </w:p>
    <w:p w:rsidR="004F0205" w:rsidRPr="00F42B53" w:rsidRDefault="004F0205" w:rsidP="00267B2A">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B34A37E8D6CB46BF8F5C6AD777C5094F"/>
          </w:placeholder>
          <w:text/>
        </w:sdtPr>
        <w:sdtContent>
          <w:r w:rsidR="0070767E">
            <w:rPr>
              <w:rFonts w:ascii="Arial" w:hAnsi="Arial" w:cs="Arial"/>
              <w:b/>
              <w:sz w:val="24"/>
              <w:szCs w:val="24"/>
              <w:lang w:val="ro-RO"/>
            </w:rPr>
            <w:t>S.C. CHEMGAS HOLDING CORPORATION SRL</w:t>
          </w:r>
        </w:sdtContent>
      </w:sdt>
    </w:p>
    <w:p w:rsidR="004F0205" w:rsidRPr="00851033" w:rsidRDefault="004F0205" w:rsidP="00267B2A">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4F0205" w:rsidRPr="00851033" w:rsidRDefault="004F0205" w:rsidP="00267B2A">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4F0205" w:rsidRPr="00851033" w:rsidRDefault="004F0205" w:rsidP="00267B2A">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4F0205" w:rsidRPr="00851033" w:rsidRDefault="004F0205" w:rsidP="00267B2A">
      <w:pPr>
        <w:pStyle w:val="Footer"/>
        <w:tabs>
          <w:tab w:val="left" w:pos="260"/>
        </w:tabs>
        <w:jc w:val="both"/>
        <w:rPr>
          <w:rFonts w:ascii="Arial" w:hAnsi="Arial" w:cs="Arial"/>
          <w:b/>
          <w:i/>
          <w:sz w:val="24"/>
          <w:szCs w:val="24"/>
          <w:lang w:val="ro-RO"/>
        </w:rPr>
      </w:pPr>
      <w:r w:rsidRPr="00851033">
        <w:rPr>
          <w:rFonts w:ascii="Arial" w:hAnsi="Arial" w:cs="Arial"/>
          <w:b/>
          <w:i/>
          <w:sz w:val="24"/>
          <w:szCs w:val="24"/>
          <w:lang w:val="ro-RO"/>
        </w:rPr>
        <w:t xml:space="preserve">Conform prevederilor </w:t>
      </w:r>
      <w:sdt>
        <w:sdtPr>
          <w:rPr>
            <w:rFonts w:ascii="Arial" w:hAnsi="Arial" w:cs="Arial"/>
            <w:b/>
            <w:i/>
            <w:sz w:val="24"/>
            <w:szCs w:val="24"/>
            <w:lang w:val="ro-RO"/>
          </w:rPr>
          <w:alias w:val="Câmp editabil text"/>
          <w:tag w:val="CampEditabil"/>
          <w:id w:val="1884827344"/>
          <w:placeholder>
            <w:docPart w:val="726843C40E464AE8A8366411A186B466"/>
          </w:placeholder>
        </w:sdtPr>
        <w:sdtContent>
          <w:r w:rsidRPr="00851033">
            <w:rPr>
              <w:rFonts w:ascii="Arial" w:hAnsi="Arial" w:cs="Arial"/>
              <w:b/>
              <w:i/>
              <w:sz w:val="24"/>
              <w:szCs w:val="24"/>
              <w:lang w:val="ro-RO"/>
            </w:rPr>
            <w:t>O.U.G nr. 195/2005 aprobată prin Legea nr. 265/2006, cu modificările şi completările ulterioare</w:t>
          </w:r>
        </w:sdtContent>
      </w:sdt>
      <w:r w:rsidRPr="00851033">
        <w:rPr>
          <w:rFonts w:ascii="Arial" w:hAnsi="Arial" w:cs="Arial"/>
          <w:b/>
          <w:i/>
          <w:sz w:val="24"/>
          <w:szCs w:val="24"/>
          <w:lang w:val="ro-RO"/>
        </w:rPr>
        <w:t>, nerespectarea prevederilor autorizaţiei integrate de mediu atrage suspendarea şi/sau anularea acesteia, după caz.</w:t>
      </w:r>
    </w:p>
    <w:sdt>
      <w:sdtPr>
        <w:rPr>
          <w:rFonts w:ascii="Arial" w:hAnsi="Arial" w:cs="Arial"/>
          <w:sz w:val="24"/>
          <w:szCs w:val="24"/>
          <w:lang w:val="ro-RO"/>
        </w:rPr>
        <w:alias w:val="Câmp editabil text"/>
        <w:tag w:val="CampEditabil"/>
        <w:id w:val="-1089530393"/>
        <w:placeholder>
          <w:docPart w:val="7EA91737D3764F69A0B3E2F6CBFA2E54"/>
        </w:placeholder>
        <w:showingPlcHdr/>
      </w:sdtPr>
      <w:sdtContent>
        <w:p w:rsidR="004F0205" w:rsidRPr="00851033" w:rsidRDefault="004F0205" w:rsidP="00267B2A">
          <w:pPr>
            <w:pStyle w:val="Footer"/>
            <w:tabs>
              <w:tab w:val="left" w:pos="260"/>
            </w:tabs>
            <w:jc w:val="both"/>
            <w:rPr>
              <w:rFonts w:ascii="Arial" w:hAnsi="Arial" w:cs="Arial"/>
              <w:sz w:val="24"/>
              <w:szCs w:val="24"/>
              <w:lang w:val="ro-RO"/>
            </w:rPr>
          </w:pPr>
          <w:r w:rsidRPr="00851033">
            <w:rPr>
              <w:rStyle w:val="PlaceholderText"/>
              <w:rFonts w:ascii="Arial" w:hAnsi="Arial" w:cs="Arial"/>
            </w:rPr>
            <w:t>....</w:t>
          </w:r>
        </w:p>
      </w:sdtContent>
    </w:sdt>
    <w:p w:rsidR="004F0205" w:rsidRPr="00572D26" w:rsidRDefault="004F0205" w:rsidP="00267B2A">
      <w:pPr>
        <w:tabs>
          <w:tab w:val="left" w:pos="284"/>
        </w:tabs>
        <w:jc w:val="both"/>
        <w:outlineLvl w:val="0"/>
        <w:rPr>
          <w:rFonts w:ascii="Arial" w:hAnsi="Arial" w:cs="Arial"/>
          <w:b/>
          <w:sz w:val="24"/>
          <w:szCs w:val="24"/>
          <w:lang w:val="ro-RO"/>
        </w:rPr>
      </w:pPr>
      <w:bookmarkStart w:id="3" w:name="_Toc151439000"/>
      <w:r w:rsidRPr="00572D26">
        <w:rPr>
          <w:rFonts w:ascii="Arial" w:hAnsi="Arial" w:cs="Arial"/>
          <w:b/>
          <w:sz w:val="24"/>
          <w:szCs w:val="24"/>
          <w:lang w:val="ro-RO"/>
        </w:rPr>
        <w:t xml:space="preserve">     3. CATEGORIA DE ACTIVITATE</w:t>
      </w:r>
    </w:p>
    <w:sdt>
      <w:sdtPr>
        <w:rPr>
          <w:rFonts w:ascii="Arial" w:hAnsi="Arial" w:cs="Arial"/>
          <w:b/>
          <w:sz w:val="24"/>
          <w:szCs w:val="24"/>
          <w:lang w:val="ro-RO"/>
        </w:rPr>
        <w:alias w:val="Câmp editabil text"/>
        <w:tag w:val="CampEditabil"/>
        <w:id w:val="1152336297"/>
        <w:placeholder>
          <w:docPart w:val="F5CDEF7F46DA4AE2858EC7B41043B687"/>
        </w:placeholder>
      </w:sdtPr>
      <w:sdtContent>
        <w:p w:rsidR="004F0205" w:rsidRDefault="004F0205" w:rsidP="00B768AE">
          <w:pPr>
            <w:tabs>
              <w:tab w:val="num" w:pos="0"/>
            </w:tabs>
            <w:spacing w:after="120" w:line="240" w:lineRule="auto"/>
            <w:ind w:right="-58"/>
            <w:jc w:val="both"/>
            <w:rPr>
              <w:rFonts w:ascii="Arial" w:hAnsi="Arial" w:cs="Arial"/>
              <w:bCs/>
              <w:sz w:val="24"/>
              <w:szCs w:val="24"/>
              <w:lang w:val="ro-RO"/>
            </w:rPr>
          </w:pPr>
          <w:r w:rsidRPr="00B768AE">
            <w:rPr>
              <w:rFonts w:ascii="Arial" w:hAnsi="Arial" w:cs="Arial"/>
              <w:bCs/>
              <w:sz w:val="24"/>
              <w:szCs w:val="24"/>
              <w:lang w:val="ro-RO"/>
            </w:rPr>
            <w:t xml:space="preserve">Categoria de  activitate conform anexei nr. </w:t>
          </w:r>
          <w:smartTag w:uri="urn:schemas-microsoft-com:office:smarttags" w:element="metricconverter">
            <w:smartTagPr>
              <w:attr w:name="ProductID" w:val="1 a"/>
            </w:smartTagPr>
            <w:r w:rsidRPr="00B768AE">
              <w:rPr>
                <w:rFonts w:ascii="Arial" w:hAnsi="Arial" w:cs="Arial"/>
                <w:bCs/>
                <w:sz w:val="24"/>
                <w:szCs w:val="24"/>
                <w:lang w:val="ro-RO"/>
              </w:rPr>
              <w:t>1 a</w:t>
            </w:r>
            <w:r w:rsidR="00D61020">
              <w:rPr>
                <w:rFonts w:ascii="Arial" w:hAnsi="Arial" w:cs="Arial"/>
                <w:bCs/>
                <w:sz w:val="24"/>
                <w:szCs w:val="24"/>
                <w:lang w:val="ro-RO"/>
              </w:rPr>
              <w:t xml:space="preserve"> </w:t>
            </w:r>
          </w:smartTag>
          <w:r w:rsidRPr="00B768AE">
            <w:rPr>
              <w:rFonts w:ascii="Arial" w:hAnsi="Arial" w:cs="Arial"/>
              <w:bCs/>
              <w:sz w:val="24"/>
              <w:szCs w:val="24"/>
              <w:lang w:val="ro-RO"/>
            </w:rPr>
            <w:t xml:space="preserve"> Legii nr.278 din 24.10.2013 privind emisiile industriale</w:t>
          </w:r>
          <w:r>
            <w:rPr>
              <w:rFonts w:ascii="Arial" w:hAnsi="Arial" w:cs="Arial"/>
              <w:bCs/>
              <w:sz w:val="24"/>
              <w:szCs w:val="24"/>
              <w:lang w:val="ro-RO"/>
            </w:rPr>
            <w:t>, este</w:t>
          </w:r>
          <w:r w:rsidRPr="00B768AE">
            <w:rPr>
              <w:rFonts w:ascii="Arial" w:hAnsi="Arial" w:cs="Arial"/>
              <w:bCs/>
              <w:sz w:val="24"/>
              <w:szCs w:val="24"/>
              <w:lang w:val="ro-RO"/>
            </w:rPr>
            <w:t>:</w:t>
          </w:r>
        </w:p>
        <w:p w:rsidR="00363540" w:rsidRPr="00B768AE" w:rsidRDefault="00363540" w:rsidP="00B768AE">
          <w:pPr>
            <w:tabs>
              <w:tab w:val="num" w:pos="0"/>
            </w:tabs>
            <w:spacing w:after="120" w:line="240" w:lineRule="auto"/>
            <w:ind w:right="-58"/>
            <w:jc w:val="both"/>
            <w:rPr>
              <w:rFonts w:ascii="Arial" w:hAnsi="Arial" w:cs="Arial"/>
              <w:bCs/>
              <w:sz w:val="24"/>
              <w:szCs w:val="24"/>
              <w:lang w:val="ro-RO"/>
            </w:rPr>
          </w:pPr>
          <w:r>
            <w:rPr>
              <w:rFonts w:ascii="Arial" w:hAnsi="Arial" w:cs="Arial"/>
              <w:bCs/>
              <w:sz w:val="24"/>
              <w:szCs w:val="24"/>
              <w:lang w:val="ro-RO"/>
            </w:rPr>
            <w:t>4.Industria chimica</w:t>
          </w:r>
        </w:p>
        <w:p w:rsidR="004F0205" w:rsidRPr="00B768AE" w:rsidRDefault="004F0205" w:rsidP="00B768AE">
          <w:pPr>
            <w:tabs>
              <w:tab w:val="num" w:pos="0"/>
            </w:tabs>
            <w:spacing w:after="120" w:line="240" w:lineRule="auto"/>
            <w:ind w:right="-58"/>
            <w:jc w:val="both"/>
            <w:rPr>
              <w:rFonts w:ascii="Arial" w:hAnsi="Arial" w:cs="Arial"/>
              <w:bCs/>
              <w:sz w:val="24"/>
              <w:szCs w:val="24"/>
              <w:lang w:val="ro-RO"/>
            </w:rPr>
          </w:pPr>
          <w:r w:rsidRPr="00B768AE">
            <w:rPr>
              <w:rFonts w:ascii="Arial" w:hAnsi="Arial" w:cs="Arial"/>
              <w:bCs/>
              <w:sz w:val="24"/>
              <w:szCs w:val="24"/>
              <w:lang w:val="ro-RO"/>
            </w:rPr>
            <w:t>4.2.Producerea compusilor chimici anorganici, precum:</w:t>
          </w:r>
        </w:p>
        <w:p w:rsidR="004F0205" w:rsidRPr="00B768AE" w:rsidRDefault="004F0205" w:rsidP="00B768AE">
          <w:pPr>
            <w:tabs>
              <w:tab w:val="num" w:pos="0"/>
            </w:tabs>
            <w:spacing w:after="120" w:line="240" w:lineRule="auto"/>
            <w:ind w:right="-58"/>
            <w:jc w:val="both"/>
            <w:rPr>
              <w:rFonts w:ascii="Arial" w:hAnsi="Arial" w:cs="Arial"/>
              <w:bCs/>
              <w:sz w:val="24"/>
              <w:szCs w:val="24"/>
              <w:lang w:val="ro-RO"/>
            </w:rPr>
          </w:pPr>
          <w:r w:rsidRPr="00B768AE">
            <w:rPr>
              <w:rFonts w:ascii="Arial" w:hAnsi="Arial" w:cs="Arial"/>
              <w:bCs/>
              <w:sz w:val="24"/>
              <w:szCs w:val="24"/>
              <w:lang w:val="ro-RO"/>
            </w:rPr>
            <w:t xml:space="preserve">a) gazele cum sunt </w:t>
          </w:r>
          <w:r w:rsidRPr="000B7B6B">
            <w:rPr>
              <w:rFonts w:ascii="Arial" w:hAnsi="Arial" w:cs="Arial"/>
              <w:b/>
              <w:bCs/>
              <w:sz w:val="24"/>
              <w:szCs w:val="24"/>
              <w:lang w:val="ro-RO"/>
            </w:rPr>
            <w:t>amoniacul</w:t>
          </w:r>
          <w:r w:rsidRPr="00B768AE">
            <w:rPr>
              <w:rFonts w:ascii="Arial" w:hAnsi="Arial" w:cs="Arial"/>
              <w:bCs/>
              <w:sz w:val="24"/>
              <w:szCs w:val="24"/>
              <w:lang w:val="ro-RO"/>
            </w:rPr>
            <w:t xml:space="preserve">, clorul sau acidul clorhidric, </w:t>
          </w:r>
          <w:r w:rsidR="0018168E">
            <w:rPr>
              <w:rFonts w:ascii="Arial" w:hAnsi="Arial" w:cs="Arial"/>
              <w:bCs/>
              <w:sz w:val="24"/>
              <w:szCs w:val="24"/>
              <w:lang w:val="ro-RO"/>
            </w:rPr>
            <w:t xml:space="preserve"> </w:t>
          </w:r>
          <w:r w:rsidRPr="00B768AE">
            <w:rPr>
              <w:rFonts w:ascii="Arial" w:hAnsi="Arial" w:cs="Arial"/>
              <w:bCs/>
              <w:sz w:val="24"/>
              <w:szCs w:val="24"/>
              <w:lang w:val="ro-RO"/>
            </w:rPr>
            <w:t>fluorul sau acidul fluorhidric, oxizii de carbon. compusii sulfului, oxizii de azot, hidrogenul, dioxidul de sulf, clorura de carbonil;</w:t>
          </w:r>
        </w:p>
        <w:p w:rsidR="004F0205" w:rsidRPr="00B768AE" w:rsidRDefault="004F0205" w:rsidP="00B768AE">
          <w:pPr>
            <w:tabs>
              <w:tab w:val="num" w:pos="0"/>
            </w:tabs>
            <w:spacing w:after="120" w:line="240" w:lineRule="auto"/>
            <w:ind w:right="-58"/>
            <w:jc w:val="both"/>
            <w:rPr>
              <w:rFonts w:ascii="Arial" w:hAnsi="Arial" w:cs="Arial"/>
              <w:bCs/>
              <w:sz w:val="24"/>
              <w:szCs w:val="24"/>
              <w:lang w:val="ro-RO"/>
            </w:rPr>
          </w:pPr>
          <w:r w:rsidRPr="00B768AE">
            <w:rPr>
              <w:rFonts w:ascii="Arial" w:hAnsi="Arial" w:cs="Arial"/>
              <w:bCs/>
              <w:sz w:val="24"/>
              <w:szCs w:val="24"/>
              <w:lang w:val="ro-RO"/>
            </w:rPr>
            <w:t xml:space="preserve">b) acizii, cum sunt acidul cromic, acidul hidrofluoric, </w:t>
          </w:r>
          <w:r w:rsidR="00E17B2A">
            <w:rPr>
              <w:rFonts w:ascii="Arial" w:hAnsi="Arial" w:cs="Arial"/>
              <w:bCs/>
              <w:sz w:val="24"/>
              <w:szCs w:val="24"/>
              <w:lang w:val="ro-RO"/>
            </w:rPr>
            <w:t xml:space="preserve"> </w:t>
          </w:r>
          <w:r w:rsidRPr="00B768AE">
            <w:rPr>
              <w:rFonts w:ascii="Arial" w:hAnsi="Arial" w:cs="Arial"/>
              <w:bCs/>
              <w:sz w:val="24"/>
              <w:szCs w:val="24"/>
              <w:lang w:val="ro-RO"/>
            </w:rPr>
            <w:t xml:space="preserve">acidul fosforic, </w:t>
          </w:r>
          <w:r w:rsidRPr="000B7B6B">
            <w:rPr>
              <w:rFonts w:ascii="Arial" w:hAnsi="Arial" w:cs="Arial"/>
              <w:b/>
              <w:bCs/>
              <w:sz w:val="24"/>
              <w:szCs w:val="24"/>
              <w:lang w:val="ro-RO"/>
            </w:rPr>
            <w:t>acidul azotic</w:t>
          </w:r>
          <w:r w:rsidRPr="00B768AE">
            <w:rPr>
              <w:rFonts w:ascii="Arial" w:hAnsi="Arial" w:cs="Arial"/>
              <w:bCs/>
              <w:sz w:val="24"/>
              <w:szCs w:val="24"/>
              <w:lang w:val="ro-RO"/>
            </w:rPr>
            <w:t>, acidul clorhidric, acidul sulfuric, oleumul, acizii sulfuroşi;</w:t>
          </w:r>
        </w:p>
        <w:p w:rsidR="004F0205" w:rsidRPr="00B768AE" w:rsidRDefault="004F0205" w:rsidP="00B768AE">
          <w:pPr>
            <w:tabs>
              <w:tab w:val="num" w:pos="0"/>
            </w:tabs>
            <w:spacing w:after="120" w:line="240" w:lineRule="auto"/>
            <w:ind w:right="-58"/>
            <w:jc w:val="both"/>
            <w:rPr>
              <w:rFonts w:ascii="Arial" w:hAnsi="Arial" w:cs="Arial"/>
              <w:bCs/>
              <w:sz w:val="24"/>
              <w:szCs w:val="24"/>
              <w:lang w:val="ro-RO"/>
            </w:rPr>
          </w:pPr>
          <w:r w:rsidRPr="00B768AE">
            <w:rPr>
              <w:rFonts w:ascii="Arial" w:hAnsi="Arial" w:cs="Arial"/>
              <w:bCs/>
              <w:sz w:val="24"/>
              <w:szCs w:val="24"/>
              <w:lang w:val="ro-RO"/>
            </w:rPr>
            <w:t xml:space="preserve">4.3.Producerea de  îngrăşăminte pe baza de fosfor, </w:t>
          </w:r>
          <w:r w:rsidRPr="000B7B6B">
            <w:rPr>
              <w:rFonts w:ascii="Arial" w:hAnsi="Arial" w:cs="Arial"/>
              <w:b/>
              <w:bCs/>
              <w:sz w:val="24"/>
              <w:szCs w:val="24"/>
              <w:lang w:val="ro-RO"/>
            </w:rPr>
            <w:t>azot</w:t>
          </w:r>
          <w:r w:rsidRPr="00B768AE">
            <w:rPr>
              <w:rFonts w:ascii="Arial" w:hAnsi="Arial" w:cs="Arial"/>
              <w:bCs/>
              <w:sz w:val="24"/>
              <w:szCs w:val="24"/>
              <w:lang w:val="ro-RO"/>
            </w:rPr>
            <w:t xml:space="preserve"> sau potasiu – </w:t>
          </w:r>
          <w:r w:rsidRPr="000B7B6B">
            <w:rPr>
              <w:rFonts w:ascii="Arial" w:hAnsi="Arial" w:cs="Arial"/>
              <w:b/>
              <w:bCs/>
              <w:sz w:val="24"/>
              <w:szCs w:val="24"/>
              <w:lang w:val="ro-RO"/>
            </w:rPr>
            <w:t>ingrasaminte</w:t>
          </w:r>
          <w:r w:rsidRPr="00B768AE">
            <w:rPr>
              <w:rFonts w:ascii="Arial" w:hAnsi="Arial" w:cs="Arial"/>
              <w:bCs/>
              <w:sz w:val="24"/>
              <w:szCs w:val="24"/>
              <w:lang w:val="ro-RO"/>
            </w:rPr>
            <w:t xml:space="preserve"> </w:t>
          </w:r>
          <w:r w:rsidRPr="000B7B6B">
            <w:rPr>
              <w:rFonts w:ascii="Arial" w:hAnsi="Arial" w:cs="Arial"/>
              <w:b/>
              <w:bCs/>
              <w:sz w:val="24"/>
              <w:szCs w:val="24"/>
              <w:lang w:val="ro-RO"/>
            </w:rPr>
            <w:t>simple</w:t>
          </w:r>
          <w:r w:rsidRPr="00B768AE">
            <w:rPr>
              <w:rFonts w:ascii="Arial" w:hAnsi="Arial" w:cs="Arial"/>
              <w:bCs/>
              <w:sz w:val="24"/>
              <w:szCs w:val="24"/>
              <w:lang w:val="ro-RO"/>
            </w:rPr>
            <w:t xml:space="preserve"> sau complexe”;</w:t>
          </w:r>
        </w:p>
        <w:p w:rsidR="004F0205" w:rsidRDefault="00C57B77" w:rsidP="000B7B6B">
          <w:pPr>
            <w:tabs>
              <w:tab w:val="num" w:pos="0"/>
            </w:tabs>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apacitatea maximă instalație IED"/>
        <w:tag w:val="CapacitateMaximaIedModel"/>
        <w:id w:val="1260104222"/>
        <w:lock w:val="sdtContentLocked"/>
        <w:placeholder>
          <w:docPart w:val="8392C7AF16E249FAAD7027906D619CA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4666"/>
            <w:gridCol w:w="3111"/>
          </w:tblGrid>
          <w:tr w:rsidR="004F0205" w:rsidRPr="002943DB" w:rsidTr="002943DB">
            <w:tc>
              <w:tcPr>
                <w:tcW w:w="1555" w:type="dxa"/>
                <w:shd w:val="clear" w:color="auto" w:fill="C0C0C0"/>
                <w:vAlign w:val="center"/>
              </w:tcPr>
              <w:p w:rsidR="004F0205" w:rsidRPr="002943DB" w:rsidRDefault="004F0205" w:rsidP="002943DB">
                <w:pPr>
                  <w:spacing w:before="40" w:after="0" w:line="240" w:lineRule="auto"/>
                  <w:jc w:val="center"/>
                  <w:rPr>
                    <w:rFonts w:ascii="Arial" w:hAnsi="Arial" w:cs="Arial"/>
                    <w:b/>
                    <w:sz w:val="20"/>
                    <w:szCs w:val="24"/>
                    <w:lang w:val="ro-RO"/>
                  </w:rPr>
                </w:pPr>
                <w:r w:rsidRPr="002943DB">
                  <w:rPr>
                    <w:rFonts w:ascii="Arial" w:hAnsi="Arial" w:cs="Arial"/>
                    <w:b/>
                    <w:sz w:val="20"/>
                    <w:szCs w:val="24"/>
                    <w:lang w:val="ro-RO"/>
                  </w:rPr>
                  <w:t>Activitate IED</w:t>
                </w:r>
              </w:p>
            </w:tc>
            <w:tc>
              <w:tcPr>
                <w:tcW w:w="4666" w:type="dxa"/>
                <w:shd w:val="clear" w:color="auto" w:fill="C0C0C0"/>
                <w:vAlign w:val="center"/>
              </w:tcPr>
              <w:p w:rsidR="004F0205" w:rsidRPr="002943DB" w:rsidRDefault="004F0205" w:rsidP="002943DB">
                <w:pPr>
                  <w:spacing w:before="40" w:after="0" w:line="240" w:lineRule="auto"/>
                  <w:jc w:val="center"/>
                  <w:rPr>
                    <w:rFonts w:ascii="Arial" w:hAnsi="Arial" w:cs="Arial"/>
                    <w:b/>
                    <w:sz w:val="20"/>
                    <w:szCs w:val="24"/>
                    <w:lang w:val="ro-RO"/>
                  </w:rPr>
                </w:pPr>
                <w:r w:rsidRPr="002943DB">
                  <w:rPr>
                    <w:rFonts w:ascii="Arial" w:hAnsi="Arial" w:cs="Arial"/>
                    <w:b/>
                    <w:sz w:val="20"/>
                    <w:szCs w:val="24"/>
                    <w:lang w:val="ro-RO"/>
                  </w:rPr>
                  <w:t>Capacitate maximă proiectată a instalației</w:t>
                </w:r>
              </w:p>
            </w:tc>
            <w:tc>
              <w:tcPr>
                <w:tcW w:w="3111" w:type="dxa"/>
                <w:shd w:val="clear" w:color="auto" w:fill="C0C0C0"/>
                <w:vAlign w:val="center"/>
              </w:tcPr>
              <w:p w:rsidR="004F0205" w:rsidRPr="002943DB" w:rsidRDefault="004F0205" w:rsidP="002943DB">
                <w:pPr>
                  <w:spacing w:before="40" w:after="0" w:line="240" w:lineRule="auto"/>
                  <w:jc w:val="center"/>
                  <w:rPr>
                    <w:rFonts w:ascii="Arial" w:hAnsi="Arial" w:cs="Arial"/>
                    <w:b/>
                    <w:sz w:val="20"/>
                    <w:szCs w:val="24"/>
                    <w:lang w:val="ro-RO"/>
                  </w:rPr>
                </w:pPr>
                <w:r w:rsidRPr="002943DB">
                  <w:rPr>
                    <w:rFonts w:ascii="Arial" w:hAnsi="Arial" w:cs="Arial"/>
                    <w:b/>
                    <w:sz w:val="20"/>
                    <w:szCs w:val="24"/>
                    <w:lang w:val="ro-RO"/>
                  </w:rPr>
                  <w:t>UM</w:t>
                </w:r>
              </w:p>
            </w:tc>
          </w:tr>
          <w:tr w:rsidR="004F0205" w:rsidRPr="002943DB" w:rsidTr="002943DB">
            <w:tc>
              <w:tcPr>
                <w:tcW w:w="1555"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4.2.a)</w:t>
                </w:r>
              </w:p>
            </w:tc>
            <w:tc>
              <w:tcPr>
                <w:tcW w:w="4666"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300000,00</w:t>
                </w:r>
              </w:p>
            </w:tc>
            <w:tc>
              <w:tcPr>
                <w:tcW w:w="3111"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Tone/an</w:t>
                </w:r>
              </w:p>
            </w:tc>
          </w:tr>
          <w:tr w:rsidR="004F0205" w:rsidRPr="002943DB" w:rsidTr="002943DB">
            <w:tc>
              <w:tcPr>
                <w:tcW w:w="1555"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4.2.b)</w:t>
                </w:r>
              </w:p>
            </w:tc>
            <w:tc>
              <w:tcPr>
                <w:tcW w:w="4666"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240000,00</w:t>
                </w:r>
              </w:p>
            </w:tc>
            <w:tc>
              <w:tcPr>
                <w:tcW w:w="3111"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Tone/an</w:t>
                </w:r>
              </w:p>
            </w:tc>
          </w:tr>
          <w:tr w:rsidR="004F0205" w:rsidRPr="002943DB" w:rsidTr="002943DB">
            <w:tc>
              <w:tcPr>
                <w:tcW w:w="1555"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lastRenderedPageBreak/>
                  <w:t>4.3.</w:t>
                </w:r>
              </w:p>
            </w:tc>
            <w:tc>
              <w:tcPr>
                <w:tcW w:w="4666"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300000,00</w:t>
                </w:r>
              </w:p>
            </w:tc>
            <w:tc>
              <w:tcPr>
                <w:tcW w:w="3111"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Tone/an</w:t>
                </w:r>
              </w:p>
            </w:tc>
          </w:tr>
          <w:tr w:rsidR="004F0205" w:rsidRPr="002943DB" w:rsidTr="002943DB">
            <w:tc>
              <w:tcPr>
                <w:tcW w:w="1555"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4.3.</w:t>
                </w:r>
              </w:p>
            </w:tc>
            <w:tc>
              <w:tcPr>
                <w:tcW w:w="4666"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420000,00</w:t>
                </w:r>
              </w:p>
            </w:tc>
            <w:tc>
              <w:tcPr>
                <w:tcW w:w="3111"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Tone/an</w:t>
                </w:r>
              </w:p>
            </w:tc>
          </w:tr>
          <w:tr w:rsidR="004F0205" w:rsidRPr="002943DB" w:rsidTr="002943DB">
            <w:tc>
              <w:tcPr>
                <w:tcW w:w="1555"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4.3.</w:t>
                </w:r>
              </w:p>
            </w:tc>
            <w:tc>
              <w:tcPr>
                <w:tcW w:w="4666"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260000,00</w:t>
                </w:r>
              </w:p>
            </w:tc>
            <w:tc>
              <w:tcPr>
                <w:tcW w:w="3111" w:type="dxa"/>
                <w:shd w:val="clear" w:color="auto" w:fill="auto"/>
              </w:tcPr>
              <w:p w:rsidR="004F0205" w:rsidRPr="002943DB" w:rsidRDefault="004F0205" w:rsidP="002943DB">
                <w:pPr>
                  <w:spacing w:before="40" w:after="0" w:line="240" w:lineRule="auto"/>
                  <w:jc w:val="center"/>
                  <w:rPr>
                    <w:rFonts w:ascii="Arial" w:hAnsi="Arial" w:cs="Arial"/>
                    <w:sz w:val="20"/>
                    <w:szCs w:val="24"/>
                    <w:lang w:val="ro-RO"/>
                  </w:rPr>
                </w:pPr>
                <w:r w:rsidRPr="002943DB">
                  <w:rPr>
                    <w:rFonts w:ascii="Arial" w:hAnsi="Arial" w:cs="Arial"/>
                    <w:sz w:val="20"/>
                    <w:szCs w:val="24"/>
                    <w:lang w:val="ro-RO"/>
                  </w:rPr>
                  <w:t>Tone/an</w:t>
                </w:r>
              </w:p>
            </w:tc>
          </w:tr>
        </w:tbl>
        <w:p w:rsidR="004F0205" w:rsidRDefault="00C57B77" w:rsidP="002943DB">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âmp editabil text"/>
        <w:tag w:val="CampEditabil"/>
        <w:id w:val="596844057"/>
        <w:placeholder>
          <w:docPart w:val="2DD9037DB7EC40A596060FD68341DFE4"/>
        </w:placeholder>
      </w:sdtPr>
      <w:sdtContent>
        <w:p w:rsidR="004F0205" w:rsidRPr="000B7B6B" w:rsidRDefault="004F0205" w:rsidP="000678CB">
          <w:pPr>
            <w:tabs>
              <w:tab w:val="num" w:pos="0"/>
            </w:tabs>
            <w:spacing w:after="120" w:line="240" w:lineRule="auto"/>
            <w:ind w:right="-58"/>
            <w:jc w:val="both"/>
            <w:rPr>
              <w:rFonts w:ascii="Arial" w:hAnsi="Arial" w:cs="Arial"/>
              <w:bCs/>
              <w:sz w:val="24"/>
              <w:szCs w:val="24"/>
              <w:lang w:val="ro-RO"/>
            </w:rPr>
          </w:pPr>
          <w:r w:rsidRPr="000B7B6B">
            <w:rPr>
              <w:rFonts w:ascii="Arial" w:hAnsi="Arial" w:cs="Arial"/>
              <w:bCs/>
              <w:sz w:val="24"/>
              <w:szCs w:val="24"/>
              <w:lang w:val="ro-RO"/>
            </w:rPr>
            <w:t>Coduri CAEN :</w:t>
          </w:r>
        </w:p>
        <w:p w:rsidR="004F0205" w:rsidRPr="000B7B6B" w:rsidRDefault="004F0205" w:rsidP="000678CB">
          <w:pPr>
            <w:tabs>
              <w:tab w:val="num" w:pos="0"/>
            </w:tabs>
            <w:spacing w:after="0" w:line="240" w:lineRule="auto"/>
            <w:jc w:val="both"/>
            <w:rPr>
              <w:rFonts w:ascii="Arial" w:hAnsi="Arial" w:cs="Arial"/>
              <w:bCs/>
              <w:sz w:val="24"/>
              <w:szCs w:val="24"/>
              <w:lang w:val="ro-RO"/>
            </w:rPr>
          </w:pPr>
          <w:r w:rsidRPr="000B7B6B">
            <w:rPr>
              <w:rFonts w:ascii="Arial" w:hAnsi="Arial" w:cs="Arial"/>
              <w:bCs/>
              <w:sz w:val="24"/>
              <w:szCs w:val="24"/>
              <w:lang w:val="ro-RO"/>
            </w:rPr>
            <w:t xml:space="preserve">Cod CAEN Rev.2 :2015 - Fabricarea îngrăşămintelor şi produselor azotoase  </w:t>
          </w:r>
        </w:p>
        <w:p w:rsidR="004F0205" w:rsidRPr="000B7B6B" w:rsidRDefault="004F0205" w:rsidP="000678CB">
          <w:pPr>
            <w:tabs>
              <w:tab w:val="num" w:pos="0"/>
            </w:tabs>
            <w:spacing w:after="0" w:line="240" w:lineRule="auto"/>
            <w:jc w:val="both"/>
            <w:rPr>
              <w:rFonts w:ascii="Arial" w:hAnsi="Arial" w:cs="Arial"/>
              <w:bCs/>
              <w:sz w:val="24"/>
              <w:szCs w:val="24"/>
              <w:lang w:val="ro-RO"/>
            </w:rPr>
          </w:pPr>
          <w:r w:rsidRPr="000B7B6B">
            <w:rPr>
              <w:rFonts w:ascii="Arial" w:hAnsi="Arial" w:cs="Arial"/>
              <w:bCs/>
              <w:sz w:val="24"/>
              <w:szCs w:val="24"/>
              <w:lang w:val="ro-RO"/>
            </w:rPr>
            <w:t>Cod CAEN Rev.2: 2011 - Fabricarea gazelor industriale</w:t>
          </w:r>
        </w:p>
        <w:p w:rsidR="004F0205" w:rsidRPr="000B7B6B" w:rsidRDefault="004F0205" w:rsidP="000678CB">
          <w:pPr>
            <w:tabs>
              <w:tab w:val="num" w:pos="0"/>
            </w:tabs>
            <w:spacing w:after="0" w:line="240" w:lineRule="auto"/>
            <w:jc w:val="both"/>
            <w:rPr>
              <w:rFonts w:ascii="Arial" w:hAnsi="Arial" w:cs="Arial"/>
              <w:bCs/>
              <w:sz w:val="24"/>
              <w:szCs w:val="24"/>
              <w:lang w:val="ro-RO"/>
            </w:rPr>
          </w:pPr>
          <w:r w:rsidRPr="000B7B6B">
            <w:rPr>
              <w:rFonts w:ascii="Arial" w:hAnsi="Arial" w:cs="Arial"/>
              <w:bCs/>
              <w:sz w:val="24"/>
              <w:szCs w:val="24"/>
              <w:lang w:val="ro-RO"/>
            </w:rPr>
            <w:t>Cod CAEN Rev.2: 2013 - Fabricarea altor produse chimice anorganice, de baza</w:t>
          </w:r>
        </w:p>
        <w:p w:rsidR="004F0205" w:rsidRPr="000B7B6B" w:rsidRDefault="004F0205" w:rsidP="000678CB">
          <w:pPr>
            <w:tabs>
              <w:tab w:val="num" w:pos="0"/>
            </w:tabs>
            <w:spacing w:after="0" w:line="240" w:lineRule="auto"/>
            <w:jc w:val="both"/>
            <w:rPr>
              <w:rFonts w:ascii="Arial" w:hAnsi="Arial" w:cs="Arial"/>
              <w:bCs/>
              <w:sz w:val="24"/>
              <w:szCs w:val="24"/>
              <w:lang w:val="ro-RO"/>
            </w:rPr>
          </w:pPr>
          <w:r w:rsidRPr="000B7B6B">
            <w:rPr>
              <w:rFonts w:ascii="Arial" w:hAnsi="Arial" w:cs="Arial"/>
              <w:bCs/>
              <w:sz w:val="24"/>
              <w:szCs w:val="24"/>
              <w:lang w:val="ro-RO"/>
            </w:rPr>
            <w:t>Cod CAEN Rev.2: 2059 - Fabricarea altor produse chimice n.c.a.</w:t>
          </w:r>
        </w:p>
        <w:p w:rsidR="004F0205" w:rsidRDefault="004F0205" w:rsidP="000678CB">
          <w:pPr>
            <w:tabs>
              <w:tab w:val="num" w:pos="0"/>
            </w:tabs>
            <w:spacing w:after="0" w:line="240" w:lineRule="auto"/>
            <w:jc w:val="both"/>
            <w:rPr>
              <w:rFonts w:ascii="Arial" w:hAnsi="Arial" w:cs="Arial"/>
              <w:bCs/>
              <w:sz w:val="24"/>
              <w:szCs w:val="24"/>
              <w:lang w:val="ro-RO"/>
            </w:rPr>
          </w:pPr>
          <w:r w:rsidRPr="000B7B6B">
            <w:rPr>
              <w:rFonts w:ascii="Arial" w:hAnsi="Arial" w:cs="Arial"/>
              <w:bCs/>
              <w:sz w:val="24"/>
              <w:szCs w:val="24"/>
              <w:lang w:val="ro-RO"/>
            </w:rPr>
            <w:t>Societatea desfasoara pe amplasament in baza certificatului constatator nr.5240/09.04.2013 si alte activitati conform codurilor CAEN :2511, 2814, 2815, 2829, 3312, 3311, 3313, 3314, 3320, 3512, 3513, 3530, 3700, 3812, 3821, 3831, 4110, 4120, 4211, 4213, 4221, 4222, 4291, 4299, 4311, 4312, 4313, 4321, 4322, 4319, 4331, 4332, 4333, 4334, 4339, 4391, 4399, 4669, 4675, 4676, 4690, 4931, 4941, 4950, 5210, 5221, 5224, 6820, 7022, 7112, 7120, 7490, 7739.</w:t>
          </w:r>
        </w:p>
        <w:p w:rsidR="00CB2F9A" w:rsidRDefault="00CB2F9A" w:rsidP="000678CB">
          <w:pPr>
            <w:tabs>
              <w:tab w:val="num" w:pos="0"/>
            </w:tabs>
            <w:spacing w:after="0" w:line="240" w:lineRule="auto"/>
            <w:jc w:val="both"/>
            <w:rPr>
              <w:rFonts w:ascii="Arial" w:hAnsi="Arial" w:cs="Arial"/>
              <w:bCs/>
              <w:sz w:val="24"/>
              <w:szCs w:val="24"/>
              <w:lang w:val="ro-RO"/>
            </w:rPr>
          </w:pPr>
        </w:p>
        <w:p w:rsidR="004F0205" w:rsidRPr="00851033" w:rsidRDefault="00C57B77" w:rsidP="00267B2A">
          <w:pPr>
            <w:spacing w:after="0" w:line="240" w:lineRule="auto"/>
            <w:jc w:val="both"/>
            <w:rPr>
              <w:rFonts w:ascii="Arial" w:hAnsi="Arial" w:cs="Arial"/>
              <w:b/>
              <w:sz w:val="24"/>
              <w:szCs w:val="24"/>
              <w:lang w:val="ro-RO"/>
            </w:rPr>
          </w:pPr>
        </w:p>
      </w:sdtContent>
    </w:sdt>
    <w:bookmarkEnd w:id="3"/>
    <w:p w:rsidR="004F0205" w:rsidRPr="00572D26" w:rsidRDefault="004F0205" w:rsidP="00267B2A">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Calibri" w:hAnsi="Arial" w:cs="Arial"/>
          <w:b/>
          <w:color w:val="000000"/>
          <w:sz w:val="22"/>
          <w:szCs w:val="22"/>
          <w:lang w:val="ro-RO" w:eastAsia="ro-RO"/>
        </w:rPr>
        <w:alias w:val="Câmp editabil text"/>
        <w:tag w:val="CampEditabil"/>
        <w:id w:val="-1627391223"/>
        <w:placeholder>
          <w:docPart w:val="393F5C1ADA674DE6915B4B170F86C3B8"/>
        </w:placeholder>
      </w:sdtPr>
      <w:sdtEndPr>
        <w:rPr>
          <w:rFonts w:eastAsia="Times New Roman"/>
          <w:sz w:val="24"/>
          <w:szCs w:val="24"/>
        </w:rPr>
      </w:sdtEndPr>
      <w:sdtContent>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Cerere de solicitare a autorizaţiei integrate de mediu, intocmita de S.C. CHEMGAS HOLDING CORPORATION S.R.L.Slobozia</w:t>
          </w:r>
          <w:r w:rsidR="00363540">
            <w:rPr>
              <w:rFonts w:ascii="Arial" w:hAnsi="Arial" w:cs="Arial"/>
            </w:rPr>
            <w:t>, nr.7867/03.12.20</w:t>
          </w:r>
          <w:r w:rsidR="00DD4E17">
            <w:rPr>
              <w:rFonts w:ascii="Arial" w:hAnsi="Arial" w:cs="Arial"/>
            </w:rPr>
            <w:t>14</w:t>
          </w:r>
          <w:r w:rsidR="00A96DDA">
            <w:rPr>
              <w:rFonts w:ascii="Arial" w:hAnsi="Arial" w:cs="Arial"/>
            </w:rPr>
            <w:t xml:space="preserve">, </w:t>
          </w:r>
          <w:sdt>
            <w:sdtPr>
              <w:rPr>
                <w:rFonts w:ascii="Arial" w:hAnsi="Arial" w:cs="Arial"/>
                <w:noProof/>
                <w:lang w:val="ro-RO"/>
              </w:rPr>
              <w:alias w:val="Câmp editabil text"/>
              <w:tag w:val="CampEditabil"/>
              <w:id w:val="1952816506"/>
              <w:placeholder>
                <w:docPart w:val="45597B03D6074DC5B749170228AA47FA"/>
              </w:placeholder>
            </w:sdtPr>
            <w:sdtContent>
              <w:r w:rsidR="00A96DDA">
                <w:rPr>
                  <w:rFonts w:ascii="Arial" w:hAnsi="Arial" w:cs="Arial"/>
                  <w:noProof/>
                  <w:lang w:val="ro-RO"/>
                </w:rPr>
                <w:t xml:space="preserve"> completari ulterioare inregistrate la APM Ialomita cu nr.</w:t>
              </w:r>
              <w:r w:rsidR="00F315F2">
                <w:rPr>
                  <w:rFonts w:ascii="Arial" w:hAnsi="Arial" w:cs="Arial"/>
                  <w:noProof/>
                  <w:lang w:val="ro-RO"/>
                </w:rPr>
                <w:t>1128</w:t>
              </w:r>
              <w:r w:rsidR="00A96DDA">
                <w:rPr>
                  <w:rFonts w:ascii="Arial" w:hAnsi="Arial" w:cs="Arial"/>
                  <w:noProof/>
                  <w:lang w:val="ro-RO"/>
                </w:rPr>
                <w:t>/2</w:t>
              </w:r>
              <w:r w:rsidR="00F315F2">
                <w:rPr>
                  <w:rFonts w:ascii="Arial" w:hAnsi="Arial" w:cs="Arial"/>
                  <w:noProof/>
                  <w:lang w:val="ro-RO"/>
                </w:rPr>
                <w:t>4</w:t>
              </w:r>
              <w:r w:rsidR="00A96DDA">
                <w:rPr>
                  <w:rFonts w:ascii="Arial" w:hAnsi="Arial" w:cs="Arial"/>
                  <w:noProof/>
                  <w:lang w:val="ro-RO"/>
                </w:rPr>
                <w:t>.0</w:t>
              </w:r>
              <w:r w:rsidR="00F315F2">
                <w:rPr>
                  <w:rFonts w:ascii="Arial" w:hAnsi="Arial" w:cs="Arial"/>
                  <w:noProof/>
                  <w:lang w:val="ro-RO"/>
                </w:rPr>
                <w:t>2</w:t>
              </w:r>
              <w:r w:rsidR="00A96DDA">
                <w:rPr>
                  <w:rFonts w:ascii="Arial" w:hAnsi="Arial" w:cs="Arial"/>
                  <w:noProof/>
                  <w:lang w:val="ro-RO"/>
                </w:rPr>
                <w:t>.2015</w:t>
              </w:r>
              <w:r w:rsidR="00F315F2">
                <w:rPr>
                  <w:rFonts w:ascii="Arial" w:hAnsi="Arial" w:cs="Arial"/>
                  <w:noProof/>
                  <w:lang w:val="ro-RO"/>
                </w:rPr>
                <w:t>, nr.2252/08.04.2015, nr.3728/09.06.2015</w:t>
              </w:r>
              <w:r w:rsidR="00A01A9E">
                <w:rPr>
                  <w:rFonts w:ascii="Arial" w:hAnsi="Arial" w:cs="Arial"/>
                  <w:noProof/>
                  <w:lang w:val="ro-RO"/>
                </w:rPr>
                <w:t>,</w:t>
              </w:r>
              <w:r w:rsidR="00A96DDA">
                <w:rPr>
                  <w:rFonts w:ascii="Arial" w:hAnsi="Arial" w:cs="Arial"/>
                  <w:noProof/>
                  <w:lang w:val="ro-RO"/>
                </w:rPr>
                <w:t xml:space="preserve"> nr.</w:t>
              </w:r>
              <w:r w:rsidR="00F315F2">
                <w:rPr>
                  <w:rFonts w:ascii="Arial" w:hAnsi="Arial" w:cs="Arial"/>
                  <w:noProof/>
                  <w:lang w:val="ro-RO"/>
                </w:rPr>
                <w:t>593</w:t>
              </w:r>
              <w:r w:rsidR="00A96DDA">
                <w:rPr>
                  <w:rFonts w:ascii="Arial" w:hAnsi="Arial" w:cs="Arial"/>
                  <w:noProof/>
                  <w:lang w:val="ro-RO"/>
                </w:rPr>
                <w:t>/</w:t>
              </w:r>
              <w:r w:rsidR="00F315F2">
                <w:rPr>
                  <w:rFonts w:ascii="Arial" w:hAnsi="Arial" w:cs="Arial"/>
                  <w:noProof/>
                  <w:lang w:val="ro-RO"/>
                </w:rPr>
                <w:t>0</w:t>
              </w:r>
              <w:r w:rsidR="00A96DDA">
                <w:rPr>
                  <w:rFonts w:ascii="Arial" w:hAnsi="Arial" w:cs="Arial"/>
                  <w:noProof/>
                  <w:lang w:val="ro-RO"/>
                </w:rPr>
                <w:t>1.0</w:t>
              </w:r>
              <w:r w:rsidR="00F315F2">
                <w:rPr>
                  <w:rFonts w:ascii="Arial" w:hAnsi="Arial" w:cs="Arial"/>
                  <w:noProof/>
                  <w:lang w:val="ro-RO"/>
                </w:rPr>
                <w:t>2</w:t>
              </w:r>
              <w:r w:rsidR="00A96DDA">
                <w:rPr>
                  <w:rFonts w:ascii="Arial" w:hAnsi="Arial" w:cs="Arial"/>
                  <w:noProof/>
                  <w:lang w:val="ro-RO"/>
                </w:rPr>
                <w:t>.201</w:t>
              </w:r>
              <w:r w:rsidR="00F315F2">
                <w:rPr>
                  <w:rFonts w:ascii="Arial" w:hAnsi="Arial" w:cs="Arial"/>
                  <w:noProof/>
                  <w:lang w:val="ro-RO"/>
                </w:rPr>
                <w:t>6</w:t>
              </w:r>
              <w:r w:rsidR="00A01A9E">
                <w:rPr>
                  <w:rFonts w:ascii="Arial" w:hAnsi="Arial" w:cs="Arial"/>
                  <w:noProof/>
                  <w:lang w:val="ro-RO"/>
                </w:rPr>
                <w:t xml:space="preserve"> si nr.1559/10.03.2016</w:t>
              </w:r>
            </w:sdtContent>
          </w:sdt>
          <w:r w:rsidRPr="005B0AC7">
            <w:rPr>
              <w:rFonts w:ascii="Arial" w:hAnsi="Arial" w:cs="Arial"/>
            </w:rPr>
            <w:t>;</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Formular de solicitare a autorizaţiei integrate de mediu, intocmit de S.C. IPROCHIM S.A. Bucureşti;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Raport de amplasament intocmit de S.C. IPROCHIM S.A. Bucureşti;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Completari la documentatia de solicitare intocmite de S.C. IPROCHIM S.A. Bucureşti;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Dovada publicării anunţului privind depunerea solicitarii pentru obtinerea autorizaţiei integrate de mediu ;</w:t>
          </w:r>
        </w:p>
        <w:p w:rsidR="004F0205" w:rsidRPr="005B0AC7" w:rsidRDefault="004F0205" w:rsidP="005B0AC7">
          <w:pPr>
            <w:pStyle w:val="ListParagraph"/>
            <w:numPr>
              <w:ilvl w:val="0"/>
              <w:numId w:val="34"/>
            </w:numPr>
            <w:jc w:val="both"/>
            <w:rPr>
              <w:rFonts w:ascii="Arial" w:hAnsi="Arial" w:cs="Arial"/>
              <w:color w:val="FF0000"/>
              <w:lang w:val="it-IT"/>
            </w:rPr>
          </w:pPr>
          <w:r w:rsidRPr="005B0AC7">
            <w:rPr>
              <w:rFonts w:ascii="Arial" w:hAnsi="Arial" w:cs="Arial"/>
            </w:rPr>
            <w:t>Dovada achitării tarifului pentru verificare/analiza preliminara a solicitarii  autorizaţiei integrate de mediu, conform plata interbancara online din 16.12.2014</w:t>
          </w:r>
          <w:r>
            <w:rPr>
              <w:rFonts w:ascii="Arial" w:hAnsi="Arial" w:cs="Arial"/>
            </w:rPr>
            <w:t>;</w:t>
          </w:r>
        </w:p>
        <w:p w:rsidR="004F0205" w:rsidRPr="005B0AC7" w:rsidRDefault="004F0205" w:rsidP="005B0AC7">
          <w:pPr>
            <w:pStyle w:val="ListParagraph"/>
            <w:numPr>
              <w:ilvl w:val="0"/>
              <w:numId w:val="34"/>
            </w:numPr>
            <w:jc w:val="both"/>
            <w:rPr>
              <w:rFonts w:ascii="Arial" w:hAnsi="Arial" w:cs="Arial"/>
              <w:color w:val="FF0000"/>
              <w:lang w:val="it-IT"/>
            </w:rPr>
          </w:pPr>
          <w:r w:rsidRPr="005B0AC7">
            <w:rPr>
              <w:rFonts w:ascii="Arial" w:hAnsi="Arial" w:cs="Arial"/>
            </w:rPr>
            <w:t>Dovada achitării tarifului pentru analiza propriu-zisa a continutului documentatiei de sustinere a solicitarii  autorizaţiei integrate de mediu, conform O.P. nr.4071/30.12.2014 si extras de cont din 31.12.2014</w:t>
          </w:r>
          <w:r>
            <w:rPr>
              <w:rFonts w:ascii="Arial" w:hAnsi="Arial" w:cs="Arial"/>
            </w:rPr>
            <w:t>;</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Dovada publicării anunţului privind organizarea sedintei de dezbatere publica privind emiterea autorizaţiei integrate de mediu;</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Autorizaţie nr.190/19.06.2013, privind emisiile de gaze cu efect de seră pentru perioada 2013-2020, eliberată de Ministerul Mediului si Schimbarilor Climatice;</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Autorizaţie de Gospodărire a Apelor nr.</w:t>
          </w:r>
          <w:r w:rsidR="00B53807" w:rsidRPr="00B53807">
            <w:rPr>
              <w:rFonts w:ascii="Arial" w:hAnsi="Arial" w:cs="Arial"/>
            </w:rPr>
            <w:t xml:space="preserve"> </w:t>
          </w:r>
          <w:r w:rsidR="00B53807">
            <w:rPr>
              <w:rFonts w:ascii="Arial" w:hAnsi="Arial" w:cs="Arial"/>
            </w:rPr>
            <w:t>21</w:t>
          </w:r>
          <w:r w:rsidR="00B53807" w:rsidRPr="005B0AC7">
            <w:rPr>
              <w:rFonts w:ascii="Arial" w:hAnsi="Arial" w:cs="Arial"/>
            </w:rPr>
            <w:t>/</w:t>
          </w:r>
          <w:r w:rsidR="00B53807">
            <w:rPr>
              <w:rFonts w:ascii="Arial" w:hAnsi="Arial" w:cs="Arial"/>
            </w:rPr>
            <w:t>27</w:t>
          </w:r>
          <w:r w:rsidR="00B53807" w:rsidRPr="005B0AC7">
            <w:rPr>
              <w:rFonts w:ascii="Arial" w:hAnsi="Arial" w:cs="Arial"/>
            </w:rPr>
            <w:t>.0</w:t>
          </w:r>
          <w:r w:rsidR="00B53807">
            <w:rPr>
              <w:rFonts w:ascii="Arial" w:hAnsi="Arial" w:cs="Arial"/>
            </w:rPr>
            <w:t>1.2016</w:t>
          </w:r>
          <w:r w:rsidRPr="005B0AC7">
            <w:rPr>
              <w:rFonts w:ascii="Arial" w:hAnsi="Arial" w:cs="Arial"/>
            </w:rPr>
            <w:t>, eliberată de AN „APELE ROMANE” Bucure</w:t>
          </w:r>
          <w:r w:rsidR="00B53807">
            <w:rPr>
              <w:rFonts w:ascii="Arial" w:hAnsi="Arial" w:cs="Arial"/>
            </w:rPr>
            <w:t>şti, valabilă până la 31.07.2016;</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Autorizatia de mediu nr.158/22.08.2011 eliberata de APM Calarasi, pentru SC AMONIL SA Slobozia, valabila pana la 21.08.2022;</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Decizie transfer autorizatie de mediu nr.828/02.02.2012 eliberata de APM Calarasi, pentru transferul autorizatiei de mediu nr. 158/22.08.2011, de la SC AMONIL SA catre S.C. CHEMGAS HOLDING CORPORATION S.R.L.Slobozia, pentru activitatea „Captarea, tratarea si distributia apei” in com.Modelu, jud.Calarasi;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lastRenderedPageBreak/>
            <w:t xml:space="preserve">Aviz favorabil pentru emiterea autorizaţiei integrate de mediu nr.653/13.03.2015 eliberat de catre </w:t>
          </w:r>
          <w:r w:rsidRPr="005B0AC7">
            <w:rPr>
              <w:rFonts w:ascii="Arial" w:hAnsi="Arial" w:cs="Arial"/>
              <w:lang w:val="it-IT"/>
            </w:rPr>
            <w:t xml:space="preserve">RNP ROMSILVA Administratia Parcului Natural Balta Mica a Brailei R.A., administratorul ariei naturale protejate </w:t>
          </w:r>
          <w:r w:rsidRPr="005B0AC7">
            <w:rPr>
              <w:rFonts w:ascii="Arial" w:hAnsi="Arial" w:cs="Arial"/>
              <w:lang w:val="ro-RO"/>
            </w:rPr>
            <w:t>ROSCI0290 Coridorul Ialomitei;</w:t>
          </w:r>
        </w:p>
        <w:p w:rsidR="004F0205" w:rsidRPr="005B0AC7" w:rsidRDefault="004F0205" w:rsidP="005B0AC7">
          <w:pPr>
            <w:pStyle w:val="ListParagraph"/>
            <w:numPr>
              <w:ilvl w:val="0"/>
              <w:numId w:val="34"/>
            </w:numPr>
            <w:jc w:val="both"/>
            <w:rPr>
              <w:rFonts w:ascii="Arial" w:hAnsi="Arial" w:cs="Arial"/>
              <w:color w:val="FF0000"/>
            </w:rPr>
          </w:pPr>
          <w:r w:rsidRPr="005B0AC7">
            <w:rPr>
              <w:rFonts w:ascii="Arial" w:hAnsi="Arial" w:cs="Arial"/>
            </w:rPr>
            <w:t>Autorizatie de construire nr.11097/03.11.2014 eliberata de  Municipiul Slobozia, pentru “</w:t>
          </w:r>
          <w:r w:rsidRPr="005B0AC7">
            <w:rPr>
              <w:rFonts w:ascii="Arial" w:hAnsi="Arial" w:cs="Arial"/>
              <w:lang w:val="es-ES"/>
            </w:rPr>
            <w:t>Construire statie de epurare in municipiul Slobozia, soseaua Calarasi, km.4, judetul Ialomita”</w:t>
          </w:r>
          <w:r w:rsidRPr="005B0AC7">
            <w:rPr>
              <w:rFonts w:ascii="Arial" w:hAnsi="Arial" w:cs="Arial"/>
              <w:color w:val="FF0000"/>
            </w:rPr>
            <w:t>;</w:t>
          </w:r>
        </w:p>
        <w:p w:rsidR="004F0205" w:rsidRPr="009A440C" w:rsidRDefault="004F0205" w:rsidP="005B0AC7">
          <w:pPr>
            <w:pStyle w:val="ListParagraph"/>
            <w:numPr>
              <w:ilvl w:val="0"/>
              <w:numId w:val="34"/>
            </w:numPr>
            <w:jc w:val="both"/>
            <w:rPr>
              <w:rFonts w:ascii="Arial" w:hAnsi="Arial" w:cs="Arial"/>
              <w:color w:val="FF0000"/>
            </w:rPr>
          </w:pPr>
          <w:r w:rsidRPr="005B0AC7">
            <w:rPr>
              <w:rFonts w:ascii="Arial" w:hAnsi="Arial" w:cs="Arial"/>
              <w:lang w:val="es-ES"/>
            </w:rPr>
            <w:t>Decizia etapei de incadrare nr.</w:t>
          </w:r>
          <w:r w:rsidRPr="005B0AC7">
            <w:rPr>
              <w:rFonts w:ascii="Arial" w:hAnsi="Arial" w:cs="Arial"/>
              <w:b/>
              <w:lang w:val="ro-RO"/>
            </w:rPr>
            <w:t xml:space="preserve"> </w:t>
          </w:r>
          <w:r w:rsidRPr="005B0AC7">
            <w:rPr>
              <w:rFonts w:ascii="Arial" w:hAnsi="Arial" w:cs="Arial"/>
              <w:lang w:val="es-ES"/>
            </w:rPr>
            <w:t>256 din 12.08.2014 eliberata de APM Ialomita, pentru proiectul    “Construire statie de epurare in municipiul Slobozia, soseaua Calarasi, km.4, judetul Ialomita”;</w:t>
          </w:r>
        </w:p>
        <w:p w:rsidR="00B53807" w:rsidRPr="00D5501F" w:rsidRDefault="00B53807" w:rsidP="00B53807">
          <w:pPr>
            <w:pStyle w:val="BodyTextIndent"/>
            <w:numPr>
              <w:ilvl w:val="0"/>
              <w:numId w:val="34"/>
            </w:numPr>
            <w:rPr>
              <w:rFonts w:ascii="Arial" w:hAnsi="Arial" w:cs="Arial"/>
              <w:noProof/>
              <w:lang w:val="ro-RO"/>
            </w:rPr>
          </w:pPr>
          <w:r w:rsidRPr="00D5501F">
            <w:rPr>
              <w:rFonts w:ascii="Arial" w:hAnsi="Arial" w:cs="Arial"/>
              <w:noProof/>
              <w:lang w:val="ro-RO"/>
            </w:rPr>
            <w:t xml:space="preserve">Proces verbal de receptie la terminarea lucrarilor nr.1798/13.05.2015 privind proiectul „Construire statie de epurare”, pentru lucrarile de construire </w:t>
          </w:r>
          <w:r w:rsidRPr="00D5501F">
            <w:rPr>
              <w:rFonts w:ascii="Arial" w:hAnsi="Arial" w:cs="Arial"/>
              <w:b/>
              <w:noProof/>
              <w:lang w:val="ro-RO"/>
            </w:rPr>
            <w:t>Bazine de aerare si denitrificare;</w:t>
          </w:r>
        </w:p>
        <w:p w:rsidR="00B53807" w:rsidRPr="00D5501F" w:rsidRDefault="00B53807" w:rsidP="00B53807">
          <w:pPr>
            <w:pStyle w:val="BodyTextIndent"/>
            <w:numPr>
              <w:ilvl w:val="0"/>
              <w:numId w:val="34"/>
            </w:numPr>
            <w:rPr>
              <w:rFonts w:ascii="Arial" w:hAnsi="Arial" w:cs="Arial"/>
              <w:noProof/>
              <w:lang w:val="ro-RO"/>
            </w:rPr>
          </w:pPr>
          <w:r w:rsidRPr="00D5501F">
            <w:rPr>
              <w:rFonts w:ascii="Arial" w:hAnsi="Arial" w:cs="Arial"/>
              <w:noProof/>
              <w:lang w:val="ro-RO"/>
            </w:rPr>
            <w:t xml:space="preserve">Proces verbal de receptie la terminarea lucrarilor nr.3393/02.11.2015 privind proiectul „Construire statie de epurare” pentru lucrarile de construire </w:t>
          </w:r>
          <w:r w:rsidRPr="00D5501F">
            <w:rPr>
              <w:rFonts w:ascii="Arial" w:hAnsi="Arial" w:cs="Arial"/>
              <w:b/>
              <w:noProof/>
              <w:lang w:val="ro-RO"/>
            </w:rPr>
            <w:t>Cladire statie epurare;</w:t>
          </w:r>
        </w:p>
        <w:p w:rsidR="00B53807" w:rsidRPr="00D5501F" w:rsidRDefault="00B53807" w:rsidP="00B53807">
          <w:pPr>
            <w:pStyle w:val="BodyTextIndent"/>
            <w:numPr>
              <w:ilvl w:val="0"/>
              <w:numId w:val="34"/>
            </w:numPr>
            <w:rPr>
              <w:rFonts w:ascii="Arial" w:hAnsi="Arial" w:cs="Arial"/>
              <w:noProof/>
              <w:lang w:val="ro-RO"/>
            </w:rPr>
          </w:pPr>
          <w:r w:rsidRPr="00D5501F">
            <w:rPr>
              <w:rFonts w:ascii="Arial" w:hAnsi="Arial" w:cs="Arial"/>
              <w:noProof/>
              <w:lang w:val="ro-RO"/>
            </w:rPr>
            <w:t>Proces verbal de predare primire incheiat in data de 15.12.2015 pentru lucrarile de executie a conductei  colectare ape chimic impure la statia de epurare si a conductei de evacuare ape conventional curate de la statia de epurare la canalul colectorul general, lucrari care s-au realizat in regie proprie;</w:t>
          </w:r>
        </w:p>
        <w:p w:rsidR="00B53807" w:rsidRPr="00D5501F" w:rsidRDefault="00B53807" w:rsidP="00B53807">
          <w:pPr>
            <w:pStyle w:val="ListParagraph"/>
            <w:numPr>
              <w:ilvl w:val="0"/>
              <w:numId w:val="34"/>
            </w:numPr>
            <w:jc w:val="both"/>
            <w:rPr>
              <w:rFonts w:ascii="Arial" w:hAnsi="Arial" w:cs="Arial"/>
            </w:rPr>
          </w:pPr>
          <w:r w:rsidRPr="00D5501F">
            <w:rPr>
              <w:rFonts w:ascii="Arial" w:hAnsi="Arial" w:cs="Arial"/>
            </w:rPr>
            <w:t>Proces verbal  incheiat in data de 17.06.2015 la punerea in functiune a sistemului on-line de monitorizare NH3 si pulberi montat in instalatia de uree;</w:t>
          </w:r>
        </w:p>
        <w:p w:rsidR="00B53807" w:rsidRPr="00D5501F" w:rsidRDefault="00B53807" w:rsidP="00B53807">
          <w:pPr>
            <w:pStyle w:val="ListParagraph"/>
            <w:numPr>
              <w:ilvl w:val="0"/>
              <w:numId w:val="34"/>
            </w:numPr>
            <w:jc w:val="both"/>
            <w:rPr>
              <w:rFonts w:ascii="Arial" w:hAnsi="Arial" w:cs="Arial"/>
            </w:rPr>
          </w:pPr>
          <w:r w:rsidRPr="00D5501F">
            <w:rPr>
              <w:rFonts w:ascii="Arial" w:hAnsi="Arial" w:cs="Arial"/>
            </w:rPr>
            <w:t>Proces verbal  incheiat in data de 26.01.2016 la punerea in functiune a sistemului on-line de monitorizare NH3 si pulberi montat la instalatia de azotat de amoniu</w:t>
          </w:r>
          <w:r>
            <w:rPr>
              <w:rFonts w:ascii="Arial" w:hAnsi="Arial" w:cs="Arial"/>
            </w:rPr>
            <w:t>;</w:t>
          </w:r>
          <w:r w:rsidRPr="00D5501F">
            <w:rPr>
              <w:rFonts w:ascii="Arial" w:hAnsi="Arial" w:cs="Arial"/>
            </w:rPr>
            <w:t xml:space="preserve"> </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 xml:space="preserve">Raport de securitate / 2014 intocmit de S.C. CHEMGAS HOLDING CORPORATION S.R.L.Slobozia; </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Acte de adjudecare din 22.10.2009 si 20.12.2011 eliberate de Birou executor judecatoresc “Nitu Ion” Slobozia  si Biroul executor judecatoresti asociati Mihalcea si Serban;</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Incheiere de autentificare nr.3405/14.09.2011 la Biroul Notarului Public “SAVA DOINA”;</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Plan de urgenţă internă</w:t>
          </w:r>
          <w:r>
            <w:rPr>
              <w:rFonts w:ascii="Arial" w:hAnsi="Arial" w:cs="Arial"/>
            </w:rPr>
            <w:t xml:space="preserve">, editia </w:t>
          </w:r>
          <w:r w:rsidRPr="005B0AC7">
            <w:rPr>
              <w:rFonts w:ascii="Arial" w:hAnsi="Arial" w:cs="Arial"/>
            </w:rPr>
            <w:t>2014, întocmit de S.C. CHEMGAS HOLDING CORPORATION S.R.L.Slobozia ;</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Plan de închidere a instalatiilor de pe  amplasament</w:t>
          </w:r>
          <w:r>
            <w:rPr>
              <w:rFonts w:ascii="Arial" w:hAnsi="Arial" w:cs="Arial"/>
            </w:rPr>
            <w:t xml:space="preserve">, </w:t>
          </w:r>
          <w:r w:rsidRPr="005B0AC7">
            <w:rPr>
              <w:rFonts w:ascii="Arial" w:hAnsi="Arial" w:cs="Arial"/>
            </w:rPr>
            <w:t>ed</w:t>
          </w:r>
          <w:r>
            <w:rPr>
              <w:rFonts w:ascii="Arial" w:hAnsi="Arial" w:cs="Arial"/>
            </w:rPr>
            <w:t xml:space="preserve">itia </w:t>
          </w:r>
          <w:r w:rsidRPr="005B0AC7">
            <w:rPr>
              <w:rFonts w:ascii="Arial" w:hAnsi="Arial" w:cs="Arial"/>
            </w:rPr>
            <w:t xml:space="preserve">2011, întocmit de SC CHEMGAS HOLDING CORPORATION S.R.L.Slobozia; </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Plan de interventie in caz de incendiu</w:t>
          </w:r>
          <w:r>
            <w:rPr>
              <w:rFonts w:ascii="Arial" w:hAnsi="Arial" w:cs="Arial"/>
            </w:rPr>
            <w:t xml:space="preserve">, editia </w:t>
          </w:r>
          <w:r w:rsidRPr="005B0AC7">
            <w:rPr>
              <w:rFonts w:ascii="Arial" w:hAnsi="Arial" w:cs="Arial"/>
            </w:rPr>
            <w:t xml:space="preserve">2013, intocmit de S.C. CHEMGAS HOLDING CORPORATION S.R.L.Slobozia; </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Plan de analiza si acoperire a riscurilor</w:t>
          </w:r>
          <w:r>
            <w:rPr>
              <w:rFonts w:ascii="Arial" w:hAnsi="Arial" w:cs="Arial"/>
            </w:rPr>
            <w:t xml:space="preserve">, editia </w:t>
          </w:r>
          <w:r w:rsidRPr="005B0AC7">
            <w:rPr>
              <w:rFonts w:ascii="Arial" w:hAnsi="Arial" w:cs="Arial"/>
            </w:rPr>
            <w:t>2013, intocmit de S.C. CHEMGAS HOLDING CORPORATION S.R.L.Slobozia;</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Plan de prevenire şi combatere a poluărilor accidentale</w:t>
          </w:r>
          <w:r>
            <w:rPr>
              <w:rFonts w:ascii="Arial" w:hAnsi="Arial" w:cs="Arial"/>
            </w:rPr>
            <w:t xml:space="preserve">, editia </w:t>
          </w:r>
          <w:r w:rsidRPr="005B0AC7">
            <w:rPr>
              <w:rFonts w:ascii="Arial" w:hAnsi="Arial" w:cs="Arial"/>
            </w:rPr>
            <w:t>2013, întocmit de S.C. CHEMGAS HOLDING CORPORATION S.R.L.Slobozia;</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Decizia A.P.M. Ialomita nr. 528/21.03.2011, privind scoaterea depozitului de arsen din baza de date nationala a siturilor contaminate/potential contaminate;</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Certificate ISO 9001:2008, ISO 14001:2005, OHSAS 18001:2008 Sistemul de Management Integrat eliberate de AEROQ;</w:t>
          </w:r>
        </w:p>
        <w:p w:rsidR="004F0205" w:rsidRDefault="004F0205" w:rsidP="005B0AC7">
          <w:pPr>
            <w:pStyle w:val="ListParagraph"/>
            <w:numPr>
              <w:ilvl w:val="0"/>
              <w:numId w:val="34"/>
            </w:numPr>
            <w:jc w:val="both"/>
            <w:rPr>
              <w:rFonts w:ascii="Arial" w:hAnsi="Arial" w:cs="Arial"/>
            </w:rPr>
          </w:pPr>
          <w:r w:rsidRPr="005B0AC7">
            <w:rPr>
              <w:rFonts w:ascii="Arial" w:hAnsi="Arial" w:cs="Arial"/>
            </w:rPr>
            <w:t>Contract de prestari servicii/procesare nr.S-1305-02/01.02.2013 pentru materii prime gaze naturale  si energie electrica,  încheiat cu SC INTERAGRO S.A. Bucureşti;</w:t>
          </w:r>
        </w:p>
        <w:p w:rsidR="00AD5E21" w:rsidRPr="005B0AC7" w:rsidRDefault="00AD5E21" w:rsidP="005B0AC7">
          <w:pPr>
            <w:pStyle w:val="ListParagraph"/>
            <w:numPr>
              <w:ilvl w:val="0"/>
              <w:numId w:val="34"/>
            </w:numPr>
            <w:jc w:val="both"/>
            <w:rPr>
              <w:rFonts w:ascii="Arial" w:hAnsi="Arial" w:cs="Arial"/>
            </w:rPr>
          </w:pPr>
          <w:r>
            <w:rPr>
              <w:rFonts w:ascii="Arial" w:hAnsi="Arial" w:cs="Arial"/>
            </w:rPr>
            <w:t>Contract de furnizare a energiei electrice nr.3002/25.01.2016 incheit cu SC ENEL ENERGIE SA Bucuresti;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lastRenderedPageBreak/>
            <w:t>Contract de prestare a serviciului de salubrizare a localitatilor nr.30/19.02.2015 incheiat cu S.C. POLARIS M HOLDING S.R.L. Constanta;</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Contract de prestare a serviciului de salubrizare a com.Modelu, jud.Calarasi, nr.123/14.08.2013  incheiat cu COMUNA MODELU, jud.Calarasi, in calitate de operator, valabil 5 ani;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Contract nr. 122057 C/14.08.2013 pentru proiectarea,</w:t>
          </w:r>
          <w:r>
            <w:rPr>
              <w:rFonts w:ascii="Arial" w:hAnsi="Arial" w:cs="Arial"/>
            </w:rPr>
            <w:t xml:space="preserve"> </w:t>
          </w:r>
          <w:r w:rsidRPr="005B0AC7">
            <w:rPr>
              <w:rFonts w:ascii="Arial" w:hAnsi="Arial" w:cs="Arial"/>
            </w:rPr>
            <w:t>construirea si punerea in functiune a Statiei de epurare ape uzate, incheiat cu firma Nijhuis Water Technology Olanda;</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Contract de  vanzare-cumparare ulei uzat,nr. 1083/21.12.2010 incheiat cu S.C. Alllied Green CO S.R.L. Prahova, valabil 2 ani si se prelungeste automat, fara a fi necesara notificarea si act aditional nr.01/30.09.2014 la contract;</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Contract prestari servicii nr.</w:t>
          </w:r>
          <w:r w:rsidR="00614BD2">
            <w:rPr>
              <w:rFonts w:ascii="Arial" w:hAnsi="Arial" w:cs="Arial"/>
            </w:rPr>
            <w:t>47</w:t>
          </w:r>
          <w:r w:rsidRPr="005B0AC7">
            <w:rPr>
              <w:rFonts w:ascii="Arial" w:hAnsi="Arial" w:cs="Arial"/>
            </w:rPr>
            <w:t>/1</w:t>
          </w:r>
          <w:r w:rsidR="00614BD2">
            <w:rPr>
              <w:rFonts w:ascii="Arial" w:hAnsi="Arial" w:cs="Arial"/>
            </w:rPr>
            <w:t>7</w:t>
          </w:r>
          <w:r w:rsidRPr="005B0AC7">
            <w:rPr>
              <w:rFonts w:ascii="Arial" w:hAnsi="Arial" w:cs="Arial"/>
            </w:rPr>
            <w:t>.0</w:t>
          </w:r>
          <w:r w:rsidR="00614BD2">
            <w:rPr>
              <w:rFonts w:ascii="Arial" w:hAnsi="Arial" w:cs="Arial"/>
            </w:rPr>
            <w:t>2</w:t>
          </w:r>
          <w:r w:rsidRPr="005B0AC7">
            <w:rPr>
              <w:rFonts w:ascii="Arial" w:hAnsi="Arial" w:cs="Arial"/>
            </w:rPr>
            <w:t>.201</w:t>
          </w:r>
          <w:r w:rsidR="00614BD2">
            <w:rPr>
              <w:rFonts w:ascii="Arial" w:hAnsi="Arial" w:cs="Arial"/>
            </w:rPr>
            <w:t>5</w:t>
          </w:r>
          <w:r w:rsidRPr="005B0AC7">
            <w:rPr>
              <w:rFonts w:ascii="Arial" w:hAnsi="Arial" w:cs="Arial"/>
            </w:rPr>
            <w:t xml:space="preserve"> privind predarea anvelopelor uzate incheiat cu SC TEHNOCOMPUTER SRL Bucuresti;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Contract de prestari servicii de colectare, transport, procesare si eliminare finala a deseurilor medicale periculoase, nr. 177/16.01.2015 incheiat cu S.C. Stericycle Romania SRL  Jilava-Ilfov, pe perioada nedeterminata;</w:t>
          </w:r>
        </w:p>
        <w:p w:rsidR="004F0205" w:rsidRDefault="004F0205" w:rsidP="005B0AC7">
          <w:pPr>
            <w:pStyle w:val="ListParagraph"/>
            <w:numPr>
              <w:ilvl w:val="0"/>
              <w:numId w:val="34"/>
            </w:numPr>
            <w:jc w:val="both"/>
            <w:rPr>
              <w:rFonts w:ascii="Arial" w:hAnsi="Arial" w:cs="Arial"/>
              <w:color w:val="7030A0"/>
            </w:rPr>
          </w:pPr>
          <w:r w:rsidRPr="005B0AC7">
            <w:rPr>
              <w:rFonts w:ascii="Arial" w:hAnsi="Arial" w:cs="Arial"/>
            </w:rPr>
            <w:t>Contract de prestari servicii nr.3581/09.04.2013 privind preluarea, transportul deseurilor si ambalajelor  de substante chimice de laborator si ambalaje din sticla si plastic contaminate cu substante periculoase, incheiat cu S.C. Setcar S.A. Braila</w:t>
          </w:r>
          <w:r w:rsidRPr="005B0AC7">
            <w:rPr>
              <w:rFonts w:ascii="Arial" w:hAnsi="Arial" w:cs="Arial"/>
              <w:color w:val="7030A0"/>
            </w:rPr>
            <w:t>;</w:t>
          </w:r>
        </w:p>
        <w:p w:rsidR="00C20D87" w:rsidRPr="005B0AC7" w:rsidRDefault="00C20D87" w:rsidP="005B0AC7">
          <w:pPr>
            <w:pStyle w:val="ListParagraph"/>
            <w:numPr>
              <w:ilvl w:val="0"/>
              <w:numId w:val="34"/>
            </w:numPr>
            <w:jc w:val="both"/>
            <w:rPr>
              <w:rFonts w:ascii="Arial" w:hAnsi="Arial" w:cs="Arial"/>
              <w:color w:val="7030A0"/>
            </w:rPr>
          </w:pPr>
          <w:r>
            <w:rPr>
              <w:rFonts w:ascii="Arial" w:hAnsi="Arial" w:cs="Arial"/>
            </w:rPr>
            <w:t xml:space="preserve">Contract de </w:t>
          </w:r>
          <w:r w:rsidRPr="00C20D87">
            <w:rPr>
              <w:rFonts w:ascii="Arial" w:hAnsi="Arial" w:cs="Arial"/>
            </w:rPr>
            <w:t>vanzare-cumparare</w:t>
          </w:r>
          <w:r>
            <w:rPr>
              <w:rFonts w:ascii="Arial" w:hAnsi="Arial" w:cs="Arial"/>
            </w:rPr>
            <w:t xml:space="preserve"> nr.186/17.12.2015 de deseuri metalice feroase si neferoase incheiat cu SC MSD COM SRL </w:t>
          </w:r>
          <w:r w:rsidR="0052054E">
            <w:rPr>
              <w:rFonts w:ascii="Arial" w:hAnsi="Arial" w:cs="Arial"/>
            </w:rPr>
            <w:t>;</w:t>
          </w:r>
          <w:r>
            <w:rPr>
              <w:rFonts w:ascii="Arial" w:hAnsi="Arial" w:cs="Arial"/>
              <w:color w:val="7030A0"/>
            </w:rPr>
            <w:t xml:space="preserve"> </w:t>
          </w:r>
        </w:p>
        <w:p w:rsidR="004F0205" w:rsidRDefault="004F0205" w:rsidP="005B0AC7">
          <w:pPr>
            <w:pStyle w:val="ListParagraph"/>
            <w:numPr>
              <w:ilvl w:val="0"/>
              <w:numId w:val="34"/>
            </w:numPr>
            <w:jc w:val="both"/>
            <w:rPr>
              <w:rFonts w:ascii="Arial" w:hAnsi="Arial" w:cs="Arial"/>
            </w:rPr>
          </w:pPr>
          <w:r w:rsidRPr="005B0AC7">
            <w:rPr>
              <w:rFonts w:ascii="Arial" w:hAnsi="Arial" w:cs="Arial"/>
            </w:rPr>
            <w:t>Act aditional nr.</w:t>
          </w:r>
          <w:r w:rsidR="00614BD2">
            <w:rPr>
              <w:rFonts w:ascii="Arial" w:hAnsi="Arial" w:cs="Arial"/>
            </w:rPr>
            <w:t>4</w:t>
          </w:r>
          <w:r w:rsidRPr="005B0AC7">
            <w:rPr>
              <w:rFonts w:ascii="Arial" w:hAnsi="Arial" w:cs="Arial"/>
            </w:rPr>
            <w:t>/16.10.201</w:t>
          </w:r>
          <w:r w:rsidR="00614BD2">
            <w:rPr>
              <w:rFonts w:ascii="Arial" w:hAnsi="Arial" w:cs="Arial"/>
            </w:rPr>
            <w:t>5</w:t>
          </w:r>
          <w:r w:rsidRPr="005B0AC7">
            <w:rPr>
              <w:rFonts w:ascii="Arial" w:hAnsi="Arial" w:cs="Arial"/>
            </w:rPr>
            <w:t xml:space="preserve"> la contractul de vanzare-cumparare deseuri nr.119/15.10.2012 incheiat cu  S.C. Collection S.R.L. </w:t>
          </w:r>
          <w:r w:rsidR="00614BD2">
            <w:rPr>
              <w:rFonts w:ascii="Arial" w:hAnsi="Arial" w:cs="Arial"/>
            </w:rPr>
            <w:t>Slobozia</w:t>
          </w:r>
          <w:r w:rsidRPr="005B0AC7">
            <w:rPr>
              <w:rFonts w:ascii="Arial" w:hAnsi="Arial" w:cs="Arial"/>
            </w:rPr>
            <w:t>;</w:t>
          </w:r>
        </w:p>
        <w:p w:rsidR="0052054E" w:rsidRPr="005B0AC7" w:rsidRDefault="0052054E" w:rsidP="005B0AC7">
          <w:pPr>
            <w:pStyle w:val="ListParagraph"/>
            <w:numPr>
              <w:ilvl w:val="0"/>
              <w:numId w:val="34"/>
            </w:numPr>
            <w:jc w:val="both"/>
            <w:rPr>
              <w:rFonts w:ascii="Arial" w:hAnsi="Arial" w:cs="Arial"/>
            </w:rPr>
          </w:pPr>
          <w:r>
            <w:rPr>
              <w:rFonts w:ascii="Arial" w:hAnsi="Arial" w:cs="Arial"/>
            </w:rPr>
            <w:t>-Act aditional nr.3/2015 la contractul BE 2995/2012  pentru “Cercetari privind evaluarea starii de calitate a factorilor de mediu sol si aer” incheiat cu INCD ECOIND Bucuresti;</w:t>
          </w:r>
        </w:p>
        <w:p w:rsidR="004F0205" w:rsidRPr="005B0AC7" w:rsidRDefault="004F0205" w:rsidP="005B0AC7">
          <w:pPr>
            <w:pStyle w:val="ListParagraph"/>
            <w:numPr>
              <w:ilvl w:val="0"/>
              <w:numId w:val="34"/>
            </w:numPr>
            <w:jc w:val="both"/>
            <w:rPr>
              <w:rFonts w:ascii="Arial" w:hAnsi="Arial" w:cs="Arial"/>
            </w:rPr>
          </w:pPr>
          <w:r w:rsidRPr="005B0AC7">
            <w:rPr>
              <w:rFonts w:ascii="Arial" w:hAnsi="Arial" w:cs="Arial"/>
            </w:rPr>
            <w:t>Certificat constatator nr.5240/09.04.2013 eliberat de ORC de pe langa Tribunalul Ialomita;</w:t>
          </w:r>
        </w:p>
        <w:p w:rsidR="004F0205" w:rsidRPr="000678CB" w:rsidRDefault="004F0205" w:rsidP="005B0AC7">
          <w:pPr>
            <w:pStyle w:val="ListParagraph"/>
            <w:numPr>
              <w:ilvl w:val="0"/>
              <w:numId w:val="34"/>
            </w:numPr>
            <w:jc w:val="both"/>
            <w:rPr>
              <w:rFonts w:ascii="Arial" w:hAnsi="Arial" w:cs="Arial"/>
              <w:b/>
              <w:color w:val="000000"/>
              <w:lang w:val="ro-RO" w:eastAsia="ro-RO"/>
            </w:rPr>
          </w:pPr>
          <w:r w:rsidRPr="000678CB">
            <w:rPr>
              <w:rFonts w:ascii="Arial" w:hAnsi="Arial" w:cs="Arial"/>
            </w:rPr>
            <w:t>Certificat de Înregistrare eliberat de Oficiul Registrului Comerţului de pe lângă Tribunalul Ialomiţa  J21/21/20.01.2009, Cod Unic de Înregistrare 24978785.</w:t>
          </w:r>
        </w:p>
      </w:sdtContent>
    </w:sdt>
    <w:p w:rsidR="004F0205" w:rsidRPr="00851033" w:rsidRDefault="004F0205" w:rsidP="00267B2A">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sdt>
      <w:sdtPr>
        <w:rPr>
          <w:rFonts w:ascii="Calibri" w:eastAsia="Calibri" w:hAnsi="Calibri"/>
          <w:sz w:val="22"/>
          <w:szCs w:val="22"/>
        </w:rPr>
        <w:alias w:val="Câmp editabil text"/>
        <w:tag w:val="CampEditabil"/>
        <w:id w:val="1608077312"/>
        <w:placeholder>
          <w:docPart w:val="F6386F75095640EDACB35D3D5C2D69BF"/>
        </w:placeholder>
      </w:sdtPr>
      <w:sdtContent>
        <w:p w:rsidR="004F0205" w:rsidRDefault="004F0205" w:rsidP="000678CB">
          <w:pPr>
            <w:pStyle w:val="ListParagraph"/>
            <w:numPr>
              <w:ilvl w:val="0"/>
              <w:numId w:val="34"/>
            </w:numPr>
            <w:jc w:val="both"/>
            <w:rPr>
              <w:rFonts w:ascii="Arial" w:hAnsi="Arial" w:cs="Arial"/>
            </w:rPr>
          </w:pPr>
          <w:r w:rsidRPr="005B0AC7">
            <w:rPr>
              <w:rFonts w:ascii="Arial" w:hAnsi="Arial" w:cs="Arial"/>
            </w:rPr>
            <w:t xml:space="preserve">Plan </w:t>
          </w:r>
          <w:r>
            <w:rPr>
              <w:rFonts w:ascii="Arial" w:hAnsi="Arial" w:cs="Arial"/>
            </w:rPr>
            <w:t>general ;</w:t>
          </w:r>
        </w:p>
        <w:p w:rsidR="004F0205" w:rsidRDefault="004F0205" w:rsidP="000678CB">
          <w:pPr>
            <w:pStyle w:val="ListParagraph"/>
            <w:numPr>
              <w:ilvl w:val="0"/>
              <w:numId w:val="34"/>
            </w:numPr>
            <w:jc w:val="both"/>
            <w:rPr>
              <w:rFonts w:ascii="Arial" w:hAnsi="Arial" w:cs="Arial"/>
            </w:rPr>
          </w:pPr>
          <w:r>
            <w:rPr>
              <w:rFonts w:ascii="Arial" w:hAnsi="Arial" w:cs="Arial"/>
            </w:rPr>
            <w:t>Plan amplasare retele apa-canal;</w:t>
          </w:r>
        </w:p>
        <w:p w:rsidR="004F0205" w:rsidRDefault="004F0205" w:rsidP="000678CB">
          <w:pPr>
            <w:pStyle w:val="ListParagraph"/>
            <w:numPr>
              <w:ilvl w:val="0"/>
              <w:numId w:val="34"/>
            </w:numPr>
            <w:jc w:val="both"/>
            <w:rPr>
              <w:rFonts w:ascii="Arial" w:hAnsi="Arial" w:cs="Arial"/>
            </w:rPr>
          </w:pPr>
          <w:r>
            <w:rPr>
              <w:rFonts w:ascii="Arial" w:hAnsi="Arial" w:cs="Arial"/>
            </w:rPr>
            <w:t>Plan retele alimentare cu gaz metan;</w:t>
          </w:r>
        </w:p>
        <w:p w:rsidR="004F0205" w:rsidRDefault="004F0205" w:rsidP="000678CB">
          <w:pPr>
            <w:pStyle w:val="ListParagraph"/>
            <w:numPr>
              <w:ilvl w:val="0"/>
              <w:numId w:val="34"/>
            </w:numPr>
            <w:jc w:val="both"/>
            <w:rPr>
              <w:rFonts w:ascii="Arial" w:hAnsi="Arial" w:cs="Arial"/>
            </w:rPr>
          </w:pPr>
          <w:r>
            <w:rPr>
              <w:rFonts w:ascii="Arial" w:hAnsi="Arial" w:cs="Arial"/>
            </w:rPr>
            <w:t>Plan amplasare rezervoare subterane;</w:t>
          </w:r>
        </w:p>
        <w:p w:rsidR="004F0205" w:rsidRDefault="004F0205" w:rsidP="000678CB">
          <w:pPr>
            <w:pStyle w:val="ListParagraph"/>
            <w:numPr>
              <w:ilvl w:val="0"/>
              <w:numId w:val="34"/>
            </w:numPr>
            <w:jc w:val="both"/>
            <w:rPr>
              <w:rFonts w:ascii="Arial" w:hAnsi="Arial" w:cs="Arial"/>
            </w:rPr>
          </w:pPr>
          <w:r>
            <w:rPr>
              <w:rFonts w:ascii="Arial" w:hAnsi="Arial" w:cs="Arial"/>
            </w:rPr>
            <w:t>Plan trasee estacade;</w:t>
          </w:r>
        </w:p>
        <w:p w:rsidR="004F0205" w:rsidRDefault="004F0205" w:rsidP="000678CB">
          <w:pPr>
            <w:pStyle w:val="ListParagraph"/>
            <w:numPr>
              <w:ilvl w:val="0"/>
              <w:numId w:val="34"/>
            </w:numPr>
            <w:jc w:val="both"/>
            <w:rPr>
              <w:rFonts w:ascii="Arial" w:hAnsi="Arial" w:cs="Arial"/>
            </w:rPr>
          </w:pPr>
          <w:r>
            <w:rPr>
              <w:rFonts w:ascii="Arial" w:hAnsi="Arial" w:cs="Arial"/>
            </w:rPr>
            <w:t>Schema de alimentare cu energie electrica;</w:t>
          </w:r>
        </w:p>
        <w:p w:rsidR="004F0205" w:rsidRDefault="004F0205" w:rsidP="000678CB">
          <w:pPr>
            <w:pStyle w:val="ListParagraph"/>
            <w:numPr>
              <w:ilvl w:val="0"/>
              <w:numId w:val="34"/>
            </w:numPr>
            <w:jc w:val="both"/>
            <w:rPr>
              <w:rFonts w:ascii="Arial" w:hAnsi="Arial" w:cs="Arial"/>
            </w:rPr>
          </w:pPr>
          <w:r>
            <w:rPr>
              <w:rFonts w:ascii="Arial" w:hAnsi="Arial" w:cs="Arial"/>
            </w:rPr>
            <w:t>Planuri amplasare puncte de prelevare probe sol, apa subterana, apa uzata, aer (emisii);</w:t>
          </w:r>
        </w:p>
        <w:p w:rsidR="004F0205" w:rsidRDefault="004F0205" w:rsidP="000678CB">
          <w:pPr>
            <w:pStyle w:val="ListParagraph"/>
            <w:numPr>
              <w:ilvl w:val="0"/>
              <w:numId w:val="34"/>
            </w:numPr>
            <w:jc w:val="both"/>
            <w:rPr>
              <w:rFonts w:ascii="Arial" w:hAnsi="Arial" w:cs="Arial"/>
            </w:rPr>
          </w:pPr>
          <w:r>
            <w:rPr>
              <w:rFonts w:ascii="Arial" w:hAnsi="Arial" w:cs="Arial"/>
            </w:rPr>
            <w:t>Schema statie tratare ape uzate impurificate cu amoniu si azotat pentru prelucrarea condensului basic de la Instalatia Azotat de amoniu;</w:t>
          </w:r>
        </w:p>
        <w:p w:rsidR="004F0205" w:rsidRPr="005B0AC7" w:rsidRDefault="004F0205" w:rsidP="000678CB">
          <w:pPr>
            <w:pStyle w:val="ListParagraph"/>
            <w:numPr>
              <w:ilvl w:val="0"/>
              <w:numId w:val="34"/>
            </w:numPr>
            <w:jc w:val="both"/>
            <w:rPr>
              <w:rFonts w:ascii="Arial" w:hAnsi="Arial" w:cs="Arial"/>
            </w:rPr>
          </w:pPr>
          <w:r>
            <w:rPr>
              <w:rFonts w:ascii="Arial" w:hAnsi="Arial" w:cs="Arial"/>
            </w:rPr>
            <w:t xml:space="preserve">Proceduri de oprire/pornire instalatii (Amoniac Kellogg, Azotat de amoniu/UAN, Uree II-CT II, Acid azotic, </w:t>
          </w:r>
        </w:p>
        <w:p w:rsidR="004F0205" w:rsidRPr="00851033" w:rsidRDefault="00C57B77" w:rsidP="00267B2A">
          <w:pPr>
            <w:spacing w:after="0" w:line="240" w:lineRule="auto"/>
          </w:pPr>
        </w:p>
      </w:sdtContent>
    </w:sdt>
    <w:p w:rsidR="004F0205" w:rsidRPr="00851033" w:rsidRDefault="004F0205" w:rsidP="00267B2A">
      <w:pPr>
        <w:pStyle w:val="Heading1"/>
      </w:pPr>
      <w:r>
        <w:t xml:space="preserve">5. </w:t>
      </w:r>
      <w:r w:rsidRPr="00851033">
        <w:t>MANAGEMENTUL ACTIVITĂŢII</w:t>
      </w:r>
    </w:p>
    <w:p w:rsidR="004F0205" w:rsidRDefault="004F0205" w:rsidP="00267B2A">
      <w:pPr>
        <w:spacing w:after="0"/>
        <w:rPr>
          <w:rFonts w:ascii="Arial" w:hAnsi="Arial" w:cs="Arial"/>
          <w:b/>
          <w:sz w:val="24"/>
          <w:szCs w:val="24"/>
        </w:rPr>
      </w:pPr>
      <w:bookmarkStart w:id="4" w:name="_Toc154390618"/>
    </w:p>
    <w:p w:rsidR="004F0205" w:rsidRPr="00CA19D9" w:rsidRDefault="004F0205" w:rsidP="00267B2A">
      <w:pPr>
        <w:spacing w:after="0"/>
        <w:rPr>
          <w:rFonts w:ascii="Arial" w:hAnsi="Arial" w:cs="Arial"/>
          <w:b/>
          <w:sz w:val="24"/>
          <w:szCs w:val="24"/>
        </w:rPr>
      </w:pPr>
      <w:r w:rsidRPr="00CA19D9">
        <w:rPr>
          <w:rFonts w:ascii="Arial" w:hAnsi="Arial" w:cs="Arial"/>
          <w:b/>
          <w:sz w:val="24"/>
          <w:szCs w:val="24"/>
        </w:rPr>
        <w:t xml:space="preserve">5.1. Acţiuni de control </w:t>
      </w:r>
    </w:p>
    <w:p w:rsidR="004F0205" w:rsidRPr="00851033" w:rsidRDefault="004F0205" w:rsidP="00267B2A">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4F0205" w:rsidRPr="00851033" w:rsidRDefault="004F0205" w:rsidP="00267B2A">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4F0205" w:rsidRPr="00851033" w:rsidRDefault="004F0205" w:rsidP="00267B2A">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4F0205" w:rsidRPr="00851033" w:rsidRDefault="004F0205" w:rsidP="00267B2A">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4F0205" w:rsidRPr="00851033" w:rsidRDefault="004F0205" w:rsidP="00267B2A">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03397F045CD84BE0882FB3755CBD2497"/>
        </w:placeholder>
        <w:showingPlcHdr/>
      </w:sdtPr>
      <w:sdtContent>
        <w:p w:rsidR="004F0205" w:rsidRPr="00851033" w:rsidRDefault="004F0205" w:rsidP="00267B2A">
          <w:pPr>
            <w:spacing w:after="0" w:line="240" w:lineRule="auto"/>
            <w:rPr>
              <w:rFonts w:ascii="Arial" w:hAnsi="Arial" w:cs="Arial"/>
              <w:sz w:val="24"/>
              <w:lang w:val="ro-RO"/>
            </w:rPr>
          </w:pPr>
          <w:r w:rsidRPr="00851033">
            <w:rPr>
              <w:rStyle w:val="PlaceholderText"/>
              <w:rFonts w:ascii="Arial" w:hAnsi="Arial" w:cs="Arial"/>
            </w:rPr>
            <w:t>....</w:t>
          </w:r>
        </w:p>
      </w:sdtContent>
    </w:sdt>
    <w:p w:rsidR="004F0205" w:rsidRPr="00CA19D9" w:rsidRDefault="004F0205" w:rsidP="00267B2A">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4F0205" w:rsidRPr="00851033" w:rsidRDefault="004F0205" w:rsidP="00267B2A">
      <w:pPr>
        <w:pStyle w:val="Heading3"/>
        <w:rPr>
          <w:rFonts w:ascii="Arial" w:hAnsi="Arial" w:cs="Arial"/>
          <w:b w:val="0"/>
          <w:sz w:val="24"/>
          <w:lang w:val="ro-RO"/>
        </w:rPr>
      </w:pPr>
      <w:bookmarkStart w:id="6" w:name="_Toc154390621"/>
      <w:bookmarkEnd w:id="5"/>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w:t>
      </w:r>
      <w:r w:rsidRPr="00851033">
        <w:rPr>
          <w:rFonts w:ascii="Arial" w:hAnsi="Arial" w:cs="Arial"/>
          <w:b w:val="0"/>
          <w:sz w:val="24"/>
          <w:lang w:val="ro-RO"/>
        </w:rPr>
        <w:lastRenderedPageBreak/>
        <w:t xml:space="preserve">avea efect semnificativ asupra mediului, asigurând păstrarea documentelor privind instruirile efectuate. </w:t>
      </w:r>
    </w:p>
    <w:p w:rsidR="004F0205" w:rsidRPr="00851033" w:rsidRDefault="004F0205" w:rsidP="00267B2A">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04392AD5137048D8ABECC747E6E8357D"/>
          </w:placeholder>
        </w:sdt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4F0205" w:rsidRPr="00851033" w:rsidRDefault="004F0205" w:rsidP="00267B2A">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4F0205" w:rsidRPr="00851033" w:rsidRDefault="004F0205" w:rsidP="00267B2A">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A8BE85B469804D5DB3A750FA26EC7FA3"/>
          </w:placeholder>
        </w:sdtPr>
        <w:sdtContent>
          <w:r w:rsidRPr="005B004B">
            <w:rPr>
              <w:rFonts w:ascii="Arial" w:hAnsi="Arial" w:cs="Arial"/>
              <w:b/>
              <w:sz w:val="24"/>
              <w:szCs w:val="24"/>
              <w:lang w:val="ro-RO"/>
            </w:rPr>
            <w:t>5.3.</w:t>
          </w:r>
          <w:r>
            <w:rPr>
              <w:rFonts w:ascii="Arial" w:hAnsi="Arial" w:cs="Arial"/>
              <w:b/>
              <w:sz w:val="24"/>
              <w:szCs w:val="24"/>
              <w:lang w:val="ro-RO"/>
            </w:rPr>
            <w:t xml:space="preserve">Responsabilitati                                                                                                  </w:t>
          </w:r>
          <w:r w:rsidRPr="005B004B">
            <w:rPr>
              <w:rFonts w:ascii="Arial" w:eastAsia="Times New Roman" w:hAnsi="Arial" w:cs="Arial"/>
              <w:b/>
              <w:bCs/>
              <w:sz w:val="24"/>
              <w:szCs w:val="24"/>
              <w:lang w:val="ro-RO"/>
            </w:rPr>
            <w:t>5.3.1</w:t>
          </w:r>
          <w:r w:rsidRPr="005B004B">
            <w:rPr>
              <w:rFonts w:ascii="Arial" w:eastAsia="Times New Roman" w:hAnsi="Arial" w:cs="Arial"/>
              <w:bCs/>
              <w:sz w:val="24"/>
              <w:szCs w:val="24"/>
              <w:lang w:val="ro-RO"/>
            </w:rPr>
            <w:t>.</w:t>
          </w:r>
          <w:r w:rsidRPr="005B004B">
            <w:rPr>
              <w:rFonts w:ascii="Arial" w:hAnsi="Arial" w:cs="Arial"/>
              <w:sz w:val="24"/>
              <w:szCs w:val="24"/>
              <w:lang w:val="es-US"/>
            </w:rPr>
            <w:t xml:space="preserve"> </w:t>
          </w:r>
          <w:r w:rsidRPr="00937F73">
            <w:rPr>
              <w:rFonts w:ascii="Arial" w:hAnsi="Arial" w:cs="Arial"/>
              <w:sz w:val="24"/>
              <w:szCs w:val="24"/>
              <w:lang w:val="es-US"/>
            </w:rPr>
            <w:t>Operatorul</w:t>
          </w:r>
          <w:r w:rsidRPr="00937F73">
            <w:rPr>
              <w:rFonts w:ascii="Arial" w:hAnsi="Arial" w:cs="Arial"/>
              <w:sz w:val="24"/>
              <w:szCs w:val="24"/>
            </w:rPr>
            <w:t xml:space="preserve"> trebuie sa se asigure ca o persoana responsabila cu protecţia mediului va fi în orice moment disponibila pe amplasament</w:t>
          </w:r>
          <w:r>
            <w:rPr>
              <w:rFonts w:ascii="Arial" w:hAnsi="Arial" w:cs="Arial"/>
              <w:sz w:val="24"/>
              <w:szCs w:val="24"/>
            </w:rPr>
            <w:t xml:space="preserve">, </w:t>
          </w:r>
          <w:r w:rsidRPr="00937F73">
            <w:rPr>
              <w:rFonts w:ascii="Arial" w:hAnsi="Arial" w:cs="Arial"/>
              <w:sz w:val="24"/>
              <w:szCs w:val="24"/>
            </w:rPr>
            <w:t>în conformitate cu prevederile OUG 195/2005 aprobata prin Legea nr.265/2006 cu modificările şi completările ulterioare</w:t>
          </w:r>
          <w:r>
            <w:rPr>
              <w:rFonts w:ascii="Arial" w:hAnsi="Arial" w:cs="Arial"/>
              <w:lang w:val="ro-RO"/>
            </w:rPr>
            <w:t xml:space="preserve"> .                                                                                                                                                                                                                                              </w:t>
          </w:r>
        </w:sdtContent>
      </w:sdt>
    </w:p>
    <w:bookmarkEnd w:id="6" w:displacedByCustomXml="next"/>
    <w:bookmarkStart w:id="7" w:name="_Toc154390622" w:displacedByCustomXml="next"/>
    <w:sdt>
      <w:sdtPr>
        <w:rPr>
          <w:rFonts w:ascii="Arial" w:hAnsi="Arial" w:cs="Arial"/>
          <w:b/>
          <w:bCs/>
          <w:color w:val="808080"/>
          <w:sz w:val="32"/>
          <w:lang w:val="ro-RO" w:eastAsia="en-US"/>
        </w:rPr>
        <w:alias w:val="Câmp editabil text"/>
        <w:tag w:val="CampEditabil"/>
        <w:id w:val="1103307117"/>
        <w:placeholder>
          <w:docPart w:val="7A2EC7C60DFA42EC9C8600F9AB0B0572"/>
        </w:placeholder>
        <w:showingPlcHdr/>
      </w:sdtPr>
      <w:sdtEndPr>
        <w:rPr>
          <w:b w:val="0"/>
          <w:bCs w:val="0"/>
          <w:sz w:val="24"/>
          <w:lang w:eastAsia="ro-RO"/>
        </w:rPr>
      </w:sdtEndPr>
      <w:sdtContent>
        <w:p w:rsidR="004F0205" w:rsidRPr="006E0390" w:rsidRDefault="007D4F11" w:rsidP="00461F06">
          <w:pPr>
            <w:pStyle w:val="BlockText"/>
            <w:tabs>
              <w:tab w:val="left" w:pos="540"/>
            </w:tabs>
            <w:ind w:left="0" w:right="0" w:firstLine="0"/>
            <w:jc w:val="both"/>
            <w:rPr>
              <w:rFonts w:ascii="Arial" w:hAnsi="Arial" w:cs="Arial"/>
              <w:lang w:val="ro-RO"/>
            </w:rPr>
          </w:pPr>
          <w:r w:rsidRPr="002230C5">
            <w:rPr>
              <w:rStyle w:val="PlaceholderText"/>
            </w:rPr>
            <w:t>....</w:t>
          </w:r>
        </w:p>
      </w:sdtContent>
    </w:sdt>
    <w:bookmarkEnd w:id="7"/>
    <w:p w:rsidR="004F0205" w:rsidRPr="00851033" w:rsidRDefault="004F0205" w:rsidP="00267B2A">
      <w:pPr>
        <w:pStyle w:val="Heading1"/>
      </w:pPr>
      <w:r>
        <w:t xml:space="preserve">6. </w:t>
      </w:r>
      <w:r w:rsidRPr="00851033">
        <w:t>MATERII  PRIME  ŞI MATERIALE  AUXILIARE</w:t>
      </w:r>
    </w:p>
    <w:p w:rsidR="004F0205" w:rsidRDefault="004F0205" w:rsidP="00267B2A">
      <w:pPr>
        <w:pStyle w:val="BlockText"/>
        <w:ind w:left="0" w:right="-82" w:firstLine="0"/>
        <w:jc w:val="both"/>
        <w:rPr>
          <w:rFonts w:ascii="Arial" w:hAnsi="Arial" w:cs="Arial"/>
          <w:b/>
          <w:lang w:val="ro-RO"/>
        </w:rPr>
      </w:pPr>
    </w:p>
    <w:p w:rsidR="004F0205" w:rsidRDefault="004F0205" w:rsidP="00267B2A">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sdt>
      <w:sdtPr>
        <w:rPr>
          <w:rFonts w:ascii="Arial" w:hAnsi="Arial" w:cs="Arial"/>
          <w:lang w:val="ro-RO"/>
        </w:rPr>
        <w:alias w:val="Câmp editabil text"/>
        <w:tag w:val="CampEditabil"/>
        <w:id w:val="-847869132"/>
        <w:placeholder>
          <w:docPart w:val="FD4068A9C9064A6EA6E4F4A1E63E4537"/>
        </w:placeholder>
        <w:showingPlcHdr/>
      </w:sdtPr>
      <w:sdtContent>
        <w:p w:rsidR="004F0205" w:rsidRDefault="004F0205" w:rsidP="00267B2A">
          <w:pPr>
            <w:pStyle w:val="BlockText"/>
            <w:ind w:left="0" w:right="-82" w:firstLine="0"/>
            <w:jc w:val="both"/>
            <w:rPr>
              <w:rFonts w:ascii="Arial" w:hAnsi="Arial" w:cs="Arial"/>
              <w:lang w:val="ro-RO"/>
            </w:rPr>
          </w:pPr>
          <w:r w:rsidRPr="00472188">
            <w:rPr>
              <w:rStyle w:val="PlaceholderText"/>
            </w:rPr>
            <w:t>....</w:t>
          </w:r>
        </w:p>
      </w:sdtContent>
    </w:sdt>
    <w:sdt>
      <w:sdtPr>
        <w:rPr>
          <w:rFonts w:ascii="Arial" w:hAnsi="Arial" w:cs="Arial"/>
          <w:color w:val="808080"/>
          <w:lang w:val="ro-RO"/>
        </w:rPr>
        <w:alias w:val="Materiile prime, auxiliare, combustibilii și ambalajele folosite"/>
        <w:tag w:val="MateriePrimaModel"/>
        <w:id w:val="-476535844"/>
        <w:lock w:val="sdtContentLocked"/>
        <w:placeholder>
          <w:docPart w:val="8392C7AF16E249FAAD7027906D619CAE"/>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1232"/>
            <w:gridCol w:w="1095"/>
            <w:gridCol w:w="684"/>
            <w:gridCol w:w="684"/>
            <w:gridCol w:w="1368"/>
            <w:gridCol w:w="1259"/>
            <w:gridCol w:w="1095"/>
            <w:gridCol w:w="821"/>
          </w:tblGrid>
          <w:tr w:rsidR="004F0205" w:rsidRPr="00121041" w:rsidTr="00121041">
            <w:trPr>
              <w:cantSplit/>
              <w:trHeight w:val="1531"/>
            </w:trPr>
            <w:tc>
              <w:tcPr>
                <w:tcW w:w="1095"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Tip</w:t>
                </w:r>
              </w:p>
            </w:tc>
            <w:tc>
              <w:tcPr>
                <w:tcW w:w="1232"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Denumire</w:t>
                </w:r>
              </w:p>
            </w:tc>
            <w:tc>
              <w:tcPr>
                <w:tcW w:w="1095"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Încadrare</w:t>
                </w:r>
              </w:p>
            </w:tc>
            <w:tc>
              <w:tcPr>
                <w:tcW w:w="684" w:type="dxa"/>
                <w:shd w:val="clear" w:color="auto" w:fill="C0C0C0"/>
                <w:textDirection w:val="btLr"/>
                <w:vAlign w:val="center"/>
              </w:tcPr>
              <w:p w:rsidR="004F0205" w:rsidRPr="00121041" w:rsidRDefault="004F0205" w:rsidP="00121041">
                <w:pPr>
                  <w:pStyle w:val="BlockText"/>
                  <w:spacing w:before="40"/>
                  <w:ind w:left="113" w:right="-82" w:firstLine="0"/>
                  <w:jc w:val="center"/>
                  <w:rPr>
                    <w:rFonts w:ascii="Arial" w:hAnsi="Arial" w:cs="Arial"/>
                    <w:b/>
                    <w:sz w:val="20"/>
                    <w:lang w:val="ro-RO"/>
                  </w:rPr>
                </w:pPr>
                <w:r w:rsidRPr="00121041">
                  <w:rPr>
                    <w:rFonts w:ascii="Arial" w:hAnsi="Arial" w:cs="Arial"/>
                    <w:b/>
                    <w:sz w:val="20"/>
                    <w:lang w:val="ro-RO"/>
                  </w:rPr>
                  <w:t>Cantitate</w:t>
                </w:r>
              </w:p>
            </w:tc>
            <w:tc>
              <w:tcPr>
                <w:tcW w:w="684"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UM</w:t>
                </w:r>
              </w:p>
            </w:tc>
            <w:tc>
              <w:tcPr>
                <w:tcW w:w="1368"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Natura chimică / compoziție</w:t>
                </w:r>
              </w:p>
            </w:tc>
            <w:tc>
              <w:tcPr>
                <w:tcW w:w="1259"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Destinație / Utilizare</w:t>
                </w:r>
              </w:p>
            </w:tc>
            <w:tc>
              <w:tcPr>
                <w:tcW w:w="1095" w:type="dxa"/>
                <w:shd w:val="clear" w:color="auto" w:fill="C0C0C0"/>
                <w:vAlign w:val="center"/>
              </w:tcPr>
              <w:p w:rsidR="004F0205" w:rsidRPr="00121041" w:rsidRDefault="004F0205" w:rsidP="00121041">
                <w:pPr>
                  <w:pStyle w:val="BlockText"/>
                  <w:spacing w:before="40"/>
                  <w:ind w:left="0" w:right="-82" w:firstLine="0"/>
                  <w:jc w:val="center"/>
                  <w:rPr>
                    <w:rFonts w:ascii="Arial" w:hAnsi="Arial" w:cs="Arial"/>
                    <w:b/>
                    <w:sz w:val="20"/>
                    <w:lang w:val="ro-RO"/>
                  </w:rPr>
                </w:pPr>
                <w:r w:rsidRPr="00121041">
                  <w:rPr>
                    <w:rFonts w:ascii="Arial" w:hAnsi="Arial" w:cs="Arial"/>
                    <w:b/>
                    <w:sz w:val="20"/>
                    <w:lang w:val="ro-RO"/>
                  </w:rPr>
                  <w:t>Mod de depozitare</w:t>
                </w:r>
              </w:p>
            </w:tc>
            <w:tc>
              <w:tcPr>
                <w:tcW w:w="821" w:type="dxa"/>
                <w:shd w:val="clear" w:color="auto" w:fill="C0C0C0"/>
                <w:textDirection w:val="btLr"/>
                <w:vAlign w:val="center"/>
              </w:tcPr>
              <w:p w:rsidR="004F0205" w:rsidRPr="00121041" w:rsidRDefault="004F0205" w:rsidP="00121041">
                <w:pPr>
                  <w:pStyle w:val="BlockText"/>
                  <w:spacing w:before="40"/>
                  <w:ind w:left="113" w:right="-82" w:firstLine="0"/>
                  <w:jc w:val="center"/>
                  <w:rPr>
                    <w:rFonts w:ascii="Arial" w:hAnsi="Arial" w:cs="Arial"/>
                    <w:b/>
                    <w:sz w:val="20"/>
                    <w:lang w:val="ro-RO"/>
                  </w:rPr>
                </w:pPr>
                <w:r w:rsidRPr="00121041">
                  <w:rPr>
                    <w:rFonts w:ascii="Arial" w:hAnsi="Arial" w:cs="Arial"/>
                    <w:b/>
                    <w:sz w:val="20"/>
                    <w:lang w:val="ro-RO"/>
                  </w:rPr>
                  <w:t>Periculozitate</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metan</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345928,00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Metri cubi/an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metan  cu max 10 mg/mc  continut de sulf</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 se stocheaza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 12</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aer tehnologic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225537,00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Metri cubi/an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gaz cu continut in: O2, N2, Ar, He, </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 se stocheaza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catalizatori</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0,00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Kilogram</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Continut in Ni, in oxid de fier activat cu oxid de crom, cupru si zinc pe suport de oxid de aluminiu.</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Se aprovizioneaza la 3-5 ani functie de tipul catalizatorului</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 36/37/38</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solutie Carsol</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50,242</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continind : -K2CO3, V2O5, dietanolamina</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recipiente inchise ermetic din tabla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R48/23 R20/22 R51/53 R22-48/22 R38-41</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Elimin-Ox</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0,824</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solutie apoasa de azotat feric si acid azotic</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recipienti PE depozitati in magaie speciala.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R23-25, R34, R43</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195331,45</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lichefiat cu puritate 99,8%</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uree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2 tancuri de amoniac de 15000 tone </w:t>
                </w:r>
                <w:r w:rsidRPr="00121041">
                  <w:rPr>
                    <w:rFonts w:ascii="Arial" w:hAnsi="Arial" w:cs="Arial"/>
                    <w:sz w:val="20"/>
                    <w:lang w:val="ro-RO"/>
                  </w:rPr>
                  <w:lastRenderedPageBreak/>
                  <w:t>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R10, R23, R34, R50</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Dioxid de carbon</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203665,50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Metri cubi/an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puritate 98,5%</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uree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este furnizat de instalatia de fabricare amoniac</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precondensat UF 80</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1368,80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cu concentratie 25%</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uree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 rezervoare supraterane V=50 tone, V=150 tone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R40, R20/21/22, R36/37/38</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Nalco 3DT 149</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28,298</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lichid </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uree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recipienti PE, depozitati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R36/37/38</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46775,42</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lichefiat puritate 99,8%</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azotat de amoniu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2 tancuri de amoniac de 15000 tone 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R10, R23, R34, R50</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165731,90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lichid 56% </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azotat de amoniu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4 rezervoare de 196 tone fiecare, suplimentar un rezervor de 245 tone, 2 rezervoare de 20 tone 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R8, R35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Antiaglomerant SK FERT FD</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100,33</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azotat de amoniu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butoaie de 200 kg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R38-41, R50</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Dolomita</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1616,44</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solid</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azotat de amoniu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saci in magazie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acid sulfuric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4220,70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concentratie 96%</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peoducere azotat de amoniu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rezervor cu V=130 tone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Amoniac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52590,55</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lichefiat 99,8% puritate</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2 tancuri de amoniac de 15000 tone 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R10, R23, R34, R50</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Aer tehnologic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153892,00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Mii Normal metru cub</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Gaz cu continur in : O2, N2, Ar, He, </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fara stocare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demineralizata</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117090,00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Metri cubi/an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cu continut redus de saruri</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 rezervoare de 1400 mc 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Catalizator Pt-Rh</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18,62</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Kilogram</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Continut in Pt 93-95%, Rh 5-7%</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 magazie special amenajata, securizata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iritant pentru ochi</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Ulei lubrefiere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52,017</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viscos, densitate 0,9</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6 rezervoarex0,7 tone, 2 </w:t>
                </w:r>
                <w:r w:rsidRPr="00121041">
                  <w:rPr>
                    <w:rFonts w:ascii="Arial" w:hAnsi="Arial" w:cs="Arial"/>
                    <w:sz w:val="20"/>
                    <w:lang w:val="ro-RO"/>
                  </w:rPr>
                  <w:lastRenderedPageBreak/>
                  <w:t>rezervoarex2 tone, in magazie inchisa, 6 rezervoarex25 tone pe platforma in cuva betonata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R45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Fosfat trisodic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1,576</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Solid incolor spre alb, solubil in apa</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ambalat in saci, depozitat in magazie speciala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Eliminox</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0,369</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incolor</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Ambalat in recipiente PE,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R22-38-43</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Azotat de amoniu solutie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78395,86</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cu concentratie 95%</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 UAN 32%</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este furnizat de instalatia de fabricare azotat de amoniu</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Uree solutie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59012,60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 cu concentratie 66-69%</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UAN 32%</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este furnizata de instlatia de fabricare uree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Inhibitor de coroziune</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30,41</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producere UAN 32%</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ambalat in butoaie, depozitat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R36/38</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industriala</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2119,18</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Mii Metri cubi</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decarbonatata</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instalatia de demineralizare a apei</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 rezeroare de 500 mc fiecare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Acid sulfuric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150,00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cu concentratie 96%</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instalatia de demineralizare a apei</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 vasx112 tone la rampa de descarcare reactivi, 1 vasx142 tone si 1 vas x56 tone la instalatia de sulfat de aluminiu</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Acid azotic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60,00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instalatia de demineralizare a apei</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4 rezervoarex196 tone, 1 rezervorx245 tone, 2 rezervoarex20 tone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Hidroxid de sodiu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481,00</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lichid de concentratie 48 </w:t>
                </w:r>
                <w:r w:rsidRPr="00121041">
                  <w:rPr>
                    <w:rFonts w:ascii="Arial" w:hAnsi="Arial" w:cs="Arial"/>
                    <w:sz w:val="20"/>
                    <w:lang w:val="ro-RO"/>
                  </w:rPr>
                  <w:lastRenderedPageBreak/>
                  <w:t>%</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 xml:space="preserve">instalatia de demineralizare </w:t>
                </w:r>
                <w:r w:rsidRPr="00121041">
                  <w:rPr>
                    <w:rFonts w:ascii="Arial" w:hAnsi="Arial" w:cs="Arial"/>
                    <w:sz w:val="20"/>
                    <w:lang w:val="ro-RO"/>
                  </w:rPr>
                  <w:lastRenderedPageBreak/>
                  <w:t>a apei</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 xml:space="preserve">3 rez x 40 mc, 1 rez x </w:t>
                </w:r>
                <w:r w:rsidRPr="00121041">
                  <w:rPr>
                    <w:rFonts w:ascii="Arial" w:hAnsi="Arial" w:cs="Arial"/>
                    <w:sz w:val="20"/>
                    <w:lang w:val="ro-RO"/>
                  </w:rPr>
                  <w:lastRenderedPageBreak/>
                  <w:t>80 mc, 1 rez x60 mc</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R35</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lastRenderedPageBreak/>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Biodispersant Nalco 8506</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Altele</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3,174</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cu continut de Xilen sulfonat de sodiu, PEG isotridecyl-eter</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recirculata, ciclurile I, II, III, IV</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recipiente PE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R41, R52/53</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Nalco</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Altele</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1,542</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clar galben</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recirculata, ciclurile I, II, III, IV</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recipiente PE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Inhibitor (biocid) Nalco 3DT 149</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Altele</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28,295</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ce contine max 1 % metanol si 1,5% benzotriazol</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recirculata, ciclurile I, II, III, IV</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recipiente PE in magazie specializata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Cl- gaz lichefiat</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Altele</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2,949</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 xml:space="preserve">Gaz cu densitate relativa 1,406 </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recirculata, ciclurile I, II, III, IV</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butelii metalice</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R23, R50, R36/37/38</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Hipoclorit de sodiu</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Altele</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18,66</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Lichid limpede cu miros specific</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recirculata, ciclurile I, II, III, IV</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IBC,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R34, R31, R50</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demineralizata</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primă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665,51</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Mii Metri cubi</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Apa cu continut redus de saruri</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CT</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3 rez X500 mc</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natural</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Combustibili</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72723,47</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Mii Metri cubi</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Gaz cu continut in: CH4, C2H6, C3H8, C4H10,N2</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CT</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din retea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Elimin-Ox</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0,669</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solutie apoasa de azotat feric si acid azotic</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CT</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recipiente PE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R23-25, R34, R43</w:t>
                </w:r>
              </w:p>
            </w:tc>
          </w:tr>
          <w:tr w:rsidR="004F0205" w:rsidRPr="00121041" w:rsidTr="00121041">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Alte materii</w:t>
                </w:r>
              </w:p>
            </w:tc>
            <w:tc>
              <w:tcPr>
                <w:tcW w:w="1232"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Fosfat trisodic</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Materie auxiliară</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1,198</w:t>
                </w:r>
              </w:p>
            </w:tc>
            <w:tc>
              <w:tcPr>
                <w:tcW w:w="684"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Tone/an</w:t>
                </w:r>
              </w:p>
            </w:tc>
            <w:tc>
              <w:tcPr>
                <w:tcW w:w="1368"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solid cu continut min de 41 % fosfat trisodic</w:t>
                </w:r>
              </w:p>
            </w:tc>
            <w:tc>
              <w:tcPr>
                <w:tcW w:w="1259"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CT</w:t>
                </w:r>
              </w:p>
            </w:tc>
            <w:tc>
              <w:tcPr>
                <w:tcW w:w="1095"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ambalat in saci, depozitat in magazie special amenajata</w:t>
                </w:r>
              </w:p>
            </w:tc>
            <w:tc>
              <w:tcPr>
                <w:tcW w:w="821" w:type="dxa"/>
                <w:shd w:val="clear" w:color="auto" w:fill="auto"/>
              </w:tcPr>
              <w:p w:rsidR="004F0205" w:rsidRPr="00121041" w:rsidRDefault="004F0205" w:rsidP="00121041">
                <w:pPr>
                  <w:pStyle w:val="BlockText"/>
                  <w:spacing w:before="40"/>
                  <w:ind w:left="0" w:right="-82" w:firstLine="0"/>
                  <w:jc w:val="center"/>
                  <w:rPr>
                    <w:rFonts w:ascii="Arial" w:hAnsi="Arial" w:cs="Arial"/>
                    <w:sz w:val="20"/>
                    <w:lang w:val="ro-RO"/>
                  </w:rPr>
                </w:pPr>
                <w:r w:rsidRPr="00121041">
                  <w:rPr>
                    <w:rFonts w:ascii="Arial" w:hAnsi="Arial" w:cs="Arial"/>
                    <w:sz w:val="20"/>
                    <w:lang w:val="ro-RO"/>
                  </w:rPr>
                  <w:t>Nu</w:t>
                </w:r>
              </w:p>
            </w:tc>
          </w:tr>
        </w:tbl>
        <w:p w:rsidR="004F0205" w:rsidRDefault="00C57B77" w:rsidP="00121041">
          <w:pPr>
            <w:pStyle w:val="BlockText"/>
            <w:ind w:left="0" w:right="-82" w:firstLine="0"/>
            <w:jc w:val="both"/>
            <w:rPr>
              <w:rFonts w:ascii="Arial" w:hAnsi="Arial" w:cs="Arial"/>
              <w:lang w:val="ro-RO"/>
            </w:rPr>
          </w:pPr>
        </w:p>
      </w:sdtContent>
    </w:sdt>
    <w:sdt>
      <w:sdtPr>
        <w:rPr>
          <w:rFonts w:ascii="Arial" w:hAnsi="Arial" w:cs="Arial"/>
          <w:b/>
          <w:lang w:val="ro-RO"/>
        </w:rPr>
        <w:alias w:val="Câmp editabil text"/>
        <w:tag w:val="CampEditabil"/>
        <w:id w:val="2033605400"/>
        <w:placeholder>
          <w:docPart w:val="E89F1A436DDA4944922CDC0E544986C6"/>
        </w:placeholder>
        <w:showingPlcHdr/>
      </w:sdtPr>
      <w:sdtContent>
        <w:p w:rsidR="004F0205" w:rsidRDefault="004F0205" w:rsidP="00267B2A">
          <w:pPr>
            <w:pStyle w:val="BlockText"/>
            <w:ind w:left="0" w:right="-82" w:firstLine="0"/>
            <w:jc w:val="both"/>
            <w:rPr>
              <w:rFonts w:ascii="Arial" w:hAnsi="Arial" w:cs="Arial"/>
              <w:b/>
              <w:lang w:val="ro-RO"/>
            </w:rPr>
          </w:pPr>
          <w:r w:rsidRPr="00BE7CD3">
            <w:rPr>
              <w:rStyle w:val="PlaceholderText"/>
              <w:rFonts w:ascii="Arial" w:hAnsi="Arial" w:cs="Arial"/>
            </w:rPr>
            <w:t>....</w:t>
          </w:r>
        </w:p>
      </w:sdtContent>
    </w:sdt>
    <w:p w:rsidR="004F0205" w:rsidRPr="00851033" w:rsidRDefault="004F0205" w:rsidP="00267B2A">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4F0205" w:rsidRPr="00851033" w:rsidRDefault="004F0205" w:rsidP="00267B2A">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4F0205" w:rsidRPr="00363D04" w:rsidRDefault="004F0205" w:rsidP="00267B2A">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4F0205" w:rsidRDefault="004F0205" w:rsidP="00267B2A">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Câmp editabil text"/>
        <w:tag w:val="CampEditabil"/>
        <w:id w:val="390622132"/>
        <w:placeholder>
          <w:docPart w:val="736912A62285480FB8D6ADDFD53C6F32"/>
        </w:placeholder>
        <w:showingPlcHdr/>
      </w:sdtPr>
      <w:sdtContent>
        <w:p w:rsidR="004F0205" w:rsidRDefault="004F0205" w:rsidP="00267B2A">
          <w:pPr>
            <w:spacing w:after="0" w:line="240" w:lineRule="auto"/>
            <w:jc w:val="both"/>
            <w:rPr>
              <w:rFonts w:ascii="Times New Roman" w:hAnsi="Times New Roman"/>
              <w:b/>
              <w:bCs/>
              <w:noProof/>
              <w:sz w:val="24"/>
              <w:szCs w:val="24"/>
              <w:lang w:val="ro-RO"/>
            </w:rPr>
          </w:pPr>
          <w:r w:rsidRPr="003A1A8A">
            <w:rPr>
              <w:rStyle w:val="PlaceholderText"/>
            </w:rPr>
            <w:t>....</w:t>
          </w:r>
        </w:p>
      </w:sdtContent>
    </w:sdt>
    <w:p w:rsidR="004F0205" w:rsidRDefault="004F0205" w:rsidP="00267B2A">
      <w:pPr>
        <w:keepLines/>
        <w:spacing w:after="0" w:line="24" w:lineRule="auto"/>
        <w:rPr>
          <w:rFonts w:ascii="Times New Roman" w:hAnsi="Times New Roman"/>
          <w:sz w:val="20"/>
          <w:szCs w:val="20"/>
          <w:lang w:val="ro-RO"/>
        </w:rPr>
      </w:pPr>
    </w:p>
    <w:sdt>
      <w:sdtPr>
        <w:rPr>
          <w:rFonts w:ascii="Times New Roman" w:hAnsi="Times New Roman"/>
          <w:b/>
          <w:bCs/>
          <w:noProof/>
          <w:color w:val="808080"/>
          <w:sz w:val="24"/>
          <w:szCs w:val="24"/>
          <w:lang w:val="ro-RO"/>
        </w:rPr>
        <w:alias w:val="Substanțe și preparate periculoase"/>
        <w:tag w:val="SubstantePericuloaseModel"/>
        <w:id w:val="-1954555755"/>
        <w:lock w:val="sdtContentLocked"/>
        <w:placeholder>
          <w:docPart w:val="8392C7AF16E249FAAD7027906D619CAE"/>
        </w:placeholder>
      </w:sdt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6"/>
            <w:gridCol w:w="2792"/>
            <w:gridCol w:w="1396"/>
            <w:gridCol w:w="931"/>
            <w:gridCol w:w="1396"/>
            <w:gridCol w:w="1396"/>
          </w:tblGrid>
          <w:tr w:rsidR="00BC672C" w:rsidRPr="00BC672C" w:rsidTr="00BC672C">
            <w:tc>
              <w:tcPr>
                <w:tcW w:w="1396"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Tip</w:t>
                </w:r>
              </w:p>
            </w:tc>
            <w:tc>
              <w:tcPr>
                <w:tcW w:w="2792"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Substanță chimică periculoasă/ Categorie de amestec</w:t>
                </w:r>
              </w:p>
            </w:tc>
            <w:tc>
              <w:tcPr>
                <w:tcW w:w="1396"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Cantitate</w:t>
                </w:r>
              </w:p>
            </w:tc>
            <w:tc>
              <w:tcPr>
                <w:tcW w:w="931"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UM</w:t>
                </w:r>
              </w:p>
            </w:tc>
            <w:tc>
              <w:tcPr>
                <w:tcW w:w="1396"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Categoria - Fraza de risc</w:t>
                </w:r>
              </w:p>
            </w:tc>
            <w:tc>
              <w:tcPr>
                <w:tcW w:w="1396" w:type="dxa"/>
                <w:shd w:val="clear" w:color="auto" w:fill="C0C0C0"/>
                <w:vAlign w:val="center"/>
              </w:tcPr>
              <w:p w:rsidR="00BC672C" w:rsidRPr="00BC672C" w:rsidRDefault="00BC672C" w:rsidP="00BC672C">
                <w:pPr>
                  <w:spacing w:before="40" w:after="0" w:line="240" w:lineRule="auto"/>
                  <w:jc w:val="center"/>
                  <w:rPr>
                    <w:rFonts w:ascii="Arial" w:hAnsi="Arial" w:cs="Arial"/>
                    <w:b/>
                    <w:bCs/>
                    <w:noProof/>
                    <w:sz w:val="20"/>
                    <w:szCs w:val="24"/>
                    <w:lang w:val="ro-RO"/>
                  </w:rPr>
                </w:pPr>
                <w:r w:rsidRPr="00BC672C">
                  <w:rPr>
                    <w:rFonts w:ascii="Arial" w:hAnsi="Arial" w:cs="Arial"/>
                    <w:b/>
                    <w:bCs/>
                    <w:noProof/>
                    <w:sz w:val="20"/>
                    <w:szCs w:val="24"/>
                    <w:lang w:val="ro-RO"/>
                  </w:rPr>
                  <w:t>Fraza de pericol</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7664-41-7 - ammonia, anhydrous</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30000,00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R10, R23, R34, R50</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7697-37-2 - nitric acid ...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1069,00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R8, R35</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O; C</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7647-01-0 - hydrogen chloride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0,05</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R23, R35</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 C</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1336-21-6 - ammonia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16,00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R34, R50</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C;N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630-08-0 - carbon monoxide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R61</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F+;T</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10102-44-0 - nitrogen dioxide;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R26;R34</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74-82-8 - methane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R12</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F+</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7664-93-9 - sulphuric acid ...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R35</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C</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7782-50-5 - chlorine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0,50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R23; R36/37/38;</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1333-74-0 - hydrogen</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35,60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Metru Cub</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R12</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F+</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1310-73-2 - sodium hydroxide;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R35</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C</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Substanțe chimice </w:t>
                </w:r>
                <w:r w:rsidRPr="00BC672C">
                  <w:rPr>
                    <w:rFonts w:ascii="Arial" w:hAnsi="Arial" w:cs="Arial"/>
                    <w:bCs/>
                    <w:noProof/>
                    <w:sz w:val="20"/>
                    <w:szCs w:val="24"/>
                    <w:lang w:val="ro-RO"/>
                  </w:rPr>
                  <w:lastRenderedPageBreak/>
                  <w:t>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lastRenderedPageBreak/>
                  <w:t xml:space="preserve">7681-52-9 - sodium hypochlorite, solution ... % Cl </w:t>
                </w:r>
                <w:r w:rsidRPr="00BC672C">
                  <w:rPr>
                    <w:rFonts w:ascii="Arial" w:hAnsi="Arial" w:cs="Arial"/>
                    <w:bCs/>
                    <w:noProof/>
                    <w:sz w:val="20"/>
                    <w:szCs w:val="24"/>
                    <w:lang w:val="ro-RO"/>
                  </w:rPr>
                  <w:lastRenderedPageBreak/>
                  <w:t>active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lastRenderedPageBreak/>
                  <w:t>1,214</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R34; R31, R50</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C;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lastRenderedPageBreak/>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1314-62-1 - divanadium pentaoxide;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1819,00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Kilogram</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R48/23; R20/22, R37, R51/53</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111-42-2 - 2,2'-iminodiethanol;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880,00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Kilogram</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R22-48/22; R38/41</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X,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110-91-8 - morpholine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Tona</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R10, R20/21/22</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C</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7782-44-7 - oxygen</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6003,00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Kilogram</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R8</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O</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68334-30-5 - Fuels, diesel;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10000,00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Litri/an</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R40; R65-66; R51/53</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Xn; 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127-18-4 - tetrachloroethylene</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Kilogram</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R40; R51/53</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N</w:t>
                </w:r>
              </w:p>
            </w:tc>
          </w:tr>
          <w:tr w:rsidR="00BC672C" w:rsidRPr="00BC672C" w:rsidTr="00BC672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Substanțe chimice periculoase (CAS)</w:t>
                </w:r>
              </w:p>
            </w:tc>
            <w:tc>
              <w:tcPr>
                <w:tcW w:w="2792"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 xml:space="preserve">101316-69-2 - Lubricating oils (petroleum), C </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0,00</w:t>
                </w:r>
              </w:p>
            </w:tc>
            <w:tc>
              <w:tcPr>
                <w:tcW w:w="931"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Litri/an</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R45</w:t>
                </w:r>
              </w:p>
            </w:tc>
            <w:tc>
              <w:tcPr>
                <w:tcW w:w="1396" w:type="dxa"/>
                <w:shd w:val="clear" w:color="auto" w:fill="auto"/>
              </w:tcPr>
              <w:p w:rsidR="00BC672C" w:rsidRPr="00BC672C" w:rsidRDefault="00BC672C" w:rsidP="00BC672C">
                <w:pPr>
                  <w:spacing w:before="40" w:after="0" w:line="240" w:lineRule="auto"/>
                  <w:jc w:val="center"/>
                  <w:rPr>
                    <w:rFonts w:ascii="Arial" w:hAnsi="Arial" w:cs="Arial"/>
                    <w:bCs/>
                    <w:noProof/>
                    <w:sz w:val="20"/>
                    <w:szCs w:val="24"/>
                    <w:lang w:val="ro-RO"/>
                  </w:rPr>
                </w:pPr>
                <w:r w:rsidRPr="00BC672C">
                  <w:rPr>
                    <w:rFonts w:ascii="Arial" w:hAnsi="Arial" w:cs="Arial"/>
                    <w:bCs/>
                    <w:noProof/>
                    <w:sz w:val="20"/>
                    <w:szCs w:val="24"/>
                    <w:lang w:val="ro-RO"/>
                  </w:rPr>
                  <w:t>T, R</w:t>
                </w:r>
              </w:p>
            </w:tc>
          </w:tr>
        </w:tbl>
        <w:p w:rsidR="004F0205" w:rsidRDefault="00C57B77" w:rsidP="00BC672C">
          <w:pPr>
            <w:spacing w:after="0" w:line="240" w:lineRule="auto"/>
            <w:jc w:val="both"/>
            <w:rPr>
              <w:rFonts w:ascii="Times New Roman" w:hAnsi="Times New Roman"/>
              <w:b/>
              <w:bCs/>
              <w:noProof/>
              <w:sz w:val="24"/>
              <w:szCs w:val="24"/>
              <w:lang w:val="ro-RO"/>
            </w:rPr>
          </w:pPr>
        </w:p>
      </w:sdtContent>
    </w:sdt>
    <w:sdt>
      <w:sdtPr>
        <w:rPr>
          <w:rFonts w:ascii="Times New Roman" w:hAnsi="Times New Roman"/>
          <w:b/>
          <w:bCs/>
          <w:noProof/>
          <w:sz w:val="24"/>
          <w:szCs w:val="24"/>
          <w:lang w:val="ro-RO"/>
        </w:rPr>
        <w:alias w:val="Câmp editabil text"/>
        <w:tag w:val="CampEditabil"/>
        <w:id w:val="354468037"/>
        <w:placeholder>
          <w:docPart w:val="1A7A028BFC1D4B26BA920A0DF5D81927"/>
        </w:placeholder>
        <w:showingPlcHdr/>
      </w:sdtPr>
      <w:sdtContent>
        <w:p w:rsidR="004F0205" w:rsidRDefault="004F0205" w:rsidP="00267B2A">
          <w:pPr>
            <w:spacing w:after="0" w:line="240" w:lineRule="auto"/>
            <w:jc w:val="both"/>
            <w:rPr>
              <w:rFonts w:ascii="Times New Roman" w:hAnsi="Times New Roman"/>
              <w:b/>
              <w:bCs/>
              <w:noProof/>
              <w:sz w:val="24"/>
              <w:szCs w:val="24"/>
              <w:lang w:val="ro-RO"/>
            </w:rPr>
          </w:pPr>
          <w:r w:rsidRPr="00031A7B">
            <w:rPr>
              <w:rStyle w:val="PlaceholderText"/>
              <w:rFonts w:ascii="Times New Roman" w:hAnsi="Times New Roman"/>
            </w:rPr>
            <w:t>....</w:t>
          </w:r>
        </w:p>
      </w:sdtContent>
    </w:sdt>
    <w:p w:rsidR="004F0205" w:rsidRPr="00851033" w:rsidRDefault="004F0205" w:rsidP="00267B2A">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B140DD77709C42448D6EF84E26BD6711"/>
          </w:placeholder>
        </w:sdtPr>
        <w:sdtContent>
          <w:r w:rsidRPr="006E0390">
            <w:rPr>
              <w:rFonts w:ascii="Arial" w:hAnsi="Arial" w:cs="Arial"/>
              <w:noProof/>
              <w:sz w:val="24"/>
              <w:szCs w:val="24"/>
              <w:lang w:val="ro-RO"/>
            </w:rPr>
            <w:t xml:space="preserve">HG 1408/2008 </w:t>
          </w:r>
          <w:r w:rsidRPr="00851033">
            <w:rPr>
              <w:rFonts w:ascii="Arial" w:hAnsi="Arial" w:cs="Arial"/>
              <w:noProof/>
              <w:sz w:val="24"/>
              <w:szCs w:val="24"/>
              <w:lang w:val="ro-RO"/>
            </w:rPr>
            <w:t>privind clasificarea, ambalarea, etichetarea substanţelor şi preparatelor chimice periculoase</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sdt>
        <w:sdtPr>
          <w:rPr>
            <w:rFonts w:ascii="Arial" w:hAnsi="Arial" w:cs="Arial"/>
            <w:noProof/>
            <w:sz w:val="24"/>
            <w:szCs w:val="24"/>
            <w:lang w:val="ro-RO"/>
          </w:rPr>
          <w:alias w:val="Câmp editabil text"/>
          <w:tag w:val="CampEditabil"/>
          <w:id w:val="2145536905"/>
          <w:placeholder>
            <w:docPart w:val="5F33B4FB9B1D4506A683A9603D934CBC"/>
          </w:placeholder>
        </w:sdt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4F0205" w:rsidRPr="00851033" w:rsidRDefault="004F0205" w:rsidP="00267B2A">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941308A31AED4AB6AB91D77D08E3F45A"/>
          </w:placeholder>
        </w:sdt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919136FC323B423B8C2A6E77B59F8BCA"/>
        </w:placeholder>
      </w:sdtPr>
      <w:sdtContent>
        <w:p w:rsidR="004F0205" w:rsidRDefault="004F0205" w:rsidP="00267B2A">
          <w:pPr>
            <w:tabs>
              <w:tab w:val="left" w:pos="7260"/>
            </w:tabs>
            <w:spacing w:after="0" w:line="240" w:lineRule="auto"/>
            <w:jc w:val="both"/>
            <w:rPr>
              <w:rFonts w:ascii="Arial" w:eastAsia="Times New Roman" w:hAnsi="Arial" w:cs="Arial"/>
              <w:b/>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p>
        <w:tbl>
          <w:tblPr>
            <w:tblW w:w="9750" w:type="dxa"/>
            <w:tblCellSpacing w:w="7"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tblPr>
          <w:tblGrid>
            <w:gridCol w:w="9750"/>
          </w:tblGrid>
          <w:tr w:rsidR="004F0205" w:rsidRPr="008814F1" w:rsidTr="00521224">
            <w:trPr>
              <w:cantSplit/>
              <w:trHeight w:val="210"/>
              <w:tblCellSpacing w:w="7" w:type="dxa"/>
            </w:trPr>
            <w:tc>
              <w:tcPr>
                <w:tcW w:w="8930" w:type="dxa"/>
              </w:tcPr>
              <w:p w:rsidR="004F0205" w:rsidRPr="00662BB4" w:rsidRDefault="004F0205" w:rsidP="0087479B">
                <w:pPr>
                  <w:spacing w:after="0" w:line="240" w:lineRule="auto"/>
                  <w:ind w:right="-79"/>
                  <w:jc w:val="both"/>
                  <w:rPr>
                    <w:rFonts w:ascii="Arial" w:hAnsi="Arial" w:cs="Arial"/>
                    <w:iCs/>
                    <w:noProof/>
                    <w:sz w:val="24"/>
                    <w:szCs w:val="24"/>
                    <w:lang w:val="ro-RO"/>
                  </w:rPr>
                </w:pPr>
                <w:r w:rsidRPr="00662BB4">
                  <w:rPr>
                    <w:rFonts w:ascii="Arial" w:hAnsi="Arial" w:cs="Arial"/>
                    <w:iCs/>
                    <w:noProof/>
                    <w:sz w:val="24"/>
                    <w:szCs w:val="24"/>
                    <w:lang w:val="ro-RO"/>
                  </w:rPr>
                  <w:t>Acizi: acetic, azotic, clorhidric, oxalic, sulfuric, tioglicolic</w:t>
                </w:r>
                <w:r>
                  <w:rPr>
                    <w:rFonts w:ascii="Arial" w:hAnsi="Arial" w:cs="Arial"/>
                    <w:iCs/>
                    <w:noProof/>
                    <w:sz w:val="24"/>
                    <w:szCs w:val="24"/>
                    <w:lang w:val="ro-RO"/>
                  </w:rPr>
                  <w:t>, boric</w:t>
                </w:r>
                <w:r w:rsidRPr="00662BB4">
                  <w:rPr>
                    <w:rFonts w:ascii="Arial" w:hAnsi="Arial" w:cs="Arial"/>
                    <w:iCs/>
                    <w:noProof/>
                    <w:sz w:val="24"/>
                    <w:szCs w:val="24"/>
                    <w:lang w:val="ro-RO"/>
                  </w:rPr>
                  <w:t>;</w:t>
                </w:r>
              </w:p>
            </w:tc>
          </w:tr>
          <w:tr w:rsidR="004F0205" w:rsidRPr="008814F1" w:rsidTr="00521224">
            <w:trPr>
              <w:cantSplit/>
              <w:trHeight w:val="60"/>
              <w:tblCellSpacing w:w="7" w:type="dxa"/>
            </w:trPr>
            <w:tc>
              <w:tcPr>
                <w:tcW w:w="8930" w:type="dxa"/>
              </w:tcPr>
              <w:p w:rsidR="004F0205" w:rsidRPr="00662BB4" w:rsidRDefault="004F0205" w:rsidP="00662BB4">
                <w:pPr>
                  <w:spacing w:after="0" w:line="240" w:lineRule="auto"/>
                  <w:ind w:right="-79"/>
                  <w:jc w:val="both"/>
                  <w:rPr>
                    <w:rFonts w:ascii="Arial" w:hAnsi="Arial" w:cs="Arial"/>
                    <w:iCs/>
                    <w:noProof/>
                    <w:sz w:val="24"/>
                    <w:szCs w:val="24"/>
                    <w:lang w:val="ro-RO"/>
                  </w:rPr>
                </w:pPr>
                <w:r w:rsidRPr="00662BB4">
                  <w:rPr>
                    <w:rFonts w:ascii="Arial" w:hAnsi="Arial" w:cs="Arial"/>
                    <w:iCs/>
                    <w:noProof/>
                    <w:sz w:val="24"/>
                    <w:szCs w:val="24"/>
                    <w:lang w:val="ro-RO"/>
                  </w:rPr>
                  <w:t>Solvenţi: acetonă, alcool etilic, alcool metilic, alcool izopropilic, cloroform, formaldehidă, piridină, toluen;</w:t>
                </w:r>
              </w:p>
            </w:tc>
          </w:tr>
          <w:tr w:rsidR="004F0205" w:rsidRPr="008814F1" w:rsidTr="00521224">
            <w:trPr>
              <w:cantSplit/>
              <w:tblCellSpacing w:w="7" w:type="dxa"/>
            </w:trPr>
            <w:tc>
              <w:tcPr>
                <w:tcW w:w="8930" w:type="dxa"/>
              </w:tcPr>
              <w:p w:rsidR="004F0205" w:rsidRPr="00662BB4" w:rsidRDefault="004F0205" w:rsidP="00662BB4">
                <w:pPr>
                  <w:spacing w:after="0" w:line="240" w:lineRule="auto"/>
                  <w:ind w:right="-79"/>
                  <w:jc w:val="both"/>
                  <w:rPr>
                    <w:rFonts w:ascii="Arial" w:hAnsi="Arial" w:cs="Arial"/>
                    <w:iCs/>
                    <w:noProof/>
                    <w:sz w:val="24"/>
                    <w:szCs w:val="24"/>
                    <w:lang w:val="ro-RO"/>
                  </w:rPr>
                </w:pPr>
                <w:r w:rsidRPr="00662BB4">
                  <w:rPr>
                    <w:rFonts w:ascii="Arial" w:hAnsi="Arial" w:cs="Arial"/>
                    <w:iCs/>
                    <w:noProof/>
                    <w:sz w:val="24"/>
                    <w:szCs w:val="24"/>
                    <w:lang w:val="ro-RO"/>
                  </w:rPr>
                  <w:t xml:space="preserve">Săruri: cromat de potasiu, clorură de bariu, </w:t>
                </w:r>
                <w:r>
                  <w:rPr>
                    <w:rFonts w:ascii="Arial" w:hAnsi="Arial" w:cs="Arial"/>
                    <w:iCs/>
                    <w:noProof/>
                    <w:sz w:val="24"/>
                    <w:szCs w:val="24"/>
                    <w:lang w:val="ro-RO"/>
                  </w:rPr>
                  <w:t xml:space="preserve">clorura de cadmiu, </w:t>
                </w:r>
                <w:r w:rsidRPr="00662BB4">
                  <w:rPr>
                    <w:rFonts w:ascii="Arial" w:hAnsi="Arial" w:cs="Arial"/>
                    <w:iCs/>
                    <w:noProof/>
                    <w:sz w:val="24"/>
                    <w:szCs w:val="24"/>
                    <w:lang w:val="ro-RO"/>
                  </w:rPr>
                  <w:t>molibdat de amoniu, trioxid de arsen clorură ferică, sulfocianură de potasiu; sulfat de mercur, clorură stanoasă, azotat de plumb,</w:t>
                </w:r>
                <w:r>
                  <w:rPr>
                    <w:rFonts w:ascii="Arial" w:hAnsi="Arial" w:cs="Arial"/>
                    <w:iCs/>
                    <w:noProof/>
                    <w:sz w:val="24"/>
                    <w:szCs w:val="24"/>
                    <w:lang w:val="ro-RO"/>
                  </w:rPr>
                  <w:t>azotat de amoniu, azotat de argint,</w:t>
                </w:r>
                <w:r w:rsidRPr="00662BB4">
                  <w:rPr>
                    <w:rFonts w:ascii="Arial" w:hAnsi="Arial" w:cs="Arial"/>
                    <w:iCs/>
                    <w:noProof/>
                    <w:sz w:val="24"/>
                    <w:szCs w:val="24"/>
                    <w:lang w:val="ro-RO"/>
                  </w:rPr>
                  <w:t xml:space="preserve"> sulfocianură de potasiu, sulfocianură de amoniu, bicromat de potasiu;</w:t>
                </w:r>
              </w:p>
            </w:tc>
          </w:tr>
          <w:tr w:rsidR="004F0205" w:rsidRPr="008814F1" w:rsidTr="00521224">
            <w:trPr>
              <w:cantSplit/>
              <w:tblCellSpacing w:w="7" w:type="dxa"/>
            </w:trPr>
            <w:tc>
              <w:tcPr>
                <w:tcW w:w="8930" w:type="dxa"/>
              </w:tcPr>
              <w:p w:rsidR="004F0205" w:rsidRPr="00662BB4" w:rsidRDefault="004F0205" w:rsidP="00662BB4">
                <w:pPr>
                  <w:spacing w:after="0" w:line="240" w:lineRule="auto"/>
                  <w:ind w:right="-79"/>
                  <w:jc w:val="both"/>
                  <w:rPr>
                    <w:rFonts w:ascii="Arial" w:hAnsi="Arial" w:cs="Arial"/>
                    <w:iCs/>
                    <w:noProof/>
                    <w:sz w:val="24"/>
                    <w:szCs w:val="24"/>
                    <w:lang w:val="ro-RO"/>
                  </w:rPr>
                </w:pPr>
                <w:r w:rsidRPr="00662BB4">
                  <w:rPr>
                    <w:rFonts w:ascii="Arial" w:hAnsi="Arial" w:cs="Arial"/>
                    <w:iCs/>
                    <w:noProof/>
                    <w:sz w:val="24"/>
                    <w:szCs w:val="24"/>
                    <w:lang w:val="ro-RO"/>
                  </w:rPr>
                  <w:t>Hidroxizi: de sodiu, de potasiu, de amoniu, de calciu;</w:t>
                </w:r>
              </w:p>
            </w:tc>
          </w:tr>
          <w:tr w:rsidR="004F0205" w:rsidRPr="008814F1" w:rsidTr="00521224">
            <w:trPr>
              <w:cantSplit/>
              <w:tblCellSpacing w:w="7" w:type="dxa"/>
            </w:trPr>
            <w:tc>
              <w:tcPr>
                <w:tcW w:w="8930" w:type="dxa"/>
              </w:tcPr>
              <w:p w:rsidR="004F0205" w:rsidRPr="00662BB4" w:rsidRDefault="004F0205" w:rsidP="00662BB4">
                <w:pPr>
                  <w:spacing w:after="0" w:line="240" w:lineRule="auto"/>
                  <w:ind w:right="-79"/>
                  <w:jc w:val="both"/>
                  <w:rPr>
                    <w:rFonts w:ascii="Arial" w:hAnsi="Arial" w:cs="Arial"/>
                    <w:iCs/>
                    <w:noProof/>
                    <w:sz w:val="24"/>
                    <w:szCs w:val="24"/>
                    <w:lang w:val="ro-RO"/>
                  </w:rPr>
                </w:pPr>
                <w:r w:rsidRPr="00662BB4">
                  <w:rPr>
                    <w:rFonts w:ascii="Arial" w:hAnsi="Arial" w:cs="Arial"/>
                    <w:iCs/>
                    <w:noProof/>
                    <w:sz w:val="24"/>
                    <w:szCs w:val="24"/>
                    <w:lang w:val="ro-RO"/>
                  </w:rPr>
                  <w:t>Indicatori: metilorange, roşu de metil, fenolftaleină, PAN, difenilamină.</w:t>
                </w:r>
              </w:p>
            </w:tc>
          </w:tr>
        </w:tbl>
        <w:p w:rsidR="004F0205" w:rsidRPr="00851033" w:rsidRDefault="00C57B77" w:rsidP="00267B2A">
          <w:pPr>
            <w:tabs>
              <w:tab w:val="left" w:pos="7260"/>
            </w:tabs>
            <w:spacing w:after="0" w:line="240" w:lineRule="auto"/>
            <w:jc w:val="both"/>
            <w:rPr>
              <w:rFonts w:ascii="Arial" w:hAnsi="Arial" w:cs="Arial"/>
              <w:lang w:val="ro-RO"/>
            </w:rPr>
          </w:pPr>
        </w:p>
      </w:sdtContent>
    </w:sdt>
    <w:p w:rsidR="004F0205" w:rsidRPr="00851033" w:rsidRDefault="004F0205" w:rsidP="00267B2A">
      <w:pPr>
        <w:pStyle w:val="Heading1"/>
      </w:pPr>
      <w:r>
        <w:lastRenderedPageBreak/>
        <w:t xml:space="preserve">7. </w:t>
      </w:r>
      <w:r w:rsidRPr="00851033">
        <w:t>RESURSE: APĂ, ENERGIE, GAZE NATURALE</w:t>
      </w:r>
    </w:p>
    <w:p w:rsidR="004F0205" w:rsidRPr="005F099D" w:rsidRDefault="004F0205" w:rsidP="00267B2A">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4F0205" w:rsidRPr="00F86BF0" w:rsidRDefault="004F0205" w:rsidP="00267B2A">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4730F1B29F88480EBE1A3B0222FDDF7B"/>
          </w:placeholder>
          <w:text/>
        </w:sdtPr>
        <w:sdtContent>
          <w:r w:rsidR="00A77B25">
            <w:rPr>
              <w:rFonts w:ascii="Arial" w:hAnsi="Arial" w:cs="Arial"/>
              <w:sz w:val="24"/>
              <w:szCs w:val="24"/>
            </w:rPr>
            <w:t>21</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C6A61BB86A2F4412921DADAC0690B5D6"/>
          </w:placeholder>
          <w:date w:fullDate="2016-01-27T00:00:00Z">
            <w:dateFormat w:val="dd.MM.yyyy"/>
            <w:lid w:val="ro-RO"/>
            <w:storeMappedDataAs w:val="dateTime"/>
            <w:calendar w:val="gregorian"/>
          </w:date>
        </w:sdtPr>
        <w:sdtContent>
          <w:r w:rsidR="00A77B25">
            <w:rPr>
              <w:rFonts w:ascii="Arial" w:hAnsi="Arial" w:cs="Arial"/>
              <w:sz w:val="24"/>
              <w:szCs w:val="24"/>
              <w:lang w:val="ro-RO"/>
            </w:rPr>
            <w:t>27.01.2016</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2752476BF9644F7E84F263E9E34C8AFA"/>
          </w:placeholder>
          <w:showingPlcHdr/>
          <w:text/>
        </w:sdtPr>
        <w:sdtContent>
          <w:r w:rsidR="00CB7CAC" w:rsidRPr="00B935DC">
            <w:rPr>
              <w:rStyle w:val="PlaceholderText"/>
            </w:rPr>
            <w:t>ValabilitateAutorizatieGospodarireApe</w:t>
          </w:r>
        </w:sdtContent>
      </w:sdt>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lock w:val="contentLocked"/>
          <w:placeholder>
            <w:docPart w:val="61C138DB28CB4E3AA5623ED8D5FCA30D"/>
          </w:placeholder>
          <w:showingPlcHdr/>
          <w:text/>
        </w:sdtPr>
        <w:sdtContent>
          <w:r w:rsidRPr="00F86BF0">
            <w:rPr>
              <w:rStyle w:val="PlaceholderText"/>
              <w:rFonts w:ascii="Arial" w:hAnsi="Arial" w:cs="Arial"/>
            </w:rPr>
            <w:t>ABA</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523CE0F03BCB423FB6289EF4B1309898"/>
          </w:placeholder>
          <w:showingPlcHdr/>
          <w:text/>
        </w:sdtPr>
        <w:sdtContent>
          <w:r w:rsidRPr="00F86BF0">
            <w:rPr>
              <w:rStyle w:val="PlaceholderText"/>
              <w:rFonts w:ascii="Arial" w:hAnsi="Arial" w:cs="Arial"/>
            </w:rPr>
            <w:t>SGA</w:t>
          </w:r>
        </w:sdtContent>
      </w:sdt>
      <w:r>
        <w:rPr>
          <w:rFonts w:ascii="Arial" w:hAnsi="Arial" w:cs="Arial"/>
          <w:b/>
          <w:color w:val="000000"/>
          <w:sz w:val="24"/>
          <w:szCs w:val="24"/>
          <w:lang w:val="ro-RO"/>
        </w:rPr>
        <w:t>.</w:t>
      </w:r>
    </w:p>
    <w:p w:rsidR="004F0205" w:rsidRPr="00F86BF0" w:rsidRDefault="004F0205" w:rsidP="00267B2A">
      <w:pPr>
        <w:spacing w:after="0" w:line="240" w:lineRule="auto"/>
        <w:jc w:val="both"/>
        <w:rPr>
          <w:rFonts w:ascii="Arial" w:hAnsi="Arial" w:cs="Arial"/>
          <w:color w:val="000000"/>
          <w:sz w:val="24"/>
          <w:szCs w:val="24"/>
          <w:lang w:val="ro-RO"/>
        </w:rPr>
      </w:pPr>
    </w:p>
    <w:p w:rsidR="004F0205" w:rsidRPr="00851033" w:rsidRDefault="004F0205" w:rsidP="00267B2A">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4F0205" w:rsidRDefault="004F0205" w:rsidP="00267B2A">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D3BEFC836E48499C8F9B807A7D7F04F0"/>
          </w:placeholder>
        </w:sdt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w:t>
          </w:r>
          <w:r w:rsidRPr="00E5327E">
            <w:rPr>
              <w:rFonts w:ascii="Arial" w:hAnsi="Arial" w:cs="Arial"/>
              <w:sz w:val="24"/>
              <w:szCs w:val="24"/>
              <w:lang w:val="fr-FR"/>
            </w:rPr>
            <w:t>sistem Cumpana sau imbuteliata</w:t>
          </w:r>
          <w:r>
            <w:rPr>
              <w:rFonts w:ascii="Arial" w:hAnsi="Arial" w:cs="Arial"/>
              <w:sz w:val="24"/>
              <w:szCs w:val="24"/>
            </w:rPr>
            <w:t>.</w:t>
          </w:r>
          <w:r>
            <w:rPr>
              <w:rFonts w:ascii="Times New Roman" w:hAnsi="Times New Roman"/>
            </w:rPr>
            <w:t xml:space="preserve">      </w:t>
          </w:r>
        </w:sdtContent>
      </w:sdt>
    </w:p>
    <w:sdt>
      <w:sdtPr>
        <w:rPr>
          <w:rFonts w:ascii="Arial" w:hAnsi="Arial" w:cs="Arial"/>
          <w:b/>
          <w:i/>
          <w:sz w:val="24"/>
          <w:szCs w:val="24"/>
          <w:lang w:val="ro-RO"/>
        </w:rPr>
        <w:alias w:val="Câmp editabil text"/>
        <w:tag w:val="CampEditabil"/>
        <w:id w:val="-1429735945"/>
        <w:placeholder>
          <w:docPart w:val="99AF9ADDC1E24701BDC31FF63031CB1E"/>
        </w:placeholder>
      </w:sdtPr>
      <w:sdtEndPr>
        <w:rPr>
          <w:b w:val="0"/>
          <w:i w:val="0"/>
        </w:rPr>
      </w:sdtEndPr>
      <w:sdtContent>
        <w:p w:rsidR="004F0205" w:rsidRPr="00851033" w:rsidRDefault="004F0205" w:rsidP="00EF4BD9">
          <w:pPr>
            <w:pStyle w:val="Header"/>
            <w:jc w:val="both"/>
            <w:rPr>
              <w:rFonts w:ascii="Arial" w:hAnsi="Arial" w:cs="Arial"/>
              <w:sz w:val="24"/>
              <w:szCs w:val="24"/>
              <w:lang w:val="ro-RO"/>
            </w:rPr>
          </w:pPr>
          <w:r>
            <w:rPr>
              <w:rFonts w:ascii="Arial" w:hAnsi="Arial" w:cs="Arial"/>
              <w:sz w:val="24"/>
              <w:szCs w:val="24"/>
              <w:lang w:val="ro-RO"/>
            </w:rPr>
            <w:t xml:space="preserve"> </w:t>
          </w:r>
        </w:p>
      </w:sdtContent>
    </w:sdt>
    <w:p w:rsidR="004F0205" w:rsidRPr="00851033" w:rsidRDefault="004F0205" w:rsidP="00267B2A">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4F0205" w:rsidRPr="00851033" w:rsidRDefault="00C57B77" w:rsidP="00267B2A">
      <w:pPr>
        <w:pStyle w:val="Heading8"/>
        <w:spacing w:line="360" w:lineRule="auto"/>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F8EDD0E2A57049AAB2AD5959A535ECCC"/>
          </w:placeholder>
        </w:sdtPr>
        <w:sdtContent>
          <w:r w:rsidR="004F0205" w:rsidRPr="0024754B">
            <w:rPr>
              <w:rFonts w:ascii="Arial" w:eastAsia="Calibri" w:hAnsi="Arial" w:cs="Arial"/>
              <w:b w:val="0"/>
              <w:i w:val="0"/>
              <w:sz w:val="24"/>
              <w:szCs w:val="24"/>
              <w:lang w:val="ro-RO"/>
            </w:rPr>
            <w:t xml:space="preserve">Sursa: fluviul Dunarea – braţul Borcea km.98, </w:t>
          </w:r>
          <w:r w:rsidR="004F0205">
            <w:rPr>
              <w:rFonts w:ascii="Arial" w:eastAsia="Calibri" w:hAnsi="Arial" w:cs="Arial"/>
              <w:b w:val="0"/>
              <w:i w:val="0"/>
              <w:sz w:val="24"/>
              <w:szCs w:val="24"/>
              <w:lang w:val="ro-RO"/>
            </w:rPr>
            <w:t>in comuna</w:t>
          </w:r>
          <w:r w:rsidR="004F0205" w:rsidRPr="0024754B">
            <w:rPr>
              <w:rFonts w:ascii="Arial" w:eastAsia="Calibri" w:hAnsi="Arial" w:cs="Arial"/>
              <w:b w:val="0"/>
              <w:i w:val="0"/>
              <w:sz w:val="24"/>
              <w:szCs w:val="24"/>
              <w:lang w:val="ro-RO"/>
            </w:rPr>
            <w:t xml:space="preserve"> Modelu</w:t>
          </w:r>
          <w:r w:rsidR="004F0205">
            <w:rPr>
              <w:rFonts w:ascii="Arial" w:eastAsia="Calibri" w:hAnsi="Arial" w:cs="Arial"/>
              <w:b w:val="0"/>
              <w:i w:val="0"/>
              <w:sz w:val="24"/>
              <w:szCs w:val="24"/>
              <w:lang w:val="ro-RO"/>
            </w:rPr>
            <w:t xml:space="preserve">, jud.Calarasi, </w:t>
          </w:r>
          <w:r w:rsidR="004F0205" w:rsidRPr="0024754B">
            <w:rPr>
              <w:rFonts w:ascii="Arial" w:eastAsia="Calibri" w:hAnsi="Arial" w:cs="Arial"/>
              <w:b w:val="0"/>
              <w:i w:val="0"/>
              <w:sz w:val="24"/>
              <w:szCs w:val="24"/>
              <w:lang w:val="ro-RO"/>
            </w:rPr>
            <w:t xml:space="preserve">la un debit instalat de </w:t>
          </w:r>
          <w:r w:rsidR="000F673E">
            <w:rPr>
              <w:rFonts w:ascii="Arial" w:eastAsia="Calibri" w:hAnsi="Arial" w:cs="Arial"/>
              <w:b w:val="0"/>
              <w:i w:val="0"/>
              <w:sz w:val="24"/>
              <w:szCs w:val="24"/>
              <w:lang w:val="ro-RO"/>
            </w:rPr>
            <w:t xml:space="preserve">6304,3 </w:t>
          </w:r>
          <w:r w:rsidR="004F0205">
            <w:rPr>
              <w:rFonts w:ascii="Arial" w:eastAsia="Calibri" w:hAnsi="Arial" w:cs="Arial"/>
              <w:b w:val="0"/>
              <w:i w:val="0"/>
              <w:sz w:val="24"/>
              <w:szCs w:val="24"/>
              <w:lang w:val="ro-RO"/>
            </w:rPr>
            <w:t>l/s.</w:t>
          </w:r>
        </w:sdtContent>
      </w:sdt>
      <w:r w:rsidR="004F0205" w:rsidRPr="00851033">
        <w:rPr>
          <w:rFonts w:ascii="Arial" w:hAnsi="Arial" w:cs="Arial"/>
          <w:b w:val="0"/>
          <w:sz w:val="24"/>
          <w:szCs w:val="24"/>
          <w:lang w:val="ro-RO"/>
        </w:rPr>
        <w:t xml:space="preserve"> </w:t>
      </w:r>
    </w:p>
    <w:sdt>
      <w:sdtPr>
        <w:rPr>
          <w:rFonts w:ascii="Arial" w:hAnsi="Arial" w:cs="Arial"/>
          <w:b w:val="0"/>
          <w:i w:val="0"/>
          <w:sz w:val="24"/>
          <w:szCs w:val="24"/>
        </w:rPr>
        <w:alias w:val="Câmp editabil text"/>
        <w:tag w:val="CampEditabil"/>
        <w:id w:val="957140807"/>
        <w:placeholder>
          <w:docPart w:val="85920DEB31F947B6A0E679E960B6A614"/>
        </w:placeholder>
      </w:sdtPr>
      <w:sdtEndPr>
        <w:rPr>
          <w:rFonts w:ascii="Times New Roman" w:hAnsi="Times New Roman" w:cs="Times New Roman"/>
          <w:b/>
          <w:i/>
        </w:rPr>
      </w:sdtEndPr>
      <w:sdtContent>
        <w:p w:rsidR="004F0205" w:rsidRPr="00494D3E" w:rsidRDefault="004F0205" w:rsidP="00267B2A">
          <w:pPr>
            <w:pStyle w:val="Heading8"/>
            <w:jc w:val="left"/>
            <w:rPr>
              <w:rFonts w:ascii="Arial" w:hAnsi="Arial" w:cs="Arial"/>
              <w:sz w:val="24"/>
              <w:szCs w:val="24"/>
              <w:lang w:val="ro-RO"/>
            </w:rPr>
          </w:pPr>
          <w:r w:rsidRPr="00494D3E">
            <w:rPr>
              <w:rFonts w:ascii="Arial" w:hAnsi="Arial" w:cs="Arial"/>
              <w:sz w:val="24"/>
              <w:szCs w:val="24"/>
              <w:lang w:val="ro-RO"/>
            </w:rPr>
            <w:t>Volume şi debite de apă autorizate:</w:t>
          </w:r>
        </w:p>
        <w:p w:rsidR="009C2A18" w:rsidRPr="00494D3E" w:rsidRDefault="009C2A18" w:rsidP="009C2A18">
          <w:pPr>
            <w:tabs>
              <w:tab w:val="left" w:pos="851"/>
            </w:tabs>
            <w:spacing w:after="0" w:line="240" w:lineRule="auto"/>
            <w:ind w:left="288"/>
            <w:jc w:val="both"/>
            <w:rPr>
              <w:rFonts w:ascii="Arial" w:hAnsi="Arial" w:cs="Arial"/>
              <w:sz w:val="24"/>
              <w:szCs w:val="24"/>
              <w:lang w:val="ro-RO"/>
            </w:rPr>
          </w:pPr>
          <w:r>
            <w:rPr>
              <w:rFonts w:ascii="Arial" w:hAnsi="Arial" w:cs="Arial"/>
              <w:sz w:val="24"/>
              <w:szCs w:val="24"/>
              <w:lang w:val="ro-RO"/>
            </w:rPr>
            <w:t xml:space="preserve">        -</w:t>
          </w:r>
          <w:r w:rsidRPr="00494D3E">
            <w:rPr>
              <w:rFonts w:ascii="Arial" w:hAnsi="Arial" w:cs="Arial"/>
              <w:sz w:val="24"/>
              <w:szCs w:val="24"/>
              <w:lang w:val="ro-RO"/>
            </w:rPr>
            <w:t xml:space="preserve">debit zilnic maxim: </w:t>
          </w:r>
          <w:r>
            <w:rPr>
              <w:rFonts w:ascii="Arial" w:hAnsi="Arial" w:cs="Arial"/>
              <w:sz w:val="24"/>
              <w:szCs w:val="24"/>
              <w:lang w:val="ro-RO"/>
            </w:rPr>
            <w:t xml:space="preserve"> 2</w:t>
          </w:r>
          <w:r w:rsidRPr="00494D3E">
            <w:rPr>
              <w:rFonts w:ascii="Arial" w:hAnsi="Arial" w:cs="Arial"/>
              <w:sz w:val="24"/>
              <w:szCs w:val="24"/>
              <w:lang w:val="ro-RO"/>
            </w:rPr>
            <w:t>2</w:t>
          </w:r>
          <w:r>
            <w:rPr>
              <w:rFonts w:ascii="Arial" w:hAnsi="Arial" w:cs="Arial"/>
              <w:sz w:val="24"/>
              <w:szCs w:val="24"/>
              <w:lang w:val="ro-RO"/>
            </w:rPr>
            <w:t>.539,6</w:t>
          </w:r>
          <w:r w:rsidRPr="00494D3E">
            <w:rPr>
              <w:rFonts w:ascii="Arial" w:hAnsi="Arial" w:cs="Arial"/>
              <w:sz w:val="24"/>
              <w:szCs w:val="24"/>
              <w:lang w:val="ro-RO"/>
            </w:rPr>
            <w:t xml:space="preserve"> mc/zi                           </w:t>
          </w:r>
        </w:p>
        <w:p w:rsidR="009C2A18" w:rsidRPr="00494D3E" w:rsidRDefault="009C2A18" w:rsidP="009C2A18">
          <w:pPr>
            <w:pStyle w:val="Header"/>
            <w:tabs>
              <w:tab w:val="clear" w:pos="9360"/>
              <w:tab w:val="left" w:pos="851"/>
              <w:tab w:val="right" w:pos="9406"/>
            </w:tabs>
            <w:ind w:left="723"/>
            <w:rPr>
              <w:rFonts w:ascii="Arial" w:hAnsi="Arial" w:cs="Arial"/>
              <w:sz w:val="24"/>
              <w:szCs w:val="24"/>
              <w:lang w:val="ro-RO"/>
            </w:rPr>
          </w:pPr>
          <w:r>
            <w:rPr>
              <w:rFonts w:ascii="Arial" w:hAnsi="Arial" w:cs="Arial"/>
              <w:sz w:val="24"/>
              <w:szCs w:val="24"/>
              <w:lang w:val="ro-RO"/>
            </w:rPr>
            <w:t xml:space="preserve">  -</w:t>
          </w:r>
          <w:r w:rsidRPr="00494D3E">
            <w:rPr>
              <w:rFonts w:ascii="Arial" w:hAnsi="Arial" w:cs="Arial"/>
              <w:sz w:val="24"/>
              <w:szCs w:val="24"/>
              <w:lang w:val="ro-RO"/>
            </w:rPr>
            <w:t xml:space="preserve">debit zilnic mediu:  </w:t>
          </w:r>
          <w:r>
            <w:rPr>
              <w:rFonts w:ascii="Arial" w:hAnsi="Arial" w:cs="Arial"/>
              <w:sz w:val="24"/>
              <w:szCs w:val="24"/>
              <w:lang w:val="ro-RO"/>
            </w:rPr>
            <w:t>17.338,15</w:t>
          </w:r>
          <w:r w:rsidRPr="00494D3E">
            <w:rPr>
              <w:rFonts w:ascii="Arial" w:hAnsi="Arial" w:cs="Arial"/>
              <w:sz w:val="24"/>
              <w:szCs w:val="24"/>
              <w:lang w:val="ro-RO"/>
            </w:rPr>
            <w:t xml:space="preserve"> mc/zi                           </w:t>
          </w:r>
        </w:p>
        <w:p w:rsidR="009C2A18" w:rsidRDefault="009C2A18" w:rsidP="009C2A18">
          <w:pPr>
            <w:pStyle w:val="Header"/>
            <w:tabs>
              <w:tab w:val="clear" w:pos="9360"/>
              <w:tab w:val="left" w:pos="851"/>
              <w:tab w:val="right" w:pos="9406"/>
            </w:tabs>
            <w:ind w:left="723"/>
            <w:rPr>
              <w:rFonts w:ascii="Arial" w:hAnsi="Arial" w:cs="Arial"/>
              <w:sz w:val="24"/>
              <w:szCs w:val="24"/>
              <w:lang w:val="ro-RO"/>
            </w:rPr>
          </w:pPr>
          <w:r>
            <w:rPr>
              <w:rFonts w:ascii="Arial" w:hAnsi="Arial" w:cs="Arial"/>
              <w:sz w:val="24"/>
              <w:szCs w:val="24"/>
              <w:lang w:val="ro-RO"/>
            </w:rPr>
            <w:t xml:space="preserve">  -</w:t>
          </w:r>
          <w:r w:rsidRPr="00494D3E">
            <w:rPr>
              <w:rFonts w:ascii="Arial" w:hAnsi="Arial" w:cs="Arial"/>
              <w:sz w:val="24"/>
              <w:szCs w:val="24"/>
              <w:lang w:val="ro-RO"/>
            </w:rPr>
            <w:t xml:space="preserve">debit zilnic minim:  </w:t>
          </w:r>
          <w:r>
            <w:rPr>
              <w:rFonts w:ascii="Arial" w:hAnsi="Arial" w:cs="Arial"/>
              <w:sz w:val="24"/>
              <w:szCs w:val="24"/>
              <w:lang w:val="ro-RO"/>
            </w:rPr>
            <w:t xml:space="preserve"> 12.077,2 mc/zi</w:t>
          </w:r>
          <w:r w:rsidRPr="00494D3E">
            <w:rPr>
              <w:rFonts w:ascii="Arial" w:hAnsi="Arial" w:cs="Arial"/>
              <w:sz w:val="24"/>
              <w:szCs w:val="24"/>
              <w:lang w:val="ro-RO"/>
            </w:rPr>
            <w:t xml:space="preserve">  </w:t>
          </w:r>
        </w:p>
        <w:p w:rsidR="009C2A18" w:rsidRDefault="009C2A18" w:rsidP="009C2A18">
          <w:pPr>
            <w:pStyle w:val="Header"/>
            <w:tabs>
              <w:tab w:val="clear" w:pos="9360"/>
              <w:tab w:val="left" w:pos="851"/>
              <w:tab w:val="right" w:pos="9406"/>
            </w:tabs>
            <w:ind w:left="567"/>
            <w:rPr>
              <w:rFonts w:ascii="Arial" w:hAnsi="Arial" w:cs="Arial"/>
              <w:sz w:val="24"/>
              <w:szCs w:val="24"/>
              <w:lang w:val="ro-RO"/>
            </w:rPr>
          </w:pPr>
          <w:r w:rsidRPr="00352E06">
            <w:rPr>
              <w:rFonts w:ascii="Arial" w:hAnsi="Arial" w:cs="Arial"/>
              <w:i/>
              <w:sz w:val="24"/>
              <w:szCs w:val="24"/>
              <w:u w:val="single"/>
              <w:lang w:val="ro-RO"/>
            </w:rPr>
            <w:t>In scop igienico-sanitar</w:t>
          </w:r>
          <w:r>
            <w:rPr>
              <w:rFonts w:ascii="Arial" w:hAnsi="Arial" w:cs="Arial"/>
              <w:sz w:val="24"/>
              <w:szCs w:val="24"/>
              <w:lang w:val="ro-RO"/>
            </w:rPr>
            <w:t xml:space="preserve">                                                   </w:t>
          </w:r>
          <w:r w:rsidRPr="00232660">
            <w:rPr>
              <w:rFonts w:ascii="Arial" w:hAnsi="Arial" w:cs="Arial"/>
              <w:i/>
              <w:sz w:val="24"/>
              <w:szCs w:val="24"/>
              <w:u w:val="single"/>
              <w:lang w:val="ro-RO"/>
            </w:rPr>
            <w:t>In scop tehnologic</w:t>
          </w:r>
          <w:r>
            <w:rPr>
              <w:rFonts w:ascii="Arial" w:hAnsi="Arial" w:cs="Arial"/>
              <w:sz w:val="24"/>
              <w:szCs w:val="24"/>
              <w:lang w:val="ro-RO"/>
            </w:rPr>
            <w:t xml:space="preserve"> </w:t>
          </w:r>
        </w:p>
        <w:p w:rsidR="009C2A18" w:rsidRPr="00494D3E" w:rsidRDefault="009C2A18" w:rsidP="009C2A18">
          <w:pPr>
            <w:tabs>
              <w:tab w:val="left" w:pos="851"/>
            </w:tabs>
            <w:spacing w:after="0" w:line="240" w:lineRule="auto"/>
            <w:ind w:left="723"/>
            <w:jc w:val="both"/>
            <w:rPr>
              <w:rFonts w:ascii="Arial" w:hAnsi="Arial" w:cs="Arial"/>
              <w:sz w:val="24"/>
              <w:szCs w:val="24"/>
              <w:lang w:val="ro-RO"/>
            </w:rPr>
          </w:pPr>
          <w:r>
            <w:rPr>
              <w:rFonts w:ascii="Arial" w:hAnsi="Arial" w:cs="Arial"/>
              <w:sz w:val="24"/>
              <w:szCs w:val="24"/>
              <w:lang w:val="ro-RO"/>
            </w:rPr>
            <w:t>-</w:t>
          </w:r>
          <w:r w:rsidRPr="00494D3E">
            <w:rPr>
              <w:rFonts w:ascii="Arial" w:hAnsi="Arial" w:cs="Arial"/>
              <w:sz w:val="24"/>
              <w:szCs w:val="24"/>
              <w:lang w:val="ro-RO"/>
            </w:rPr>
            <w:t xml:space="preserve">debit zilnic maxim: </w:t>
          </w:r>
          <w:r>
            <w:rPr>
              <w:rFonts w:ascii="Arial" w:hAnsi="Arial" w:cs="Arial"/>
              <w:sz w:val="24"/>
              <w:szCs w:val="24"/>
              <w:lang w:val="ro-RO"/>
            </w:rPr>
            <w:t>773,9</w:t>
          </w:r>
          <w:r w:rsidRPr="00494D3E">
            <w:rPr>
              <w:rFonts w:ascii="Arial" w:hAnsi="Arial" w:cs="Arial"/>
              <w:sz w:val="24"/>
              <w:szCs w:val="24"/>
              <w:lang w:val="ro-RO"/>
            </w:rPr>
            <w:t xml:space="preserve"> mc/zi                    </w:t>
          </w:r>
          <w:r>
            <w:rPr>
              <w:rFonts w:ascii="Arial" w:hAnsi="Arial" w:cs="Arial"/>
              <w:sz w:val="24"/>
              <w:szCs w:val="24"/>
              <w:lang w:val="ro-RO"/>
            </w:rPr>
            <w:t>-</w:t>
          </w:r>
          <w:r w:rsidRPr="00494D3E">
            <w:rPr>
              <w:rFonts w:ascii="Arial" w:hAnsi="Arial" w:cs="Arial"/>
              <w:sz w:val="24"/>
              <w:szCs w:val="24"/>
              <w:lang w:val="ro-RO"/>
            </w:rPr>
            <w:t xml:space="preserve"> </w:t>
          </w:r>
          <w:r>
            <w:rPr>
              <w:rFonts w:ascii="Arial" w:hAnsi="Arial" w:cs="Arial"/>
              <w:sz w:val="24"/>
              <w:szCs w:val="24"/>
              <w:lang w:val="ro-RO"/>
            </w:rPr>
            <w:t>debit zilnic maxim:21.765</w:t>
          </w:r>
          <w:r w:rsidRPr="00494D3E">
            <w:rPr>
              <w:rFonts w:ascii="Arial" w:hAnsi="Arial" w:cs="Arial"/>
              <w:sz w:val="24"/>
              <w:szCs w:val="24"/>
              <w:lang w:val="ro-RO"/>
            </w:rPr>
            <w:t xml:space="preserve"> mc/zi                           </w:t>
          </w:r>
        </w:p>
        <w:p w:rsidR="009C2A18" w:rsidRPr="00494D3E" w:rsidRDefault="009C2A18" w:rsidP="009C2A18">
          <w:pPr>
            <w:pStyle w:val="Header"/>
            <w:tabs>
              <w:tab w:val="clear" w:pos="9360"/>
              <w:tab w:val="left" w:pos="851"/>
              <w:tab w:val="right" w:pos="9406"/>
            </w:tabs>
            <w:ind w:left="723"/>
            <w:rPr>
              <w:rFonts w:ascii="Arial" w:hAnsi="Arial" w:cs="Arial"/>
              <w:sz w:val="24"/>
              <w:szCs w:val="24"/>
              <w:lang w:val="ro-RO"/>
            </w:rPr>
          </w:pPr>
          <w:r>
            <w:rPr>
              <w:rFonts w:ascii="Arial" w:hAnsi="Arial" w:cs="Arial"/>
              <w:sz w:val="24"/>
              <w:szCs w:val="24"/>
              <w:lang w:val="ro-RO"/>
            </w:rPr>
            <w:t>-</w:t>
          </w:r>
          <w:r w:rsidRPr="00494D3E">
            <w:rPr>
              <w:rFonts w:ascii="Arial" w:hAnsi="Arial" w:cs="Arial"/>
              <w:sz w:val="24"/>
              <w:szCs w:val="24"/>
              <w:lang w:val="ro-RO"/>
            </w:rPr>
            <w:t xml:space="preserve">debit zilnic mediu: </w:t>
          </w:r>
          <w:r>
            <w:rPr>
              <w:rFonts w:ascii="Arial" w:hAnsi="Arial" w:cs="Arial"/>
              <w:sz w:val="24"/>
              <w:szCs w:val="24"/>
              <w:lang w:val="ro-RO"/>
            </w:rPr>
            <w:t xml:space="preserve"> 595,3</w:t>
          </w:r>
          <w:r w:rsidRPr="00494D3E">
            <w:rPr>
              <w:rFonts w:ascii="Arial" w:hAnsi="Arial" w:cs="Arial"/>
              <w:sz w:val="24"/>
              <w:szCs w:val="24"/>
              <w:lang w:val="ro-RO"/>
            </w:rPr>
            <w:t xml:space="preserve"> mc/zi             </w:t>
          </w:r>
          <w:r>
            <w:rPr>
              <w:rFonts w:ascii="Arial" w:hAnsi="Arial" w:cs="Arial"/>
              <w:sz w:val="24"/>
              <w:szCs w:val="24"/>
              <w:lang w:val="ro-RO"/>
            </w:rPr>
            <w:t xml:space="preserve">       - </w:t>
          </w:r>
          <w:r w:rsidRPr="00494D3E">
            <w:rPr>
              <w:rFonts w:ascii="Arial" w:hAnsi="Arial" w:cs="Arial"/>
              <w:sz w:val="24"/>
              <w:szCs w:val="24"/>
              <w:lang w:val="ro-RO"/>
            </w:rPr>
            <w:t>debit zilnic mediu:</w:t>
          </w:r>
          <w:r>
            <w:rPr>
              <w:rFonts w:ascii="Arial" w:hAnsi="Arial" w:cs="Arial"/>
              <w:sz w:val="24"/>
              <w:szCs w:val="24"/>
              <w:lang w:val="ro-RO"/>
            </w:rPr>
            <w:t>16.742,85</w:t>
          </w:r>
          <w:r w:rsidRPr="00494D3E">
            <w:rPr>
              <w:rFonts w:ascii="Arial" w:hAnsi="Arial" w:cs="Arial"/>
              <w:sz w:val="24"/>
              <w:szCs w:val="24"/>
              <w:lang w:val="ro-RO"/>
            </w:rPr>
            <w:t xml:space="preserve"> mc/zi                     </w:t>
          </w:r>
        </w:p>
        <w:p w:rsidR="009C2A18" w:rsidRPr="00886F1D" w:rsidRDefault="009C2A18" w:rsidP="009C2A18">
          <w:pPr>
            <w:pStyle w:val="Header"/>
            <w:tabs>
              <w:tab w:val="clear" w:pos="9360"/>
              <w:tab w:val="left" w:pos="851"/>
              <w:tab w:val="right" w:pos="9406"/>
            </w:tabs>
            <w:ind w:left="723"/>
            <w:rPr>
              <w:rFonts w:ascii="Arial" w:hAnsi="Arial" w:cs="Arial"/>
              <w:sz w:val="24"/>
              <w:szCs w:val="24"/>
              <w:lang w:val="ro-RO"/>
            </w:rPr>
          </w:pPr>
          <w:r>
            <w:rPr>
              <w:rFonts w:ascii="Arial" w:hAnsi="Arial" w:cs="Arial"/>
              <w:sz w:val="24"/>
              <w:szCs w:val="24"/>
              <w:lang w:val="ro-RO"/>
            </w:rPr>
            <w:t>-</w:t>
          </w:r>
          <w:r w:rsidRPr="00494D3E">
            <w:rPr>
              <w:rFonts w:ascii="Arial" w:hAnsi="Arial" w:cs="Arial"/>
              <w:sz w:val="24"/>
              <w:szCs w:val="24"/>
              <w:lang w:val="ro-RO"/>
            </w:rPr>
            <w:t xml:space="preserve">debit zilnic minim:  </w:t>
          </w:r>
          <w:r>
            <w:rPr>
              <w:rFonts w:ascii="Arial" w:hAnsi="Arial" w:cs="Arial"/>
              <w:sz w:val="24"/>
              <w:szCs w:val="24"/>
              <w:lang w:val="ro-RO"/>
            </w:rPr>
            <w:t>357,2 mc/zi</w:t>
          </w:r>
          <w:r w:rsidRPr="00494D3E">
            <w:rPr>
              <w:rFonts w:ascii="Arial" w:hAnsi="Arial" w:cs="Arial"/>
              <w:sz w:val="24"/>
              <w:szCs w:val="24"/>
              <w:lang w:val="ro-RO"/>
            </w:rPr>
            <w:t xml:space="preserve"> </w:t>
          </w:r>
          <w:r>
            <w:rPr>
              <w:rFonts w:ascii="Arial" w:hAnsi="Arial" w:cs="Arial"/>
              <w:sz w:val="24"/>
              <w:szCs w:val="24"/>
              <w:lang w:val="ro-RO"/>
            </w:rPr>
            <w:t xml:space="preserve">                  </w:t>
          </w:r>
          <w:r w:rsidRPr="00494D3E">
            <w:rPr>
              <w:rFonts w:ascii="Arial" w:hAnsi="Arial" w:cs="Arial"/>
              <w:sz w:val="24"/>
              <w:szCs w:val="24"/>
              <w:lang w:val="ro-RO"/>
            </w:rPr>
            <w:t xml:space="preserve"> </w:t>
          </w:r>
          <w:r>
            <w:rPr>
              <w:rFonts w:ascii="Arial" w:hAnsi="Arial" w:cs="Arial"/>
              <w:sz w:val="24"/>
              <w:szCs w:val="24"/>
              <w:lang w:val="ro-RO"/>
            </w:rPr>
            <w:t>-</w:t>
          </w:r>
          <w:r w:rsidRPr="00352E06">
            <w:rPr>
              <w:rFonts w:ascii="Arial" w:hAnsi="Arial" w:cs="Arial"/>
              <w:sz w:val="24"/>
              <w:szCs w:val="24"/>
              <w:lang w:val="ro-RO"/>
            </w:rPr>
            <w:t xml:space="preserve"> </w:t>
          </w:r>
          <w:r w:rsidRPr="00494D3E">
            <w:rPr>
              <w:rFonts w:ascii="Arial" w:hAnsi="Arial" w:cs="Arial"/>
              <w:sz w:val="24"/>
              <w:szCs w:val="24"/>
              <w:lang w:val="ro-RO"/>
            </w:rPr>
            <w:t>debit zilnic minim:</w:t>
          </w:r>
          <w:r>
            <w:rPr>
              <w:rFonts w:ascii="Arial" w:hAnsi="Arial" w:cs="Arial"/>
              <w:sz w:val="24"/>
              <w:szCs w:val="24"/>
              <w:lang w:val="ro-RO"/>
            </w:rPr>
            <w:t>11.720 mc/zi</w:t>
          </w:r>
          <w:r w:rsidRPr="00494D3E">
            <w:rPr>
              <w:rFonts w:ascii="Arial" w:hAnsi="Arial" w:cs="Arial"/>
              <w:sz w:val="24"/>
              <w:szCs w:val="24"/>
              <w:lang w:val="ro-RO"/>
            </w:rPr>
            <w:t xml:space="preserve">  </w:t>
          </w:r>
          <w:r w:rsidRPr="00886F1D">
            <w:rPr>
              <w:rFonts w:ascii="Arial" w:hAnsi="Arial" w:cs="Arial"/>
              <w:sz w:val="24"/>
              <w:szCs w:val="24"/>
              <w:lang w:val="ro-RO"/>
            </w:rPr>
            <w:t xml:space="preserve">                        </w:t>
          </w:r>
        </w:p>
        <w:p w:rsidR="009C2A18" w:rsidRPr="00494D3E" w:rsidRDefault="009C2A18" w:rsidP="009C2A18">
          <w:pPr>
            <w:tabs>
              <w:tab w:val="left" w:pos="851"/>
            </w:tabs>
            <w:spacing w:after="0" w:line="360" w:lineRule="auto"/>
            <w:jc w:val="both"/>
            <w:rPr>
              <w:rFonts w:ascii="Arial" w:hAnsi="Arial" w:cs="Arial"/>
              <w:sz w:val="24"/>
              <w:szCs w:val="24"/>
              <w:lang w:val="ro-RO"/>
            </w:rPr>
          </w:pPr>
          <w:r w:rsidRPr="00494D3E">
            <w:rPr>
              <w:rFonts w:ascii="Arial" w:hAnsi="Arial" w:cs="Arial"/>
              <w:sz w:val="24"/>
              <w:szCs w:val="24"/>
              <w:lang w:val="ro-RO"/>
            </w:rPr>
            <w:t>Funcţionarea este permanentă . 365 zile/an, 24 h/zi.</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 xml:space="preserve">Instalaţii de captare: </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a) Priza de captare: patru criburi din beton armat (adâncime 6-9 m);</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b) Staţie de pompare  treapta I, SP1 echipată cu:</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 xml:space="preserve">            - 5 +2 pompe tip 18 NDS, cu caracteristicile:Q=2160 mc/h, H=18 mCA, P=200 kw;</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 xml:space="preserve">            - 3 pompe de vid tip MIL 502 cu caracteristicile:Q=250 mc/h, H=160 mm col.Hg, P=10 kw;</w:t>
          </w:r>
        </w:p>
        <w:p w:rsidR="009C2A18" w:rsidRPr="00494D3E" w:rsidRDefault="009C2A18" w:rsidP="009C2A18">
          <w:pPr>
            <w:tabs>
              <w:tab w:val="left" w:pos="851"/>
            </w:tabs>
            <w:spacing w:after="0" w:line="240" w:lineRule="auto"/>
            <w:jc w:val="both"/>
            <w:rPr>
              <w:rFonts w:ascii="Arial" w:hAnsi="Arial" w:cs="Arial"/>
              <w:sz w:val="24"/>
              <w:szCs w:val="24"/>
              <w:lang w:val="ro-RO"/>
            </w:rPr>
          </w:pP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ab/>
            <w:t>- 2 pompe pentru epuisment tip LOTRU 125 cu caracteristicile :Q=50 mc/h, H=2 mCA, P=3 kw;</w:t>
          </w:r>
        </w:p>
        <w:p w:rsidR="009C2A18" w:rsidRPr="00494D3E" w:rsidRDefault="009C2A18" w:rsidP="009C2A18">
          <w:pPr>
            <w:tabs>
              <w:tab w:val="left" w:pos="851"/>
            </w:tabs>
            <w:spacing w:after="0" w:line="240" w:lineRule="auto"/>
            <w:jc w:val="both"/>
            <w:rPr>
              <w:rFonts w:ascii="Arial" w:hAnsi="Arial" w:cs="Arial"/>
              <w:sz w:val="24"/>
              <w:szCs w:val="24"/>
              <w:lang w:val="ro-RO"/>
            </w:rPr>
          </w:pPr>
          <w:r w:rsidRPr="00494D3E">
            <w:rPr>
              <w:rFonts w:ascii="Arial" w:hAnsi="Arial" w:cs="Arial"/>
              <w:sz w:val="24"/>
              <w:szCs w:val="24"/>
              <w:lang w:val="ro-RO"/>
            </w:rPr>
            <w:t>c) Apa este aspirată prin 4 conducte Dn 800 mm, l=75 m şi refulată spre caminul de distributie din staţia de tratare prin doua conducte de oţel cu Dn 1 000 mm.</w:t>
          </w:r>
        </w:p>
        <w:p w:rsidR="004F0205" w:rsidRPr="00A56BD0" w:rsidRDefault="004F0205" w:rsidP="00267B2A">
          <w:pPr>
            <w:pStyle w:val="Heading8"/>
            <w:jc w:val="left"/>
            <w:rPr>
              <w:rFonts w:ascii="Arial" w:hAnsi="Arial" w:cs="Arial"/>
              <w:b w:val="0"/>
              <w:i w:val="0"/>
              <w:sz w:val="24"/>
              <w:szCs w:val="24"/>
              <w:lang w:val="pt-BR"/>
            </w:rPr>
          </w:pPr>
          <w:r w:rsidRPr="00A56BD0">
            <w:rPr>
              <w:rFonts w:ascii="Arial" w:hAnsi="Arial" w:cs="Arial"/>
              <w:sz w:val="24"/>
              <w:szCs w:val="24"/>
              <w:lang w:val="pt-BR"/>
            </w:rPr>
            <w:t>Instalaţii de înmagazinare</w:t>
          </w:r>
          <w:r w:rsidRPr="00A56BD0">
            <w:rPr>
              <w:rFonts w:ascii="Arial" w:hAnsi="Arial" w:cs="Arial"/>
              <w:b w:val="0"/>
              <w:i w:val="0"/>
              <w:sz w:val="24"/>
              <w:szCs w:val="24"/>
              <w:lang w:val="pt-BR"/>
            </w:rPr>
            <w:t xml:space="preserve">: </w:t>
          </w:r>
        </w:p>
        <w:p w:rsidR="004F0205" w:rsidRDefault="004F0205" w:rsidP="00267B2A">
          <w:pPr>
            <w:pStyle w:val="Heading8"/>
            <w:jc w:val="left"/>
            <w:rPr>
              <w:rFonts w:ascii="Arial" w:hAnsi="Arial" w:cs="Arial"/>
              <w:sz w:val="24"/>
              <w:szCs w:val="24"/>
              <w:lang w:val="ro-RO"/>
            </w:rPr>
          </w:pPr>
          <w:r w:rsidRPr="00A56BD0">
            <w:rPr>
              <w:rFonts w:ascii="Arial" w:hAnsi="Arial" w:cs="Arial"/>
              <w:b w:val="0"/>
              <w:sz w:val="24"/>
              <w:szCs w:val="24"/>
              <w:u w:val="single"/>
              <w:lang w:val="pt-BR"/>
            </w:rPr>
            <w:t xml:space="preserve">Pentru apa utilizata in </w:t>
          </w:r>
          <w:r w:rsidRPr="00A56BD0">
            <w:rPr>
              <w:rFonts w:ascii="Arial" w:hAnsi="Arial" w:cs="Arial"/>
              <w:b w:val="0"/>
              <w:sz w:val="24"/>
              <w:szCs w:val="24"/>
              <w:u w:val="single"/>
              <w:lang w:val="ro-RO"/>
            </w:rPr>
            <w:t>scop igienico-sanitar</w:t>
          </w:r>
          <w:r>
            <w:rPr>
              <w:rFonts w:ascii="Arial" w:hAnsi="Arial" w:cs="Arial"/>
              <w:sz w:val="24"/>
              <w:szCs w:val="24"/>
              <w:lang w:val="ro-RO"/>
            </w:rPr>
            <w:t xml:space="preserve"> </w:t>
          </w:r>
        </w:p>
        <w:p w:rsidR="004F0205" w:rsidRDefault="004F0205" w:rsidP="00267B2A">
          <w:pPr>
            <w:pStyle w:val="Heading8"/>
            <w:jc w:val="left"/>
            <w:rPr>
              <w:rFonts w:ascii="Arial" w:hAnsi="Arial" w:cs="Arial"/>
              <w:sz w:val="24"/>
              <w:szCs w:val="24"/>
              <w:lang w:val="ro-RO"/>
            </w:rPr>
          </w:pPr>
          <w:r w:rsidRPr="00A56BD0">
            <w:rPr>
              <w:rFonts w:ascii="Arial" w:hAnsi="Arial" w:cs="Arial"/>
              <w:b w:val="0"/>
              <w:i w:val="0"/>
              <w:sz w:val="24"/>
              <w:szCs w:val="24"/>
              <w:lang w:val="ro-RO"/>
            </w:rPr>
            <w:t>Apa tratata este stocata intr-un rezervor de 1500 mc, folosit ca bazin de aspiratie pentru statia de pompare II si in care se asigura rezerva in caz de avarie la sursa</w:t>
          </w:r>
          <w:r>
            <w:rPr>
              <w:rFonts w:ascii="Arial" w:hAnsi="Arial" w:cs="Arial"/>
              <w:sz w:val="24"/>
              <w:szCs w:val="24"/>
              <w:lang w:val="ro-RO"/>
            </w:rPr>
            <w:t>.</w:t>
          </w:r>
        </w:p>
        <w:p w:rsidR="004F0205" w:rsidRDefault="004F0205" w:rsidP="00A56BD0">
          <w:pPr>
            <w:pStyle w:val="Heading8"/>
            <w:jc w:val="left"/>
            <w:rPr>
              <w:rFonts w:ascii="Arial" w:hAnsi="Arial" w:cs="Arial"/>
              <w:b w:val="0"/>
              <w:sz w:val="24"/>
              <w:szCs w:val="24"/>
              <w:u w:val="single"/>
              <w:lang w:val="pt-BR"/>
            </w:rPr>
          </w:pPr>
          <w:r w:rsidRPr="00A56BD0">
            <w:rPr>
              <w:rFonts w:ascii="Arial" w:hAnsi="Arial" w:cs="Arial"/>
              <w:b w:val="0"/>
              <w:sz w:val="24"/>
              <w:szCs w:val="24"/>
              <w:u w:val="single"/>
              <w:lang w:val="pt-BR"/>
            </w:rPr>
            <w:t xml:space="preserve">Pentru apa </w:t>
          </w:r>
          <w:r>
            <w:rPr>
              <w:rFonts w:ascii="Arial" w:hAnsi="Arial" w:cs="Arial"/>
              <w:b w:val="0"/>
              <w:sz w:val="24"/>
              <w:szCs w:val="24"/>
              <w:u w:val="single"/>
              <w:lang w:val="pt-BR"/>
            </w:rPr>
            <w:t>tehnologica</w:t>
          </w:r>
        </w:p>
        <w:p w:rsidR="004F0205" w:rsidRPr="00A56BD0" w:rsidRDefault="004F0205" w:rsidP="00267B2A">
          <w:pPr>
            <w:pStyle w:val="Heading8"/>
            <w:jc w:val="left"/>
            <w:rPr>
              <w:rFonts w:ascii="Arial" w:eastAsia="Calibri" w:hAnsi="Arial" w:cs="Arial"/>
              <w:b w:val="0"/>
              <w:i w:val="0"/>
              <w:sz w:val="24"/>
              <w:szCs w:val="24"/>
              <w:lang w:val="ro-RO"/>
            </w:rPr>
          </w:pPr>
          <w:r w:rsidRPr="00A56BD0">
            <w:rPr>
              <w:rFonts w:ascii="Arial" w:hAnsi="Arial" w:cs="Arial"/>
              <w:b w:val="0"/>
              <w:i w:val="0"/>
              <w:sz w:val="24"/>
              <w:szCs w:val="24"/>
              <w:lang w:val="pt-BR"/>
            </w:rPr>
            <w:t>Apa</w:t>
          </w:r>
          <w:r w:rsidRPr="00A56BD0">
            <w:rPr>
              <w:rFonts w:ascii="Arial" w:hAnsi="Arial" w:cs="Arial"/>
              <w:sz w:val="24"/>
              <w:szCs w:val="24"/>
              <w:lang w:val="ro-RO"/>
            </w:rPr>
            <w:t xml:space="preserve"> </w:t>
          </w:r>
          <w:r w:rsidRPr="00A56BD0">
            <w:rPr>
              <w:rFonts w:ascii="Arial" w:eastAsia="Calibri" w:hAnsi="Arial" w:cs="Arial"/>
              <w:b w:val="0"/>
              <w:i w:val="0"/>
              <w:sz w:val="24"/>
              <w:szCs w:val="24"/>
              <w:lang w:val="ro-RO"/>
            </w:rPr>
            <w:t>industriala</w:t>
          </w:r>
          <w:r w:rsidRPr="00A56BD0">
            <w:rPr>
              <w:rFonts w:ascii="Arial" w:hAnsi="Arial" w:cs="Arial"/>
              <w:sz w:val="24"/>
              <w:szCs w:val="24"/>
              <w:lang w:val="ro-RO"/>
            </w:rPr>
            <w:t xml:space="preserve"> </w:t>
          </w:r>
          <w:r w:rsidRPr="00A56BD0">
            <w:rPr>
              <w:rFonts w:ascii="Arial" w:eastAsia="Calibri" w:hAnsi="Arial" w:cs="Arial"/>
              <w:b w:val="0"/>
              <w:i w:val="0"/>
              <w:sz w:val="24"/>
              <w:szCs w:val="24"/>
              <w:lang w:val="ro-RO"/>
            </w:rPr>
            <w:t>este inmagazinata in 2 rezervoare de 10000 mc fiecare si in castelul de apa cu V=1000 mc, H=50 m.</w:t>
          </w:r>
        </w:p>
        <w:p w:rsidR="0052054E" w:rsidRDefault="004F0205" w:rsidP="0052054E">
          <w:pPr>
            <w:pStyle w:val="BodyTextIndent2"/>
            <w:tabs>
              <w:tab w:val="left" w:pos="284"/>
            </w:tabs>
            <w:rPr>
              <w:rFonts w:ascii="Arial" w:hAnsi="Arial" w:cs="Arial"/>
              <w:b/>
              <w:i/>
            </w:rPr>
          </w:pPr>
          <w:r w:rsidRPr="001523C3">
            <w:rPr>
              <w:rFonts w:ascii="Arial" w:hAnsi="Arial" w:cs="Arial"/>
              <w:b/>
              <w:i/>
            </w:rPr>
            <w:t>Instalaţii de tratare şi transport:</w:t>
          </w:r>
        </w:p>
        <w:p w:rsidR="009C2A18" w:rsidRPr="0052054E" w:rsidRDefault="009C2A18" w:rsidP="0052054E">
          <w:pPr>
            <w:pStyle w:val="BodyTextIndent2"/>
            <w:tabs>
              <w:tab w:val="left" w:pos="284"/>
            </w:tabs>
            <w:rPr>
              <w:rFonts w:ascii="Arial" w:eastAsia="Calibri" w:hAnsi="Arial" w:cs="Arial"/>
              <w:lang w:val="ro-RO"/>
            </w:rPr>
          </w:pPr>
          <w:r w:rsidRPr="0052054E">
            <w:rPr>
              <w:rFonts w:ascii="Arial" w:eastAsia="Calibri" w:hAnsi="Arial" w:cs="Arial"/>
              <w:lang w:val="ro-RO"/>
            </w:rPr>
            <w:t>Statia de tratare apa industriala amplasata in com.Modelu, in apropierea punctului de captare are in componenta:</w:t>
          </w:r>
        </w:p>
        <w:p w:rsidR="009C2A18" w:rsidRPr="00494D3E" w:rsidRDefault="009C2A18" w:rsidP="009C2A18">
          <w:pPr>
            <w:pStyle w:val="Heading8"/>
            <w:ind w:firstLine="720"/>
            <w:jc w:val="both"/>
            <w:rPr>
              <w:rFonts w:ascii="Arial" w:hAnsi="Arial" w:cs="Arial"/>
              <w:sz w:val="24"/>
              <w:szCs w:val="24"/>
            </w:rPr>
          </w:pPr>
          <w:r>
            <w:rPr>
              <w:rFonts w:ascii="Arial" w:eastAsia="Calibri" w:hAnsi="Arial" w:cs="Arial"/>
              <w:b w:val="0"/>
              <w:i w:val="0"/>
              <w:sz w:val="24"/>
              <w:szCs w:val="24"/>
              <w:lang w:val="ro-RO"/>
            </w:rPr>
            <w:lastRenderedPageBreak/>
            <w:t>-</w:t>
          </w:r>
          <w:r w:rsidRPr="00494D3E">
            <w:rPr>
              <w:rFonts w:ascii="Arial" w:eastAsia="Calibri" w:hAnsi="Arial" w:cs="Arial"/>
              <w:b w:val="0"/>
              <w:i w:val="0"/>
              <w:sz w:val="24"/>
              <w:szCs w:val="24"/>
              <w:lang w:val="ro-RO"/>
            </w:rPr>
            <w:t>Statia chimica cu rol de prepararea reactivilor de coagulare (sulfat de aluminium si silice activata), dozarea si pomparea acestora la decantoare</w:t>
          </w:r>
          <w:r w:rsidRPr="00494D3E">
            <w:rPr>
              <w:rFonts w:ascii="Arial" w:hAnsi="Arial" w:cs="Arial"/>
              <w:sz w:val="24"/>
              <w:szCs w:val="24"/>
            </w:rPr>
            <w:t>.</w:t>
          </w:r>
        </w:p>
        <w:p w:rsidR="009C2A18" w:rsidRPr="00494D3E" w:rsidRDefault="009C2A18" w:rsidP="009C2A18">
          <w:pPr>
            <w:pStyle w:val="Heading8"/>
            <w:ind w:left="720"/>
            <w:jc w:val="both"/>
            <w:rPr>
              <w:rFonts w:ascii="Arial" w:eastAsia="Calibri" w:hAnsi="Arial" w:cs="Arial"/>
              <w:b w:val="0"/>
              <w:i w:val="0"/>
              <w:sz w:val="24"/>
              <w:szCs w:val="24"/>
              <w:lang w:val="ro-RO"/>
            </w:rPr>
          </w:pPr>
          <w:r>
            <w:rPr>
              <w:rFonts w:ascii="Arial" w:eastAsia="Calibri" w:hAnsi="Arial" w:cs="Arial"/>
              <w:b w:val="0"/>
              <w:i w:val="0"/>
              <w:sz w:val="24"/>
              <w:szCs w:val="24"/>
              <w:lang w:val="ro-RO"/>
            </w:rPr>
            <w:t>-</w:t>
          </w:r>
          <w:r w:rsidRPr="00494D3E">
            <w:rPr>
              <w:rFonts w:ascii="Arial" w:eastAsia="Calibri" w:hAnsi="Arial" w:cs="Arial"/>
              <w:b w:val="0"/>
              <w:i w:val="0"/>
              <w:sz w:val="24"/>
              <w:szCs w:val="24"/>
              <w:lang w:val="ro-RO"/>
            </w:rPr>
            <w:t>4 decantoare suspensionale tip SEBICLAIR, din care trei in functiune</w:t>
          </w:r>
        </w:p>
        <w:p w:rsidR="009C2A18" w:rsidRPr="00494D3E" w:rsidRDefault="009C2A18" w:rsidP="009C2A18">
          <w:pPr>
            <w:pStyle w:val="Heading8"/>
            <w:ind w:left="720"/>
            <w:jc w:val="both"/>
            <w:rPr>
              <w:rFonts w:ascii="Arial" w:eastAsia="Calibri" w:hAnsi="Arial" w:cs="Arial"/>
              <w:b w:val="0"/>
              <w:i w:val="0"/>
              <w:sz w:val="24"/>
              <w:szCs w:val="24"/>
              <w:lang w:val="ro-RO"/>
            </w:rPr>
          </w:pPr>
          <w:r>
            <w:rPr>
              <w:rFonts w:ascii="Arial" w:eastAsia="Calibri" w:hAnsi="Arial" w:cs="Arial"/>
              <w:b w:val="0"/>
              <w:i w:val="0"/>
              <w:sz w:val="24"/>
              <w:szCs w:val="24"/>
              <w:lang w:val="ro-RO"/>
            </w:rPr>
            <w:t>-</w:t>
          </w:r>
          <w:r w:rsidRPr="00494D3E">
            <w:rPr>
              <w:rFonts w:ascii="Arial" w:eastAsia="Calibri" w:hAnsi="Arial" w:cs="Arial"/>
              <w:b w:val="0"/>
              <w:i w:val="0"/>
              <w:sz w:val="24"/>
              <w:szCs w:val="24"/>
              <w:lang w:val="ro-RO"/>
            </w:rPr>
            <w:t>Staţie de pompare pentru evacuarea nămolului din decantoare echipată cu 3 electropompe pentru nămol şi 2 pompe pentru epuisment.</w:t>
          </w:r>
        </w:p>
        <w:p w:rsidR="009C2A18" w:rsidRPr="00494D3E" w:rsidRDefault="009C2A18" w:rsidP="009C2A18">
          <w:pPr>
            <w:pStyle w:val="Heading8"/>
            <w:ind w:left="720"/>
            <w:jc w:val="both"/>
            <w:rPr>
              <w:rFonts w:ascii="Arial" w:eastAsia="Calibri" w:hAnsi="Arial" w:cs="Arial"/>
              <w:b w:val="0"/>
              <w:i w:val="0"/>
              <w:sz w:val="24"/>
              <w:szCs w:val="24"/>
              <w:lang w:val="ro-RO"/>
            </w:rPr>
          </w:pPr>
          <w:r>
            <w:rPr>
              <w:rFonts w:ascii="Arial" w:eastAsia="Calibri" w:hAnsi="Arial" w:cs="Arial"/>
              <w:b w:val="0"/>
              <w:i w:val="0"/>
              <w:sz w:val="24"/>
              <w:szCs w:val="24"/>
              <w:lang w:val="ro-RO"/>
            </w:rPr>
            <w:t>-</w:t>
          </w:r>
          <w:r w:rsidRPr="00494D3E">
            <w:rPr>
              <w:rFonts w:ascii="Arial" w:eastAsia="Calibri" w:hAnsi="Arial" w:cs="Arial"/>
              <w:b w:val="0"/>
              <w:i w:val="0"/>
              <w:sz w:val="24"/>
              <w:szCs w:val="24"/>
              <w:lang w:val="ro-RO"/>
            </w:rPr>
            <w:t>Camin de apa limpezita</w:t>
          </w:r>
        </w:p>
        <w:p w:rsidR="009C2A18" w:rsidRDefault="009C2A18" w:rsidP="009C2A18">
          <w:pPr>
            <w:pStyle w:val="Heading8"/>
            <w:ind w:left="720"/>
            <w:jc w:val="both"/>
            <w:rPr>
              <w:rFonts w:ascii="Arial" w:eastAsia="Calibri" w:hAnsi="Arial" w:cs="Arial"/>
              <w:b w:val="0"/>
              <w:i w:val="0"/>
              <w:sz w:val="24"/>
              <w:szCs w:val="24"/>
              <w:lang w:val="ro-RO"/>
            </w:rPr>
          </w:pPr>
          <w:r>
            <w:rPr>
              <w:rFonts w:ascii="Arial" w:eastAsia="Calibri" w:hAnsi="Arial" w:cs="Arial"/>
              <w:b w:val="0"/>
              <w:i w:val="0"/>
              <w:sz w:val="24"/>
              <w:szCs w:val="24"/>
              <w:lang w:val="ro-RO"/>
            </w:rPr>
            <w:t>-</w:t>
          </w:r>
          <w:r w:rsidRPr="00494D3E">
            <w:rPr>
              <w:rFonts w:ascii="Arial" w:eastAsia="Calibri" w:hAnsi="Arial" w:cs="Arial"/>
              <w:b w:val="0"/>
              <w:i w:val="0"/>
              <w:sz w:val="24"/>
              <w:szCs w:val="24"/>
              <w:lang w:val="ro-RO"/>
            </w:rPr>
            <w:t>2 camine pentru evacuarea namolului</w:t>
          </w:r>
        </w:p>
        <w:p w:rsidR="009C2A18" w:rsidRDefault="009C2A18" w:rsidP="009C2A18">
          <w:pPr>
            <w:spacing w:after="0" w:line="240" w:lineRule="auto"/>
            <w:rPr>
              <w:rFonts w:ascii="Arial" w:hAnsi="Arial" w:cs="Arial"/>
              <w:sz w:val="24"/>
              <w:szCs w:val="24"/>
              <w:lang w:val="ro-RO"/>
            </w:rPr>
          </w:pPr>
          <w:r w:rsidRPr="001523C3">
            <w:rPr>
              <w:rFonts w:ascii="Arial" w:hAnsi="Arial" w:cs="Arial"/>
              <w:sz w:val="24"/>
              <w:szCs w:val="24"/>
              <w:lang w:val="ro-RO"/>
            </w:rPr>
            <w:t xml:space="preserve">In incinta </w:t>
          </w:r>
          <w:r>
            <w:rPr>
              <w:rFonts w:ascii="Arial" w:hAnsi="Arial" w:cs="Arial"/>
              <w:sz w:val="24"/>
              <w:szCs w:val="24"/>
              <w:lang w:val="ro-RO"/>
            </w:rPr>
            <w:t>SC CHEMGAS HOLDING CORPORATION SRL exista instalatii de filtrare mecanica a apei decantate compusa din 3 filtre mecanice verticale cu strat filtrant de nisip cuartos, montate in statia de pompare apa si de clorinare, echipata cu 2 clorinatoare tip ADVANCE 200.</w:t>
          </w:r>
        </w:p>
        <w:p w:rsidR="009C2A18" w:rsidRPr="001523C3" w:rsidRDefault="009C2A18" w:rsidP="009C2A18">
          <w:pPr>
            <w:spacing w:after="0" w:line="240" w:lineRule="auto"/>
            <w:rPr>
              <w:rFonts w:ascii="Arial" w:hAnsi="Arial" w:cs="Arial"/>
              <w:sz w:val="24"/>
              <w:szCs w:val="24"/>
              <w:lang w:val="ro-RO"/>
            </w:rPr>
          </w:pPr>
          <w:r>
            <w:rPr>
              <w:rFonts w:ascii="Arial" w:hAnsi="Arial" w:cs="Arial"/>
              <w:sz w:val="24"/>
              <w:szCs w:val="24"/>
              <w:lang w:val="ro-RO"/>
            </w:rPr>
            <w:t xml:space="preserve">Transportul apei tratate se face prin intermediul a </w:t>
          </w:r>
          <w:r w:rsidRPr="00D3668D">
            <w:rPr>
              <w:rFonts w:ascii="Arial" w:hAnsi="Arial" w:cs="Arial"/>
              <w:sz w:val="24"/>
              <w:szCs w:val="24"/>
              <w:lang w:val="ro-RO"/>
            </w:rPr>
            <w:t>3 conducte Dn 1000 mm</w:t>
          </w:r>
          <w:r>
            <w:rPr>
              <w:rFonts w:ascii="Arial" w:hAnsi="Arial" w:cs="Arial"/>
              <w:sz w:val="24"/>
              <w:szCs w:val="24"/>
              <w:lang w:val="ro-RO"/>
            </w:rPr>
            <w:t>, 2 tip PREMO si una din otel</w:t>
          </w:r>
          <w:r w:rsidRPr="00D3668D">
            <w:rPr>
              <w:rFonts w:ascii="Arial" w:hAnsi="Arial" w:cs="Arial"/>
              <w:sz w:val="24"/>
              <w:szCs w:val="24"/>
              <w:lang w:val="ro-RO"/>
            </w:rPr>
            <w:t xml:space="preserve"> </w:t>
          </w:r>
          <w:r>
            <w:rPr>
              <w:rFonts w:ascii="Arial" w:hAnsi="Arial" w:cs="Arial"/>
              <w:sz w:val="24"/>
              <w:szCs w:val="24"/>
              <w:lang w:val="ro-RO"/>
            </w:rPr>
            <w:t>in</w:t>
          </w:r>
          <w:r w:rsidRPr="00D3668D">
            <w:rPr>
              <w:rFonts w:ascii="Arial" w:hAnsi="Arial" w:cs="Arial"/>
              <w:sz w:val="24"/>
              <w:szCs w:val="24"/>
              <w:lang w:val="ro-RO"/>
            </w:rPr>
            <w:t xml:space="preserve"> lungime de 40,38 km</w:t>
          </w:r>
          <w:r>
            <w:rPr>
              <w:rFonts w:ascii="Arial" w:hAnsi="Arial" w:cs="Arial"/>
              <w:sz w:val="24"/>
              <w:szCs w:val="24"/>
              <w:lang w:val="ro-RO"/>
            </w:rPr>
            <w:t xml:space="preserve">, amplasate in lungul soselei Calarasi-Slobozia. Pe </w:t>
          </w:r>
          <w:r w:rsidRPr="00D3668D">
            <w:rPr>
              <w:rFonts w:ascii="Arial" w:hAnsi="Arial" w:cs="Arial"/>
              <w:sz w:val="24"/>
              <w:szCs w:val="24"/>
              <w:lang w:val="ro-RO"/>
            </w:rPr>
            <w:t>traseul fiecarei conducte de aductiune a apei se gasesc camine de aerisire</w:t>
          </w:r>
          <w:r>
            <w:rPr>
              <w:rFonts w:ascii="Arial" w:hAnsi="Arial" w:cs="Arial"/>
              <w:sz w:val="24"/>
              <w:szCs w:val="24"/>
              <w:lang w:val="ro-RO"/>
            </w:rPr>
            <w:t>-</w:t>
          </w:r>
          <w:r w:rsidRPr="00D3668D">
            <w:rPr>
              <w:rFonts w:ascii="Arial" w:hAnsi="Arial" w:cs="Arial"/>
              <w:sz w:val="24"/>
              <w:szCs w:val="24"/>
              <w:lang w:val="ro-RO"/>
            </w:rPr>
            <w:t>dezaerisire (21 buc</w:t>
          </w:r>
          <w:r>
            <w:rPr>
              <w:rFonts w:ascii="Arial" w:hAnsi="Arial" w:cs="Arial"/>
              <w:sz w:val="24"/>
              <w:szCs w:val="24"/>
              <w:lang w:val="ro-RO"/>
            </w:rPr>
            <w:t>.</w:t>
          </w:r>
          <w:r w:rsidRPr="00D3668D">
            <w:rPr>
              <w:rFonts w:ascii="Arial" w:hAnsi="Arial" w:cs="Arial"/>
              <w:sz w:val="24"/>
              <w:szCs w:val="24"/>
              <w:lang w:val="ro-RO"/>
            </w:rPr>
            <w:t>),</w:t>
          </w:r>
          <w:r>
            <w:rPr>
              <w:rFonts w:ascii="Arial" w:hAnsi="Arial" w:cs="Arial"/>
              <w:sz w:val="24"/>
              <w:szCs w:val="24"/>
              <w:lang w:val="ro-RO"/>
            </w:rPr>
            <w:t xml:space="preserve"> </w:t>
          </w:r>
          <w:r w:rsidRPr="00D3668D">
            <w:rPr>
              <w:rFonts w:ascii="Arial" w:hAnsi="Arial" w:cs="Arial"/>
              <w:sz w:val="24"/>
              <w:szCs w:val="24"/>
              <w:lang w:val="ro-RO"/>
            </w:rPr>
            <w:t>camine de golire(18 buc</w:t>
          </w:r>
          <w:r>
            <w:rPr>
              <w:rFonts w:ascii="Arial" w:hAnsi="Arial" w:cs="Arial"/>
              <w:sz w:val="24"/>
              <w:szCs w:val="24"/>
              <w:lang w:val="ro-RO"/>
            </w:rPr>
            <w:t>.</w:t>
          </w:r>
          <w:r w:rsidRPr="00D3668D">
            <w:rPr>
              <w:rFonts w:ascii="Arial" w:hAnsi="Arial" w:cs="Arial"/>
              <w:sz w:val="24"/>
              <w:szCs w:val="24"/>
              <w:lang w:val="ro-RO"/>
            </w:rPr>
            <w:t>),</w:t>
          </w:r>
          <w:r>
            <w:rPr>
              <w:rFonts w:ascii="Arial" w:hAnsi="Arial" w:cs="Arial"/>
              <w:sz w:val="24"/>
              <w:szCs w:val="24"/>
              <w:lang w:val="ro-RO"/>
            </w:rPr>
            <w:t xml:space="preserve"> </w:t>
          </w:r>
          <w:r w:rsidRPr="00D3668D">
            <w:rPr>
              <w:rFonts w:ascii="Arial" w:hAnsi="Arial" w:cs="Arial"/>
              <w:sz w:val="24"/>
              <w:szCs w:val="24"/>
              <w:lang w:val="ro-RO"/>
            </w:rPr>
            <w:t>camine de vana (4 buc</w:t>
          </w:r>
          <w:r>
            <w:rPr>
              <w:rFonts w:ascii="Arial" w:hAnsi="Arial" w:cs="Arial"/>
              <w:sz w:val="24"/>
              <w:szCs w:val="24"/>
              <w:lang w:val="ro-RO"/>
            </w:rPr>
            <w:t>.</w:t>
          </w:r>
          <w:r w:rsidRPr="00D3668D">
            <w:rPr>
              <w:rFonts w:ascii="Arial" w:hAnsi="Arial" w:cs="Arial"/>
              <w:sz w:val="24"/>
              <w:szCs w:val="24"/>
              <w:lang w:val="ro-RO"/>
            </w:rPr>
            <w:t>),</w:t>
          </w:r>
          <w:r>
            <w:rPr>
              <w:rFonts w:ascii="Arial" w:hAnsi="Arial" w:cs="Arial"/>
              <w:sz w:val="24"/>
              <w:szCs w:val="24"/>
              <w:lang w:val="ro-RO"/>
            </w:rPr>
            <w:t xml:space="preserve"> </w:t>
          </w:r>
          <w:r w:rsidRPr="00D3668D">
            <w:rPr>
              <w:rFonts w:ascii="Arial" w:hAnsi="Arial" w:cs="Arial"/>
              <w:sz w:val="24"/>
              <w:szCs w:val="24"/>
              <w:lang w:val="ro-RO"/>
            </w:rPr>
            <w:t>camine de bretea (2 buc</w:t>
          </w:r>
          <w:r>
            <w:rPr>
              <w:rFonts w:ascii="Arial" w:hAnsi="Arial" w:cs="Arial"/>
              <w:sz w:val="24"/>
              <w:szCs w:val="24"/>
              <w:lang w:val="ro-RO"/>
            </w:rPr>
            <w:t>.</w:t>
          </w:r>
          <w:r w:rsidRPr="00D3668D">
            <w:rPr>
              <w:rFonts w:ascii="Arial" w:hAnsi="Arial" w:cs="Arial"/>
              <w:sz w:val="24"/>
              <w:szCs w:val="24"/>
              <w:lang w:val="ro-RO"/>
            </w:rPr>
            <w:t>) si de racord.</w:t>
          </w:r>
          <w:r>
            <w:rPr>
              <w:rFonts w:ascii="Arial" w:hAnsi="Arial" w:cs="Arial"/>
              <w:sz w:val="24"/>
              <w:szCs w:val="24"/>
              <w:lang w:val="ro-RO"/>
            </w:rPr>
            <w:t>Conductele subtraverseaza 6 drumuri si 3 canale de irigatii.</w:t>
          </w:r>
        </w:p>
        <w:p w:rsidR="004F0205" w:rsidRDefault="004F0205" w:rsidP="00494D3E">
          <w:pPr>
            <w:pStyle w:val="Heading8"/>
            <w:jc w:val="both"/>
            <w:rPr>
              <w:rFonts w:ascii="Arial" w:hAnsi="Arial" w:cs="Arial"/>
              <w:sz w:val="24"/>
              <w:szCs w:val="24"/>
            </w:rPr>
          </w:pPr>
          <w:r w:rsidRPr="00494D3E">
            <w:rPr>
              <w:rFonts w:ascii="Arial" w:hAnsi="Arial" w:cs="Arial"/>
              <w:sz w:val="24"/>
              <w:szCs w:val="24"/>
            </w:rPr>
            <w:t>Instalaţii de distribuţie</w:t>
          </w:r>
          <w:r w:rsidRPr="00494D3E">
            <w:rPr>
              <w:rFonts w:ascii="Arial" w:hAnsi="Arial" w:cs="Arial"/>
              <w:b w:val="0"/>
              <w:i w:val="0"/>
              <w:sz w:val="24"/>
              <w:szCs w:val="24"/>
            </w:rPr>
            <w:t>:</w:t>
          </w:r>
          <w:r w:rsidRPr="00494D3E">
            <w:rPr>
              <w:rFonts w:ascii="Arial" w:hAnsi="Arial" w:cs="Arial"/>
              <w:sz w:val="24"/>
              <w:szCs w:val="24"/>
            </w:rPr>
            <w:t xml:space="preserve"> </w:t>
          </w:r>
        </w:p>
        <w:p w:rsidR="009C2A18" w:rsidRDefault="009C2A18" w:rsidP="009C2A18">
          <w:pPr>
            <w:spacing w:after="0" w:line="240" w:lineRule="auto"/>
            <w:ind w:firstLine="720"/>
            <w:rPr>
              <w:rFonts w:ascii="Arial" w:hAnsi="Arial" w:cs="Arial"/>
              <w:sz w:val="24"/>
              <w:szCs w:val="24"/>
              <w:lang w:val="ro-RO"/>
            </w:rPr>
          </w:pPr>
          <w:r w:rsidRPr="00357189">
            <w:rPr>
              <w:rFonts w:ascii="Arial" w:hAnsi="Arial" w:cs="Arial"/>
              <w:sz w:val="24"/>
              <w:szCs w:val="24"/>
              <w:lang w:val="ro-RO"/>
            </w:rPr>
            <w:t>Transportul apei pe platform</w:t>
          </w:r>
          <w:r>
            <w:rPr>
              <w:rFonts w:ascii="Arial" w:hAnsi="Arial" w:cs="Arial"/>
              <w:sz w:val="24"/>
              <w:szCs w:val="24"/>
              <w:lang w:val="ro-RO"/>
            </w:rPr>
            <w:t>a</w:t>
          </w:r>
          <w:r w:rsidRPr="00357189">
            <w:rPr>
              <w:rFonts w:ascii="Arial" w:hAnsi="Arial" w:cs="Arial"/>
              <w:sz w:val="24"/>
              <w:szCs w:val="24"/>
              <w:lang w:val="ro-RO"/>
            </w:rPr>
            <w:t xml:space="preserve"> industrial</w:t>
          </w:r>
          <w:r>
            <w:rPr>
              <w:rFonts w:ascii="Arial" w:hAnsi="Arial" w:cs="Arial"/>
              <w:sz w:val="24"/>
              <w:szCs w:val="24"/>
              <w:lang w:val="ro-RO"/>
            </w:rPr>
            <w:t>a</w:t>
          </w:r>
          <w:r w:rsidRPr="00357189">
            <w:rPr>
              <w:rFonts w:ascii="Arial" w:hAnsi="Arial" w:cs="Arial"/>
              <w:sz w:val="24"/>
              <w:szCs w:val="24"/>
              <w:lang w:val="ro-RO"/>
            </w:rPr>
            <w:t>, apa necesara “consumatorilor vitali”, apa industrial</w:t>
          </w:r>
          <w:r>
            <w:rPr>
              <w:rFonts w:ascii="Arial" w:hAnsi="Arial" w:cs="Arial"/>
              <w:sz w:val="24"/>
              <w:szCs w:val="24"/>
              <w:lang w:val="ro-RO"/>
            </w:rPr>
            <w:t>a</w:t>
          </w:r>
          <w:r w:rsidRPr="00357189">
            <w:rPr>
              <w:rFonts w:ascii="Arial" w:hAnsi="Arial" w:cs="Arial"/>
              <w:sz w:val="24"/>
              <w:szCs w:val="24"/>
              <w:lang w:val="ro-RO"/>
            </w:rPr>
            <w:t xml:space="preserve"> proaspata si de incendiu, pentru nevoi igienico-sanitare si apa recirculata racita spre sectiile de amoniac, uree, acid azotic si azotat de amoniu se realizeaza prin intermediul Statiei de pompare a apei, care este amplasata pe platform</w:t>
          </w:r>
          <w:r>
            <w:rPr>
              <w:rFonts w:ascii="Arial" w:hAnsi="Arial" w:cs="Arial"/>
              <w:sz w:val="24"/>
              <w:szCs w:val="24"/>
              <w:lang w:val="ro-RO"/>
            </w:rPr>
            <w:t>a</w:t>
          </w:r>
          <w:r w:rsidRPr="00357189">
            <w:rPr>
              <w:rFonts w:ascii="Arial" w:hAnsi="Arial" w:cs="Arial"/>
              <w:sz w:val="24"/>
              <w:szCs w:val="24"/>
              <w:lang w:val="ro-RO"/>
            </w:rPr>
            <w:t xml:space="preserve"> instalatiilor de apa recirculata.</w:t>
          </w:r>
        </w:p>
        <w:p w:rsidR="009C2A18" w:rsidRDefault="009C2A18" w:rsidP="009C2A18">
          <w:pPr>
            <w:spacing w:after="0" w:line="240" w:lineRule="auto"/>
            <w:ind w:firstLine="720"/>
            <w:rPr>
              <w:rFonts w:ascii="Arial" w:hAnsi="Arial" w:cs="Arial"/>
              <w:sz w:val="24"/>
              <w:szCs w:val="24"/>
              <w:lang w:val="ro-RO"/>
            </w:rPr>
          </w:pPr>
          <w:r>
            <w:rPr>
              <w:rFonts w:ascii="Arial" w:hAnsi="Arial" w:cs="Arial"/>
              <w:sz w:val="24"/>
              <w:szCs w:val="24"/>
              <w:lang w:val="ro-RO"/>
            </w:rPr>
            <w:t xml:space="preserve">Grupul de pompare a </w:t>
          </w:r>
          <w:r w:rsidRPr="00357189">
            <w:rPr>
              <w:rFonts w:ascii="Arial" w:hAnsi="Arial" w:cs="Arial"/>
              <w:i/>
              <w:sz w:val="24"/>
              <w:szCs w:val="24"/>
              <w:u w:val="single"/>
              <w:lang w:val="ro-RO"/>
            </w:rPr>
            <w:t>apei industriale si de incendiu</w:t>
          </w:r>
          <w:r>
            <w:rPr>
              <w:rFonts w:ascii="Arial" w:hAnsi="Arial" w:cs="Arial"/>
              <w:i/>
              <w:sz w:val="24"/>
              <w:szCs w:val="24"/>
              <w:u w:val="single"/>
              <w:lang w:val="ro-RO"/>
            </w:rPr>
            <w:t xml:space="preserve"> </w:t>
          </w:r>
          <w:r w:rsidRPr="00357189">
            <w:rPr>
              <w:rFonts w:ascii="Arial" w:hAnsi="Arial" w:cs="Arial"/>
              <w:sz w:val="24"/>
              <w:szCs w:val="24"/>
              <w:lang w:val="ro-RO"/>
            </w:rPr>
            <w:t>cuprinde 3 electropompe tip 12 NDS cu caracteristicile tehnice: Q=1260 mc/h, H=66 mCA, N=320 kW</w:t>
          </w:r>
          <w:r>
            <w:rPr>
              <w:rFonts w:ascii="Arial" w:hAnsi="Arial" w:cs="Arial"/>
              <w:sz w:val="24"/>
              <w:szCs w:val="24"/>
              <w:lang w:val="ro-RO"/>
            </w:rPr>
            <w:t>.</w:t>
          </w:r>
          <w:r w:rsidRPr="00357189">
            <w:rPr>
              <w:rFonts w:ascii="Arial" w:hAnsi="Arial" w:cs="Arial"/>
              <w:sz w:val="24"/>
              <w:szCs w:val="24"/>
              <w:lang w:val="ro-RO"/>
            </w:rPr>
            <w:t xml:space="preserve"> </w:t>
          </w:r>
        </w:p>
        <w:p w:rsidR="009C2A18" w:rsidRDefault="009C2A18" w:rsidP="009C2A18">
          <w:pPr>
            <w:spacing w:after="0" w:line="240" w:lineRule="auto"/>
            <w:ind w:firstLine="720"/>
            <w:rPr>
              <w:rFonts w:ascii="Arial" w:hAnsi="Arial" w:cs="Arial"/>
              <w:sz w:val="24"/>
              <w:szCs w:val="24"/>
              <w:lang w:val="ro-RO"/>
            </w:rPr>
          </w:pPr>
          <w:r w:rsidRPr="00357189">
            <w:rPr>
              <w:rFonts w:ascii="Arial" w:hAnsi="Arial" w:cs="Arial"/>
              <w:sz w:val="24"/>
              <w:szCs w:val="24"/>
              <w:lang w:val="ro-RO"/>
            </w:rPr>
            <w:t>Distribuţia apei industriale si de incendiu: reţea inelară din tuburi de oţel cu Dn 70-300 mm.</w:t>
          </w:r>
        </w:p>
        <w:p w:rsidR="009C2A18" w:rsidRPr="00357189" w:rsidRDefault="009C2A18" w:rsidP="009C2A18">
          <w:pPr>
            <w:spacing w:after="0" w:line="240" w:lineRule="auto"/>
            <w:ind w:firstLine="720"/>
            <w:rPr>
              <w:rFonts w:ascii="Arial" w:hAnsi="Arial" w:cs="Arial"/>
              <w:sz w:val="24"/>
              <w:szCs w:val="24"/>
              <w:lang w:val="ro-RO"/>
            </w:rPr>
          </w:pPr>
          <w:r>
            <w:rPr>
              <w:rFonts w:ascii="Arial" w:hAnsi="Arial" w:cs="Arial"/>
              <w:sz w:val="24"/>
              <w:szCs w:val="24"/>
              <w:lang w:val="ro-RO"/>
            </w:rPr>
            <w:t xml:space="preserve">Apa tratata </w:t>
          </w:r>
          <w:r w:rsidRPr="00357189">
            <w:rPr>
              <w:rFonts w:ascii="Arial" w:hAnsi="Arial" w:cs="Arial"/>
              <w:i/>
              <w:sz w:val="24"/>
              <w:szCs w:val="24"/>
              <w:u w:val="single"/>
              <w:lang w:val="ro-RO"/>
            </w:rPr>
            <w:t>in scop igienico-sanitar</w:t>
          </w:r>
          <w:r>
            <w:rPr>
              <w:rFonts w:ascii="Arial" w:hAnsi="Arial" w:cs="Arial"/>
              <w:sz w:val="24"/>
              <w:szCs w:val="24"/>
              <w:lang w:val="ro-RO"/>
            </w:rPr>
            <w:t xml:space="preserve"> este trimisa in reteaua de distributie prin intermediul statiei de pompare II, compusa din 3 pompe tip SADU 80x3 cu caracteristicile tehnice:Q=20</w:t>
          </w:r>
          <w:r w:rsidRPr="003500C7">
            <w:rPr>
              <w:rFonts w:ascii="Arial" w:hAnsi="Arial" w:cs="Arial"/>
              <w:sz w:val="24"/>
              <w:szCs w:val="24"/>
              <w:lang w:val="ro-RO"/>
            </w:rPr>
            <w:t xml:space="preserve"> </w:t>
          </w:r>
          <w:r w:rsidRPr="00357189">
            <w:rPr>
              <w:rFonts w:ascii="Arial" w:hAnsi="Arial" w:cs="Arial"/>
              <w:sz w:val="24"/>
              <w:szCs w:val="24"/>
              <w:lang w:val="ro-RO"/>
            </w:rPr>
            <w:t>mc/h, H=</w:t>
          </w:r>
          <w:r>
            <w:rPr>
              <w:rFonts w:ascii="Arial" w:hAnsi="Arial" w:cs="Arial"/>
              <w:sz w:val="24"/>
              <w:szCs w:val="24"/>
              <w:lang w:val="ro-RO"/>
            </w:rPr>
            <w:t>55</w:t>
          </w:r>
          <w:r w:rsidRPr="00357189">
            <w:rPr>
              <w:rFonts w:ascii="Arial" w:hAnsi="Arial" w:cs="Arial"/>
              <w:sz w:val="24"/>
              <w:szCs w:val="24"/>
              <w:lang w:val="ro-RO"/>
            </w:rPr>
            <w:t xml:space="preserve"> mCA, N=</w:t>
          </w:r>
          <w:r>
            <w:rPr>
              <w:rFonts w:ascii="Arial" w:hAnsi="Arial" w:cs="Arial"/>
              <w:sz w:val="24"/>
              <w:szCs w:val="24"/>
              <w:lang w:val="ro-RO"/>
            </w:rPr>
            <w:t>1</w:t>
          </w:r>
          <w:r w:rsidRPr="00357189">
            <w:rPr>
              <w:rFonts w:ascii="Arial" w:hAnsi="Arial" w:cs="Arial"/>
              <w:sz w:val="24"/>
              <w:szCs w:val="24"/>
              <w:lang w:val="ro-RO"/>
            </w:rPr>
            <w:t>3 kW</w:t>
          </w:r>
          <w:r>
            <w:rPr>
              <w:rFonts w:ascii="Arial" w:hAnsi="Arial" w:cs="Arial"/>
              <w:sz w:val="24"/>
              <w:szCs w:val="24"/>
              <w:lang w:val="ro-RO"/>
            </w:rPr>
            <w:t>.</w:t>
          </w:r>
        </w:p>
        <w:p w:rsidR="009C2A18" w:rsidRDefault="009C2A18" w:rsidP="009C2A18">
          <w:pPr>
            <w:pStyle w:val="Heading8"/>
            <w:ind w:left="720"/>
            <w:jc w:val="both"/>
            <w:rPr>
              <w:rFonts w:ascii="Arial" w:eastAsia="Calibri" w:hAnsi="Arial" w:cs="Arial"/>
              <w:b w:val="0"/>
              <w:i w:val="0"/>
              <w:sz w:val="24"/>
              <w:szCs w:val="24"/>
              <w:lang w:val="ro-RO"/>
            </w:rPr>
          </w:pPr>
          <w:r w:rsidRPr="00494D3E">
            <w:rPr>
              <w:rFonts w:ascii="Arial" w:eastAsia="Calibri" w:hAnsi="Arial" w:cs="Arial"/>
              <w:b w:val="0"/>
              <w:i w:val="0"/>
              <w:sz w:val="24"/>
              <w:szCs w:val="24"/>
              <w:lang w:val="ro-RO"/>
            </w:rPr>
            <w:t>Distribuţia</w:t>
          </w:r>
          <w:r w:rsidRPr="00494D3E">
            <w:rPr>
              <w:rFonts w:ascii="Arial" w:hAnsi="Arial" w:cs="Arial"/>
              <w:sz w:val="24"/>
              <w:szCs w:val="24"/>
            </w:rPr>
            <w:t xml:space="preserve"> </w:t>
          </w:r>
          <w:r w:rsidRPr="00494D3E">
            <w:rPr>
              <w:rFonts w:ascii="Arial" w:eastAsia="Calibri" w:hAnsi="Arial" w:cs="Arial"/>
              <w:b w:val="0"/>
              <w:i w:val="0"/>
              <w:sz w:val="24"/>
              <w:szCs w:val="24"/>
              <w:lang w:val="ro-RO"/>
            </w:rPr>
            <w:t xml:space="preserve">apei </w:t>
          </w:r>
          <w:r>
            <w:rPr>
              <w:rFonts w:ascii="Arial" w:eastAsia="Calibri" w:hAnsi="Arial" w:cs="Arial"/>
              <w:b w:val="0"/>
              <w:i w:val="0"/>
              <w:sz w:val="24"/>
              <w:szCs w:val="24"/>
              <w:lang w:val="ro-RO"/>
            </w:rPr>
            <w:t>in scop igienico-sanitar</w:t>
          </w:r>
          <w:r w:rsidRPr="00494D3E">
            <w:rPr>
              <w:rFonts w:ascii="Arial" w:hAnsi="Arial" w:cs="Arial"/>
              <w:sz w:val="24"/>
              <w:szCs w:val="24"/>
            </w:rPr>
            <w:t xml:space="preserve">: </w:t>
          </w:r>
          <w:r w:rsidRPr="00494D3E">
            <w:rPr>
              <w:rFonts w:ascii="Arial" w:eastAsia="Calibri" w:hAnsi="Arial" w:cs="Arial"/>
              <w:b w:val="0"/>
              <w:i w:val="0"/>
              <w:sz w:val="24"/>
              <w:szCs w:val="24"/>
              <w:lang w:val="ro-RO"/>
            </w:rPr>
            <w:t>reţea inelară din tuburi de</w:t>
          </w:r>
          <w:r w:rsidRPr="00494D3E">
            <w:rPr>
              <w:rFonts w:ascii="Arial" w:hAnsi="Arial" w:cs="Arial"/>
              <w:sz w:val="24"/>
              <w:szCs w:val="24"/>
            </w:rPr>
            <w:t xml:space="preserve"> </w:t>
          </w:r>
          <w:r w:rsidRPr="00494D3E">
            <w:rPr>
              <w:rFonts w:ascii="Arial" w:eastAsia="Calibri" w:hAnsi="Arial" w:cs="Arial"/>
              <w:b w:val="0"/>
              <w:i w:val="0"/>
              <w:sz w:val="24"/>
              <w:szCs w:val="24"/>
              <w:lang w:val="ro-RO"/>
            </w:rPr>
            <w:t>fontă</w:t>
          </w:r>
          <w:r>
            <w:rPr>
              <w:rFonts w:ascii="Arial" w:eastAsia="Calibri" w:hAnsi="Arial" w:cs="Arial"/>
              <w:b w:val="0"/>
              <w:i w:val="0"/>
              <w:sz w:val="24"/>
              <w:szCs w:val="24"/>
              <w:lang w:val="ro-RO"/>
            </w:rPr>
            <w:t>, OLZn</w:t>
          </w:r>
          <w:r w:rsidRPr="00494D3E">
            <w:rPr>
              <w:rFonts w:ascii="Arial" w:eastAsia="Calibri" w:hAnsi="Arial" w:cs="Arial"/>
              <w:b w:val="0"/>
              <w:i w:val="0"/>
              <w:sz w:val="24"/>
              <w:szCs w:val="24"/>
              <w:lang w:val="ro-RO"/>
            </w:rPr>
            <w:t xml:space="preserve"> sau PVC cu Dn 100 mm</w:t>
          </w:r>
          <w:r>
            <w:rPr>
              <w:rFonts w:ascii="Arial" w:eastAsia="Calibri" w:hAnsi="Arial" w:cs="Arial"/>
              <w:b w:val="0"/>
              <w:i w:val="0"/>
              <w:sz w:val="24"/>
              <w:szCs w:val="24"/>
              <w:lang w:val="ro-RO"/>
            </w:rPr>
            <w:t>.</w:t>
          </w:r>
        </w:p>
        <w:p w:rsidR="009C2A18" w:rsidRDefault="009C2A18" w:rsidP="009C2A18">
          <w:pPr>
            <w:pStyle w:val="Heading8"/>
            <w:ind w:left="720"/>
            <w:jc w:val="both"/>
            <w:rPr>
              <w:rFonts w:ascii="Arial" w:eastAsia="Calibri" w:hAnsi="Arial" w:cs="Arial"/>
              <w:b w:val="0"/>
              <w:i w:val="0"/>
              <w:sz w:val="24"/>
              <w:szCs w:val="24"/>
              <w:lang w:val="ro-RO"/>
            </w:rPr>
          </w:pPr>
          <w:r>
            <w:rPr>
              <w:rFonts w:ascii="Arial" w:eastAsia="Calibri" w:hAnsi="Arial" w:cs="Arial"/>
              <w:b w:val="0"/>
              <w:sz w:val="24"/>
              <w:szCs w:val="24"/>
              <w:lang w:val="ro-RO"/>
            </w:rPr>
            <w:t>Principalii c</w:t>
          </w:r>
          <w:r w:rsidRPr="003500C7">
            <w:rPr>
              <w:rFonts w:ascii="Arial" w:eastAsia="Calibri" w:hAnsi="Arial" w:cs="Arial"/>
              <w:b w:val="0"/>
              <w:sz w:val="24"/>
              <w:szCs w:val="24"/>
              <w:lang w:val="ro-RO"/>
            </w:rPr>
            <w:t>onsumatori</w:t>
          </w:r>
          <w:r w:rsidRPr="003500C7">
            <w:rPr>
              <w:rFonts w:ascii="Arial" w:eastAsia="Calibri" w:hAnsi="Arial" w:cs="Arial"/>
              <w:b w:val="0"/>
              <w:i w:val="0"/>
              <w:sz w:val="24"/>
              <w:szCs w:val="24"/>
              <w:lang w:val="ro-RO"/>
            </w:rPr>
            <w:t xml:space="preserve"> de pe platforma sunt:</w:t>
          </w:r>
        </w:p>
        <w:p w:rsidR="009C2A18" w:rsidRPr="003500C7" w:rsidRDefault="009C2A18" w:rsidP="009C2A18">
          <w:pPr>
            <w:pStyle w:val="ListParagraph"/>
            <w:numPr>
              <w:ilvl w:val="0"/>
              <w:numId w:val="21"/>
            </w:numPr>
            <w:rPr>
              <w:rFonts w:ascii="Arial" w:eastAsia="Calibri" w:hAnsi="Arial" w:cs="Arial"/>
              <w:lang w:val="ro-RO"/>
            </w:rPr>
          </w:pPr>
          <w:r w:rsidRPr="003500C7">
            <w:rPr>
              <w:rFonts w:ascii="Arial" w:eastAsia="Calibri" w:hAnsi="Arial" w:cs="Arial"/>
              <w:lang w:val="ro-RO"/>
            </w:rPr>
            <w:t>Instalatia de amoniac Kellog</w:t>
          </w:r>
          <w:r>
            <w:rPr>
              <w:rFonts w:ascii="Arial" w:eastAsia="Calibri" w:hAnsi="Arial" w:cs="Arial"/>
              <w:lang w:val="ro-RO"/>
            </w:rPr>
            <w:t>g</w:t>
          </w:r>
        </w:p>
        <w:p w:rsidR="009C2A18" w:rsidRPr="003500C7" w:rsidRDefault="009C2A18" w:rsidP="009C2A18">
          <w:pPr>
            <w:pStyle w:val="ListParagraph"/>
            <w:numPr>
              <w:ilvl w:val="0"/>
              <w:numId w:val="21"/>
            </w:numPr>
            <w:rPr>
              <w:rFonts w:ascii="Arial" w:eastAsia="Calibri" w:hAnsi="Arial" w:cs="Arial"/>
              <w:lang w:val="ro-RO"/>
            </w:rPr>
          </w:pPr>
          <w:r w:rsidRPr="003500C7">
            <w:rPr>
              <w:rFonts w:ascii="Arial" w:eastAsia="Calibri" w:hAnsi="Arial" w:cs="Arial"/>
              <w:lang w:val="ro-RO"/>
            </w:rPr>
            <w:t>Statia de compresoare</w:t>
          </w:r>
        </w:p>
        <w:p w:rsidR="009C2A18" w:rsidRPr="003500C7" w:rsidRDefault="009C2A18" w:rsidP="009C2A18">
          <w:pPr>
            <w:pStyle w:val="ListParagraph"/>
            <w:numPr>
              <w:ilvl w:val="0"/>
              <w:numId w:val="21"/>
            </w:numPr>
            <w:rPr>
              <w:rFonts w:ascii="Arial" w:eastAsia="Calibri" w:hAnsi="Arial" w:cs="Arial"/>
              <w:lang w:val="ro-RO"/>
            </w:rPr>
          </w:pPr>
          <w:r w:rsidRPr="003500C7">
            <w:rPr>
              <w:rFonts w:ascii="Arial" w:eastAsia="Calibri" w:hAnsi="Arial" w:cs="Arial"/>
              <w:lang w:val="ro-RO"/>
            </w:rPr>
            <w:t>Depozit amoniac</w:t>
          </w:r>
        </w:p>
        <w:p w:rsidR="009C2A18" w:rsidRDefault="009C2A18" w:rsidP="009C2A18">
          <w:pPr>
            <w:pStyle w:val="ListParagraph"/>
            <w:numPr>
              <w:ilvl w:val="0"/>
              <w:numId w:val="21"/>
            </w:numPr>
            <w:rPr>
              <w:rFonts w:ascii="Arial" w:eastAsia="Calibri" w:hAnsi="Arial" w:cs="Arial"/>
              <w:lang w:val="ro-RO"/>
            </w:rPr>
          </w:pPr>
          <w:r w:rsidRPr="003500C7">
            <w:rPr>
              <w:rFonts w:ascii="Arial" w:eastAsia="Calibri" w:hAnsi="Arial" w:cs="Arial"/>
              <w:lang w:val="ro-RO"/>
            </w:rPr>
            <w:t>Grupul de interventie Diesel (statia 110 kV)</w:t>
          </w:r>
          <w:r>
            <w:rPr>
              <w:rFonts w:ascii="Arial" w:eastAsia="Calibri" w:hAnsi="Arial" w:cs="Arial"/>
              <w:lang w:val="ro-RO"/>
            </w:rPr>
            <w:t>.</w:t>
          </w:r>
        </w:p>
        <w:p w:rsidR="009C2A18" w:rsidRDefault="009C2A18" w:rsidP="00875CB4">
          <w:pPr>
            <w:pStyle w:val="ListParagraph"/>
            <w:rPr>
              <w:rFonts w:ascii="Arial" w:eastAsia="Calibri" w:hAnsi="Arial" w:cs="Arial"/>
              <w:lang w:val="ro-RO"/>
            </w:rPr>
          </w:pPr>
          <w:r>
            <w:rPr>
              <w:rFonts w:ascii="Arial" w:eastAsia="Calibri" w:hAnsi="Arial" w:cs="Arial"/>
              <w:lang w:val="ro-RO"/>
            </w:rPr>
            <w:t>Instalatiile de apa pentru alimentarea consumatorilor principali se compun din:</w:t>
          </w:r>
        </w:p>
        <w:p w:rsidR="009C2A18" w:rsidRDefault="009C2A18" w:rsidP="009C2A18">
          <w:pPr>
            <w:pStyle w:val="ListParagraph"/>
            <w:rPr>
              <w:rFonts w:ascii="Arial" w:eastAsia="Calibri" w:hAnsi="Arial" w:cs="Arial"/>
              <w:lang w:val="ro-RO"/>
            </w:rPr>
          </w:pPr>
          <w:r>
            <w:rPr>
              <w:rFonts w:ascii="Arial" w:eastAsia="Calibri" w:hAnsi="Arial" w:cs="Arial"/>
              <w:lang w:val="ro-RO"/>
            </w:rPr>
            <w:t>-retea de apa de racire aferenta instalatiilor deservite,</w:t>
          </w:r>
        </w:p>
        <w:p w:rsidR="009C2A18" w:rsidRDefault="009C2A18" w:rsidP="009C2A18">
          <w:pPr>
            <w:pStyle w:val="ListParagraph"/>
            <w:rPr>
              <w:rFonts w:ascii="Arial" w:eastAsia="Calibri" w:hAnsi="Arial" w:cs="Arial"/>
              <w:lang w:val="ro-RO"/>
            </w:rPr>
          </w:pPr>
          <w:r>
            <w:rPr>
              <w:rFonts w:ascii="Arial" w:eastAsia="Calibri" w:hAnsi="Arial" w:cs="Arial"/>
              <w:lang w:val="ro-RO"/>
            </w:rPr>
            <w:t>-rezerva de apa industriala pentru consumatorii principali pastrata in castelul de apa cu volumul de 1000 mc si H=50 m,</w:t>
          </w:r>
        </w:p>
        <w:p w:rsidR="009C2A18" w:rsidRDefault="009C2A18" w:rsidP="009C2A18">
          <w:pPr>
            <w:pStyle w:val="ListParagraph"/>
            <w:rPr>
              <w:rFonts w:ascii="Arial" w:hAnsi="Arial" w:cs="Arial"/>
              <w:lang w:val="ro-RO"/>
            </w:rPr>
          </w:pPr>
          <w:r>
            <w:rPr>
              <w:rFonts w:ascii="Arial" w:eastAsia="Calibri" w:hAnsi="Arial" w:cs="Arial"/>
              <w:lang w:val="ro-RO"/>
            </w:rPr>
            <w:t xml:space="preserve">-pompe de apa pentru consumatorii vitali tip SADU 100, cu caracteristicile Q=100 </w:t>
          </w:r>
          <w:r w:rsidRPr="00357189">
            <w:rPr>
              <w:rFonts w:ascii="Arial" w:hAnsi="Arial" w:cs="Arial"/>
              <w:lang w:val="ro-RO"/>
            </w:rPr>
            <w:t>mc/h, H=</w:t>
          </w:r>
          <w:r>
            <w:rPr>
              <w:rFonts w:ascii="Arial" w:hAnsi="Arial" w:cs="Arial"/>
              <w:lang w:val="ro-RO"/>
            </w:rPr>
            <w:t>70</w:t>
          </w:r>
          <w:r w:rsidRPr="00357189">
            <w:rPr>
              <w:rFonts w:ascii="Arial" w:hAnsi="Arial" w:cs="Arial"/>
              <w:lang w:val="ro-RO"/>
            </w:rPr>
            <w:t xml:space="preserve"> mCA, </w:t>
          </w:r>
          <w:r>
            <w:rPr>
              <w:rFonts w:ascii="Arial" w:hAnsi="Arial" w:cs="Arial"/>
              <w:lang w:val="ro-RO"/>
            </w:rPr>
            <w:t>p</w:t>
          </w:r>
          <w:r w:rsidRPr="00357189">
            <w:rPr>
              <w:rFonts w:ascii="Arial" w:hAnsi="Arial" w:cs="Arial"/>
              <w:lang w:val="ro-RO"/>
            </w:rPr>
            <w:t>=</w:t>
          </w:r>
          <w:r>
            <w:rPr>
              <w:rFonts w:ascii="Arial" w:hAnsi="Arial" w:cs="Arial"/>
              <w:lang w:val="ro-RO"/>
            </w:rPr>
            <w:t>75</w:t>
          </w:r>
          <w:r w:rsidRPr="00357189">
            <w:rPr>
              <w:rFonts w:ascii="Arial" w:hAnsi="Arial" w:cs="Arial"/>
              <w:lang w:val="ro-RO"/>
            </w:rPr>
            <w:t xml:space="preserve"> kW</w:t>
          </w:r>
          <w:r>
            <w:rPr>
              <w:rFonts w:ascii="Arial" w:hAnsi="Arial" w:cs="Arial"/>
              <w:lang w:val="ro-RO"/>
            </w:rPr>
            <w:t>.</w:t>
          </w:r>
        </w:p>
        <w:p w:rsidR="009C2A18" w:rsidRDefault="009C2A18" w:rsidP="009C2A18">
          <w:pPr>
            <w:pStyle w:val="ListParagraph"/>
            <w:rPr>
              <w:rFonts w:ascii="Arial" w:eastAsia="Calibri" w:hAnsi="Arial" w:cs="Arial"/>
              <w:lang w:val="ro-RO"/>
            </w:rPr>
          </w:pPr>
          <w:r>
            <w:rPr>
              <w:rFonts w:ascii="Arial" w:hAnsi="Arial" w:cs="Arial"/>
              <w:lang w:val="ro-RO"/>
            </w:rPr>
            <w:t xml:space="preserve">Reteaua de apa pentru </w:t>
          </w:r>
          <w:r>
            <w:rPr>
              <w:rFonts w:ascii="Arial" w:eastAsia="Calibri" w:hAnsi="Arial" w:cs="Arial"/>
              <w:lang w:val="ro-RO"/>
            </w:rPr>
            <w:t>consumatorii vitali se poate alimenta, dupa epuizarea rezervei din castelul de apa, din bazinele turnurilor de racire circuitul I si II prin intermediul pompelor SADU 100 si a panourilor de reversiune. Reteaua de apa este din tuburi de otel cu Dn 150-250 mm.</w:t>
          </w:r>
        </w:p>
        <w:p w:rsidR="004F0205" w:rsidRDefault="004F0205" w:rsidP="00313A93">
          <w:pPr>
            <w:spacing w:after="0" w:line="240" w:lineRule="auto"/>
            <w:rPr>
              <w:rFonts w:ascii="Arial" w:hAnsi="Arial" w:cs="Arial"/>
              <w:b/>
              <w:i/>
              <w:u w:val="single"/>
              <w:lang w:val="ro-RO"/>
            </w:rPr>
          </w:pPr>
          <w:r w:rsidRPr="009204EF">
            <w:rPr>
              <w:rFonts w:ascii="Arial" w:hAnsi="Arial" w:cs="Arial"/>
              <w:b/>
              <w:i/>
              <w:u w:val="single"/>
              <w:lang w:val="ro-RO"/>
            </w:rPr>
            <w:t>Instalatii pentru recircularea apei industriale</w:t>
          </w:r>
        </w:p>
        <w:p w:rsidR="009C2A18" w:rsidRPr="00313A93" w:rsidRDefault="009C2A18" w:rsidP="009C2A18">
          <w:pPr>
            <w:spacing w:after="0" w:line="240" w:lineRule="auto"/>
            <w:rPr>
              <w:rFonts w:ascii="Arial" w:hAnsi="Arial" w:cs="Arial"/>
              <w:sz w:val="24"/>
              <w:szCs w:val="24"/>
              <w:lang w:val="ro-RO"/>
            </w:rPr>
          </w:pPr>
          <w:r w:rsidRPr="00313A93">
            <w:rPr>
              <w:rFonts w:ascii="Arial" w:hAnsi="Arial" w:cs="Arial"/>
              <w:sz w:val="24"/>
              <w:szCs w:val="24"/>
              <w:lang w:val="ro-RO"/>
            </w:rPr>
            <w:t>Debitul total de apa industriala recirculata pe intreaga platforma este de 683 771 mc/zi  ( 7914  l/s).</w:t>
          </w:r>
          <w:r>
            <w:rPr>
              <w:rFonts w:ascii="Arial" w:hAnsi="Arial" w:cs="Arial"/>
              <w:sz w:val="24"/>
              <w:szCs w:val="24"/>
              <w:lang w:val="ro-RO"/>
            </w:rPr>
            <w:t xml:space="preserve"> </w:t>
          </w:r>
          <w:r w:rsidRPr="00313A93">
            <w:rPr>
              <w:rFonts w:ascii="Arial" w:hAnsi="Arial" w:cs="Arial"/>
              <w:sz w:val="24"/>
              <w:szCs w:val="24"/>
              <w:lang w:val="ro-RO"/>
            </w:rPr>
            <w:t xml:space="preserve">Instalatiile de racire a apei recirculate </w:t>
          </w:r>
          <w:r>
            <w:rPr>
              <w:rFonts w:ascii="Arial" w:hAnsi="Arial" w:cs="Arial"/>
              <w:sz w:val="24"/>
              <w:szCs w:val="24"/>
              <w:lang w:val="ro-RO"/>
            </w:rPr>
            <w:t>cuprind</w:t>
          </w:r>
          <w:r w:rsidRPr="00313A93">
            <w:rPr>
              <w:rFonts w:ascii="Arial" w:hAnsi="Arial" w:cs="Arial"/>
              <w:sz w:val="24"/>
              <w:szCs w:val="24"/>
              <w:lang w:val="ro-RO"/>
            </w:rPr>
            <w:t>:</w:t>
          </w:r>
        </w:p>
        <w:p w:rsidR="009C2A18" w:rsidRDefault="009C2A18" w:rsidP="009C2A18">
          <w:pPr>
            <w:pStyle w:val="ListParagraph"/>
            <w:ind w:left="0"/>
            <w:rPr>
              <w:rFonts w:ascii="Arial" w:eastAsia="Calibri" w:hAnsi="Arial" w:cs="Arial"/>
              <w:lang w:val="ro-RO"/>
            </w:rPr>
          </w:pPr>
          <w:r>
            <w:rPr>
              <w:rFonts w:ascii="Arial" w:eastAsia="Calibri" w:hAnsi="Arial" w:cs="Arial"/>
              <w:lang w:val="ro-RO"/>
            </w:rPr>
            <w:t>-</w:t>
          </w:r>
          <w:r w:rsidRPr="00313A93">
            <w:rPr>
              <w:rFonts w:ascii="Arial" w:eastAsia="Calibri" w:hAnsi="Arial" w:cs="Arial"/>
              <w:lang w:val="ro-RO"/>
            </w:rPr>
            <w:t xml:space="preserve"> turnuri de racire </w:t>
          </w:r>
        </w:p>
        <w:p w:rsidR="009C2A18" w:rsidRPr="00313A93" w:rsidRDefault="009C2A18" w:rsidP="009C2A18">
          <w:pPr>
            <w:pStyle w:val="ListParagraph"/>
            <w:ind w:left="0"/>
            <w:rPr>
              <w:rFonts w:ascii="Arial" w:eastAsia="Calibri" w:hAnsi="Arial" w:cs="Arial"/>
              <w:lang w:val="ro-RO"/>
            </w:rPr>
          </w:pPr>
          <w:r>
            <w:rPr>
              <w:rFonts w:ascii="Arial" w:eastAsia="Calibri" w:hAnsi="Arial" w:cs="Arial"/>
              <w:lang w:val="ro-RO"/>
            </w:rPr>
            <w:lastRenderedPageBreak/>
            <w:t>-</w:t>
          </w:r>
          <w:r w:rsidRPr="00313A93">
            <w:rPr>
              <w:rFonts w:ascii="Arial" w:eastAsia="Calibri" w:hAnsi="Arial" w:cs="Arial"/>
              <w:lang w:val="ro-RO"/>
            </w:rPr>
            <w:t>statii de pompare</w:t>
          </w:r>
          <w:r>
            <w:rPr>
              <w:rFonts w:ascii="Arial" w:eastAsia="Calibri" w:hAnsi="Arial" w:cs="Arial"/>
              <w:lang w:val="ro-RO"/>
            </w:rPr>
            <w:t xml:space="preserve"> a apei recirculate</w:t>
          </w:r>
        </w:p>
        <w:p w:rsidR="009C2A18" w:rsidRPr="00313A93" w:rsidRDefault="009C2A18" w:rsidP="009C2A18">
          <w:pPr>
            <w:pStyle w:val="ListParagraph"/>
            <w:ind w:left="0"/>
            <w:rPr>
              <w:rFonts w:ascii="Arial" w:eastAsia="Calibri" w:hAnsi="Arial" w:cs="Arial"/>
              <w:lang w:val="ro-RO"/>
            </w:rPr>
          </w:pPr>
          <w:r>
            <w:rPr>
              <w:rFonts w:ascii="Arial" w:eastAsia="Calibri" w:hAnsi="Arial" w:cs="Arial"/>
              <w:lang w:val="ro-RO"/>
            </w:rPr>
            <w:t>-</w:t>
          </w:r>
          <w:r w:rsidRPr="00313A93">
            <w:rPr>
              <w:rFonts w:ascii="Arial" w:eastAsia="Calibri" w:hAnsi="Arial" w:cs="Arial"/>
              <w:lang w:val="ro-RO"/>
            </w:rPr>
            <w:t>conducte de transport a apei de adaos si purje</w:t>
          </w:r>
          <w:r>
            <w:rPr>
              <w:rFonts w:ascii="Arial" w:eastAsia="Calibri" w:hAnsi="Arial" w:cs="Arial"/>
              <w:lang w:val="ro-RO"/>
            </w:rPr>
            <w:t>.</w:t>
          </w:r>
        </w:p>
        <w:p w:rsidR="009C2A18" w:rsidRPr="00313A93" w:rsidRDefault="009C2A18" w:rsidP="009C2A18">
          <w:pPr>
            <w:pStyle w:val="ListParagraph"/>
            <w:ind w:left="0"/>
            <w:rPr>
              <w:rFonts w:ascii="Arial" w:eastAsia="Calibri" w:hAnsi="Arial" w:cs="Arial"/>
              <w:lang w:val="ro-RO"/>
            </w:rPr>
          </w:pPr>
          <w:r w:rsidRPr="00313A93">
            <w:rPr>
              <w:rFonts w:ascii="Arial" w:eastAsia="Calibri" w:hAnsi="Arial" w:cs="Arial"/>
              <w:lang w:val="ro-RO"/>
            </w:rPr>
            <w:t>Pentru recircularea apei</w:t>
          </w:r>
          <w:r>
            <w:rPr>
              <w:rFonts w:ascii="Arial" w:eastAsia="Calibri" w:hAnsi="Arial" w:cs="Arial"/>
              <w:lang w:val="ro-RO"/>
            </w:rPr>
            <w:t>,</w:t>
          </w:r>
          <w:r w:rsidRPr="00313A93">
            <w:rPr>
              <w:rFonts w:ascii="Arial" w:eastAsia="Calibri" w:hAnsi="Arial" w:cs="Arial"/>
              <w:lang w:val="ro-RO"/>
            </w:rPr>
            <w:t xml:space="preserve"> există</w:t>
          </w:r>
          <w:r>
            <w:rPr>
              <w:rFonts w:ascii="Arial" w:eastAsia="Calibri" w:hAnsi="Arial" w:cs="Arial"/>
              <w:lang w:val="ro-RO"/>
            </w:rPr>
            <w:t xml:space="preserve"> pe platforma </w:t>
          </w:r>
          <w:r w:rsidRPr="00313A93">
            <w:rPr>
              <w:rFonts w:ascii="Arial" w:eastAsia="Calibri" w:hAnsi="Arial" w:cs="Arial"/>
              <w:lang w:val="ro-RO"/>
            </w:rPr>
            <w:t>13 celule turn, repartizate pe 4 circuite, din care unul in rezerva :</w:t>
          </w:r>
        </w:p>
        <w:p w:rsidR="009C2A18" w:rsidRPr="00313A93" w:rsidRDefault="009C2A18" w:rsidP="009C2A18">
          <w:pPr>
            <w:pStyle w:val="ListParagraph"/>
            <w:numPr>
              <w:ilvl w:val="0"/>
              <w:numId w:val="23"/>
            </w:numPr>
            <w:rPr>
              <w:rFonts w:ascii="Arial" w:eastAsia="Calibri" w:hAnsi="Arial" w:cs="Arial"/>
              <w:lang w:val="ro-RO"/>
            </w:rPr>
          </w:pPr>
          <w:r w:rsidRPr="00313A93">
            <w:rPr>
              <w:rFonts w:ascii="Arial" w:eastAsia="Calibri" w:hAnsi="Arial" w:cs="Arial"/>
              <w:lang w:val="ro-RO"/>
            </w:rPr>
            <w:t>Circuitul I cu 5 celule turn racire cu capacitatea totala de  22 800 mc/h  pentru instalatiile de acid azotic si azotat de amoniu;</w:t>
          </w:r>
        </w:p>
        <w:p w:rsidR="009C2A18" w:rsidRPr="00313A93" w:rsidRDefault="009C2A18" w:rsidP="009C2A18">
          <w:pPr>
            <w:pStyle w:val="ListParagraph"/>
            <w:numPr>
              <w:ilvl w:val="0"/>
              <w:numId w:val="23"/>
            </w:numPr>
            <w:rPr>
              <w:rFonts w:ascii="Arial" w:eastAsia="Calibri" w:hAnsi="Arial" w:cs="Arial"/>
              <w:lang w:val="ro-RO"/>
            </w:rPr>
          </w:pPr>
          <w:r w:rsidRPr="00313A93">
            <w:rPr>
              <w:rFonts w:ascii="Arial" w:eastAsia="Calibri" w:hAnsi="Arial" w:cs="Arial"/>
              <w:lang w:val="ro-RO"/>
            </w:rPr>
            <w:t xml:space="preserve">Circuitul II cu 2 celule turn cu capacitatea de 9 200 mc/h, in rezerva, pentru instalatia Amoniac  </w:t>
          </w:r>
          <w:r>
            <w:rPr>
              <w:rFonts w:ascii="Arial" w:eastAsia="Calibri" w:hAnsi="Arial" w:cs="Arial"/>
              <w:lang w:val="ro-RO"/>
            </w:rPr>
            <w:t>II</w:t>
          </w:r>
          <w:r w:rsidRPr="00313A93">
            <w:rPr>
              <w:rFonts w:ascii="Arial" w:eastAsia="Calibri" w:hAnsi="Arial" w:cs="Arial"/>
              <w:lang w:val="ro-RO"/>
            </w:rPr>
            <w:t xml:space="preserve"> Kellogg (partial); </w:t>
          </w:r>
        </w:p>
        <w:p w:rsidR="009C2A18" w:rsidRPr="00206314" w:rsidRDefault="009C2A18" w:rsidP="009C2A18">
          <w:pPr>
            <w:pStyle w:val="ListParagraph"/>
            <w:numPr>
              <w:ilvl w:val="0"/>
              <w:numId w:val="23"/>
            </w:numPr>
            <w:rPr>
              <w:rFonts w:ascii="Arial" w:eastAsia="Calibri" w:hAnsi="Arial" w:cs="Arial"/>
              <w:lang w:val="ro-RO"/>
            </w:rPr>
          </w:pPr>
          <w:r w:rsidRPr="00206314">
            <w:rPr>
              <w:rFonts w:ascii="Arial" w:eastAsia="Calibri" w:hAnsi="Arial" w:cs="Arial"/>
              <w:lang w:val="ro-RO"/>
            </w:rPr>
            <w:t>Circuitul III  cu celule turn de racire cu capacitatea de 16 000 mc/h, pentru instalatia Amoniac II Kellogg (partial) si pentru depozitul de amoniac;</w:t>
          </w:r>
        </w:p>
        <w:p w:rsidR="009C2A18" w:rsidRPr="00206314" w:rsidRDefault="009C2A18" w:rsidP="009C2A18">
          <w:pPr>
            <w:pStyle w:val="ListParagraph"/>
            <w:numPr>
              <w:ilvl w:val="0"/>
              <w:numId w:val="23"/>
            </w:numPr>
            <w:rPr>
              <w:rFonts w:ascii="Arial" w:eastAsia="Calibri" w:hAnsi="Arial" w:cs="Arial"/>
              <w:lang w:val="ro-RO"/>
            </w:rPr>
          </w:pPr>
          <w:r w:rsidRPr="00206314">
            <w:rPr>
              <w:rFonts w:ascii="Arial" w:eastAsia="Calibri" w:hAnsi="Arial" w:cs="Arial"/>
              <w:lang w:val="ro-RO"/>
            </w:rPr>
            <w:t>Circuitul IV cu celule turn de racire cu capacitatea de 9 000 mc/h, pentru instalatia Uree II Stripping.</w:t>
          </w:r>
          <w:r w:rsidRPr="00206314">
            <w:rPr>
              <w:rFonts w:ascii="Arial" w:eastAsia="Calibri" w:hAnsi="Arial" w:cs="Arial"/>
              <w:lang w:val="ro-RO"/>
            </w:rPr>
            <w:tab/>
          </w:r>
        </w:p>
        <w:p w:rsidR="009C2A18" w:rsidRPr="00206314" w:rsidRDefault="009C2A18" w:rsidP="009C2A18">
          <w:pPr>
            <w:pStyle w:val="ListParagraph"/>
            <w:rPr>
              <w:rFonts w:ascii="Arial" w:eastAsia="Calibri" w:hAnsi="Arial" w:cs="Arial"/>
              <w:lang w:val="ro-RO"/>
            </w:rPr>
          </w:pPr>
          <w:r w:rsidRPr="00206314">
            <w:rPr>
              <w:rFonts w:ascii="Arial" w:eastAsia="Calibri" w:hAnsi="Arial" w:cs="Arial"/>
              <w:lang w:val="ro-RO"/>
            </w:rPr>
            <w:t>Turnurile de racire sunt de tip Hamon, la circuitele de racire I si II si turnuri de racire prin inductie la circuitele III si IV.</w:t>
          </w:r>
        </w:p>
        <w:p w:rsidR="009C2A18" w:rsidRPr="00A630DD" w:rsidRDefault="009C2A18" w:rsidP="009C2A18">
          <w:pPr>
            <w:pStyle w:val="ListParagraph"/>
            <w:rPr>
              <w:rFonts w:ascii="Arial" w:eastAsia="Calibri" w:hAnsi="Arial" w:cs="Arial"/>
              <w:lang w:val="ro-RO"/>
            </w:rPr>
          </w:pPr>
          <w:r w:rsidRPr="00A630DD">
            <w:rPr>
              <w:rFonts w:ascii="Arial" w:eastAsia="Calibri" w:hAnsi="Arial" w:cs="Arial"/>
              <w:lang w:val="ro-RO"/>
            </w:rPr>
            <w:t>Apa racita este reintrodusă în reţeaua de distribuţie printr-o staţie de pompare echipată cu 7+4 pompe tip RV 70/100,  pentru circuitele I şi II şi o staţie de pompare echipată cu 7+3 electropompe cu ax vertical tip NV 603 pentru circuitele III şi IV. Instalaţiile funcţionează cu intermitenţe, functie de necesităţi.</w:t>
          </w:r>
        </w:p>
        <w:p w:rsidR="009C2A18" w:rsidRPr="00313A93" w:rsidRDefault="009C2A18" w:rsidP="009C2A18">
          <w:pPr>
            <w:pStyle w:val="ListParagraph"/>
            <w:rPr>
              <w:rFonts w:ascii="Arial" w:eastAsia="Calibri" w:hAnsi="Arial" w:cs="Arial"/>
              <w:color w:val="FF0000"/>
              <w:lang w:val="ro-RO"/>
            </w:rPr>
          </w:pPr>
          <w:r w:rsidRPr="00A630DD">
            <w:rPr>
              <w:rFonts w:ascii="Arial" w:eastAsia="Calibri" w:hAnsi="Arial" w:cs="Arial"/>
              <w:lang w:val="ro-RO"/>
            </w:rPr>
            <w:t>Retelele de apa recirculata tur-retur au diametre cuprinse intre 900-1200 mm.</w:t>
          </w:r>
        </w:p>
        <w:p w:rsidR="004F0205" w:rsidRPr="00A630DD" w:rsidRDefault="004F0205" w:rsidP="00A630DD">
          <w:pPr>
            <w:spacing w:after="0" w:line="240" w:lineRule="auto"/>
            <w:rPr>
              <w:rFonts w:ascii="Arial" w:hAnsi="Arial" w:cs="Arial"/>
              <w:b/>
              <w:i/>
              <w:sz w:val="24"/>
              <w:szCs w:val="24"/>
              <w:u w:val="single"/>
              <w:lang w:val="ro-RO"/>
            </w:rPr>
          </w:pPr>
          <w:r w:rsidRPr="00A630DD">
            <w:rPr>
              <w:rFonts w:ascii="Arial" w:hAnsi="Arial" w:cs="Arial"/>
              <w:b/>
              <w:i/>
              <w:sz w:val="24"/>
              <w:szCs w:val="24"/>
              <w:u w:val="single"/>
              <w:lang w:val="ro-RO"/>
            </w:rPr>
            <w:t>Alte instalatii de tratare a apei industriale</w:t>
          </w:r>
        </w:p>
        <w:p w:rsidR="00E2352A" w:rsidRDefault="00E2352A" w:rsidP="00E2352A">
          <w:pPr>
            <w:pStyle w:val="ListParagraph"/>
            <w:rPr>
              <w:rFonts w:ascii="Arial" w:hAnsi="Arial" w:cs="Arial"/>
              <w:lang w:val="ro-RO"/>
            </w:rPr>
          </w:pPr>
          <w:r w:rsidRPr="00A630DD">
            <w:rPr>
              <w:rFonts w:ascii="Arial" w:eastAsia="Calibri" w:hAnsi="Arial" w:cs="Arial"/>
              <w:i/>
              <w:lang w:val="ro-RO"/>
            </w:rPr>
            <w:t>Instalatii de tratare</w:t>
          </w:r>
          <w:r w:rsidRPr="00A630DD">
            <w:rPr>
              <w:i/>
              <w:lang w:val="ro-RO"/>
            </w:rPr>
            <w:t xml:space="preserve"> </w:t>
          </w:r>
          <w:r w:rsidRPr="00A630DD">
            <w:rPr>
              <w:rFonts w:ascii="Arial" w:hAnsi="Arial" w:cs="Arial"/>
              <w:i/>
              <w:lang w:val="ro-RO"/>
            </w:rPr>
            <w:t>a apei de adaos</w:t>
          </w:r>
          <w:r>
            <w:rPr>
              <w:rFonts w:ascii="Arial" w:hAnsi="Arial" w:cs="Arial"/>
              <w:i/>
              <w:lang w:val="ro-RO"/>
            </w:rPr>
            <w:t xml:space="preserve">. </w:t>
          </w:r>
          <w:r>
            <w:rPr>
              <w:rFonts w:ascii="Arial" w:hAnsi="Arial" w:cs="Arial"/>
              <w:lang w:val="ro-RO"/>
            </w:rPr>
            <w:t>Apa recirculata din circuitele de racire nr.III-Amoniac II si IV-Uree II este tratata pentru controlul coroziunii, contra formarii crustelor si pentru controlul microbiologic cu substante specifice. La circuitul I nu se aplica nicio tratare.</w:t>
          </w:r>
        </w:p>
        <w:p w:rsidR="004F0205" w:rsidRPr="00494D3E" w:rsidRDefault="00E2352A" w:rsidP="00A630DD">
          <w:pPr>
            <w:pStyle w:val="ListParagraph"/>
            <w:rPr>
              <w:lang w:val="ro-RO"/>
            </w:rPr>
          </w:pPr>
          <w:r w:rsidRPr="00A630DD">
            <w:rPr>
              <w:rFonts w:ascii="Arial" w:eastAsia="Calibri" w:hAnsi="Arial" w:cs="Arial"/>
              <w:i/>
              <w:lang w:val="ro-RO"/>
            </w:rPr>
            <w:t xml:space="preserve">Instalatii </w:t>
          </w:r>
          <w:r>
            <w:rPr>
              <w:rFonts w:ascii="Arial" w:eastAsia="Calibri" w:hAnsi="Arial" w:cs="Arial"/>
              <w:i/>
              <w:lang w:val="ro-RO"/>
            </w:rPr>
            <w:t>pentru producerea</w:t>
          </w:r>
          <w:r w:rsidRPr="00A630DD">
            <w:rPr>
              <w:rFonts w:ascii="Arial" w:hAnsi="Arial" w:cs="Arial"/>
              <w:i/>
              <w:lang w:val="ro-RO"/>
            </w:rPr>
            <w:t xml:space="preserve"> apei de</w:t>
          </w:r>
          <w:r>
            <w:rPr>
              <w:rFonts w:ascii="Arial" w:hAnsi="Arial" w:cs="Arial"/>
              <w:i/>
              <w:lang w:val="ro-RO"/>
            </w:rPr>
            <w:t xml:space="preserve">mineralizata: </w:t>
          </w:r>
          <w:r w:rsidRPr="0030538F">
            <w:rPr>
              <w:rFonts w:ascii="Arial" w:hAnsi="Arial" w:cs="Arial"/>
              <w:lang w:val="ro-RO"/>
            </w:rPr>
            <w:t>pentru</w:t>
          </w:r>
          <w:r>
            <w:rPr>
              <w:rFonts w:ascii="Arial" w:hAnsi="Arial" w:cs="Arial"/>
              <w:lang w:val="ro-RO"/>
            </w:rPr>
            <w:t xml:space="preserve"> producerea aburului sau pentru utilizarea in procesele tehnologice apa este demineralizata intr-o instalatie compusa din 7 linii de demineralizare: 5 filtre cu masa cationica si 2 filtre cu masa anionica, pentru regenerarea carora se utilizeaza solutii de hidroxid de sodiu, respectiv acid azotic si dintr-un bazin de stocare.</w:t>
          </w:r>
        </w:p>
      </w:sdtContent>
    </w:sdt>
    <w:sdt>
      <w:sdtPr>
        <w:rPr>
          <w:rFonts w:ascii="Arial" w:hAnsi="Arial" w:cs="Arial"/>
          <w:b/>
          <w:i/>
        </w:rPr>
        <w:alias w:val="Câmp editabil text"/>
        <w:tag w:val="CampEditabil"/>
        <w:id w:val="-1828670514"/>
        <w:placeholder>
          <w:docPart w:val="01EFAE1CB777431B9A401DC456C5FE84"/>
        </w:placeholder>
      </w:sdtPr>
      <w:sdtContent>
        <w:p w:rsidR="004F0205" w:rsidRPr="00851033" w:rsidRDefault="004F0205" w:rsidP="00267B2A">
          <w:pPr>
            <w:pStyle w:val="BodyTextIndent2"/>
            <w:tabs>
              <w:tab w:val="left" w:pos="284"/>
            </w:tabs>
            <w:rPr>
              <w:rFonts w:ascii="Arial" w:hAnsi="Arial" w:cs="Arial"/>
              <w:b/>
              <w:i/>
            </w:rPr>
          </w:pPr>
          <w:r w:rsidRPr="00851033">
            <w:rPr>
              <w:rFonts w:ascii="Arial" w:hAnsi="Arial" w:cs="Arial"/>
              <w:b/>
              <w:i/>
            </w:rPr>
            <w:t>Apa pentru stingerea incendiilor:</w:t>
          </w:r>
        </w:p>
        <w:p w:rsidR="004F0205" w:rsidRPr="00CB7CAC" w:rsidRDefault="004F0205" w:rsidP="00AB1577">
          <w:pPr>
            <w:pStyle w:val="BodyTextIndent2"/>
            <w:numPr>
              <w:ilvl w:val="0"/>
              <w:numId w:val="49"/>
            </w:numPr>
            <w:tabs>
              <w:tab w:val="left" w:pos="284"/>
              <w:tab w:val="num" w:pos="540"/>
            </w:tabs>
            <w:rPr>
              <w:rFonts w:ascii="Arial" w:hAnsi="Arial" w:cs="Arial"/>
              <w:b/>
              <w:i/>
            </w:rPr>
          </w:pPr>
          <w:r w:rsidRPr="00CB7CAC">
            <w:rPr>
              <w:rFonts w:ascii="Arial" w:hAnsi="Arial" w:cs="Arial"/>
            </w:rPr>
            <w:t>volum</w:t>
          </w:r>
          <w:r w:rsidR="00AB1577">
            <w:rPr>
              <w:rFonts w:ascii="Arial" w:hAnsi="Arial" w:cs="Arial"/>
            </w:rPr>
            <w:t>ul</w:t>
          </w:r>
          <w:r w:rsidRPr="00CB7CAC">
            <w:rPr>
              <w:rFonts w:ascii="Arial" w:hAnsi="Arial" w:cs="Arial"/>
            </w:rPr>
            <w:t xml:space="preserve"> intangibil</w:t>
          </w:r>
          <w:r w:rsidR="00AB1577">
            <w:rPr>
              <w:rFonts w:ascii="Arial" w:hAnsi="Arial" w:cs="Arial"/>
            </w:rPr>
            <w:t xml:space="preserve"> de </w:t>
          </w:r>
          <w:r w:rsidRPr="00CB7CAC">
            <w:rPr>
              <w:rFonts w:ascii="Arial" w:hAnsi="Arial" w:cs="Arial"/>
            </w:rPr>
            <w:t>6000 mc se asigura din cele doua rezervoare a cate 10000 mc</w:t>
          </w:r>
          <w:r w:rsidR="00AB1577">
            <w:rPr>
              <w:rFonts w:ascii="Arial" w:hAnsi="Arial" w:cs="Arial"/>
            </w:rPr>
            <w:t>,</w:t>
          </w:r>
          <w:r w:rsidRPr="00CB7CAC">
            <w:rPr>
              <w:rFonts w:ascii="Arial" w:hAnsi="Arial" w:cs="Arial"/>
            </w:rPr>
            <w:t xml:space="preserve"> folosite pentru inmagazinarea apei </w:t>
          </w:r>
          <w:r w:rsidR="00AB1577">
            <w:rPr>
              <w:rFonts w:ascii="Arial" w:hAnsi="Arial" w:cs="Arial"/>
            </w:rPr>
            <w:t>industrial.</w:t>
          </w:r>
        </w:p>
      </w:sdtContent>
    </w:sdt>
    <w:p w:rsidR="004F0205" w:rsidRPr="00851033" w:rsidRDefault="00C57B77" w:rsidP="00267B2A">
      <w:pPr>
        <w:pStyle w:val="BodyTextIndent2"/>
        <w:tabs>
          <w:tab w:val="left" w:pos="284"/>
        </w:tabs>
        <w:rPr>
          <w:rFonts w:ascii="Arial" w:hAnsi="Arial" w:cs="Arial"/>
        </w:rPr>
      </w:pPr>
      <w:sdt>
        <w:sdtPr>
          <w:rPr>
            <w:rFonts w:ascii="Arial" w:hAnsi="Arial" w:cs="Arial"/>
            <w:b/>
          </w:rPr>
          <w:alias w:val="Câmp editabil text"/>
          <w:tag w:val="CampEditabil"/>
          <w:id w:val="-912088964"/>
          <w:placeholder>
            <w:docPart w:val="C500DF0B7DF44AA8BDF60D468F03EB4A"/>
          </w:placeholder>
        </w:sdtPr>
        <w:sdtContent>
          <w:r w:rsidR="004F0205" w:rsidRPr="00851033">
            <w:rPr>
              <w:rFonts w:ascii="Arial" w:hAnsi="Arial" w:cs="Arial"/>
              <w:b/>
              <w:i/>
            </w:rPr>
            <w:t>Volume de apã asigurate din surs</w:t>
          </w:r>
          <w:r w:rsidR="00B50DB5">
            <w:rPr>
              <w:rFonts w:ascii="Arial" w:hAnsi="Arial" w:cs="Arial"/>
              <w:b/>
              <w:i/>
            </w:rPr>
            <w:t>a</w:t>
          </w:r>
          <w:r w:rsidR="004F0205" w:rsidRPr="00851033">
            <w:rPr>
              <w:rFonts w:ascii="Arial" w:hAnsi="Arial" w:cs="Arial"/>
              <w:b/>
              <w:i/>
            </w:rPr>
            <w:t>:</w:t>
          </w:r>
          <w:r w:rsidR="004F0205" w:rsidRPr="00851033">
            <w:rPr>
              <w:rFonts w:ascii="Arial" w:hAnsi="Arial" w:cs="Arial"/>
              <w:b/>
            </w:rPr>
            <w:t xml:space="preserve"> </w:t>
          </w:r>
          <w:r w:rsidR="00875CB4">
            <w:rPr>
              <w:rFonts w:ascii="Arial" w:hAnsi="Arial" w:cs="Arial"/>
              <w:b/>
            </w:rPr>
            <w:t xml:space="preserve">                                                                            </w:t>
          </w:r>
          <w:r w:rsidR="00AB1577" w:rsidRPr="00AB1577">
            <w:rPr>
              <w:rFonts w:ascii="Arial" w:hAnsi="Arial" w:cs="Arial"/>
            </w:rPr>
            <w:t>In regim nominal</w:t>
          </w:r>
          <w:r w:rsidR="00AB1577">
            <w:rPr>
              <w:rFonts w:ascii="Arial" w:hAnsi="Arial" w:cs="Arial"/>
              <w:b/>
            </w:rPr>
            <w:t>:</w:t>
          </w:r>
          <w:r w:rsidR="00875CB4">
            <w:rPr>
              <w:rFonts w:ascii="Arial" w:hAnsi="Arial" w:cs="Arial"/>
              <w:b/>
            </w:rPr>
            <w:t xml:space="preserve"> </w:t>
          </w:r>
          <w:r w:rsidR="00AB1577" w:rsidRPr="00875CB4">
            <w:rPr>
              <w:rFonts w:ascii="Arial" w:hAnsi="Arial" w:cs="Arial"/>
            </w:rPr>
            <w:t>V</w:t>
          </w:r>
          <w:r w:rsidR="004F0205" w:rsidRPr="00875CB4">
            <w:rPr>
              <w:rFonts w:ascii="Arial" w:hAnsi="Arial" w:cs="Arial"/>
              <w:vertAlign w:val="subscript"/>
            </w:rPr>
            <w:t>z</w:t>
          </w:r>
          <w:r w:rsidR="004F0205" w:rsidRPr="00851033">
            <w:rPr>
              <w:rFonts w:ascii="Arial" w:hAnsi="Arial" w:cs="Arial"/>
              <w:vertAlign w:val="subscript"/>
            </w:rPr>
            <w:t>i</w:t>
          </w:r>
          <w:r w:rsidR="004F0205" w:rsidRPr="00851033">
            <w:rPr>
              <w:rFonts w:ascii="Arial" w:hAnsi="Arial" w:cs="Arial"/>
            </w:rPr>
            <w:t>=</w:t>
          </w:r>
          <w:r w:rsidR="004F0205">
            <w:rPr>
              <w:rFonts w:ascii="Arial" w:hAnsi="Arial" w:cs="Arial"/>
            </w:rPr>
            <w:t>32257,84 mc,</w:t>
          </w:r>
          <w:r w:rsidR="004F0205" w:rsidRPr="00851033">
            <w:rPr>
              <w:rFonts w:ascii="Arial" w:hAnsi="Arial" w:cs="Arial"/>
            </w:rPr>
            <w:t xml:space="preserve"> </w:t>
          </w:r>
          <w:r w:rsidR="00875CB4">
            <w:rPr>
              <w:rFonts w:ascii="Arial" w:hAnsi="Arial" w:cs="Arial"/>
            </w:rPr>
            <w:t xml:space="preserve">  </w:t>
          </w:r>
          <w:r w:rsidR="00CA7DDA">
            <w:rPr>
              <w:rFonts w:ascii="Arial" w:hAnsi="Arial" w:cs="Arial"/>
            </w:rPr>
            <w:t xml:space="preserve"> </w:t>
          </w:r>
          <w:r w:rsidR="00875CB4">
            <w:rPr>
              <w:rFonts w:ascii="Arial" w:hAnsi="Arial" w:cs="Arial"/>
            </w:rPr>
            <w:t xml:space="preserve"> </w:t>
          </w:r>
          <w:r w:rsidR="004F0205" w:rsidRPr="00851033">
            <w:rPr>
              <w:rFonts w:ascii="Arial" w:hAnsi="Arial" w:cs="Arial"/>
            </w:rPr>
            <w:t xml:space="preserve">V </w:t>
          </w:r>
          <w:r w:rsidR="004F0205" w:rsidRPr="00851033">
            <w:rPr>
              <w:rFonts w:ascii="Arial" w:hAnsi="Arial" w:cs="Arial"/>
              <w:vertAlign w:val="subscript"/>
            </w:rPr>
            <w:t>anual</w:t>
          </w:r>
          <w:r w:rsidR="004F0205" w:rsidRPr="00851033">
            <w:rPr>
              <w:rFonts w:ascii="Arial" w:hAnsi="Arial" w:cs="Arial"/>
            </w:rPr>
            <w:t xml:space="preserve"> =</w:t>
          </w:r>
          <w:r w:rsidR="004F0205">
            <w:rPr>
              <w:rFonts w:ascii="Arial" w:hAnsi="Arial" w:cs="Arial"/>
            </w:rPr>
            <w:t xml:space="preserve">11774,11 mii mc, </w:t>
          </w:r>
          <w:r w:rsidR="00875CB4">
            <w:rPr>
              <w:rFonts w:ascii="Arial" w:hAnsi="Arial" w:cs="Arial"/>
            </w:rPr>
            <w:t xml:space="preserve">                            </w:t>
          </w:r>
          <w:r w:rsidR="004F0205" w:rsidRPr="00851033">
            <w:rPr>
              <w:rFonts w:ascii="Arial" w:hAnsi="Arial" w:cs="Arial"/>
            </w:rPr>
            <w:t xml:space="preserve"> </w:t>
          </w:r>
          <w:r w:rsidR="00875CB4">
            <w:rPr>
              <w:rFonts w:ascii="Arial" w:hAnsi="Arial" w:cs="Arial"/>
            </w:rPr>
            <w:t>In regim minim:           V</w:t>
          </w:r>
          <w:r w:rsidR="004F0205" w:rsidRPr="00851033">
            <w:rPr>
              <w:rFonts w:ascii="Arial" w:hAnsi="Arial" w:cs="Arial"/>
            </w:rPr>
            <w:t xml:space="preserve"> </w:t>
          </w:r>
          <w:r w:rsidR="004F0205" w:rsidRPr="00851033">
            <w:rPr>
              <w:rFonts w:ascii="Arial" w:hAnsi="Arial" w:cs="Arial"/>
              <w:vertAlign w:val="subscript"/>
            </w:rPr>
            <w:t>zi</w:t>
          </w:r>
          <w:r w:rsidR="004F0205" w:rsidRPr="00851033">
            <w:rPr>
              <w:rFonts w:ascii="Arial" w:hAnsi="Arial" w:cs="Arial"/>
            </w:rPr>
            <w:t xml:space="preserve"> = </w:t>
          </w:r>
          <w:r w:rsidR="00875CB4">
            <w:rPr>
              <w:rFonts w:ascii="Arial" w:hAnsi="Arial" w:cs="Arial"/>
            </w:rPr>
            <w:t>22332,1</w:t>
          </w:r>
          <w:r w:rsidR="004F0205">
            <w:rPr>
              <w:rFonts w:ascii="Arial" w:hAnsi="Arial" w:cs="Arial"/>
            </w:rPr>
            <w:t xml:space="preserve"> mc/zi</w:t>
          </w:r>
          <w:r w:rsidR="004F0205" w:rsidRPr="00851033">
            <w:rPr>
              <w:rFonts w:ascii="Arial" w:hAnsi="Arial" w:cs="Arial"/>
            </w:rPr>
            <w:t xml:space="preserve">           </w:t>
          </w:r>
          <w:r w:rsidR="00875CB4">
            <w:rPr>
              <w:rFonts w:ascii="Arial" w:hAnsi="Arial" w:cs="Arial"/>
            </w:rPr>
            <w:t xml:space="preserve">    </w:t>
          </w:r>
          <w:r w:rsidR="004F0205" w:rsidRPr="00851033">
            <w:rPr>
              <w:rFonts w:ascii="Arial" w:hAnsi="Arial" w:cs="Arial"/>
            </w:rPr>
            <w:t xml:space="preserve"> V </w:t>
          </w:r>
          <w:r w:rsidR="004F0205" w:rsidRPr="00851033">
            <w:rPr>
              <w:rFonts w:ascii="Arial" w:hAnsi="Arial" w:cs="Arial"/>
              <w:vertAlign w:val="subscript"/>
            </w:rPr>
            <w:t>anual</w:t>
          </w:r>
          <w:r w:rsidR="004F0205" w:rsidRPr="00851033">
            <w:rPr>
              <w:rFonts w:ascii="Arial" w:hAnsi="Arial" w:cs="Arial"/>
            </w:rPr>
            <w:t xml:space="preserve"> = </w:t>
          </w:r>
          <w:r w:rsidR="00CA7DDA">
            <w:rPr>
              <w:rFonts w:ascii="Arial" w:hAnsi="Arial" w:cs="Arial"/>
            </w:rPr>
            <w:t>8151,22</w:t>
          </w:r>
          <w:r w:rsidR="004F0205">
            <w:rPr>
              <w:rFonts w:ascii="Arial" w:hAnsi="Arial" w:cs="Arial"/>
            </w:rPr>
            <w:t xml:space="preserve"> mii mc</w:t>
          </w:r>
          <w:r w:rsidR="004F0205" w:rsidRPr="00851033">
            <w:rPr>
              <w:rFonts w:ascii="Arial" w:hAnsi="Arial" w:cs="Arial"/>
            </w:rPr>
            <w:t xml:space="preserve"> </w:t>
          </w:r>
        </w:sdtContent>
      </w:sdt>
      <w:r w:rsidR="004F0205" w:rsidRPr="00851033">
        <w:rPr>
          <w:rFonts w:ascii="Arial" w:hAnsi="Arial" w:cs="Arial"/>
          <w:b/>
        </w:rPr>
        <w:t xml:space="preserve"> </w:t>
      </w:r>
    </w:p>
    <w:sdt>
      <w:sdtPr>
        <w:rPr>
          <w:rFonts w:ascii="Arial" w:hAnsi="Arial" w:cs="Arial"/>
          <w:i/>
          <w:sz w:val="20"/>
          <w:szCs w:val="20"/>
        </w:rPr>
        <w:alias w:val="Câmp editabil text"/>
        <w:tag w:val="CampEditabil"/>
        <w:id w:val="-1562708145"/>
        <w:placeholder>
          <w:docPart w:val="AA0DC01CDE2A4CF1A986A189AE71CE4C"/>
        </w:placeholder>
      </w:sdtPr>
      <w:sdtContent>
        <w:p w:rsidR="004F0205" w:rsidRPr="00851033" w:rsidRDefault="004F0205" w:rsidP="00267B2A">
          <w:pPr>
            <w:pStyle w:val="BodyTextIndent2"/>
            <w:tabs>
              <w:tab w:val="left" w:pos="284"/>
            </w:tabs>
            <w:ind w:firstLine="0"/>
            <w:rPr>
              <w:rFonts w:ascii="Arial" w:hAnsi="Arial" w:cs="Arial"/>
              <w:b/>
            </w:rPr>
          </w:pPr>
          <w:r w:rsidRPr="00851033">
            <w:rPr>
              <w:rFonts w:ascii="Arial" w:hAnsi="Arial" w:cs="Arial"/>
              <w:b/>
            </w:rPr>
            <w:t>Modul de folosire a apei:</w:t>
          </w:r>
        </w:p>
        <w:p w:rsidR="004F0205" w:rsidRPr="00851033" w:rsidRDefault="004F0205" w:rsidP="00267B2A">
          <w:pPr>
            <w:pStyle w:val="BodyTextIndent2"/>
            <w:numPr>
              <w:ilvl w:val="0"/>
              <w:numId w:val="20"/>
            </w:numPr>
            <w:tabs>
              <w:tab w:val="left" w:pos="284"/>
              <w:tab w:val="num" w:pos="900"/>
            </w:tabs>
            <w:jc w:val="left"/>
            <w:rPr>
              <w:rFonts w:ascii="Arial" w:hAnsi="Arial" w:cs="Arial"/>
              <w:i/>
            </w:rPr>
          </w:pPr>
          <w:r w:rsidRPr="00851033">
            <w:rPr>
              <w:rFonts w:ascii="Arial" w:hAnsi="Arial" w:cs="Arial"/>
              <w:i/>
            </w:rPr>
            <w:t>Necesarul total de ape:</w:t>
          </w:r>
        </w:p>
        <w:p w:rsidR="004F0205" w:rsidRPr="00851033" w:rsidRDefault="004F0205" w:rsidP="00267B2A">
          <w:pPr>
            <w:pStyle w:val="BodyTextIndent2"/>
            <w:tabs>
              <w:tab w:val="left" w:pos="284"/>
            </w:tabs>
            <w:jc w:val="left"/>
            <w:rPr>
              <w:rFonts w:ascii="Arial" w:hAnsi="Arial" w:cs="Arial"/>
              <w:i/>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51"/>
            <w:gridCol w:w="3531"/>
          </w:tblGrid>
          <w:tr w:rsidR="004F0205" w:rsidRPr="00851033" w:rsidTr="00267B2A">
            <w:trPr>
              <w:jc w:val="center"/>
            </w:trPr>
            <w:tc>
              <w:tcPr>
                <w:tcW w:w="3081" w:type="dxa"/>
                <w:shd w:val="clear" w:color="auto" w:fill="E0E0E0"/>
                <w:vAlign w:val="center"/>
              </w:tcPr>
              <w:p w:rsidR="004F0205" w:rsidRPr="00851033" w:rsidRDefault="004F0205" w:rsidP="00267B2A">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Tip apă</w:t>
                </w:r>
              </w:p>
            </w:tc>
            <w:tc>
              <w:tcPr>
                <w:tcW w:w="3151" w:type="dxa"/>
                <w:shd w:val="clear" w:color="auto" w:fill="E0E0E0"/>
                <w:vAlign w:val="center"/>
              </w:tcPr>
              <w:p w:rsidR="004F0205" w:rsidRPr="00851033" w:rsidRDefault="004F0205" w:rsidP="00267B2A">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531" w:type="dxa"/>
                <w:shd w:val="clear" w:color="auto" w:fill="E0E0E0"/>
                <w:vAlign w:val="center"/>
              </w:tcPr>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Debit necesar zilnic mediu</w:t>
                </w:r>
              </w:p>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4F0205" w:rsidRPr="00851033" w:rsidTr="00267B2A">
            <w:trPr>
              <w:jc w:val="center"/>
            </w:trPr>
            <w:tc>
              <w:tcPr>
                <w:tcW w:w="3081" w:type="dxa"/>
              </w:tcPr>
              <w:p w:rsidR="004F0205" w:rsidRPr="00851033" w:rsidRDefault="004F0205" w:rsidP="00267B2A">
                <w:pPr>
                  <w:pStyle w:val="BodyTextIndent2"/>
                  <w:tabs>
                    <w:tab w:val="left" w:pos="284"/>
                  </w:tabs>
                  <w:ind w:firstLine="0"/>
                  <w:jc w:val="left"/>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51" w:type="dxa"/>
              </w:tcPr>
              <w:p w:rsidR="004F0205" w:rsidRPr="00851033" w:rsidRDefault="004F0205" w:rsidP="00267B2A">
                <w:pPr>
                  <w:pStyle w:val="BodyTextIndent2"/>
                  <w:tabs>
                    <w:tab w:val="left" w:pos="284"/>
                  </w:tabs>
                  <w:jc w:val="left"/>
                  <w:rPr>
                    <w:rFonts w:ascii="Arial" w:hAnsi="Arial" w:cs="Arial"/>
                    <w:b/>
                    <w:sz w:val="20"/>
                    <w:szCs w:val="20"/>
                  </w:rPr>
                </w:pPr>
                <w:r>
                  <w:rPr>
                    <w:rFonts w:ascii="Arial" w:hAnsi="Arial" w:cs="Arial"/>
                    <w:b/>
                    <w:sz w:val="20"/>
                    <w:szCs w:val="20"/>
                  </w:rPr>
                  <w:t>-</w:t>
                </w:r>
              </w:p>
            </w:tc>
            <w:tc>
              <w:tcPr>
                <w:tcW w:w="3531" w:type="dxa"/>
              </w:tcPr>
              <w:p w:rsidR="004F0205" w:rsidRPr="00851033" w:rsidRDefault="004F0205" w:rsidP="00267B2A">
                <w:pPr>
                  <w:pStyle w:val="BodyTextIndent2"/>
                  <w:tabs>
                    <w:tab w:val="left" w:pos="284"/>
                  </w:tabs>
                  <w:jc w:val="left"/>
                  <w:rPr>
                    <w:rFonts w:ascii="Arial" w:hAnsi="Arial" w:cs="Arial"/>
                    <w:b/>
                    <w:sz w:val="20"/>
                    <w:szCs w:val="20"/>
                  </w:rPr>
                </w:pPr>
                <w:r>
                  <w:rPr>
                    <w:rFonts w:ascii="Arial" w:hAnsi="Arial" w:cs="Arial"/>
                    <w:b/>
                    <w:sz w:val="20"/>
                    <w:szCs w:val="20"/>
                  </w:rPr>
                  <w:t>-</w:t>
                </w:r>
              </w:p>
            </w:tc>
          </w:tr>
          <w:tr w:rsidR="004F0205" w:rsidRPr="00851033" w:rsidTr="00267B2A">
            <w:trPr>
              <w:jc w:val="center"/>
            </w:trPr>
            <w:tc>
              <w:tcPr>
                <w:tcW w:w="3081" w:type="dxa"/>
              </w:tcPr>
              <w:p w:rsidR="004F0205" w:rsidRPr="00851033" w:rsidRDefault="004F0205" w:rsidP="00267B2A">
                <w:pPr>
                  <w:pStyle w:val="BodyTextIndent2"/>
                  <w:tabs>
                    <w:tab w:val="left" w:pos="284"/>
                  </w:tabs>
                  <w:ind w:firstLine="0"/>
                  <w:jc w:val="left"/>
                  <w:rPr>
                    <w:rFonts w:ascii="Arial" w:hAnsi="Arial" w:cs="Arial"/>
                    <w:b/>
                    <w:sz w:val="20"/>
                    <w:szCs w:val="20"/>
                    <w:lang w:val="it-IT"/>
                  </w:rPr>
                </w:pPr>
                <w:r w:rsidRPr="00851033">
                  <w:rPr>
                    <w:rFonts w:ascii="Arial" w:hAnsi="Arial" w:cs="Arial"/>
                    <w:b/>
                    <w:sz w:val="20"/>
                    <w:szCs w:val="20"/>
                    <w:lang w:val="it-IT"/>
                  </w:rPr>
                  <w:t>Apa necesară preparării apei calde menajere</w:t>
                </w:r>
              </w:p>
            </w:tc>
            <w:tc>
              <w:tcPr>
                <w:tcW w:w="3151" w:type="dxa"/>
              </w:tcPr>
              <w:p w:rsidR="004F0205" w:rsidRPr="00851033" w:rsidRDefault="004F0205" w:rsidP="00267B2A">
                <w:pPr>
                  <w:pStyle w:val="BodyTextIndent2"/>
                  <w:tabs>
                    <w:tab w:val="left" w:pos="284"/>
                  </w:tabs>
                  <w:jc w:val="left"/>
                  <w:rPr>
                    <w:rFonts w:ascii="Arial" w:hAnsi="Arial" w:cs="Arial"/>
                    <w:b/>
                    <w:sz w:val="20"/>
                    <w:szCs w:val="20"/>
                  </w:rPr>
                </w:pPr>
                <w:r>
                  <w:rPr>
                    <w:rFonts w:ascii="Arial" w:hAnsi="Arial" w:cs="Arial"/>
                    <w:b/>
                    <w:sz w:val="20"/>
                    <w:szCs w:val="20"/>
                  </w:rPr>
                  <w:t>-</w:t>
                </w:r>
              </w:p>
            </w:tc>
            <w:tc>
              <w:tcPr>
                <w:tcW w:w="3531" w:type="dxa"/>
              </w:tcPr>
              <w:p w:rsidR="004F0205" w:rsidRPr="00851033" w:rsidRDefault="004F0205" w:rsidP="00267B2A">
                <w:pPr>
                  <w:pStyle w:val="BodyTextIndent2"/>
                  <w:tabs>
                    <w:tab w:val="left" w:pos="284"/>
                  </w:tabs>
                  <w:jc w:val="left"/>
                  <w:rPr>
                    <w:rFonts w:ascii="Arial" w:hAnsi="Arial" w:cs="Arial"/>
                    <w:b/>
                    <w:sz w:val="20"/>
                    <w:szCs w:val="20"/>
                  </w:rPr>
                </w:pPr>
                <w:r>
                  <w:rPr>
                    <w:rFonts w:ascii="Arial" w:hAnsi="Arial" w:cs="Arial"/>
                    <w:b/>
                    <w:sz w:val="20"/>
                    <w:szCs w:val="20"/>
                  </w:rPr>
                  <w:t>-</w:t>
                </w:r>
              </w:p>
            </w:tc>
          </w:tr>
          <w:tr w:rsidR="004F0205" w:rsidRPr="00851033" w:rsidTr="00267B2A">
            <w:trPr>
              <w:jc w:val="center"/>
            </w:trPr>
            <w:tc>
              <w:tcPr>
                <w:tcW w:w="3081" w:type="dxa"/>
              </w:tcPr>
              <w:p w:rsidR="004F0205" w:rsidRPr="00851033" w:rsidRDefault="004F0205" w:rsidP="00267B2A">
                <w:pPr>
                  <w:pStyle w:val="BodyTextIndent2"/>
                  <w:tabs>
                    <w:tab w:val="left" w:pos="284"/>
                  </w:tabs>
                  <w:ind w:firstLine="0"/>
                  <w:jc w:val="left"/>
                  <w:rPr>
                    <w:rFonts w:ascii="Arial" w:hAnsi="Arial" w:cs="Arial"/>
                    <w:b/>
                    <w:sz w:val="20"/>
                    <w:szCs w:val="20"/>
                  </w:rPr>
                </w:pPr>
                <w:r w:rsidRPr="00851033">
                  <w:rPr>
                    <w:rFonts w:ascii="Arial" w:hAnsi="Arial" w:cs="Arial"/>
                    <w:b/>
                    <w:sz w:val="20"/>
                    <w:szCs w:val="20"/>
                  </w:rPr>
                  <w:t>Apă tehnologică</w:t>
                </w:r>
              </w:p>
            </w:tc>
            <w:tc>
              <w:tcPr>
                <w:tcW w:w="3151" w:type="dxa"/>
              </w:tcPr>
              <w:p w:rsidR="004F0205" w:rsidRPr="00851033" w:rsidRDefault="00CA7DDA" w:rsidP="00CA7DDA">
                <w:pPr>
                  <w:pStyle w:val="BodyTextIndent2"/>
                  <w:tabs>
                    <w:tab w:val="left" w:pos="284"/>
                  </w:tabs>
                  <w:jc w:val="left"/>
                  <w:rPr>
                    <w:rFonts w:ascii="Arial" w:hAnsi="Arial" w:cs="Arial"/>
                    <w:b/>
                    <w:sz w:val="20"/>
                    <w:szCs w:val="20"/>
                  </w:rPr>
                </w:pPr>
                <w:r>
                  <w:rPr>
                    <w:rFonts w:ascii="Arial" w:hAnsi="Arial" w:cs="Arial"/>
                    <w:b/>
                    <w:sz w:val="20"/>
                    <w:szCs w:val="20"/>
                  </w:rPr>
                  <w:t>544697,2</w:t>
                </w:r>
              </w:p>
            </w:tc>
            <w:tc>
              <w:tcPr>
                <w:tcW w:w="3531" w:type="dxa"/>
              </w:tcPr>
              <w:p w:rsidR="004F0205" w:rsidRPr="00851033" w:rsidRDefault="00CA7DDA" w:rsidP="00267B2A">
                <w:pPr>
                  <w:pStyle w:val="BodyTextIndent2"/>
                  <w:tabs>
                    <w:tab w:val="left" w:pos="284"/>
                  </w:tabs>
                  <w:jc w:val="left"/>
                  <w:rPr>
                    <w:rFonts w:ascii="Arial" w:hAnsi="Arial" w:cs="Arial"/>
                    <w:b/>
                    <w:sz w:val="20"/>
                    <w:szCs w:val="20"/>
                  </w:rPr>
                </w:pPr>
                <w:r>
                  <w:rPr>
                    <w:rFonts w:ascii="Arial" w:hAnsi="Arial" w:cs="Arial"/>
                    <w:b/>
                    <w:sz w:val="20"/>
                    <w:szCs w:val="20"/>
                  </w:rPr>
                  <w:t>540389,6</w:t>
                </w:r>
              </w:p>
            </w:tc>
          </w:tr>
          <w:tr w:rsidR="004F0205" w:rsidRPr="00851033" w:rsidTr="00267B2A">
            <w:trPr>
              <w:jc w:val="center"/>
            </w:trPr>
            <w:tc>
              <w:tcPr>
                <w:tcW w:w="3081" w:type="dxa"/>
              </w:tcPr>
              <w:p w:rsidR="004F0205" w:rsidRPr="00851033" w:rsidRDefault="004F0205" w:rsidP="00267B2A">
                <w:pPr>
                  <w:pStyle w:val="BodyTextIndent2"/>
                  <w:tabs>
                    <w:tab w:val="left" w:pos="284"/>
                  </w:tabs>
                  <w:rPr>
                    <w:rFonts w:ascii="Arial" w:hAnsi="Arial" w:cs="Arial"/>
                    <w:b/>
                    <w:sz w:val="20"/>
                    <w:szCs w:val="20"/>
                  </w:rPr>
                </w:pPr>
                <w:r w:rsidRPr="00851033">
                  <w:rPr>
                    <w:rFonts w:ascii="Arial" w:hAnsi="Arial" w:cs="Arial"/>
                    <w:b/>
                    <w:sz w:val="20"/>
                    <w:szCs w:val="20"/>
                  </w:rPr>
                  <w:t>Total</w:t>
                </w:r>
              </w:p>
            </w:tc>
            <w:tc>
              <w:tcPr>
                <w:tcW w:w="3151"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544697,2</w:t>
                </w:r>
              </w:p>
            </w:tc>
            <w:tc>
              <w:tcPr>
                <w:tcW w:w="3531"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540389,6</w:t>
                </w:r>
              </w:p>
            </w:tc>
          </w:tr>
          <w:tr w:rsidR="004F0205" w:rsidRPr="00851033" w:rsidTr="00267B2A">
            <w:trPr>
              <w:jc w:val="center"/>
            </w:trPr>
            <w:tc>
              <w:tcPr>
                <w:tcW w:w="3081" w:type="dxa"/>
              </w:tcPr>
              <w:p w:rsidR="004F0205" w:rsidRPr="00851033" w:rsidRDefault="004F0205" w:rsidP="00267B2A">
                <w:pPr>
                  <w:pStyle w:val="BodyTextIndent2"/>
                  <w:tabs>
                    <w:tab w:val="left" w:pos="284"/>
                  </w:tabs>
                  <w:rPr>
                    <w:rFonts w:ascii="Arial" w:hAnsi="Arial" w:cs="Arial"/>
                    <w:b/>
                    <w:sz w:val="20"/>
                    <w:szCs w:val="20"/>
                  </w:rPr>
                </w:pPr>
                <w:r>
                  <w:rPr>
                    <w:rFonts w:ascii="Arial" w:hAnsi="Arial" w:cs="Arial"/>
                    <w:b/>
                    <w:sz w:val="20"/>
                    <w:szCs w:val="20"/>
                  </w:rPr>
                  <w:t>Data Revizuirii</w:t>
                </w:r>
              </w:p>
            </w:tc>
            <w:tc>
              <w:tcPr>
                <w:tcW w:w="3151" w:type="dxa"/>
              </w:tcPr>
              <w:p w:rsidR="004F0205" w:rsidRPr="00851033" w:rsidRDefault="004F0205" w:rsidP="00267B2A">
                <w:pPr>
                  <w:pStyle w:val="BodyTextIndent2"/>
                  <w:tabs>
                    <w:tab w:val="left" w:pos="284"/>
                  </w:tabs>
                  <w:rPr>
                    <w:rFonts w:ascii="Arial" w:hAnsi="Arial" w:cs="Arial"/>
                    <w:b/>
                    <w:sz w:val="20"/>
                    <w:szCs w:val="20"/>
                  </w:rPr>
                </w:pPr>
              </w:p>
            </w:tc>
            <w:tc>
              <w:tcPr>
                <w:tcW w:w="3531" w:type="dxa"/>
              </w:tcPr>
              <w:p w:rsidR="004F0205" w:rsidRPr="00851033" w:rsidRDefault="004F0205" w:rsidP="00267B2A">
                <w:pPr>
                  <w:pStyle w:val="BodyTextIndent2"/>
                  <w:tabs>
                    <w:tab w:val="left" w:pos="284"/>
                  </w:tabs>
                  <w:rPr>
                    <w:rFonts w:ascii="Arial" w:hAnsi="Arial" w:cs="Arial"/>
                    <w:b/>
                    <w:sz w:val="20"/>
                    <w:szCs w:val="20"/>
                  </w:rPr>
                </w:pPr>
              </w:p>
            </w:tc>
          </w:tr>
        </w:tbl>
        <w:p w:rsidR="004F0205" w:rsidRPr="0053587A" w:rsidRDefault="004F0205" w:rsidP="00267B2A">
          <w:pPr>
            <w:pStyle w:val="BodyTextIndent2"/>
            <w:numPr>
              <w:ilvl w:val="0"/>
              <w:numId w:val="19"/>
            </w:numPr>
            <w:tabs>
              <w:tab w:val="left" w:pos="284"/>
            </w:tabs>
            <w:spacing w:line="360" w:lineRule="auto"/>
            <w:ind w:hanging="153"/>
            <w:jc w:val="left"/>
            <w:rPr>
              <w:rFonts w:ascii="Arial" w:hAnsi="Arial" w:cs="Arial"/>
              <w:i/>
              <w:sz w:val="20"/>
              <w:szCs w:val="20"/>
            </w:rPr>
          </w:pPr>
          <w:r w:rsidRPr="0053587A">
            <w:rPr>
              <w:rFonts w:ascii="Arial" w:eastAsia="Calibri" w:hAnsi="Arial" w:cs="Arial"/>
              <w:i/>
              <w:sz w:val="22"/>
              <w:szCs w:val="22"/>
              <w:lang w:val="fr-FR"/>
            </w:rPr>
            <w:t>Cerin</w:t>
          </w:r>
          <w:r w:rsidRPr="0053587A">
            <w:rPr>
              <w:rFonts w:ascii="Arial" w:eastAsia="Calibri" w:hAnsi="Arial" w:cs="Arial"/>
              <w:i/>
              <w:sz w:val="22"/>
              <w:szCs w:val="22"/>
              <w:lang w:val="ro-RO"/>
            </w:rPr>
            <w:t>ţa totală de apă din surse:</w:t>
          </w:r>
        </w:p>
      </w:sdtContent>
    </w:sdt>
    <w:sdt>
      <w:sdtPr>
        <w:rPr>
          <w:rFonts w:ascii="Arial" w:hAnsi="Arial" w:cs="Arial"/>
          <w:i/>
          <w:sz w:val="20"/>
          <w:szCs w:val="20"/>
          <w:lang w:val="fr-FR"/>
        </w:rPr>
        <w:alias w:val="Câmp editabil text"/>
        <w:tag w:val="CampEditabil"/>
        <w:id w:val="1525371751"/>
        <w:placeholder>
          <w:docPart w:val="D9F30E1FF6894B908C24E20159CF8829"/>
        </w:placeholder>
      </w:sdt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3184"/>
          </w:tblGrid>
          <w:tr w:rsidR="004F0205" w:rsidRPr="00851033" w:rsidTr="00267B2A">
            <w:trPr>
              <w:jc w:val="center"/>
            </w:trPr>
            <w:tc>
              <w:tcPr>
                <w:tcW w:w="3182" w:type="dxa"/>
                <w:shd w:val="clear" w:color="auto" w:fill="E0E0E0"/>
                <w:vAlign w:val="center"/>
              </w:tcPr>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4F0205" w:rsidRPr="00851033" w:rsidRDefault="004F0205" w:rsidP="00267B2A">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4F0205" w:rsidRPr="00851033" w:rsidRDefault="004F0205" w:rsidP="00267B2A">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4F0205" w:rsidRPr="00851033" w:rsidRDefault="004F0205" w:rsidP="00267B2A">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4F0205" w:rsidRPr="00851033" w:rsidTr="00267B2A">
            <w:trPr>
              <w:jc w:val="center"/>
            </w:trPr>
            <w:tc>
              <w:tcPr>
                <w:tcW w:w="3182" w:type="dxa"/>
              </w:tcPr>
              <w:p w:rsidR="004F0205" w:rsidRPr="00851033" w:rsidRDefault="004F0205" w:rsidP="00267B2A">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83" w:type="dxa"/>
              </w:tcPr>
              <w:p w:rsidR="004F0205" w:rsidRPr="00851033" w:rsidRDefault="004F0205" w:rsidP="00267B2A">
                <w:pPr>
                  <w:pStyle w:val="BodyTextIndent2"/>
                  <w:tabs>
                    <w:tab w:val="left" w:pos="284"/>
                  </w:tabs>
                  <w:rPr>
                    <w:rFonts w:ascii="Arial" w:hAnsi="Arial" w:cs="Arial"/>
                    <w:b/>
                    <w:sz w:val="20"/>
                    <w:szCs w:val="20"/>
                  </w:rPr>
                </w:pPr>
                <w:r>
                  <w:rPr>
                    <w:rFonts w:ascii="Arial" w:hAnsi="Arial" w:cs="Arial"/>
                    <w:b/>
                    <w:sz w:val="20"/>
                    <w:szCs w:val="20"/>
                  </w:rPr>
                  <w:t>-</w:t>
                </w:r>
              </w:p>
            </w:tc>
            <w:tc>
              <w:tcPr>
                <w:tcW w:w="3184" w:type="dxa"/>
              </w:tcPr>
              <w:p w:rsidR="004F0205" w:rsidRPr="00851033" w:rsidRDefault="004F0205" w:rsidP="00267B2A">
                <w:pPr>
                  <w:pStyle w:val="BodyTextIndent2"/>
                  <w:tabs>
                    <w:tab w:val="left" w:pos="284"/>
                  </w:tabs>
                  <w:rPr>
                    <w:rFonts w:ascii="Arial" w:hAnsi="Arial" w:cs="Arial"/>
                    <w:b/>
                    <w:sz w:val="20"/>
                    <w:szCs w:val="20"/>
                  </w:rPr>
                </w:pPr>
                <w:r>
                  <w:rPr>
                    <w:rFonts w:ascii="Arial" w:hAnsi="Arial" w:cs="Arial"/>
                    <w:b/>
                    <w:sz w:val="20"/>
                    <w:szCs w:val="20"/>
                  </w:rPr>
                  <w:t>-</w:t>
                </w:r>
              </w:p>
            </w:tc>
          </w:tr>
          <w:tr w:rsidR="004F0205" w:rsidRPr="00851033" w:rsidTr="00267B2A">
            <w:trPr>
              <w:jc w:val="center"/>
            </w:trPr>
            <w:tc>
              <w:tcPr>
                <w:tcW w:w="3182" w:type="dxa"/>
              </w:tcPr>
              <w:p w:rsidR="004F0205" w:rsidRPr="00851033" w:rsidRDefault="004F0205" w:rsidP="00267B2A">
                <w:pPr>
                  <w:pStyle w:val="BodyTextInden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22539,6</w:t>
                </w:r>
              </w:p>
            </w:tc>
            <w:tc>
              <w:tcPr>
                <w:tcW w:w="3184"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17338,15</w:t>
                </w:r>
              </w:p>
            </w:tc>
          </w:tr>
          <w:tr w:rsidR="004F0205" w:rsidRPr="00851033" w:rsidTr="00267B2A">
            <w:trPr>
              <w:jc w:val="center"/>
            </w:trPr>
            <w:tc>
              <w:tcPr>
                <w:tcW w:w="3182" w:type="dxa"/>
              </w:tcPr>
              <w:p w:rsidR="004F0205" w:rsidRPr="00851033" w:rsidRDefault="004F0205" w:rsidP="00267B2A">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22539,6</w:t>
                </w:r>
              </w:p>
            </w:tc>
            <w:tc>
              <w:tcPr>
                <w:tcW w:w="3184" w:type="dxa"/>
              </w:tcPr>
              <w:p w:rsidR="004F0205" w:rsidRPr="00851033" w:rsidRDefault="00CA7DDA" w:rsidP="00267B2A">
                <w:pPr>
                  <w:pStyle w:val="BodyTextIndent2"/>
                  <w:tabs>
                    <w:tab w:val="left" w:pos="284"/>
                  </w:tabs>
                  <w:rPr>
                    <w:rFonts w:ascii="Arial" w:hAnsi="Arial" w:cs="Arial"/>
                    <w:b/>
                    <w:sz w:val="20"/>
                    <w:szCs w:val="20"/>
                  </w:rPr>
                </w:pPr>
                <w:r>
                  <w:rPr>
                    <w:rFonts w:ascii="Arial" w:hAnsi="Arial" w:cs="Arial"/>
                    <w:b/>
                    <w:sz w:val="20"/>
                    <w:szCs w:val="20"/>
                  </w:rPr>
                  <w:t>17338,15</w:t>
                </w:r>
              </w:p>
            </w:tc>
          </w:tr>
          <w:tr w:rsidR="004F0205" w:rsidRPr="00851033" w:rsidTr="00267B2A">
            <w:trPr>
              <w:jc w:val="center"/>
            </w:trPr>
            <w:tc>
              <w:tcPr>
                <w:tcW w:w="3182" w:type="dxa"/>
              </w:tcPr>
              <w:p w:rsidR="004F0205" w:rsidRPr="00851033" w:rsidRDefault="004F0205" w:rsidP="00267B2A">
                <w:pPr>
                  <w:pStyle w:val="Header"/>
                  <w:tabs>
                    <w:tab w:val="left" w:pos="284"/>
                  </w:tabs>
                  <w:rPr>
                    <w:rFonts w:ascii="Arial" w:hAnsi="Arial" w:cs="Arial"/>
                    <w:b/>
                    <w:sz w:val="20"/>
                    <w:szCs w:val="20"/>
                  </w:rPr>
                </w:pPr>
                <w:r>
                  <w:rPr>
                    <w:rFonts w:ascii="Arial" w:hAnsi="Arial" w:cs="Arial"/>
                    <w:b/>
                    <w:sz w:val="20"/>
                    <w:szCs w:val="20"/>
                  </w:rPr>
                  <w:lastRenderedPageBreak/>
                  <w:t>Data Revizuirii</w:t>
                </w:r>
              </w:p>
            </w:tc>
            <w:tc>
              <w:tcPr>
                <w:tcW w:w="3183" w:type="dxa"/>
              </w:tcPr>
              <w:p w:rsidR="004F0205" w:rsidRPr="00851033" w:rsidRDefault="004F0205" w:rsidP="00267B2A">
                <w:pPr>
                  <w:pStyle w:val="BodyTextIndent2"/>
                  <w:tabs>
                    <w:tab w:val="left" w:pos="284"/>
                  </w:tabs>
                  <w:rPr>
                    <w:rFonts w:ascii="Arial" w:hAnsi="Arial" w:cs="Arial"/>
                    <w:b/>
                    <w:sz w:val="20"/>
                    <w:szCs w:val="20"/>
                  </w:rPr>
                </w:pPr>
              </w:p>
            </w:tc>
            <w:tc>
              <w:tcPr>
                <w:tcW w:w="3184" w:type="dxa"/>
              </w:tcPr>
              <w:p w:rsidR="004F0205" w:rsidRPr="00851033" w:rsidRDefault="004F0205" w:rsidP="00267B2A">
                <w:pPr>
                  <w:pStyle w:val="BodyTextIndent2"/>
                  <w:tabs>
                    <w:tab w:val="left" w:pos="284"/>
                  </w:tabs>
                  <w:rPr>
                    <w:rFonts w:ascii="Arial" w:hAnsi="Arial" w:cs="Arial"/>
                    <w:b/>
                    <w:sz w:val="20"/>
                    <w:szCs w:val="20"/>
                  </w:rPr>
                </w:pPr>
              </w:p>
            </w:tc>
          </w:tr>
        </w:tbl>
        <w:p w:rsidR="004F0205" w:rsidRPr="00DC2122" w:rsidRDefault="004F0205" w:rsidP="00267B2A">
          <w:pPr>
            <w:pStyle w:val="BodyTextIndent2"/>
            <w:numPr>
              <w:ilvl w:val="0"/>
              <w:numId w:val="19"/>
            </w:numPr>
            <w:tabs>
              <w:tab w:val="left" w:pos="284"/>
            </w:tabs>
            <w:spacing w:line="360" w:lineRule="auto"/>
            <w:ind w:hanging="158"/>
            <w:rPr>
              <w:rFonts w:ascii="Arial" w:hAnsi="Arial" w:cs="Arial"/>
              <w:i/>
              <w:sz w:val="20"/>
              <w:szCs w:val="20"/>
              <w:lang w:val="fr-FR"/>
            </w:rPr>
          </w:pPr>
          <w:r w:rsidRPr="00DC2122">
            <w:rPr>
              <w:rFonts w:ascii="Arial" w:hAnsi="Arial" w:cs="Arial"/>
              <w:i/>
            </w:rPr>
            <w:t>Gradul de recirculare internă a apei:</w:t>
          </w:r>
          <w:r>
            <w:rPr>
              <w:rFonts w:ascii="Arial" w:hAnsi="Arial" w:cs="Arial"/>
              <w:i/>
            </w:rPr>
            <w:t>95,2%</w:t>
          </w:r>
        </w:p>
      </w:sdtContent>
    </w:sdt>
    <w:p w:rsidR="004F0205" w:rsidRDefault="004F0205" w:rsidP="00267B2A">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733906E8211B476E9B3C276B179D5641"/>
        </w:placeholder>
      </w:sdtPr>
      <w:sdtContent>
        <w:p w:rsidR="004F0205" w:rsidRPr="00851033" w:rsidRDefault="004F0205" w:rsidP="00267B2A">
          <w:pPr>
            <w:spacing w:after="0" w:line="240" w:lineRule="auto"/>
            <w:rPr>
              <w:rFonts w:ascii="Arial" w:hAnsi="Arial" w:cs="Arial"/>
              <w:color w:val="000000"/>
              <w:sz w:val="24"/>
              <w:szCs w:val="24"/>
              <w:lang w:val="ro-RO"/>
            </w:rPr>
          </w:pPr>
          <w:r>
            <w:rPr>
              <w:rFonts w:ascii="Arial" w:hAnsi="Arial" w:cs="Arial"/>
              <w:color w:val="000000"/>
              <w:sz w:val="24"/>
              <w:szCs w:val="24"/>
              <w:lang w:val="ro-RO"/>
            </w:rPr>
            <w:t>Pe platforma</w:t>
          </w:r>
          <w:r w:rsidRPr="003E320A">
            <w:rPr>
              <w:rFonts w:ascii="Arial" w:hAnsi="Arial" w:cs="Arial"/>
              <w:sz w:val="24"/>
              <w:szCs w:val="24"/>
              <w:lang w:val="ro-RO"/>
            </w:rPr>
            <w:t xml:space="preserve"> </w:t>
          </w:r>
          <w:r>
            <w:rPr>
              <w:rFonts w:ascii="Arial" w:hAnsi="Arial" w:cs="Arial"/>
              <w:sz w:val="24"/>
              <w:szCs w:val="24"/>
              <w:lang w:val="ro-RO"/>
            </w:rPr>
            <w:t xml:space="preserve">SC CHEMGAS HOLDING CORPORATION SRL sunt executate 22 foraje de monitorizare a calitatii apei in panza freatica. </w:t>
          </w:r>
          <w:r>
            <w:rPr>
              <w:rFonts w:ascii="Arial" w:hAnsi="Arial" w:cs="Arial"/>
              <w:color w:val="000000"/>
              <w:sz w:val="24"/>
              <w:szCs w:val="24"/>
              <w:lang w:val="ro-RO"/>
            </w:rPr>
            <w:t xml:space="preserve"> </w:t>
          </w:r>
        </w:p>
      </w:sdtContent>
    </w:sdt>
    <w:p w:rsidR="004F0205" w:rsidRPr="00851033" w:rsidRDefault="004F0205" w:rsidP="00267B2A">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4F0205" w:rsidRPr="00851033" w:rsidRDefault="004F0205" w:rsidP="00267B2A">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4F0205" w:rsidRPr="00851033" w:rsidRDefault="004F0205" w:rsidP="00267B2A">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hAnsi="Arial" w:cs="Arial"/>
          <w:sz w:val="24"/>
          <w:szCs w:val="24"/>
          <w:lang w:val="pt-BR"/>
        </w:rPr>
        <w:alias w:val="Câmp editabil text"/>
        <w:tag w:val="CampEditabil"/>
        <w:id w:val="1384364367"/>
        <w:placeholder>
          <w:docPart w:val="F870A1CA37EA4E779051F424AB67075E"/>
        </w:placeholder>
      </w:sdtPr>
      <w:sdtContent>
        <w:p w:rsidR="004F0205" w:rsidRDefault="004F0205" w:rsidP="00267B2A">
          <w:pPr>
            <w:autoSpaceDE w:val="0"/>
            <w:autoSpaceDN w:val="0"/>
            <w:adjustRightInd w:val="0"/>
            <w:spacing w:after="0" w:line="240" w:lineRule="auto"/>
            <w:jc w:val="both"/>
            <w:rPr>
              <w:rFonts w:ascii="Arial" w:hAnsi="Arial" w:cs="Arial"/>
              <w:sz w:val="24"/>
              <w:szCs w:val="24"/>
              <w:lang w:val="pt-BR"/>
            </w:rPr>
          </w:pPr>
          <w:r w:rsidRPr="0068656A">
            <w:rPr>
              <w:rFonts w:ascii="Arial" w:hAnsi="Arial" w:cs="Arial"/>
              <w:b/>
              <w:sz w:val="24"/>
              <w:szCs w:val="24"/>
              <w:lang w:val="pt-BR"/>
            </w:rPr>
            <w:t>7.2.4</w:t>
          </w:r>
          <w:r>
            <w:rPr>
              <w:rFonts w:ascii="Arial" w:hAnsi="Arial" w:cs="Arial"/>
              <w:sz w:val="24"/>
              <w:szCs w:val="24"/>
              <w:lang w:val="pt-BR"/>
            </w:rPr>
            <w:t>.Utilizarea energiei se va face cu respectarea celor mai bune tehnici disponibile. Pentru respectarea recomandarilor BAT privind utilizarea eficienta a energiei, se au in vedere:</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-cantitatea de energie consumata sa fie urmarita periodic si contorizata;</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-reducerea cantitatii de energie consumata prin folosirea celor mai bune tehnici disponibile;</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-recuperarea caldurii din diferite procese tehnologice (reactii exoterme, izolatie corespunzatoare a instalatiilor de transport agent termic).</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sidRPr="00763705">
            <w:rPr>
              <w:rFonts w:ascii="Arial" w:hAnsi="Arial" w:cs="Arial"/>
              <w:b/>
              <w:sz w:val="24"/>
              <w:szCs w:val="24"/>
              <w:lang w:val="pt-BR"/>
            </w:rPr>
            <w:t>7.2.5</w:t>
          </w:r>
          <w:r>
            <w:rPr>
              <w:rFonts w:ascii="Arial" w:hAnsi="Arial" w:cs="Arial"/>
              <w:sz w:val="24"/>
              <w:szCs w:val="24"/>
              <w:lang w:val="pt-BR"/>
            </w:rPr>
            <w:t>.Operatorul trebuie sa identifice si sa aplice toate oportunitatile pentru reducerea energiei folosite si cresterea eficientei energetice.</w:t>
          </w:r>
        </w:p>
        <w:p w:rsidR="004F0205" w:rsidRDefault="004F0205" w:rsidP="00267B2A">
          <w:pPr>
            <w:autoSpaceDE w:val="0"/>
            <w:autoSpaceDN w:val="0"/>
            <w:adjustRightInd w:val="0"/>
            <w:spacing w:after="0" w:line="240" w:lineRule="auto"/>
            <w:jc w:val="both"/>
            <w:rPr>
              <w:rFonts w:ascii="Arial" w:hAnsi="Arial" w:cs="Arial"/>
              <w:sz w:val="24"/>
              <w:szCs w:val="24"/>
              <w:lang w:val="pt-BR"/>
            </w:rPr>
          </w:pPr>
          <w:r w:rsidRPr="00763705">
            <w:rPr>
              <w:rFonts w:ascii="Arial" w:hAnsi="Arial" w:cs="Arial"/>
              <w:b/>
              <w:sz w:val="24"/>
              <w:szCs w:val="24"/>
              <w:lang w:val="pt-BR"/>
            </w:rPr>
            <w:t>7.2.6</w:t>
          </w:r>
          <w:r>
            <w:rPr>
              <w:rFonts w:ascii="Arial" w:hAnsi="Arial" w:cs="Arial"/>
              <w:sz w:val="24"/>
              <w:szCs w:val="24"/>
              <w:lang w:val="pt-BR"/>
            </w:rPr>
            <w:t>.In procesul de identificare</w:t>
          </w:r>
          <w:r w:rsidR="00C6081D">
            <w:rPr>
              <w:rFonts w:ascii="Arial" w:hAnsi="Arial" w:cs="Arial"/>
              <w:sz w:val="24"/>
              <w:szCs w:val="24"/>
              <w:lang w:val="pt-BR"/>
            </w:rPr>
            <w:t xml:space="preserve"> </w:t>
          </w:r>
          <w:r>
            <w:rPr>
              <w:rFonts w:ascii="Arial" w:hAnsi="Arial" w:cs="Arial"/>
              <w:sz w:val="24"/>
              <w:szCs w:val="24"/>
              <w:lang w:val="pt-BR"/>
            </w:rPr>
            <w:t>si aplicare a solutiilor de crestere a eficientei energetice, se vor lua in consideratie concluziile si recomandarile Celor mai bune tehnici disponibile din domeniu (BAT) privind principiile de recuperare/economisire a energiei.</w:t>
          </w:r>
        </w:p>
        <w:p w:rsidR="004F0205" w:rsidRDefault="00C57B77" w:rsidP="00267B2A">
          <w:pPr>
            <w:autoSpaceDE w:val="0"/>
            <w:autoSpaceDN w:val="0"/>
            <w:adjustRightInd w:val="0"/>
            <w:spacing w:after="0" w:line="240" w:lineRule="auto"/>
            <w:jc w:val="both"/>
            <w:rPr>
              <w:rFonts w:ascii="Arial" w:hAnsi="Arial" w:cs="Arial"/>
              <w:sz w:val="24"/>
              <w:szCs w:val="24"/>
              <w:lang w:val="pt-BR"/>
            </w:rPr>
          </w:pPr>
        </w:p>
      </w:sdtContent>
    </w:sdt>
    <w:p w:rsidR="004F0205" w:rsidRPr="00851033" w:rsidRDefault="004F0205" w:rsidP="00267B2A">
      <w:pPr>
        <w:pStyle w:val="Heading1"/>
      </w:pPr>
      <w:r w:rsidRPr="00851033">
        <w:t>7.3. Gaze naturale/Combustibili</w:t>
      </w:r>
    </w:p>
    <w:sdt>
      <w:sdtPr>
        <w:rPr>
          <w:rFonts w:ascii="Arial" w:hAnsi="Arial" w:cs="Arial"/>
          <w:sz w:val="24"/>
          <w:szCs w:val="24"/>
          <w:lang w:val="ro-RO"/>
        </w:rPr>
        <w:alias w:val="Câmp editabil text"/>
        <w:tag w:val="CampEditabil"/>
        <w:id w:val="785310074"/>
        <w:placeholder>
          <w:docPart w:val="6F1423C12D414B39960CA2A672222C01"/>
        </w:placeholder>
      </w:sdtPr>
      <w:sdtContent>
        <w:bookmarkStart w:id="8" w:name="_Toc131915749" w:displacedByCustomXml="prev"/>
        <w:bookmarkStart w:id="9" w:name="_Toc131915330" w:displacedByCustomXml="prev"/>
        <w:p w:rsidR="004F0205" w:rsidRDefault="004F0205" w:rsidP="00BD0804">
          <w:pPr>
            <w:spacing w:after="0" w:line="240" w:lineRule="auto"/>
            <w:jc w:val="both"/>
            <w:rPr>
              <w:rFonts w:ascii="Arial" w:hAnsi="Arial" w:cs="Arial"/>
              <w:sz w:val="24"/>
              <w:szCs w:val="24"/>
              <w:lang w:val="pt-BR"/>
            </w:rPr>
          </w:pPr>
          <w:r w:rsidRPr="00322D09">
            <w:rPr>
              <w:rFonts w:ascii="Arial" w:hAnsi="Arial" w:cs="Arial"/>
              <w:sz w:val="24"/>
              <w:szCs w:val="24"/>
              <w:lang w:val="pt-BR"/>
            </w:rPr>
            <w:t>Gazele naturale sunt preluate din reţeaua naţională de gaze naturale, printr-o staţie de reglare-măsurare, pe baza unui contract de prestari servicii/procesare - gaze naturale și energie electrică, încheiat cu SC INTERAGRO S.A. Bucureşti</w:t>
          </w:r>
          <w:r w:rsidRPr="00760DBF">
            <w:rPr>
              <w:rFonts w:ascii="Arial" w:hAnsi="Arial" w:cs="Arial"/>
              <w:sz w:val="24"/>
              <w:szCs w:val="24"/>
              <w:lang w:val="pt-BR"/>
            </w:rPr>
            <w:t>.</w:t>
          </w:r>
        </w:p>
        <w:p w:rsidR="004F0205" w:rsidRPr="00851033" w:rsidRDefault="004F0205" w:rsidP="00BD0804">
          <w:pPr>
            <w:spacing w:after="0" w:line="240" w:lineRule="auto"/>
            <w:jc w:val="both"/>
            <w:rPr>
              <w:rFonts w:ascii="Arial" w:hAnsi="Arial" w:cs="Arial"/>
              <w:sz w:val="24"/>
              <w:szCs w:val="24"/>
              <w:lang w:val="ro-RO"/>
            </w:rPr>
          </w:pPr>
          <w:r>
            <w:rPr>
              <w:rFonts w:ascii="Arial" w:hAnsi="Arial" w:cs="Arial"/>
              <w:sz w:val="24"/>
              <w:szCs w:val="24"/>
              <w:lang w:val="pt-BR"/>
            </w:rPr>
            <w:t>C</w:t>
          </w:r>
          <w:r w:rsidRPr="00760DBF">
            <w:rPr>
              <w:rFonts w:ascii="Arial" w:hAnsi="Arial" w:cs="Arial"/>
              <w:sz w:val="24"/>
              <w:szCs w:val="24"/>
              <w:lang w:val="pt-BR"/>
            </w:rPr>
            <w:t>onsumul anual de gaze naturale – 423.079,385 mii  mc.</w:t>
          </w:r>
        </w:p>
        <w:bookmarkEnd w:id="8" w:displacedByCustomXml="next"/>
        <w:bookmarkEnd w:id="9" w:displacedByCustomXml="next"/>
      </w:sdtContent>
    </w:sdt>
    <w:p w:rsidR="004F0205" w:rsidRDefault="004F0205" w:rsidP="00267B2A">
      <w:pPr>
        <w:pStyle w:val="Heading1"/>
      </w:pPr>
      <w:r>
        <w:t xml:space="preserve">8. </w:t>
      </w:r>
      <w:r w:rsidRPr="00851033">
        <w:t>DESCRIEREA INSTALAŢIEI ŞI A FLUXURILOR TEHNOLOGICE EXISTENTE  PE   AMPLASAMENT</w:t>
      </w:r>
    </w:p>
    <w:p w:rsidR="004F0205" w:rsidRPr="00F921E6" w:rsidRDefault="004F0205" w:rsidP="00267B2A">
      <w:pPr>
        <w:spacing w:after="0"/>
        <w:rPr>
          <w:lang w:val="ro-RO"/>
        </w:rPr>
      </w:pPr>
    </w:p>
    <w:p w:rsidR="004F0205" w:rsidRPr="00CE5F7D" w:rsidRDefault="004F0205" w:rsidP="001F0C76">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8F1CC105E995404CA0E6871A8776DACE"/>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7A7F1B2189444F0A8404A66EA276298C"/>
            </w:placeholder>
          </w:sdtPr>
          <w:sdtEndPr>
            <w:rPr>
              <w:rFonts w:ascii="Calibri" w:hAnsi="Calibri" w:cs="Times New Roman"/>
            </w:rPr>
          </w:sdtEndPr>
          <w:sdtContent>
            <w:p w:rsidR="004F0205" w:rsidRPr="00350CAF" w:rsidRDefault="004F0205" w:rsidP="00267B2A">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4F0205" w:rsidRDefault="004F0205" w:rsidP="00267B2A">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4F0205" w:rsidRPr="00851033" w:rsidTr="00267B2A">
                <w:trPr>
                  <w:jc w:val="center"/>
                </w:trPr>
                <w:tc>
                  <w:tcPr>
                    <w:tcW w:w="3182" w:type="dxa"/>
                    <w:shd w:val="clear" w:color="auto" w:fill="D9D9D9" w:themeFill="background1" w:themeFillShade="D9"/>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4F0205" w:rsidRPr="00851033" w:rsidTr="00267B2A">
                <w:trPr>
                  <w:jc w:val="center"/>
                </w:trPr>
                <w:tc>
                  <w:tcPr>
                    <w:tcW w:w="3182" w:type="dxa"/>
                    <w:shd w:val="clear" w:color="auto" w:fill="D9D9D9" w:themeFill="background1" w:themeFillShade="D9"/>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A33A34F121E44CA0A3196F9BBF5E1A3B"/>
                    </w:placeholder>
                    <w:showingPlcHdr/>
                    <w:text/>
                  </w:sdtPr>
                  <w:sdtContent>
                    <w:tc>
                      <w:tcPr>
                        <w:tcW w:w="3183" w:type="dxa"/>
                        <w:shd w:val="clear" w:color="auto" w:fill="D9D9D9" w:themeFill="background1" w:themeFillShade="D9"/>
                      </w:tcPr>
                      <w:p w:rsidR="004F0205" w:rsidRPr="00851033" w:rsidRDefault="0070767E" w:rsidP="0037435D">
                        <w:pPr>
                          <w:tabs>
                            <w:tab w:val="left" w:pos="7305"/>
                          </w:tabs>
                          <w:spacing w:after="0" w:line="240" w:lineRule="auto"/>
                          <w:contextualSpacing/>
                          <w:jc w:val="both"/>
                          <w:rPr>
                            <w:rFonts w:ascii="Arial" w:hAnsi="Arial" w:cs="Arial"/>
                            <w:b/>
                            <w:sz w:val="20"/>
                            <w:szCs w:val="20"/>
                            <w:lang w:val="ro-RO"/>
                          </w:rPr>
                        </w:pPr>
                        <w:r w:rsidRPr="001949D0">
                          <w:rPr>
                            <w:rStyle w:val="PlaceholderText"/>
                          </w:rPr>
                          <w:t>Longitudine WGS84</w:t>
                        </w:r>
                      </w:p>
                    </w:tc>
                  </w:sdtContent>
                </w:sdt>
                <w:sdt>
                  <w:sdtPr>
                    <w:rPr>
                      <w:rFonts w:ascii="Arial" w:hAnsi="Arial" w:cs="Arial"/>
                      <w:b/>
                      <w:color w:val="808080"/>
                      <w:sz w:val="20"/>
                      <w:szCs w:val="20"/>
                    </w:rPr>
                    <w:alias w:val="Longitudine Stereo 70"/>
                    <w:tag w:val="STEREOX"/>
                    <w:id w:val="-546368073"/>
                    <w:placeholder>
                      <w:docPart w:val="FE54D88AE53B4357A171DB064FE93B1B"/>
                    </w:placeholder>
                    <w:text/>
                  </w:sdtPr>
                  <w:sdtContent>
                    <w:tc>
                      <w:tcPr>
                        <w:tcW w:w="2844" w:type="dxa"/>
                        <w:shd w:val="clear" w:color="auto" w:fill="D9D9D9" w:themeFill="background1" w:themeFillShade="D9"/>
                      </w:tcPr>
                      <w:p w:rsidR="004F0205" w:rsidRPr="004F2489" w:rsidRDefault="0070767E" w:rsidP="0037435D">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rPr>
                          <w:t>689960</w:t>
                        </w:r>
                      </w:p>
                    </w:tc>
                  </w:sdtContent>
                </w:sdt>
              </w:tr>
              <w:tr w:rsidR="004F0205" w:rsidRPr="00851033" w:rsidTr="00267B2A">
                <w:trPr>
                  <w:jc w:val="center"/>
                </w:trPr>
                <w:tc>
                  <w:tcPr>
                    <w:tcW w:w="3182" w:type="dxa"/>
                    <w:shd w:val="clear" w:color="auto" w:fill="D9D9D9" w:themeFill="background1" w:themeFillShade="D9"/>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B0C96BD5ECF146CDA48E140C67DB35F8"/>
                    </w:placeholder>
                    <w:showingPlcHdr/>
                    <w:text/>
                  </w:sdtPr>
                  <w:sdtContent>
                    <w:tc>
                      <w:tcPr>
                        <w:tcW w:w="3183" w:type="dxa"/>
                        <w:shd w:val="clear" w:color="auto" w:fill="D9D9D9" w:themeFill="background1" w:themeFillShade="D9"/>
                      </w:tcPr>
                      <w:p w:rsidR="004F0205" w:rsidRPr="00851033" w:rsidRDefault="0070767E" w:rsidP="0037435D">
                        <w:pPr>
                          <w:tabs>
                            <w:tab w:val="left" w:pos="7305"/>
                          </w:tabs>
                          <w:spacing w:after="0" w:line="240" w:lineRule="auto"/>
                          <w:contextualSpacing/>
                          <w:jc w:val="both"/>
                          <w:rPr>
                            <w:rFonts w:ascii="Arial" w:hAnsi="Arial" w:cs="Arial"/>
                            <w:b/>
                            <w:sz w:val="20"/>
                            <w:szCs w:val="20"/>
                            <w:lang w:val="ro-RO"/>
                          </w:rPr>
                        </w:pPr>
                        <w:r w:rsidRPr="001949D0">
                          <w:rPr>
                            <w:rStyle w:val="PlaceholderText"/>
                          </w:rPr>
                          <w:t>Latitudine WGS84</w:t>
                        </w:r>
                      </w:p>
                    </w:tc>
                  </w:sdtContent>
                </w:sdt>
                <w:tc>
                  <w:tcPr>
                    <w:tcW w:w="2844" w:type="dxa"/>
                    <w:shd w:val="clear" w:color="auto" w:fill="D9D9D9" w:themeFill="background1" w:themeFillShade="D9"/>
                  </w:tcPr>
                  <w:p w:rsidR="004F0205" w:rsidRPr="004F2489" w:rsidRDefault="004F0205" w:rsidP="0037435D">
                    <w:pPr>
                      <w:tabs>
                        <w:tab w:val="left" w:pos="7305"/>
                      </w:tabs>
                      <w:spacing w:after="0" w:line="240" w:lineRule="auto"/>
                      <w:contextualSpacing/>
                      <w:jc w:val="both"/>
                      <w:rPr>
                        <w:rFonts w:ascii="Arial" w:hAnsi="Arial" w:cs="Arial"/>
                        <w:b/>
                        <w:sz w:val="20"/>
                        <w:szCs w:val="20"/>
                        <w:lang w:val="ro-RO"/>
                      </w:rPr>
                    </w:pPr>
                    <w:r w:rsidRPr="004F2489">
                      <w:rPr>
                        <w:rFonts w:ascii="Arial" w:hAnsi="Arial" w:cs="Arial"/>
                        <w:b/>
                        <w:bCs/>
                        <w:sz w:val="20"/>
                        <w:szCs w:val="20"/>
                      </w:rPr>
                      <w:t>33985</w:t>
                    </w:r>
                    <w:r>
                      <w:rPr>
                        <w:rFonts w:ascii="Arial" w:hAnsi="Arial" w:cs="Arial"/>
                        <w:b/>
                        <w:bCs/>
                        <w:sz w:val="20"/>
                        <w:szCs w:val="20"/>
                      </w:rPr>
                      <w:t>3</w:t>
                    </w:r>
                    <w:r w:rsidRPr="004F2489">
                      <w:rPr>
                        <w:rFonts w:ascii="Arial" w:hAnsi="Arial" w:cs="Arial"/>
                        <w:b/>
                        <w:bCs/>
                        <w:sz w:val="20"/>
                        <w:szCs w:val="20"/>
                      </w:rPr>
                      <w:t>.</w:t>
                    </w:r>
                    <w:r>
                      <w:rPr>
                        <w:rFonts w:ascii="Arial" w:hAnsi="Arial" w:cs="Arial"/>
                        <w:b/>
                        <w:bCs/>
                        <w:sz w:val="20"/>
                        <w:szCs w:val="20"/>
                      </w:rPr>
                      <w:t>6</w:t>
                    </w:r>
                  </w:p>
                </w:tc>
              </w:tr>
              <w:tr w:rsidR="004F0205" w:rsidRPr="00851033" w:rsidTr="004F2489">
                <w:trPr>
                  <w:trHeight w:val="58"/>
                  <w:jc w:val="center"/>
                </w:trPr>
                <w:tc>
                  <w:tcPr>
                    <w:tcW w:w="3182" w:type="dxa"/>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p>
                </w:tc>
                <w:tc>
                  <w:tcPr>
                    <w:tcW w:w="3183" w:type="dxa"/>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p>
                </w:tc>
                <w:tc>
                  <w:tcPr>
                    <w:tcW w:w="2844" w:type="dxa"/>
                  </w:tcPr>
                  <w:p w:rsidR="004F0205" w:rsidRPr="00851033" w:rsidRDefault="004F0205" w:rsidP="00267B2A">
                    <w:pPr>
                      <w:tabs>
                        <w:tab w:val="left" w:pos="7305"/>
                      </w:tabs>
                      <w:spacing w:after="0" w:line="240" w:lineRule="auto"/>
                      <w:contextualSpacing/>
                      <w:jc w:val="both"/>
                      <w:rPr>
                        <w:rFonts w:ascii="Arial" w:hAnsi="Arial" w:cs="Arial"/>
                        <w:b/>
                        <w:sz w:val="20"/>
                        <w:szCs w:val="20"/>
                        <w:lang w:val="ro-RO"/>
                      </w:rPr>
                    </w:pPr>
                  </w:p>
                </w:tc>
              </w:tr>
            </w:tbl>
            <w:p w:rsidR="004F0205" w:rsidRDefault="00C57B77" w:rsidP="00267B2A">
              <w:pPr>
                <w:spacing w:after="0"/>
                <w:rPr>
                  <w:b/>
                  <w:lang w:val="ro-RO"/>
                </w:rPr>
              </w:pPr>
            </w:p>
          </w:sdtContent>
        </w:sdt>
      </w:sdtContent>
    </w:sdt>
    <w:p w:rsidR="004F0205" w:rsidRPr="00851033" w:rsidRDefault="004F0205" w:rsidP="00267B2A">
      <w:pPr>
        <w:pStyle w:val="Body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45BBE2FA1AB045A7BBD0D9D5DB2FCD4B"/>
          </w:placeholder>
        </w:sdtPr>
        <w:sdtContent>
          <w:r w:rsidRPr="00582FD5">
            <w:rPr>
              <w:rFonts w:ascii="Arial" w:hAnsi="Arial" w:cs="Arial"/>
              <w:lang w:val="ro-RO"/>
            </w:rPr>
            <w:t>zona industriala de sud a mun.Slobozia</w:t>
          </w:r>
          <w:r w:rsidRPr="004F2489">
            <w:rPr>
              <w:rFonts w:ascii="Arial" w:hAnsi="Arial" w:cs="Arial"/>
              <w:lang w:val="ro-RO"/>
            </w:rPr>
            <w:t xml:space="preserve"> Suprafaţa totală a</w:t>
          </w:r>
          <w:r w:rsidRPr="00915370">
            <w:rPr>
              <w:b/>
              <w:i/>
              <w:sz w:val="22"/>
              <w:szCs w:val="22"/>
            </w:rPr>
            <w:t xml:space="preserve"> </w:t>
          </w:r>
          <w:r w:rsidRPr="004F2489">
            <w:rPr>
              <w:rFonts w:ascii="Arial" w:hAnsi="Arial" w:cs="Arial"/>
              <w:lang w:val="ro-RO"/>
            </w:rPr>
            <w:t>amplasamentului:  469 944  m</w:t>
          </w:r>
          <w:r>
            <w:rPr>
              <w:rFonts w:ascii="Arial" w:hAnsi="Arial" w:cs="Arial"/>
              <w:lang w:val="ro-RO"/>
            </w:rPr>
            <w:t>p</w:t>
          </w:r>
          <w:r w:rsidRPr="004F2489">
            <w:rPr>
              <w:rFonts w:ascii="Arial" w:hAnsi="Arial" w:cs="Arial"/>
              <w:lang w:val="ro-RO"/>
            </w:rPr>
            <w:t>, din care  suprafaţă construită 117.201,57 m</w:t>
          </w:r>
          <w:r>
            <w:rPr>
              <w:rFonts w:ascii="Arial" w:hAnsi="Arial" w:cs="Arial"/>
              <w:lang w:val="ro-RO"/>
            </w:rPr>
            <w:t xml:space="preserve">p, </w:t>
          </w:r>
          <w:r w:rsidRPr="00D35C87">
            <w:rPr>
              <w:rFonts w:ascii="Arial" w:hAnsi="Arial" w:cs="Arial"/>
              <w:lang w:val="ro-RO"/>
            </w:rPr>
            <w:t>suprafaţă căi transport: 162.431,01 m</w:t>
          </w:r>
          <w:r>
            <w:rPr>
              <w:rFonts w:ascii="Arial" w:hAnsi="Arial" w:cs="Arial"/>
              <w:lang w:val="ro-RO"/>
            </w:rPr>
            <w:t>p</w:t>
          </w:r>
          <w:r w:rsidRPr="00D35C87">
            <w:rPr>
              <w:rFonts w:ascii="Arial" w:hAnsi="Arial" w:cs="Arial"/>
              <w:lang w:val="ro-RO"/>
            </w:rPr>
            <w:t>, suprafaţă reţele edilitare: 8.904,67 m</w:t>
          </w:r>
          <w:r>
            <w:rPr>
              <w:rFonts w:ascii="Arial" w:hAnsi="Arial" w:cs="Arial"/>
              <w:lang w:val="ro-RO"/>
            </w:rPr>
            <w:t>p</w:t>
          </w:r>
          <w:r w:rsidRPr="00D35C87">
            <w:rPr>
              <w:rFonts w:ascii="Arial" w:hAnsi="Arial" w:cs="Arial"/>
              <w:lang w:val="ro-RO"/>
            </w:rPr>
            <w:t>, platforma af.conducte aductiune: 88 m</w:t>
          </w:r>
          <w:r>
            <w:rPr>
              <w:rFonts w:ascii="Arial" w:hAnsi="Arial" w:cs="Arial"/>
              <w:lang w:val="ro-RO"/>
            </w:rPr>
            <w:t>p.</w:t>
          </w:r>
          <w:r>
            <w:rPr>
              <w:sz w:val="22"/>
              <w:szCs w:val="22"/>
              <w:vertAlign w:val="superscript"/>
            </w:rPr>
            <w:t xml:space="preserve"> </w:t>
          </w:r>
          <w:r>
            <w:t xml:space="preserve">  </w:t>
          </w:r>
        </w:sdtContent>
      </w:sdt>
    </w:p>
    <w:p w:rsidR="004F0205" w:rsidRPr="00851033" w:rsidRDefault="004F0205" w:rsidP="00267B2A">
      <w:pPr>
        <w:pStyle w:val="BodyText"/>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sdt>
        <w:sdtPr>
          <w:rPr>
            <w:rFonts w:ascii="Arial" w:hAnsi="Arial" w:cs="Arial"/>
            <w:bCs/>
            <w:lang w:val="ro-RO"/>
          </w:rPr>
          <w:alias w:val="Câmp editabil text"/>
          <w:tag w:val="CampEditabil"/>
          <w:id w:val="-1328589335"/>
          <w:placeholder>
            <w:docPart w:val="63002D5EC94D484182E63C4CD92CD390"/>
          </w:placeholder>
        </w:sdtPr>
        <w:sdtContent>
          <w:r w:rsidRPr="004F2489">
            <w:rPr>
              <w:rFonts w:ascii="Arial" w:hAnsi="Arial" w:cs="Arial"/>
              <w:lang w:val="it-IT"/>
            </w:rPr>
            <w:t xml:space="preserve">la nord – T.M.U.C.B., INTERGRUP S.R.L., Parc Industrial Oyl Company, la 1 km ,Statia de tratare si pompare apa Slobozia, Statia electrica de transformare </w:t>
          </w:r>
          <w:r w:rsidRPr="004F2489">
            <w:rPr>
              <w:rFonts w:ascii="Arial" w:hAnsi="Arial" w:cs="Arial"/>
              <w:lang w:val="it-IT"/>
            </w:rPr>
            <w:lastRenderedPageBreak/>
            <w:t>220/110 KV Slobozia Sud; la sud – terenuri cultivate; la est – DN 21; la vest –  terenuri cultivate, SC AMOCHIM Internațional SRL.</w:t>
          </w:r>
          <w:bookmarkStart w:id="10" w:name="_Toc131560504"/>
          <w:bookmarkStart w:id="11" w:name="_Toc131915294"/>
          <w:bookmarkStart w:id="12" w:name="_Toc131915713"/>
          <w:r w:rsidRPr="004F2489">
            <w:rPr>
              <w:rFonts w:ascii="Arial" w:hAnsi="Arial" w:cs="Arial"/>
              <w:lang w:val="it-IT"/>
            </w:rPr>
            <w:t xml:space="preserve"> </w:t>
          </w:r>
          <w:r w:rsidRPr="004F2489">
            <w:rPr>
              <w:rFonts w:ascii="Arial" w:hAnsi="Arial" w:cs="Arial"/>
            </w:rPr>
            <w:t>Platforma industriala este la distanta de 4 km de mun.Slobozia şi la 2 km de orice aşezare umană, depărtarea de receptori sensibili fiind mai mare decât 4 km.</w:t>
          </w:r>
          <w:bookmarkEnd w:id="10"/>
          <w:bookmarkEnd w:id="11"/>
          <w:bookmarkEnd w:id="12"/>
          <w:r>
            <w:rPr>
              <w:b/>
              <w:i/>
              <w:sz w:val="22"/>
              <w:szCs w:val="22"/>
            </w:rPr>
            <w:t xml:space="preserve">  </w:t>
          </w:r>
          <w:r>
            <w:rPr>
              <w:bCs/>
              <w:sz w:val="22"/>
              <w:szCs w:val="22"/>
            </w:rPr>
            <w:t xml:space="preserve"> </w:t>
          </w:r>
        </w:sdtContent>
      </w:sdt>
    </w:p>
    <w:p w:rsidR="004F0205" w:rsidRPr="00851033" w:rsidRDefault="004F0205" w:rsidP="00267B2A">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sdt>
      <w:sdtPr>
        <w:rPr>
          <w:rFonts w:ascii="Times New Roman" w:hAnsi="Times New Roman"/>
          <w:sz w:val="24"/>
          <w:szCs w:val="24"/>
          <w:lang w:val="ro-RO"/>
        </w:rPr>
        <w:alias w:val="Câmp editabil text"/>
        <w:tag w:val="CampEditabil"/>
        <w:id w:val="-1526406893"/>
        <w:placeholder>
          <w:docPart w:val="BB2027D334234D98B6990E48A858DAF6"/>
        </w:placeholder>
      </w:sdtPr>
      <w:sdtContent>
        <w:p w:rsidR="00BF58E3" w:rsidRDefault="00BF58E3" w:rsidP="00267B2A">
          <w:pPr>
            <w:spacing w:after="0" w:line="240" w:lineRule="auto"/>
            <w:jc w:val="both"/>
            <w:rPr>
              <w:rFonts w:ascii="Times New Roman" w:hAnsi="Times New Roman"/>
              <w:sz w:val="24"/>
              <w:szCs w:val="24"/>
              <w:lang w:val="ro-RO"/>
            </w:rPr>
          </w:pPr>
        </w:p>
        <w:p w:rsidR="00BF58E3" w:rsidRPr="002941A6" w:rsidRDefault="00BF58E3" w:rsidP="00267B2A">
          <w:pPr>
            <w:spacing w:after="0" w:line="240" w:lineRule="auto"/>
            <w:jc w:val="both"/>
            <w:rPr>
              <w:rFonts w:ascii="Times New Roman" w:hAnsi="Times New Roman"/>
              <w:sz w:val="24"/>
              <w:szCs w:val="24"/>
              <w:lang w:val="ro-RO"/>
            </w:rPr>
          </w:pPr>
          <w:r w:rsidRPr="002941A6">
            <w:rPr>
              <w:rFonts w:ascii="Arial" w:hAnsi="Arial" w:cs="Arial"/>
              <w:sz w:val="24"/>
              <w:szCs w:val="24"/>
              <w:lang w:val="ro-RO"/>
            </w:rPr>
            <w:t>Apa uzata epurata este evacuata in raul Ialomita, ce face parte din situl NATURA 2000 ROSCI 0290 Coridorul Ialomitei.</w:t>
          </w:r>
          <w:r w:rsidRPr="002941A6">
            <w:rPr>
              <w:rFonts w:ascii="Times New Roman" w:hAnsi="Times New Roman"/>
              <w:sz w:val="24"/>
              <w:szCs w:val="24"/>
              <w:lang w:val="ro-RO"/>
            </w:rPr>
            <w:t xml:space="preserve"> </w:t>
          </w:r>
        </w:p>
        <w:p w:rsidR="004F0205" w:rsidRDefault="00BF58E3" w:rsidP="00267B2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sdtContent>
    </w:sdt>
    <w:p w:rsidR="004F0205" w:rsidRPr="000D7410" w:rsidRDefault="004F0205" w:rsidP="00267B2A">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1546440325"/>
        <w:lock w:val="sdtContentLocked"/>
        <w:placeholder>
          <w:docPart w:val="8392C7AF16E249FAAD7027906D619CAE"/>
        </w:placeholder>
      </w:sdtPr>
      <w:sdtEndPr>
        <w:rPr>
          <w:color w:val="80808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9"/>
            <w:gridCol w:w="3988"/>
            <w:gridCol w:w="3988"/>
          </w:tblGrid>
          <w:tr w:rsidR="0070767E" w:rsidRPr="0070767E" w:rsidTr="0070767E">
            <w:tblPrEx>
              <w:tblCellMar>
                <w:top w:w="0" w:type="dxa"/>
                <w:bottom w:w="0" w:type="dxa"/>
              </w:tblCellMar>
            </w:tblPrEx>
            <w:tc>
              <w:tcPr>
                <w:tcW w:w="1329" w:type="dxa"/>
                <w:shd w:val="clear" w:color="auto" w:fill="C0C0C0"/>
                <w:vAlign w:val="center"/>
              </w:tcPr>
              <w:p w:rsidR="0070767E" w:rsidRPr="0070767E" w:rsidRDefault="0070767E" w:rsidP="0070767E">
                <w:pPr>
                  <w:spacing w:before="40" w:after="0" w:line="240" w:lineRule="auto"/>
                  <w:jc w:val="center"/>
                  <w:rPr>
                    <w:rFonts w:ascii="Arial" w:hAnsi="Arial" w:cs="Arial"/>
                    <w:b/>
                    <w:sz w:val="20"/>
                    <w:szCs w:val="24"/>
                    <w:lang w:val="ro-RO"/>
                  </w:rPr>
                </w:pPr>
                <w:r w:rsidRPr="0070767E">
                  <w:rPr>
                    <w:rFonts w:ascii="Arial" w:hAnsi="Arial" w:cs="Arial"/>
                    <w:b/>
                    <w:sz w:val="20"/>
                    <w:szCs w:val="24"/>
                    <w:lang w:val="ro-RO"/>
                  </w:rPr>
                  <w:t>Tip arie</w:t>
                </w:r>
              </w:p>
            </w:tc>
            <w:tc>
              <w:tcPr>
                <w:tcW w:w="3988" w:type="dxa"/>
                <w:shd w:val="clear" w:color="auto" w:fill="C0C0C0"/>
                <w:vAlign w:val="center"/>
              </w:tcPr>
              <w:p w:rsidR="0070767E" w:rsidRPr="0070767E" w:rsidRDefault="0070767E" w:rsidP="0070767E">
                <w:pPr>
                  <w:spacing w:before="40" w:after="0" w:line="240" w:lineRule="auto"/>
                  <w:jc w:val="center"/>
                  <w:rPr>
                    <w:rFonts w:ascii="Arial" w:hAnsi="Arial" w:cs="Arial"/>
                    <w:b/>
                    <w:sz w:val="20"/>
                    <w:szCs w:val="24"/>
                    <w:lang w:val="ro-RO"/>
                  </w:rPr>
                </w:pPr>
                <w:r w:rsidRPr="0070767E">
                  <w:rPr>
                    <w:rFonts w:ascii="Arial" w:hAnsi="Arial" w:cs="Arial"/>
                    <w:b/>
                    <w:sz w:val="20"/>
                    <w:szCs w:val="24"/>
                    <w:lang w:val="ro-RO"/>
                  </w:rPr>
                  <w:t>Cod</w:t>
                </w:r>
              </w:p>
            </w:tc>
            <w:tc>
              <w:tcPr>
                <w:tcW w:w="3988" w:type="dxa"/>
                <w:shd w:val="clear" w:color="auto" w:fill="C0C0C0"/>
                <w:vAlign w:val="center"/>
              </w:tcPr>
              <w:p w:rsidR="0070767E" w:rsidRPr="0070767E" w:rsidRDefault="0070767E" w:rsidP="0070767E">
                <w:pPr>
                  <w:spacing w:before="40" w:after="0" w:line="240" w:lineRule="auto"/>
                  <w:jc w:val="center"/>
                  <w:rPr>
                    <w:rFonts w:ascii="Arial" w:hAnsi="Arial" w:cs="Arial"/>
                    <w:b/>
                    <w:sz w:val="20"/>
                    <w:szCs w:val="24"/>
                    <w:lang w:val="ro-RO"/>
                  </w:rPr>
                </w:pPr>
                <w:r w:rsidRPr="0070767E">
                  <w:rPr>
                    <w:rFonts w:ascii="Arial" w:hAnsi="Arial" w:cs="Arial"/>
                    <w:b/>
                    <w:sz w:val="20"/>
                    <w:szCs w:val="24"/>
                    <w:lang w:val="ro-RO"/>
                  </w:rPr>
                  <w:t>Arie protejată</w:t>
                </w:r>
              </w:p>
            </w:tc>
          </w:tr>
          <w:tr w:rsidR="0070767E" w:rsidRPr="0070767E" w:rsidTr="0070767E">
            <w:tblPrEx>
              <w:tblCellMar>
                <w:top w:w="0" w:type="dxa"/>
                <w:bottom w:w="0" w:type="dxa"/>
              </w:tblCellMar>
            </w:tblPrEx>
            <w:tc>
              <w:tcPr>
                <w:tcW w:w="1329" w:type="dxa"/>
                <w:shd w:val="clear" w:color="auto" w:fill="auto"/>
              </w:tcPr>
              <w:p w:rsidR="0070767E" w:rsidRPr="0070767E" w:rsidRDefault="0070767E" w:rsidP="0070767E">
                <w:pPr>
                  <w:spacing w:before="40" w:after="0" w:line="240" w:lineRule="auto"/>
                  <w:jc w:val="center"/>
                  <w:rPr>
                    <w:rFonts w:ascii="Arial" w:hAnsi="Arial" w:cs="Arial"/>
                    <w:sz w:val="20"/>
                    <w:szCs w:val="24"/>
                    <w:lang w:val="ro-RO"/>
                  </w:rPr>
                </w:pPr>
                <w:r w:rsidRPr="0070767E">
                  <w:rPr>
                    <w:rFonts w:ascii="Arial" w:hAnsi="Arial" w:cs="Arial"/>
                    <w:sz w:val="20"/>
                    <w:szCs w:val="24"/>
                    <w:lang w:val="ro-RO"/>
                  </w:rPr>
                  <w:t>Sit Natura 2000</w:t>
                </w:r>
              </w:p>
            </w:tc>
            <w:tc>
              <w:tcPr>
                <w:tcW w:w="3988" w:type="dxa"/>
                <w:shd w:val="clear" w:color="auto" w:fill="auto"/>
              </w:tcPr>
              <w:p w:rsidR="0070767E" w:rsidRPr="0070767E" w:rsidRDefault="0070767E" w:rsidP="0070767E">
                <w:pPr>
                  <w:spacing w:before="40" w:after="0" w:line="240" w:lineRule="auto"/>
                  <w:jc w:val="center"/>
                  <w:rPr>
                    <w:rFonts w:ascii="Arial" w:hAnsi="Arial" w:cs="Arial"/>
                    <w:sz w:val="20"/>
                    <w:szCs w:val="24"/>
                    <w:lang w:val="ro-RO"/>
                  </w:rPr>
                </w:pPr>
                <w:r w:rsidRPr="0070767E">
                  <w:rPr>
                    <w:rFonts w:ascii="Arial" w:hAnsi="Arial" w:cs="Arial"/>
                    <w:sz w:val="20"/>
                    <w:szCs w:val="24"/>
                    <w:lang w:val="ro-RO"/>
                  </w:rPr>
                  <w:t>ROSCI0290</w:t>
                </w:r>
              </w:p>
            </w:tc>
            <w:tc>
              <w:tcPr>
                <w:tcW w:w="3988" w:type="dxa"/>
                <w:shd w:val="clear" w:color="auto" w:fill="auto"/>
              </w:tcPr>
              <w:p w:rsidR="0070767E" w:rsidRPr="0070767E" w:rsidRDefault="0070767E" w:rsidP="0070767E">
                <w:pPr>
                  <w:spacing w:before="40" w:after="0" w:line="240" w:lineRule="auto"/>
                  <w:jc w:val="center"/>
                  <w:rPr>
                    <w:rFonts w:ascii="Arial" w:hAnsi="Arial" w:cs="Arial"/>
                    <w:sz w:val="20"/>
                    <w:szCs w:val="24"/>
                    <w:lang w:val="ro-RO"/>
                  </w:rPr>
                </w:pPr>
                <w:r w:rsidRPr="0070767E">
                  <w:rPr>
                    <w:rFonts w:ascii="Arial" w:hAnsi="Arial" w:cs="Arial"/>
                    <w:sz w:val="20"/>
                    <w:szCs w:val="24"/>
                    <w:lang w:val="ro-RO"/>
                  </w:rPr>
                  <w:t>Coridorul Ialomiţei</w:t>
                </w:r>
              </w:p>
            </w:tc>
          </w:tr>
        </w:tbl>
        <w:p w:rsidR="004F0205" w:rsidRDefault="00C57B77" w:rsidP="0070767E">
          <w:pPr>
            <w:spacing w:after="0" w:line="240" w:lineRule="auto"/>
            <w:jc w:val="both"/>
            <w:rPr>
              <w:rFonts w:ascii="Times New Roman" w:hAnsi="Times New Roman"/>
              <w:b/>
              <w:sz w:val="24"/>
              <w:szCs w:val="24"/>
              <w:lang w:val="ro-RO"/>
            </w:rPr>
          </w:pPr>
        </w:p>
      </w:sdtContent>
    </w:sdt>
    <w:p w:rsidR="004F0205" w:rsidRPr="00851033" w:rsidRDefault="004F0205" w:rsidP="00267B2A">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Arial" w:eastAsia="Times New Roman" w:hAnsi="Arial"/>
          <w:b/>
          <w:sz w:val="24"/>
          <w:szCs w:val="24"/>
          <w:lang w:val="ro-RO"/>
        </w:rPr>
        <w:alias w:val="Câmp editabil text"/>
        <w:tag w:val="CampEditabil"/>
        <w:id w:val="716710390"/>
        <w:placeholder>
          <w:docPart w:val="5E88708BB2B44119B7589F930F6B68BC"/>
        </w:placeholder>
      </w:sdtPr>
      <w:sdtContent>
        <w:sdt>
          <w:sdtPr>
            <w:rPr>
              <w:rFonts w:ascii="Arial" w:hAnsi="Arial" w:cs="Arial"/>
              <w:sz w:val="24"/>
              <w:szCs w:val="24"/>
              <w:lang w:val="ro-RO"/>
            </w:rPr>
            <w:alias w:val="Câmp editabil text"/>
            <w:tag w:val="CampEditabil"/>
            <w:id w:val="248518"/>
            <w:placeholder>
              <w:docPart w:val="52561BFE4FC64527BCF257303AF15285"/>
            </w:placeholder>
          </w:sdtPr>
          <w:sdtContent>
            <w:p w:rsidR="004F0205" w:rsidRPr="001741B8" w:rsidRDefault="004F0205" w:rsidP="001741B8">
              <w:pPr>
                <w:spacing w:after="0" w:line="240" w:lineRule="auto"/>
                <w:jc w:val="both"/>
                <w:rPr>
                  <w:rFonts w:ascii="Arial" w:hAnsi="Arial" w:cs="Arial"/>
                  <w:sz w:val="24"/>
                  <w:szCs w:val="24"/>
                  <w:lang w:val="ro-RO"/>
                </w:rPr>
              </w:pPr>
              <w:r w:rsidRPr="001741B8">
                <w:rPr>
                  <w:rFonts w:ascii="Arial" w:hAnsi="Arial" w:cs="Arial"/>
                  <w:sz w:val="24"/>
                  <w:szCs w:val="24"/>
                  <w:lang w:val="ro-RO"/>
                </w:rPr>
                <w:t xml:space="preserve"> Instalaţiile principale:</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1.</w:t>
              </w:r>
              <w:r w:rsidRPr="001741B8">
                <w:rPr>
                  <w:rFonts w:ascii="Arial" w:hAnsi="Arial" w:cs="Arial"/>
                  <w:sz w:val="24"/>
                  <w:szCs w:val="24"/>
                  <w:lang w:val="ro-RO"/>
                </w:rPr>
                <w:t>Amoniac  – KELLOGG – capacitate 300 000 t/an</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2.</w:t>
              </w:r>
              <w:r w:rsidRPr="001741B8">
                <w:rPr>
                  <w:rFonts w:ascii="Arial" w:hAnsi="Arial" w:cs="Arial"/>
                  <w:sz w:val="24"/>
                  <w:szCs w:val="24"/>
                  <w:lang w:val="ro-RO"/>
                </w:rPr>
                <w:t>Acid azotic – GRANDE PAROISSE – capacitate 240 000 t/an</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3.</w:t>
              </w:r>
              <w:r w:rsidRPr="001741B8">
                <w:rPr>
                  <w:rFonts w:ascii="Arial" w:hAnsi="Arial" w:cs="Arial"/>
                  <w:sz w:val="24"/>
                  <w:szCs w:val="24"/>
                  <w:lang w:val="ro-RO"/>
                </w:rPr>
                <w:t>Azotat de amoniu – KALTENBACH – capacitate 300 000</w:t>
              </w:r>
              <w:r>
                <w:rPr>
                  <w:rFonts w:ascii="Arial" w:hAnsi="Arial" w:cs="Arial"/>
                  <w:sz w:val="24"/>
                  <w:szCs w:val="24"/>
                  <w:lang w:val="ro-RO"/>
                </w:rPr>
                <w:t xml:space="preserve"> </w:t>
              </w:r>
              <w:r w:rsidRPr="001741B8">
                <w:rPr>
                  <w:rFonts w:ascii="Arial" w:hAnsi="Arial" w:cs="Arial"/>
                  <w:sz w:val="24"/>
                  <w:szCs w:val="24"/>
                  <w:lang w:val="ro-RO"/>
                </w:rPr>
                <w:t>t/an</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4.</w:t>
              </w:r>
              <w:r w:rsidRPr="001741B8">
                <w:rPr>
                  <w:rFonts w:ascii="Arial" w:hAnsi="Arial" w:cs="Arial"/>
                  <w:sz w:val="24"/>
                  <w:szCs w:val="24"/>
                  <w:lang w:val="ro-RO"/>
                </w:rPr>
                <w:t>Uree  – STRIPPING STAMICARBON – capacitate 420 000</w:t>
              </w:r>
              <w:r>
                <w:rPr>
                  <w:rFonts w:ascii="Arial" w:hAnsi="Arial" w:cs="Arial"/>
                  <w:sz w:val="24"/>
                  <w:szCs w:val="24"/>
                  <w:lang w:val="ro-RO"/>
                </w:rPr>
                <w:t xml:space="preserve"> </w:t>
              </w:r>
              <w:r w:rsidRPr="001741B8">
                <w:rPr>
                  <w:rFonts w:ascii="Arial" w:hAnsi="Arial" w:cs="Arial"/>
                  <w:sz w:val="24"/>
                  <w:szCs w:val="24"/>
                  <w:lang w:val="ro-RO"/>
                </w:rPr>
                <w:t>t/an</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5.</w:t>
              </w:r>
              <w:r w:rsidRPr="001741B8">
                <w:rPr>
                  <w:rFonts w:ascii="Arial" w:hAnsi="Arial" w:cs="Arial"/>
                  <w:sz w:val="24"/>
                  <w:szCs w:val="24"/>
                  <w:lang w:val="ro-RO"/>
                </w:rPr>
                <w:t>Îngrăşăminte chimice lichide UAN 32</w:t>
              </w:r>
              <w:r w:rsidR="00C51EC0">
                <w:rPr>
                  <w:rFonts w:ascii="Arial" w:hAnsi="Arial" w:cs="Arial"/>
                  <w:sz w:val="24"/>
                  <w:szCs w:val="24"/>
                  <w:lang w:val="ro-RO"/>
                </w:rPr>
                <w:t>%</w:t>
              </w:r>
              <w:r w:rsidRPr="001741B8">
                <w:rPr>
                  <w:rFonts w:ascii="Arial" w:hAnsi="Arial" w:cs="Arial"/>
                  <w:sz w:val="24"/>
                  <w:szCs w:val="24"/>
                  <w:lang w:val="ro-RO"/>
                </w:rPr>
                <w:t xml:space="preserve"> – capacitate 260 000</w:t>
              </w:r>
              <w:r>
                <w:rPr>
                  <w:rFonts w:ascii="Arial" w:hAnsi="Arial" w:cs="Arial"/>
                  <w:sz w:val="24"/>
                  <w:szCs w:val="24"/>
                  <w:lang w:val="ro-RO"/>
                </w:rPr>
                <w:t xml:space="preserve"> </w:t>
              </w:r>
              <w:r w:rsidRPr="001741B8">
                <w:rPr>
                  <w:rFonts w:ascii="Arial" w:hAnsi="Arial" w:cs="Arial"/>
                  <w:sz w:val="24"/>
                  <w:szCs w:val="24"/>
                  <w:lang w:val="ro-RO"/>
                </w:rPr>
                <w:t>t/an</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6.</w:t>
              </w:r>
              <w:r w:rsidRPr="001741B8">
                <w:rPr>
                  <w:rFonts w:ascii="Arial" w:hAnsi="Arial" w:cs="Arial"/>
                  <w:sz w:val="24"/>
                  <w:szCs w:val="24"/>
                  <w:lang w:val="ro-RO"/>
                </w:rPr>
                <w:t>Staţia ambalare si expeditie produse finite (AN si uree)</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7.</w:t>
              </w:r>
              <w:r w:rsidRPr="001741B8">
                <w:rPr>
                  <w:rFonts w:ascii="Arial" w:hAnsi="Arial" w:cs="Arial"/>
                  <w:sz w:val="24"/>
                  <w:szCs w:val="24"/>
                  <w:lang w:val="ro-RO"/>
                </w:rPr>
                <w:t>Sulfat de aluminiu – capacitate 360 t/an  (aflata in conservare)</w:t>
              </w:r>
            </w:p>
            <w:p w:rsidR="004F0205"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8.</w:t>
              </w:r>
              <w:r w:rsidRPr="001741B8">
                <w:rPr>
                  <w:rFonts w:ascii="Arial" w:hAnsi="Arial" w:cs="Arial"/>
                  <w:sz w:val="24"/>
                  <w:szCs w:val="24"/>
                  <w:lang w:val="ro-RO"/>
                </w:rPr>
                <w:t>Depozit de amoniac şi apă amoniacală (licenta Sybetra) - capacitate de depozitare 2 x 15 000 tone</w:t>
              </w:r>
            </w:p>
            <w:p w:rsidR="004F0205" w:rsidRPr="001741B8" w:rsidRDefault="004F0205" w:rsidP="001741B8">
              <w:pPr>
                <w:spacing w:after="0" w:line="240" w:lineRule="auto"/>
                <w:jc w:val="both"/>
                <w:rPr>
                  <w:rFonts w:ascii="Arial" w:hAnsi="Arial" w:cs="Arial"/>
                  <w:sz w:val="24"/>
                  <w:szCs w:val="24"/>
                  <w:lang w:val="ro-RO"/>
                </w:rPr>
              </w:pPr>
              <w:r w:rsidRPr="001741B8">
                <w:rPr>
                  <w:rFonts w:ascii="Arial" w:hAnsi="Arial" w:cs="Arial"/>
                  <w:i/>
                  <w:sz w:val="24"/>
                  <w:szCs w:val="24"/>
                  <w:lang w:val="ro-RO"/>
                </w:rPr>
                <w:t>Instalaţii auxiliare:</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9.</w:t>
              </w:r>
              <w:r w:rsidRPr="001741B8">
                <w:rPr>
                  <w:rFonts w:ascii="Arial" w:hAnsi="Arial" w:cs="Arial"/>
                  <w:sz w:val="24"/>
                  <w:szCs w:val="24"/>
                  <w:lang w:val="ro-RO"/>
                </w:rPr>
                <w:t>Oxigen – Azot –  capacitate 10 200 mii Nmc N2 (aflata in conservare)</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10.</w:t>
              </w:r>
              <w:r w:rsidRPr="001741B8">
                <w:rPr>
                  <w:rFonts w:ascii="Arial" w:hAnsi="Arial" w:cs="Arial"/>
                  <w:sz w:val="24"/>
                  <w:szCs w:val="24"/>
                  <w:lang w:val="ro-RO"/>
                </w:rPr>
                <w:t>Centrala Termica - CT</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11.</w:t>
              </w:r>
              <w:r w:rsidRPr="001741B8">
                <w:rPr>
                  <w:rFonts w:ascii="Arial" w:hAnsi="Arial" w:cs="Arial"/>
                  <w:sz w:val="24"/>
                  <w:szCs w:val="24"/>
                  <w:lang w:val="ro-RO"/>
                </w:rPr>
                <w:t>Sector Hidro</w:t>
              </w:r>
            </w:p>
            <w:p w:rsidR="004F0205" w:rsidRPr="001741B8" w:rsidRDefault="004F0205" w:rsidP="001741B8">
              <w:pPr>
                <w:tabs>
                  <w:tab w:val="num" w:pos="741"/>
                </w:tabs>
                <w:spacing w:after="0" w:line="240" w:lineRule="auto"/>
                <w:jc w:val="both"/>
                <w:rPr>
                  <w:rFonts w:ascii="Arial" w:hAnsi="Arial" w:cs="Arial"/>
                  <w:sz w:val="24"/>
                  <w:szCs w:val="24"/>
                  <w:lang w:val="ro-RO"/>
                </w:rPr>
              </w:pPr>
              <w:r>
                <w:rPr>
                  <w:rFonts w:ascii="Arial" w:hAnsi="Arial" w:cs="Arial"/>
                  <w:sz w:val="24"/>
                  <w:szCs w:val="24"/>
                  <w:lang w:val="ro-RO"/>
                </w:rPr>
                <w:tab/>
                <w:t>-</w:t>
              </w:r>
              <w:r w:rsidRPr="001741B8">
                <w:rPr>
                  <w:rFonts w:ascii="Arial" w:hAnsi="Arial" w:cs="Arial"/>
                  <w:sz w:val="24"/>
                  <w:szCs w:val="24"/>
                  <w:lang w:val="ro-RO"/>
                </w:rPr>
                <w:t>Decarbonatare;</w:t>
              </w:r>
            </w:p>
            <w:p w:rsidR="004F0205" w:rsidRPr="001741B8" w:rsidRDefault="004F0205" w:rsidP="001741B8">
              <w:pPr>
                <w:tabs>
                  <w:tab w:val="num" w:pos="741"/>
                </w:tabs>
                <w:spacing w:after="0" w:line="240" w:lineRule="auto"/>
                <w:jc w:val="both"/>
                <w:rPr>
                  <w:rFonts w:ascii="Arial" w:hAnsi="Arial" w:cs="Arial"/>
                  <w:sz w:val="24"/>
                  <w:szCs w:val="24"/>
                  <w:lang w:val="ro-RO"/>
                </w:rPr>
              </w:pPr>
              <w:r>
                <w:rPr>
                  <w:rFonts w:ascii="Arial" w:hAnsi="Arial" w:cs="Arial"/>
                  <w:sz w:val="24"/>
                  <w:szCs w:val="24"/>
                  <w:lang w:val="ro-RO"/>
                </w:rPr>
                <w:tab/>
                <w:t>-</w:t>
              </w:r>
              <w:r w:rsidRPr="001741B8">
                <w:rPr>
                  <w:rFonts w:ascii="Arial" w:hAnsi="Arial" w:cs="Arial"/>
                  <w:sz w:val="24"/>
                  <w:szCs w:val="24"/>
                  <w:lang w:val="ro-RO"/>
                </w:rPr>
                <w:t>Demineralizare;</w:t>
              </w:r>
            </w:p>
            <w:p w:rsidR="004F0205" w:rsidRPr="001741B8" w:rsidRDefault="004F0205" w:rsidP="001741B8">
              <w:pPr>
                <w:tabs>
                  <w:tab w:val="num" w:pos="741"/>
                </w:tabs>
                <w:spacing w:after="0" w:line="240" w:lineRule="auto"/>
                <w:jc w:val="both"/>
                <w:rPr>
                  <w:rFonts w:ascii="Arial" w:hAnsi="Arial" w:cs="Arial"/>
                  <w:sz w:val="24"/>
                  <w:szCs w:val="24"/>
                  <w:lang w:val="ro-RO"/>
                </w:rPr>
              </w:pPr>
              <w:r>
                <w:rPr>
                  <w:rFonts w:ascii="Arial" w:hAnsi="Arial" w:cs="Arial"/>
                  <w:sz w:val="24"/>
                  <w:szCs w:val="24"/>
                  <w:lang w:val="ro-RO"/>
                </w:rPr>
                <w:tab/>
                <w:t>-</w:t>
              </w:r>
              <w:r w:rsidRPr="001741B8">
                <w:rPr>
                  <w:rFonts w:ascii="Arial" w:hAnsi="Arial" w:cs="Arial"/>
                  <w:sz w:val="24"/>
                  <w:szCs w:val="24"/>
                  <w:lang w:val="ro-RO"/>
                </w:rPr>
                <w:t>Recirculare C. I, C. II, C. III;</w:t>
              </w:r>
            </w:p>
            <w:p w:rsidR="004F0205" w:rsidRPr="001741B8" w:rsidRDefault="004F0205" w:rsidP="001741B8">
              <w:pPr>
                <w:spacing w:after="0" w:line="240" w:lineRule="auto"/>
                <w:jc w:val="both"/>
                <w:rPr>
                  <w:rFonts w:ascii="Arial" w:hAnsi="Arial" w:cs="Arial"/>
                  <w:sz w:val="24"/>
                  <w:szCs w:val="24"/>
                  <w:lang w:val="ro-RO"/>
                </w:rPr>
              </w:pPr>
              <w:r>
                <w:rPr>
                  <w:rFonts w:ascii="Arial" w:hAnsi="Arial" w:cs="Arial"/>
                  <w:sz w:val="24"/>
                  <w:szCs w:val="24"/>
                  <w:lang w:val="ro-RO"/>
                </w:rPr>
                <w:t>12.</w:t>
              </w:r>
              <w:r w:rsidRPr="001741B8">
                <w:rPr>
                  <w:rFonts w:ascii="Arial" w:hAnsi="Arial" w:cs="Arial"/>
                  <w:sz w:val="24"/>
                  <w:szCs w:val="24"/>
                  <w:lang w:val="ro-RO"/>
                </w:rPr>
                <w:t>Staţii de distribuţie a energiei electrice</w:t>
              </w:r>
            </w:p>
            <w:p w:rsidR="004F0205" w:rsidRPr="001741B8" w:rsidRDefault="004F0205" w:rsidP="004F2489">
              <w:pPr>
                <w:spacing w:after="0" w:line="240" w:lineRule="auto"/>
                <w:jc w:val="both"/>
                <w:rPr>
                  <w:rFonts w:ascii="Arial" w:hAnsi="Arial" w:cs="Arial"/>
                  <w:sz w:val="24"/>
                  <w:szCs w:val="24"/>
                  <w:lang w:val="ro-RO"/>
                </w:rPr>
              </w:pPr>
              <w:r>
                <w:rPr>
                  <w:rFonts w:ascii="Arial" w:hAnsi="Arial" w:cs="Arial"/>
                  <w:sz w:val="24"/>
                  <w:szCs w:val="24"/>
                  <w:lang w:val="ro-RO"/>
                </w:rPr>
                <w:t>13.</w:t>
              </w:r>
              <w:r w:rsidRPr="001741B8">
                <w:rPr>
                  <w:rFonts w:ascii="Arial" w:hAnsi="Arial" w:cs="Arial"/>
                  <w:sz w:val="24"/>
                  <w:szCs w:val="24"/>
                  <w:lang w:val="ro-RO"/>
                </w:rPr>
                <w:t>Instalatia de aer comprimat instrumental si tehnologic</w:t>
              </w:r>
              <w:r>
                <w:rPr>
                  <w:rFonts w:ascii="Arial" w:hAnsi="Arial" w:cs="Arial"/>
                  <w:sz w:val="24"/>
                  <w:szCs w:val="24"/>
                  <w:lang w:val="ro-RO"/>
                </w:rPr>
                <w:t>.</w:t>
              </w:r>
            </w:p>
          </w:sdtContent>
        </w:sdt>
        <w:p w:rsidR="004F0205" w:rsidRPr="00851033" w:rsidRDefault="00C57B77" w:rsidP="001F0C76">
          <w:pPr>
            <w:pStyle w:val="Heading2"/>
          </w:pPr>
        </w:p>
      </w:sdtContent>
    </w:sdt>
    <w:p w:rsidR="004F0205" w:rsidRPr="00851033" w:rsidRDefault="004F0205" w:rsidP="001F0C76">
      <w:pPr>
        <w:pStyle w:val="Heading2"/>
      </w:pPr>
      <w:r w:rsidRPr="00851033">
        <w:t>8.2.   Descrierea principalelor activităţi şi procese</w:t>
      </w:r>
    </w:p>
    <w:sdt>
      <w:sdtPr>
        <w:rPr>
          <w:rFonts w:ascii="Arial" w:hAnsi="Arial" w:cs="Arial"/>
          <w:lang w:val="ro-RO"/>
        </w:rPr>
        <w:alias w:val="Câmp editabil text"/>
        <w:tag w:val="CampEditabil"/>
        <w:id w:val="-425959939"/>
        <w:placeholder>
          <w:docPart w:val="02358AF1756C468BBFAE56CEEA7CE362"/>
        </w:placeholder>
        <w:showingPlcHdr/>
      </w:sdtPr>
      <w:sdtContent>
        <w:p w:rsidR="004F0205" w:rsidRDefault="004F0205" w:rsidP="00267B2A">
          <w:pPr>
            <w:spacing w:after="0"/>
            <w:rPr>
              <w:rFonts w:ascii="Arial" w:hAnsi="Arial" w:cs="Arial"/>
              <w:lang w:val="ro-RO"/>
            </w:rPr>
          </w:pPr>
          <w:r w:rsidRPr="00851033">
            <w:rPr>
              <w:rStyle w:val="PlaceholderText"/>
              <w:rFonts w:ascii="Arial" w:hAnsi="Arial" w:cs="Arial"/>
            </w:rPr>
            <w:t>....</w:t>
          </w:r>
        </w:p>
      </w:sdtContent>
    </w:sdt>
    <w:sdt>
      <w:sdtPr>
        <w:rPr>
          <w:rFonts w:ascii="Arial" w:hAnsi="Arial" w:cs="Arial"/>
          <w:color w:val="808080"/>
          <w:lang w:val="ro-RO"/>
        </w:rPr>
        <w:alias w:val="Produsele și subprodusele obținute"/>
        <w:tag w:val="ProduseModel"/>
        <w:id w:val="-534732970"/>
        <w:lock w:val="sdtContentLocked"/>
        <w:placeholder>
          <w:docPart w:val="8392C7AF16E249FAAD7027906D619CAE"/>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9"/>
            <w:gridCol w:w="3320"/>
            <w:gridCol w:w="1033"/>
            <w:gridCol w:w="1107"/>
            <w:gridCol w:w="1844"/>
          </w:tblGrid>
          <w:tr w:rsidR="0096075D" w:rsidRPr="0096075D" w:rsidTr="0096075D">
            <w:tc>
              <w:tcPr>
                <w:tcW w:w="2029" w:type="dxa"/>
                <w:shd w:val="clear" w:color="auto" w:fill="C0C0C0"/>
                <w:vAlign w:val="center"/>
              </w:tcPr>
              <w:p w:rsidR="0096075D" w:rsidRPr="0096075D" w:rsidRDefault="0096075D" w:rsidP="0096075D">
                <w:pPr>
                  <w:spacing w:before="40" w:after="0" w:line="240" w:lineRule="auto"/>
                  <w:jc w:val="center"/>
                  <w:rPr>
                    <w:rFonts w:ascii="Arial" w:hAnsi="Arial" w:cs="Arial"/>
                    <w:b/>
                    <w:sz w:val="20"/>
                    <w:lang w:val="ro-RO"/>
                  </w:rPr>
                </w:pPr>
                <w:r w:rsidRPr="0096075D">
                  <w:rPr>
                    <w:rFonts w:ascii="Arial" w:hAnsi="Arial" w:cs="Arial"/>
                    <w:b/>
                    <w:sz w:val="20"/>
                    <w:lang w:val="ro-RO"/>
                  </w:rPr>
                  <w:t>Tip produs/subprodus</w:t>
                </w:r>
              </w:p>
            </w:tc>
            <w:tc>
              <w:tcPr>
                <w:tcW w:w="3320" w:type="dxa"/>
                <w:shd w:val="clear" w:color="auto" w:fill="C0C0C0"/>
                <w:vAlign w:val="center"/>
              </w:tcPr>
              <w:p w:rsidR="0096075D" w:rsidRPr="0096075D" w:rsidRDefault="0096075D" w:rsidP="0096075D">
                <w:pPr>
                  <w:spacing w:before="40" w:after="0" w:line="240" w:lineRule="auto"/>
                  <w:jc w:val="center"/>
                  <w:rPr>
                    <w:rFonts w:ascii="Arial" w:hAnsi="Arial" w:cs="Arial"/>
                    <w:b/>
                    <w:sz w:val="20"/>
                    <w:lang w:val="ro-RO"/>
                  </w:rPr>
                </w:pPr>
                <w:r w:rsidRPr="0096075D">
                  <w:rPr>
                    <w:rFonts w:ascii="Arial" w:hAnsi="Arial" w:cs="Arial"/>
                    <w:b/>
                    <w:sz w:val="20"/>
                    <w:lang w:val="ro-RO"/>
                  </w:rPr>
                  <w:t>Denumire produs/subprodus</w:t>
                </w:r>
              </w:p>
            </w:tc>
            <w:tc>
              <w:tcPr>
                <w:tcW w:w="1033" w:type="dxa"/>
                <w:shd w:val="clear" w:color="auto" w:fill="C0C0C0"/>
                <w:vAlign w:val="center"/>
              </w:tcPr>
              <w:p w:rsidR="0096075D" w:rsidRPr="0096075D" w:rsidRDefault="0096075D" w:rsidP="0096075D">
                <w:pPr>
                  <w:spacing w:before="40" w:after="0" w:line="240" w:lineRule="auto"/>
                  <w:jc w:val="center"/>
                  <w:rPr>
                    <w:rFonts w:ascii="Arial" w:hAnsi="Arial" w:cs="Arial"/>
                    <w:b/>
                    <w:sz w:val="20"/>
                    <w:lang w:val="ro-RO"/>
                  </w:rPr>
                </w:pPr>
                <w:r w:rsidRPr="0096075D">
                  <w:rPr>
                    <w:rFonts w:ascii="Arial" w:hAnsi="Arial" w:cs="Arial"/>
                    <w:b/>
                    <w:sz w:val="20"/>
                    <w:lang w:val="ro-RO"/>
                  </w:rPr>
                  <w:t>Cantitate</w:t>
                </w:r>
              </w:p>
            </w:tc>
            <w:tc>
              <w:tcPr>
                <w:tcW w:w="1107" w:type="dxa"/>
                <w:shd w:val="clear" w:color="auto" w:fill="C0C0C0"/>
                <w:vAlign w:val="center"/>
              </w:tcPr>
              <w:p w:rsidR="0096075D" w:rsidRPr="0096075D" w:rsidRDefault="0096075D" w:rsidP="0096075D">
                <w:pPr>
                  <w:spacing w:before="40" w:after="0" w:line="240" w:lineRule="auto"/>
                  <w:jc w:val="center"/>
                  <w:rPr>
                    <w:rFonts w:ascii="Arial" w:hAnsi="Arial" w:cs="Arial"/>
                    <w:b/>
                    <w:sz w:val="20"/>
                    <w:lang w:val="ro-RO"/>
                  </w:rPr>
                </w:pPr>
                <w:r w:rsidRPr="0096075D">
                  <w:rPr>
                    <w:rFonts w:ascii="Arial" w:hAnsi="Arial" w:cs="Arial"/>
                    <w:b/>
                    <w:sz w:val="20"/>
                    <w:lang w:val="ro-RO"/>
                  </w:rPr>
                  <w:t>UM</w:t>
                </w:r>
              </w:p>
            </w:tc>
            <w:tc>
              <w:tcPr>
                <w:tcW w:w="1844" w:type="dxa"/>
                <w:shd w:val="clear" w:color="auto" w:fill="C0C0C0"/>
                <w:vAlign w:val="center"/>
              </w:tcPr>
              <w:p w:rsidR="0096075D" w:rsidRPr="0096075D" w:rsidRDefault="0096075D" w:rsidP="0096075D">
                <w:pPr>
                  <w:spacing w:before="40" w:after="0" w:line="240" w:lineRule="auto"/>
                  <w:jc w:val="center"/>
                  <w:rPr>
                    <w:rFonts w:ascii="Arial" w:hAnsi="Arial" w:cs="Arial"/>
                    <w:b/>
                    <w:sz w:val="20"/>
                    <w:lang w:val="ro-RO"/>
                  </w:rPr>
                </w:pPr>
                <w:r w:rsidRPr="0096075D">
                  <w:rPr>
                    <w:rFonts w:ascii="Arial" w:hAnsi="Arial" w:cs="Arial"/>
                    <w:b/>
                    <w:sz w:val="20"/>
                    <w:lang w:val="ro-RO"/>
                  </w:rPr>
                  <w:t>Destinație</w:t>
                </w:r>
              </w:p>
            </w:tc>
          </w:tr>
          <w:tr w:rsidR="0096075D" w:rsidRPr="0096075D" w:rsidTr="0096075D">
            <w:tc>
              <w:tcPr>
                <w:tcW w:w="2029"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Alte produse</w:t>
                </w:r>
              </w:p>
            </w:tc>
            <w:tc>
              <w:tcPr>
                <w:tcW w:w="3320"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Amoniac</w:t>
                </w:r>
              </w:p>
            </w:tc>
            <w:tc>
              <w:tcPr>
                <w:tcW w:w="1033"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300000,00</w:t>
                </w:r>
              </w:p>
            </w:tc>
            <w:tc>
              <w:tcPr>
                <w:tcW w:w="1107"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Tone/an</w:t>
                </w:r>
              </w:p>
            </w:tc>
            <w:tc>
              <w:tcPr>
                <w:tcW w:w="1844"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materie pentru obtinerea acidului azotic si a ingrasamintelor simple cu azot (azotat de amoniu, uree)</w:t>
                </w:r>
              </w:p>
            </w:tc>
          </w:tr>
          <w:tr w:rsidR="0096075D" w:rsidRPr="0096075D" w:rsidTr="0096075D">
            <w:tc>
              <w:tcPr>
                <w:tcW w:w="2029"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Alte produse</w:t>
                </w:r>
              </w:p>
            </w:tc>
            <w:tc>
              <w:tcPr>
                <w:tcW w:w="3320"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Uree</w:t>
                </w:r>
              </w:p>
            </w:tc>
            <w:tc>
              <w:tcPr>
                <w:tcW w:w="1033"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420000,00</w:t>
                </w:r>
              </w:p>
            </w:tc>
            <w:tc>
              <w:tcPr>
                <w:tcW w:w="1107"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Tone/an</w:t>
                </w:r>
              </w:p>
            </w:tc>
            <w:tc>
              <w:tcPr>
                <w:tcW w:w="1844"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comercializare ca si ingrasamint sub forma granulata si materie prima sub forma de solutie pentru fabricarea ingrasamintelor lichide UAN</w:t>
                </w:r>
              </w:p>
            </w:tc>
          </w:tr>
          <w:tr w:rsidR="0096075D" w:rsidRPr="0096075D" w:rsidTr="0096075D">
            <w:tc>
              <w:tcPr>
                <w:tcW w:w="2029"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lastRenderedPageBreak/>
                  <w:t>Alte produse</w:t>
                </w:r>
              </w:p>
            </w:tc>
            <w:tc>
              <w:tcPr>
                <w:tcW w:w="3320"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acid azotic</w:t>
                </w:r>
              </w:p>
            </w:tc>
            <w:tc>
              <w:tcPr>
                <w:tcW w:w="1033"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240000,00</w:t>
                </w:r>
              </w:p>
            </w:tc>
            <w:tc>
              <w:tcPr>
                <w:tcW w:w="1107"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Tone/an</w:t>
                </w:r>
              </w:p>
            </w:tc>
            <w:tc>
              <w:tcPr>
                <w:tcW w:w="1844"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materie prima la instalatia de producere azotat de amoniu</w:t>
                </w:r>
              </w:p>
            </w:tc>
          </w:tr>
          <w:tr w:rsidR="0096075D" w:rsidRPr="0096075D" w:rsidTr="0096075D">
            <w:tc>
              <w:tcPr>
                <w:tcW w:w="2029"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Alte produse</w:t>
                </w:r>
              </w:p>
            </w:tc>
            <w:tc>
              <w:tcPr>
                <w:tcW w:w="3320"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 xml:space="preserve">Azotat de amoniu </w:t>
                </w:r>
              </w:p>
            </w:tc>
            <w:tc>
              <w:tcPr>
                <w:tcW w:w="1033"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300000,00</w:t>
                </w:r>
              </w:p>
            </w:tc>
            <w:tc>
              <w:tcPr>
                <w:tcW w:w="1107"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Tone/an</w:t>
                </w:r>
              </w:p>
            </w:tc>
            <w:tc>
              <w:tcPr>
                <w:tcW w:w="1844"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comercializare ca ingrasamint sub forma de granule si folosire ca materie prima sun forma de solutie la instalatia de ingrasaminte lichide UAN</w:t>
                </w:r>
              </w:p>
            </w:tc>
          </w:tr>
          <w:tr w:rsidR="0096075D" w:rsidRPr="0096075D" w:rsidTr="0096075D">
            <w:tc>
              <w:tcPr>
                <w:tcW w:w="2029"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Alte produse</w:t>
                </w:r>
              </w:p>
            </w:tc>
            <w:tc>
              <w:tcPr>
                <w:tcW w:w="3320"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Ingrasaminte lichide UAN</w:t>
                </w:r>
              </w:p>
            </w:tc>
            <w:tc>
              <w:tcPr>
                <w:tcW w:w="1033"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260000,00</w:t>
                </w:r>
              </w:p>
            </w:tc>
            <w:tc>
              <w:tcPr>
                <w:tcW w:w="1107"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Tone/an</w:t>
                </w:r>
              </w:p>
            </w:tc>
            <w:tc>
              <w:tcPr>
                <w:tcW w:w="1844" w:type="dxa"/>
                <w:shd w:val="clear" w:color="auto" w:fill="auto"/>
              </w:tcPr>
              <w:p w:rsidR="0096075D" w:rsidRPr="0096075D" w:rsidRDefault="0096075D" w:rsidP="0096075D">
                <w:pPr>
                  <w:spacing w:before="40" w:after="0" w:line="240" w:lineRule="auto"/>
                  <w:jc w:val="center"/>
                  <w:rPr>
                    <w:rFonts w:ascii="Arial" w:hAnsi="Arial" w:cs="Arial"/>
                    <w:sz w:val="20"/>
                    <w:lang w:val="ro-RO"/>
                  </w:rPr>
                </w:pPr>
                <w:r w:rsidRPr="0096075D">
                  <w:rPr>
                    <w:rFonts w:ascii="Arial" w:hAnsi="Arial" w:cs="Arial"/>
                    <w:sz w:val="20"/>
                    <w:lang w:val="ro-RO"/>
                  </w:rPr>
                  <w:t>comercializare ca si ingrasamint</w:t>
                </w:r>
              </w:p>
            </w:tc>
          </w:tr>
        </w:tbl>
        <w:p w:rsidR="004F0205" w:rsidRDefault="00C57B77" w:rsidP="0096075D">
          <w:pPr>
            <w:spacing w:after="0" w:line="240" w:lineRule="auto"/>
            <w:rPr>
              <w:rFonts w:ascii="Arial" w:hAnsi="Arial" w:cs="Arial"/>
              <w:lang w:val="ro-RO"/>
            </w:rPr>
          </w:pPr>
        </w:p>
      </w:sdtContent>
    </w:sdt>
    <w:p w:rsidR="004F0205" w:rsidRDefault="004F0205" w:rsidP="00267B2A">
      <w:pPr>
        <w:spacing w:after="0" w:line="240" w:lineRule="auto"/>
        <w:rPr>
          <w:rFonts w:ascii="Arial" w:hAnsi="Arial" w:cs="Arial"/>
          <w:lang w:val="ro-RO"/>
        </w:rPr>
      </w:pPr>
    </w:p>
    <w:sdt>
      <w:sdtPr>
        <w:rPr>
          <w:rFonts w:ascii="Arial" w:hAnsi="Arial" w:cs="Arial"/>
          <w:lang w:val="ro-RO"/>
        </w:rPr>
        <w:alias w:val="Date referitoare la centrala termică proprie"/>
        <w:tag w:val="CentralaTermicaModel"/>
        <w:id w:val="-285359420"/>
        <w:lock w:val="sdtContentLocked"/>
        <w:placeholder>
          <w:docPart w:val="8392C7AF16E249FAAD7027906D619CAE"/>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1986"/>
            <w:gridCol w:w="794"/>
            <w:gridCol w:w="1589"/>
            <w:gridCol w:w="1589"/>
            <w:gridCol w:w="1390"/>
          </w:tblGrid>
          <w:tr w:rsidR="004F0205" w:rsidRPr="00553600" w:rsidTr="00553600">
            <w:trPr>
              <w:cantSplit/>
              <w:trHeight w:val="1701"/>
            </w:trPr>
            <w:tc>
              <w:tcPr>
                <w:tcW w:w="1986" w:type="dxa"/>
                <w:shd w:val="clear" w:color="auto" w:fill="C0C0C0"/>
                <w:vAlign w:val="center"/>
              </w:tcPr>
              <w:p w:rsidR="004F0205" w:rsidRPr="00553600" w:rsidRDefault="004F0205" w:rsidP="00553600">
                <w:pPr>
                  <w:spacing w:before="40" w:after="0" w:line="240" w:lineRule="auto"/>
                  <w:jc w:val="center"/>
                  <w:rPr>
                    <w:rFonts w:ascii="Arial" w:hAnsi="Arial" w:cs="Arial"/>
                    <w:b/>
                    <w:sz w:val="20"/>
                    <w:lang w:val="ro-RO"/>
                  </w:rPr>
                </w:pPr>
                <w:r w:rsidRPr="00553600">
                  <w:rPr>
                    <w:rFonts w:ascii="Arial" w:hAnsi="Arial" w:cs="Arial"/>
                    <w:b/>
                    <w:sz w:val="20"/>
                    <w:lang w:val="ro-RO"/>
                  </w:rPr>
                  <w:t>Tip combustibil</w:t>
                </w:r>
              </w:p>
            </w:tc>
            <w:tc>
              <w:tcPr>
                <w:tcW w:w="1986" w:type="dxa"/>
                <w:shd w:val="clear" w:color="auto" w:fill="C0C0C0"/>
                <w:vAlign w:val="center"/>
              </w:tcPr>
              <w:p w:rsidR="004F0205" w:rsidRPr="00553600" w:rsidRDefault="004F0205" w:rsidP="00553600">
                <w:pPr>
                  <w:spacing w:before="40" w:after="0" w:line="240" w:lineRule="auto"/>
                  <w:jc w:val="center"/>
                  <w:rPr>
                    <w:rFonts w:ascii="Arial" w:hAnsi="Arial" w:cs="Arial"/>
                    <w:b/>
                    <w:sz w:val="20"/>
                    <w:lang w:val="ro-RO"/>
                  </w:rPr>
                </w:pPr>
                <w:r w:rsidRPr="00553600">
                  <w:rPr>
                    <w:rFonts w:ascii="Arial" w:hAnsi="Arial" w:cs="Arial"/>
                    <w:b/>
                    <w:sz w:val="20"/>
                    <w:lang w:val="ro-RO"/>
                  </w:rPr>
                  <w:t>Combustibil</w:t>
                </w:r>
              </w:p>
            </w:tc>
            <w:tc>
              <w:tcPr>
                <w:tcW w:w="794" w:type="dxa"/>
                <w:shd w:val="clear" w:color="auto" w:fill="C0C0C0"/>
                <w:textDirection w:val="btLr"/>
                <w:vAlign w:val="center"/>
              </w:tcPr>
              <w:p w:rsidR="004F0205" w:rsidRPr="00553600" w:rsidRDefault="004F0205" w:rsidP="00553600">
                <w:pPr>
                  <w:spacing w:before="40" w:after="0" w:line="240" w:lineRule="auto"/>
                  <w:ind w:left="113" w:right="113"/>
                  <w:jc w:val="center"/>
                  <w:rPr>
                    <w:rFonts w:ascii="Arial" w:hAnsi="Arial" w:cs="Arial"/>
                    <w:b/>
                    <w:sz w:val="20"/>
                    <w:lang w:val="ro-RO"/>
                  </w:rPr>
                </w:pPr>
                <w:r w:rsidRPr="00553600">
                  <w:rPr>
                    <w:rFonts w:ascii="Arial" w:hAnsi="Arial" w:cs="Arial"/>
                    <w:b/>
                    <w:sz w:val="20"/>
                    <w:lang w:val="ro-RO"/>
                  </w:rPr>
                  <w:t>Cantitate</w:t>
                </w:r>
              </w:p>
            </w:tc>
            <w:tc>
              <w:tcPr>
                <w:tcW w:w="1589" w:type="dxa"/>
                <w:shd w:val="clear" w:color="auto" w:fill="C0C0C0"/>
                <w:vAlign w:val="center"/>
              </w:tcPr>
              <w:p w:rsidR="004F0205" w:rsidRPr="00553600" w:rsidRDefault="004F0205" w:rsidP="00553600">
                <w:pPr>
                  <w:spacing w:before="40" w:after="0" w:line="240" w:lineRule="auto"/>
                  <w:jc w:val="center"/>
                  <w:rPr>
                    <w:rFonts w:ascii="Arial" w:hAnsi="Arial" w:cs="Arial"/>
                    <w:b/>
                    <w:sz w:val="20"/>
                    <w:lang w:val="ro-RO"/>
                  </w:rPr>
                </w:pPr>
                <w:r w:rsidRPr="00553600">
                  <w:rPr>
                    <w:rFonts w:ascii="Arial" w:hAnsi="Arial" w:cs="Arial"/>
                    <w:b/>
                    <w:sz w:val="20"/>
                    <w:lang w:val="ro-RO"/>
                  </w:rPr>
                  <w:t>UM</w:t>
                </w:r>
              </w:p>
            </w:tc>
            <w:tc>
              <w:tcPr>
                <w:tcW w:w="1589" w:type="dxa"/>
                <w:shd w:val="clear" w:color="auto" w:fill="C0C0C0"/>
                <w:vAlign w:val="center"/>
              </w:tcPr>
              <w:p w:rsidR="004F0205" w:rsidRPr="00553600" w:rsidRDefault="004F0205" w:rsidP="00553600">
                <w:pPr>
                  <w:spacing w:before="40" w:after="0" w:line="240" w:lineRule="auto"/>
                  <w:jc w:val="center"/>
                  <w:rPr>
                    <w:rFonts w:ascii="Arial" w:hAnsi="Arial" w:cs="Arial"/>
                    <w:b/>
                    <w:sz w:val="20"/>
                    <w:lang w:val="ro-RO"/>
                  </w:rPr>
                </w:pPr>
                <w:r w:rsidRPr="00553600">
                  <w:rPr>
                    <w:rFonts w:ascii="Arial" w:hAnsi="Arial" w:cs="Arial"/>
                    <w:b/>
                    <w:sz w:val="20"/>
                    <w:lang w:val="ro-RO"/>
                  </w:rPr>
                  <w:t>Tipul centralei</w:t>
                </w:r>
              </w:p>
            </w:tc>
            <w:tc>
              <w:tcPr>
                <w:tcW w:w="1390" w:type="dxa"/>
                <w:shd w:val="clear" w:color="auto" w:fill="C0C0C0"/>
                <w:textDirection w:val="btLr"/>
                <w:vAlign w:val="center"/>
              </w:tcPr>
              <w:p w:rsidR="004F0205" w:rsidRPr="00553600" w:rsidRDefault="004F0205" w:rsidP="00553600">
                <w:pPr>
                  <w:spacing w:before="40" w:after="0" w:line="240" w:lineRule="auto"/>
                  <w:ind w:left="113" w:right="113"/>
                  <w:jc w:val="center"/>
                  <w:rPr>
                    <w:rFonts w:ascii="Arial" w:hAnsi="Arial" w:cs="Arial"/>
                    <w:b/>
                    <w:sz w:val="20"/>
                    <w:lang w:val="ro-RO"/>
                  </w:rPr>
                </w:pPr>
                <w:r w:rsidRPr="00553600">
                  <w:rPr>
                    <w:rFonts w:ascii="Arial" w:hAnsi="Arial" w:cs="Arial"/>
                    <w:b/>
                    <w:sz w:val="20"/>
                    <w:lang w:val="ro-RO"/>
                  </w:rPr>
                  <w:t>Puterea nominală a centralei (MW)</w:t>
                </w:r>
              </w:p>
            </w:tc>
          </w:tr>
          <w:tr w:rsidR="004F0205" w:rsidRPr="00553600" w:rsidTr="00553600">
            <w:tc>
              <w:tcPr>
                <w:tcW w:w="1986"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Alti combustibili</w:t>
                </w:r>
              </w:p>
            </w:tc>
            <w:tc>
              <w:tcPr>
                <w:tcW w:w="1986"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gaz natural</w:t>
                </w:r>
              </w:p>
            </w:tc>
            <w:tc>
              <w:tcPr>
                <w:tcW w:w="794"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4200,00</w:t>
                </w:r>
              </w:p>
            </w:tc>
            <w:tc>
              <w:tcPr>
                <w:tcW w:w="1589"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Normal metru 3/ora</w:t>
                </w:r>
              </w:p>
            </w:tc>
            <w:tc>
              <w:tcPr>
                <w:tcW w:w="1589"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cazan Vulcan  echipat cu 4 arzatoare de tip turbionar</w:t>
                </w:r>
              </w:p>
            </w:tc>
            <w:tc>
              <w:tcPr>
                <w:tcW w:w="1390"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42,50</w:t>
                </w:r>
              </w:p>
            </w:tc>
          </w:tr>
          <w:tr w:rsidR="004F0205" w:rsidRPr="00553600" w:rsidTr="00553600">
            <w:tc>
              <w:tcPr>
                <w:tcW w:w="1986"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Alti combustibili</w:t>
                </w:r>
              </w:p>
            </w:tc>
            <w:tc>
              <w:tcPr>
                <w:tcW w:w="1986"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gaz natural</w:t>
                </w:r>
              </w:p>
            </w:tc>
            <w:tc>
              <w:tcPr>
                <w:tcW w:w="794"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4200,00</w:t>
                </w:r>
              </w:p>
            </w:tc>
            <w:tc>
              <w:tcPr>
                <w:tcW w:w="1589"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Normal metru 3/ora</w:t>
                </w:r>
              </w:p>
            </w:tc>
            <w:tc>
              <w:tcPr>
                <w:tcW w:w="1589"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cazan Vulan echipat cu 4 arzatoare de tip turbionar</w:t>
                </w:r>
              </w:p>
            </w:tc>
            <w:tc>
              <w:tcPr>
                <w:tcW w:w="1390" w:type="dxa"/>
                <w:shd w:val="clear" w:color="auto" w:fill="auto"/>
              </w:tcPr>
              <w:p w:rsidR="004F0205" w:rsidRPr="00553600" w:rsidRDefault="004F0205" w:rsidP="00553600">
                <w:pPr>
                  <w:spacing w:before="40" w:after="0" w:line="240" w:lineRule="auto"/>
                  <w:jc w:val="center"/>
                  <w:rPr>
                    <w:rFonts w:ascii="Arial" w:hAnsi="Arial" w:cs="Arial"/>
                    <w:sz w:val="20"/>
                    <w:lang w:val="ro-RO"/>
                  </w:rPr>
                </w:pPr>
                <w:r w:rsidRPr="00553600">
                  <w:rPr>
                    <w:rFonts w:ascii="Arial" w:hAnsi="Arial" w:cs="Arial"/>
                    <w:sz w:val="20"/>
                    <w:lang w:val="ro-RO"/>
                  </w:rPr>
                  <w:t>42,50</w:t>
                </w:r>
              </w:p>
            </w:tc>
          </w:tr>
        </w:tbl>
        <w:p w:rsidR="004F0205" w:rsidRDefault="00C57B77" w:rsidP="00553600">
          <w:pPr>
            <w:spacing w:after="0" w:line="240" w:lineRule="auto"/>
            <w:rPr>
              <w:rFonts w:ascii="Arial" w:hAnsi="Arial" w:cs="Arial"/>
              <w:lang w:val="ro-RO"/>
            </w:rPr>
          </w:pPr>
        </w:p>
      </w:sdtContent>
    </w:sdt>
    <w:sdt>
      <w:sdtPr>
        <w:rPr>
          <w:rFonts w:ascii="Arial" w:hAnsi="Arial" w:cs="Arial"/>
          <w:b/>
          <w:sz w:val="24"/>
          <w:szCs w:val="24"/>
          <w:lang w:val="ro-RO"/>
        </w:rPr>
        <w:alias w:val="Câmp editabil text"/>
        <w:tag w:val="CampEditabil"/>
        <w:id w:val="654654632"/>
        <w:placeholder>
          <w:docPart w:val="DFB8C1160B7D4E9099DE2CF09104BC6C"/>
        </w:placeholder>
        <w:showingPlcHdr/>
      </w:sdtPr>
      <w:sdtContent>
        <w:p w:rsidR="004F0205" w:rsidRDefault="004F0205" w:rsidP="00267B2A">
          <w:pPr>
            <w:spacing w:after="0" w:line="360" w:lineRule="auto"/>
            <w:jc w:val="both"/>
            <w:rPr>
              <w:rFonts w:ascii="Arial" w:hAnsi="Arial" w:cs="Arial"/>
              <w:b/>
              <w:sz w:val="24"/>
              <w:szCs w:val="24"/>
              <w:lang w:val="ro-RO"/>
            </w:rPr>
          </w:pPr>
          <w:r w:rsidRPr="00572D26">
            <w:rPr>
              <w:rStyle w:val="PlaceholderText"/>
              <w:rFonts w:ascii="Arial" w:hAnsi="Arial" w:cs="Arial"/>
            </w:rPr>
            <w:t>....</w:t>
          </w:r>
        </w:p>
      </w:sdtContent>
    </w:sdt>
    <w:p w:rsidR="004F0205" w:rsidRDefault="004F0205" w:rsidP="00267B2A">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sdt>
      <w:sdtPr>
        <w:rPr>
          <w:rFonts w:ascii="Times New Roman" w:hAnsi="Times New Roman"/>
          <w:sz w:val="24"/>
          <w:szCs w:val="24"/>
          <w:lang w:val="ro-RO"/>
        </w:rPr>
        <w:alias w:val="Fluxul tehnologic"/>
        <w:tag w:val="FluxulTehnologicModel"/>
        <w:id w:val="1676228732"/>
        <w:lock w:val="sdtContentLocked"/>
        <w:placeholder>
          <w:docPart w:val="8392C7AF16E249FAAD7027906D619CAE"/>
        </w:placeholder>
      </w:sdtPr>
      <w:sdtEndPr>
        <w:rPr>
          <w:rFonts w:ascii="Calibri" w:hAnsi="Calibri"/>
          <w:sz w:val="22"/>
          <w:szCs w:val="22"/>
          <w:lang w:val="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1"/>
            <w:gridCol w:w="3111"/>
            <w:gridCol w:w="3111"/>
          </w:tblGrid>
          <w:tr w:rsidR="0002232B" w:rsidRPr="0002232B" w:rsidTr="0002232B">
            <w:tc>
              <w:tcPr>
                <w:tcW w:w="3111" w:type="dxa"/>
                <w:shd w:val="clear" w:color="auto" w:fill="C0C0C0"/>
                <w:vAlign w:val="center"/>
              </w:tcPr>
              <w:p w:rsidR="0002232B" w:rsidRPr="0002232B" w:rsidRDefault="0002232B" w:rsidP="0002232B">
                <w:pPr>
                  <w:spacing w:before="40" w:after="0" w:line="240" w:lineRule="auto"/>
                  <w:jc w:val="center"/>
                  <w:rPr>
                    <w:rFonts w:ascii="Arial" w:hAnsi="Arial" w:cs="Arial"/>
                    <w:b/>
                    <w:sz w:val="20"/>
                    <w:szCs w:val="24"/>
                    <w:lang w:val="ro-RO"/>
                  </w:rPr>
                </w:pPr>
                <w:r w:rsidRPr="0002232B">
                  <w:rPr>
                    <w:rFonts w:ascii="Arial" w:hAnsi="Arial" w:cs="Arial"/>
                    <w:b/>
                    <w:sz w:val="20"/>
                    <w:szCs w:val="24"/>
                    <w:lang w:val="ro-RO"/>
                  </w:rPr>
                  <w:t>Denumirea procesului</w:t>
                </w:r>
              </w:p>
            </w:tc>
            <w:tc>
              <w:tcPr>
                <w:tcW w:w="3111" w:type="dxa"/>
                <w:shd w:val="clear" w:color="auto" w:fill="C0C0C0"/>
                <w:vAlign w:val="center"/>
              </w:tcPr>
              <w:p w:rsidR="0002232B" w:rsidRPr="0002232B" w:rsidRDefault="0002232B" w:rsidP="0002232B">
                <w:pPr>
                  <w:spacing w:before="40" w:after="0" w:line="240" w:lineRule="auto"/>
                  <w:jc w:val="center"/>
                  <w:rPr>
                    <w:rFonts w:ascii="Arial" w:hAnsi="Arial" w:cs="Arial"/>
                    <w:b/>
                    <w:sz w:val="20"/>
                    <w:szCs w:val="24"/>
                    <w:lang w:val="ro-RO"/>
                  </w:rPr>
                </w:pPr>
                <w:r w:rsidRPr="0002232B">
                  <w:rPr>
                    <w:rFonts w:ascii="Arial" w:hAnsi="Arial" w:cs="Arial"/>
                    <w:b/>
                    <w:sz w:val="20"/>
                    <w:szCs w:val="24"/>
                    <w:lang w:val="ro-RO"/>
                  </w:rPr>
                  <w:t>Descrierea procesului și a etapelor / fazelor</w:t>
                </w:r>
              </w:p>
            </w:tc>
            <w:tc>
              <w:tcPr>
                <w:tcW w:w="3111" w:type="dxa"/>
                <w:shd w:val="clear" w:color="auto" w:fill="C0C0C0"/>
                <w:vAlign w:val="center"/>
              </w:tcPr>
              <w:p w:rsidR="0002232B" w:rsidRPr="0002232B" w:rsidRDefault="0002232B" w:rsidP="0002232B">
                <w:pPr>
                  <w:spacing w:before="40" w:after="0" w:line="240" w:lineRule="auto"/>
                  <w:jc w:val="center"/>
                  <w:rPr>
                    <w:rFonts w:ascii="Arial" w:hAnsi="Arial" w:cs="Arial"/>
                    <w:b/>
                    <w:sz w:val="20"/>
                    <w:szCs w:val="24"/>
                    <w:lang w:val="ro-RO"/>
                  </w:rPr>
                </w:pPr>
                <w:r w:rsidRPr="0002232B">
                  <w:rPr>
                    <w:rFonts w:ascii="Arial" w:hAnsi="Arial" w:cs="Arial"/>
                    <w:b/>
                    <w:sz w:val="20"/>
                    <w:szCs w:val="24"/>
                    <w:lang w:val="ro-RO"/>
                  </w:rPr>
                  <w:t>Instalații / Echipamente / Parametri specifici de operare</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fabricare amoniac</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purificare gaz metan, comprimare si desulfurare gaz metan, reformare primara pe catalizator de nichel, reformare secundara a CH4 pe catalizator de nichel cu aer tehnologic, conversia CO in doua trepte de cataliza de inalta si joasa presiune, spalare CO2, metanizarea oxizilor de carbon reziduali, compresia gazului de sinteza, sinteza amoniacului si separarea acestuia din gaz de racire</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instalatie de amoniac Kellogg</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fabricare acid azotic</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evaporarea amoniacului, filtrarea aerului de proces, comprimarea aerului de proces, oxidarea amoniacului, oxidarea NO la NO2, absorbtia bioxidului de azot in apa, degazare acid azotic</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licenta Grande-Paroisse</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fabricare azotat de amoniu granulat</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 xml:space="preserve">evaporarea amoniacului, neutralizarea , granularea , racire, </w:t>
                </w:r>
                <w:r w:rsidRPr="0002232B">
                  <w:rPr>
                    <w:rFonts w:ascii="Arial" w:hAnsi="Arial" w:cs="Arial"/>
                    <w:sz w:val="20"/>
                    <w:szCs w:val="24"/>
                    <w:lang w:val="ro-RO"/>
                  </w:rPr>
                  <w:lastRenderedPageBreak/>
                  <w:t>sortare, conditionarea, ambalarea</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lastRenderedPageBreak/>
                  <w:t>licenta Kaltenbach</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lastRenderedPageBreak/>
                  <w:t xml:space="preserve"> fabricare uree granulata</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  comprimarea bioxidului de carbon, pomparea amoniacului, sinteza ureei, recirculare-rectificare solutie de uree, evaporarea, granularea, absorbtia gazelor amoniacale cu concentratii reduse de amoniac, desorbtia si hidroliza condensatelor amoniacale</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instalatie Stripping Stamicarbon</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 xml:space="preserve"> fabricare ingrasaminte lichide tip UAN 32%</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omogenizare amestec componenti, racire amestec, corectie de pH</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licenta Iprochim</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fabricare sulfat de aluminiu</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diluarea acidului sulfuric 96%, sinteza sulfatului de aluminiu, cristalizarea, concasarea</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sulfatul de aluminiu se utilizeaza la Statia de tratare Modelu. In prezent Instalatia se afla in conservare</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 xml:space="preserve">ambalare - expeditie azotat de amoniu si uree </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transportul, ambalarea si expedierea azotatului de amoniu granulat , transportul si ambalarea in saci a ureei granulate, transortul si ambalarea ureei vrac</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Instalatia ambalare preia produsele de la fabricile de uree, azotat de amoniu sau depozitul de uree vrac si le ambaleaza in saci sau, in cazul ureei, se poate incarca si vrac direct in vagoane</w:t>
                </w:r>
              </w:p>
            </w:tc>
          </w:tr>
          <w:tr w:rsidR="0002232B" w:rsidRPr="0002232B" w:rsidTr="0002232B">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depozit amoniac lichid</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stocajul, destocajul, trecerea directa, trecerea indirecta, mentinerea presiunii</w:t>
                </w:r>
              </w:p>
            </w:tc>
            <w:tc>
              <w:tcPr>
                <w:tcW w:w="3111" w:type="dxa"/>
                <w:shd w:val="clear" w:color="auto" w:fill="auto"/>
              </w:tcPr>
              <w:p w:rsidR="0002232B" w:rsidRPr="0002232B" w:rsidRDefault="0002232B" w:rsidP="0002232B">
                <w:pPr>
                  <w:spacing w:before="40" w:after="0" w:line="240" w:lineRule="auto"/>
                  <w:jc w:val="center"/>
                  <w:rPr>
                    <w:rFonts w:ascii="Arial" w:hAnsi="Arial" w:cs="Arial"/>
                    <w:sz w:val="20"/>
                    <w:szCs w:val="24"/>
                    <w:lang w:val="ro-RO"/>
                  </w:rPr>
                </w:pPr>
                <w:r w:rsidRPr="0002232B">
                  <w:rPr>
                    <w:rFonts w:ascii="Arial" w:hAnsi="Arial" w:cs="Arial"/>
                    <w:sz w:val="20"/>
                    <w:szCs w:val="24"/>
                    <w:lang w:val="ro-RO"/>
                  </w:rPr>
                  <w:t>Depozitul se compune din doua rezervoare cu capacitatea de 15000 fiecare, cu dispozitive de siguranta, amplasate in cuve betonate.</w:t>
                </w:r>
              </w:p>
            </w:tc>
          </w:tr>
        </w:tbl>
        <w:p w:rsidR="004F0205" w:rsidRDefault="00C57B77" w:rsidP="0002232B">
          <w:pPr>
            <w:spacing w:after="0" w:line="240" w:lineRule="auto"/>
            <w:jc w:val="both"/>
            <w:rPr>
              <w:rFonts w:ascii="Times New Roman" w:hAnsi="Times New Roman"/>
              <w:sz w:val="24"/>
              <w:szCs w:val="24"/>
              <w:lang w:val="ro-RO"/>
            </w:rPr>
          </w:pPr>
        </w:p>
      </w:sdtContent>
    </w:sdt>
    <w:p w:rsidR="004F0205" w:rsidRPr="00F5159F" w:rsidRDefault="004F0205" w:rsidP="00267B2A">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cs="Arial"/>
          <w:b/>
        </w:rPr>
        <w:alias w:val="Câmp editabil text"/>
        <w:tag w:val="CampEditabil"/>
        <w:id w:val="1246145834"/>
        <w:placeholder>
          <w:docPart w:val="91FEC35CE6A74F9A9F3CC9A14AEF674D"/>
        </w:placeholder>
      </w:sdtPr>
      <w:sdtEndPr>
        <w:rPr>
          <w:b w:val="0"/>
        </w:rPr>
      </w:sdtEndPr>
      <w:sdtContent>
        <w:p w:rsidR="004F0205" w:rsidRPr="00E75125" w:rsidRDefault="004F0205" w:rsidP="00E75125">
          <w:pPr>
            <w:rPr>
              <w:rFonts w:ascii="Arial" w:hAnsi="Arial" w:cs="Arial"/>
              <w:b/>
              <w:noProof/>
              <w:sz w:val="24"/>
              <w:szCs w:val="24"/>
              <w:u w:val="single"/>
            </w:rPr>
          </w:pPr>
          <w:r w:rsidRPr="00E75125">
            <w:rPr>
              <w:rFonts w:ascii="Arial" w:hAnsi="Arial" w:cs="Arial"/>
              <w:b/>
              <w:noProof/>
              <w:sz w:val="24"/>
              <w:szCs w:val="24"/>
            </w:rPr>
            <w:t>8.2.2.1. Atelier  electric si atelier AMA</w:t>
          </w:r>
        </w:p>
        <w:p w:rsidR="004F0205" w:rsidRDefault="004F0205" w:rsidP="00E75125">
          <w:pPr>
            <w:spacing w:after="0" w:line="240" w:lineRule="auto"/>
            <w:jc w:val="both"/>
            <w:rPr>
              <w:rFonts w:ascii="Arial" w:hAnsi="Arial" w:cs="Arial"/>
              <w:sz w:val="24"/>
              <w:szCs w:val="24"/>
              <w:lang w:val="ro-RO"/>
            </w:rPr>
          </w:pPr>
          <w:r w:rsidRPr="00E75125">
            <w:rPr>
              <w:rFonts w:ascii="Arial" w:hAnsi="Arial" w:cs="Arial"/>
              <w:sz w:val="24"/>
              <w:szCs w:val="24"/>
              <w:lang w:val="ro-RO"/>
            </w:rPr>
            <w:t>Activitatea desfasurata in cadrul acestor ateliere consta in intretinerea, repararea, verificarea diferitelor piese electrice si de automatizare, precum:</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-statii electrice si instalatii de automatizare aferente instalatiilor tehnologice;</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w:t>
          </w:r>
          <w:r w:rsidRPr="00E75125">
            <w:rPr>
              <w:rFonts w:ascii="Arial" w:hAnsi="Arial" w:cs="Arial"/>
              <w:sz w:val="24"/>
              <w:szCs w:val="24"/>
              <w:lang w:val="ro-RO"/>
            </w:rPr>
            <w:t>motoare electrice, rebobinaj, reparare mecanica;</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w:t>
          </w:r>
          <w:r w:rsidRPr="00E75125">
            <w:rPr>
              <w:rFonts w:ascii="Arial" w:hAnsi="Arial" w:cs="Arial"/>
              <w:sz w:val="24"/>
              <w:szCs w:val="24"/>
              <w:lang w:val="ro-RO"/>
            </w:rPr>
            <w:t>transformatoare;</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w:t>
          </w:r>
          <w:r w:rsidRPr="00E75125">
            <w:rPr>
              <w:rFonts w:ascii="Arial" w:hAnsi="Arial" w:cs="Arial"/>
              <w:sz w:val="24"/>
              <w:szCs w:val="24"/>
              <w:lang w:val="ro-RO"/>
            </w:rPr>
            <w:t>intrerupatoare de tensiune medie si joasa;</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w:t>
          </w:r>
          <w:r w:rsidRPr="00E75125">
            <w:rPr>
              <w:rFonts w:ascii="Arial" w:hAnsi="Arial" w:cs="Arial"/>
              <w:sz w:val="24"/>
              <w:szCs w:val="24"/>
              <w:lang w:val="ro-RO"/>
            </w:rPr>
            <w:t>alte aparate electrice si AMC;</w:t>
          </w:r>
        </w:p>
        <w:p w:rsidR="004F0205" w:rsidRPr="00E7512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w:t>
          </w:r>
          <w:r w:rsidRPr="00E75125">
            <w:rPr>
              <w:rFonts w:ascii="Arial" w:hAnsi="Arial" w:cs="Arial"/>
              <w:sz w:val="24"/>
              <w:szCs w:val="24"/>
              <w:lang w:val="ro-RO"/>
            </w:rPr>
            <w:t>intretinerea curenta a retelelor electrice din incinta societatii.</w:t>
          </w:r>
        </w:p>
        <w:p w:rsidR="004F0205" w:rsidRPr="00E75125" w:rsidRDefault="004F0205" w:rsidP="00E75125">
          <w:pPr>
            <w:spacing w:after="0" w:line="240" w:lineRule="auto"/>
            <w:jc w:val="both"/>
            <w:rPr>
              <w:rFonts w:ascii="Arial" w:hAnsi="Arial" w:cs="Arial"/>
              <w:sz w:val="24"/>
              <w:szCs w:val="24"/>
              <w:lang w:val="ro-RO"/>
            </w:rPr>
          </w:pPr>
          <w:r w:rsidRPr="00E75125">
            <w:rPr>
              <w:rFonts w:ascii="Arial" w:hAnsi="Arial" w:cs="Arial"/>
              <w:b/>
              <w:sz w:val="24"/>
              <w:szCs w:val="24"/>
              <w:lang w:val="ro-RO"/>
            </w:rPr>
            <w:t>8.2.2.2. Sectia mecanica – Reparatii – Edile</w:t>
          </w:r>
          <w:r w:rsidRPr="00E75125">
            <w:rPr>
              <w:rFonts w:ascii="Arial" w:hAnsi="Arial" w:cs="Arial"/>
              <w:sz w:val="24"/>
              <w:szCs w:val="24"/>
              <w:lang w:val="ro-RO"/>
            </w:rPr>
            <w:t>, care cuprinde:</w:t>
          </w:r>
        </w:p>
        <w:p w:rsidR="004F0205" w:rsidRPr="00E75125" w:rsidRDefault="004F0205" w:rsidP="00E75125">
          <w:pPr>
            <w:spacing w:after="0" w:line="240" w:lineRule="auto"/>
            <w:jc w:val="both"/>
            <w:rPr>
              <w:rFonts w:ascii="Arial" w:hAnsi="Arial" w:cs="Arial"/>
              <w:sz w:val="24"/>
              <w:szCs w:val="24"/>
              <w:lang w:val="ro-RO"/>
            </w:rPr>
          </w:pPr>
          <w:r w:rsidRPr="00E75125">
            <w:rPr>
              <w:rFonts w:ascii="Arial" w:hAnsi="Arial" w:cs="Arial"/>
              <w:sz w:val="24"/>
              <w:szCs w:val="24"/>
              <w:lang w:val="ro-RO"/>
            </w:rPr>
            <w:t>-Atelier reparatii-in cadrul caruia se executa lucrari de intretinere si reparatii mecanice;</w:t>
          </w:r>
        </w:p>
        <w:p w:rsidR="004F0205" w:rsidRDefault="004F0205" w:rsidP="00E75125">
          <w:pPr>
            <w:spacing w:after="0" w:line="240" w:lineRule="auto"/>
            <w:jc w:val="both"/>
            <w:rPr>
              <w:rFonts w:ascii="Arial" w:hAnsi="Arial" w:cs="Arial"/>
              <w:sz w:val="24"/>
              <w:szCs w:val="24"/>
              <w:lang w:val="ro-RO"/>
            </w:rPr>
          </w:pPr>
          <w:r w:rsidRPr="00E75125">
            <w:rPr>
              <w:rFonts w:ascii="Arial" w:hAnsi="Arial" w:cs="Arial"/>
              <w:sz w:val="24"/>
              <w:szCs w:val="24"/>
              <w:lang w:val="ro-RO"/>
            </w:rPr>
            <w:t>-Atelier mecanic in cadrul caruia se executa prelucrari mecanice, confectii metalice, ajustaj, intretinere mecanica, etc.;</w:t>
          </w:r>
        </w:p>
        <w:p w:rsidR="004F0205" w:rsidRDefault="004F0205" w:rsidP="00E75125">
          <w:pPr>
            <w:spacing w:after="0" w:line="240" w:lineRule="auto"/>
            <w:jc w:val="both"/>
            <w:rPr>
              <w:rFonts w:ascii="Arial" w:hAnsi="Arial" w:cs="Arial"/>
              <w:sz w:val="24"/>
              <w:szCs w:val="24"/>
              <w:lang w:val="ro-RO"/>
            </w:rPr>
          </w:pPr>
          <w:r>
            <w:rPr>
              <w:rFonts w:ascii="Arial" w:hAnsi="Arial" w:cs="Arial"/>
              <w:sz w:val="24"/>
              <w:szCs w:val="24"/>
              <w:lang w:val="ro-RO"/>
            </w:rPr>
            <w:t>-Formatia Edile</w:t>
          </w:r>
        </w:p>
        <w:p w:rsidR="004F0205" w:rsidRDefault="004F0205" w:rsidP="00E75125">
          <w:pPr>
            <w:spacing w:after="0" w:line="240" w:lineRule="auto"/>
            <w:jc w:val="both"/>
            <w:rPr>
              <w:rFonts w:ascii="Arial" w:hAnsi="Arial" w:cs="Arial"/>
              <w:sz w:val="24"/>
              <w:szCs w:val="24"/>
              <w:lang w:val="ro-RO"/>
            </w:rPr>
          </w:pPr>
          <w:r w:rsidRPr="00CB2728">
            <w:rPr>
              <w:rFonts w:ascii="Arial" w:hAnsi="Arial" w:cs="Arial"/>
              <w:b/>
              <w:sz w:val="24"/>
              <w:szCs w:val="24"/>
              <w:lang w:val="ro-RO"/>
            </w:rPr>
            <w:t>8.2.2.3. Serviciu A.D.T.</w:t>
          </w:r>
          <w:r>
            <w:rPr>
              <w:rFonts w:ascii="Arial" w:hAnsi="Arial" w:cs="Arial"/>
              <w:sz w:val="24"/>
              <w:szCs w:val="24"/>
              <w:lang w:val="ro-RO"/>
            </w:rPr>
            <w:t xml:space="preserve"> (aprovizionare-desfacere-transport)</w:t>
          </w:r>
        </w:p>
        <w:p w:rsidR="004F0205" w:rsidRDefault="004F0205" w:rsidP="008D2496">
          <w:pPr>
            <w:spacing w:after="0" w:line="240" w:lineRule="auto"/>
            <w:jc w:val="both"/>
            <w:rPr>
              <w:rFonts w:ascii="Arial" w:hAnsi="Arial" w:cs="Arial"/>
              <w:sz w:val="24"/>
              <w:szCs w:val="24"/>
              <w:lang w:val="ro-RO"/>
            </w:rPr>
          </w:pPr>
          <w:r>
            <w:rPr>
              <w:rFonts w:ascii="Arial" w:hAnsi="Arial" w:cs="Arial"/>
              <w:sz w:val="24"/>
              <w:szCs w:val="24"/>
              <w:lang w:val="ro-RO"/>
            </w:rPr>
            <w:t xml:space="preserve">Legaturile societatii comerciale cu exteriorul se realizeaza mijloace auto si CF. Mijoacele de transport </w:t>
          </w:r>
          <w:r w:rsidRPr="008D2496">
            <w:rPr>
              <w:rFonts w:ascii="Arial" w:hAnsi="Arial" w:cs="Arial"/>
              <w:sz w:val="24"/>
              <w:szCs w:val="24"/>
              <w:lang w:val="ro-RO"/>
            </w:rPr>
            <w:t xml:space="preserve">utilizate pentru transportul de materiale si produse sunt: vagoane CF, cisterne, autocamioane, motostivuitoare, electrocare, transportoare cu benzi (ce apartin instalatiilor), etc. Operatiunile de transport sunt asigurate impotriva rasturnarii, caderii sau imprastierii produselor in mediu. </w:t>
          </w:r>
        </w:p>
        <w:p w:rsidR="004F0205" w:rsidRPr="00CB2728" w:rsidRDefault="004F0205" w:rsidP="008D2496">
          <w:pPr>
            <w:spacing w:after="0" w:line="240" w:lineRule="auto"/>
            <w:jc w:val="both"/>
            <w:rPr>
              <w:rFonts w:ascii="Arial" w:hAnsi="Arial" w:cs="Arial"/>
              <w:b/>
              <w:sz w:val="24"/>
              <w:szCs w:val="24"/>
              <w:lang w:val="ro-RO"/>
            </w:rPr>
          </w:pPr>
          <w:r w:rsidRPr="00CB2728">
            <w:rPr>
              <w:rFonts w:ascii="Arial" w:hAnsi="Arial" w:cs="Arial"/>
              <w:b/>
              <w:sz w:val="24"/>
              <w:szCs w:val="24"/>
              <w:lang w:val="ro-RO"/>
            </w:rPr>
            <w:t>8.2.2.4. Birou productie, Birou CTC si Birou Controlul Instalatii</w:t>
          </w:r>
        </w:p>
        <w:p w:rsidR="004F0205" w:rsidRPr="00CB2728" w:rsidRDefault="004F0205" w:rsidP="008D2496">
          <w:pPr>
            <w:spacing w:after="0" w:line="240" w:lineRule="auto"/>
            <w:jc w:val="both"/>
            <w:rPr>
              <w:rFonts w:ascii="Arial" w:hAnsi="Arial" w:cs="Arial"/>
              <w:b/>
              <w:sz w:val="24"/>
              <w:szCs w:val="24"/>
              <w:lang w:val="ro-RO"/>
            </w:rPr>
          </w:pPr>
          <w:r w:rsidRPr="00CB2728">
            <w:rPr>
              <w:rFonts w:ascii="Arial" w:hAnsi="Arial" w:cs="Arial"/>
              <w:b/>
              <w:sz w:val="24"/>
              <w:szCs w:val="24"/>
              <w:lang w:val="ro-RO"/>
            </w:rPr>
            <w:t>8.2.2.5.Birou MEA si Birou Investitii –Proiectare</w:t>
          </w:r>
        </w:p>
        <w:p w:rsidR="004F0205" w:rsidRDefault="004F0205" w:rsidP="008D2496">
          <w:pPr>
            <w:spacing w:after="0" w:line="240" w:lineRule="auto"/>
            <w:jc w:val="both"/>
            <w:rPr>
              <w:rFonts w:ascii="Arial" w:hAnsi="Arial" w:cs="Arial"/>
              <w:sz w:val="24"/>
              <w:szCs w:val="24"/>
              <w:lang w:val="ro-RO"/>
            </w:rPr>
          </w:pPr>
          <w:r w:rsidRPr="00CB2728">
            <w:rPr>
              <w:rFonts w:ascii="Arial" w:hAnsi="Arial" w:cs="Arial"/>
              <w:b/>
              <w:sz w:val="24"/>
              <w:szCs w:val="24"/>
              <w:lang w:val="ro-RO"/>
            </w:rPr>
            <w:lastRenderedPageBreak/>
            <w:t>8.2.2.6.Departament Managementul Securitatii</w:t>
          </w:r>
          <w:r>
            <w:rPr>
              <w:rFonts w:ascii="Arial" w:hAnsi="Arial" w:cs="Arial"/>
              <w:sz w:val="24"/>
              <w:szCs w:val="24"/>
              <w:lang w:val="ro-RO"/>
            </w:rPr>
            <w:t xml:space="preserve"> (Serviciul intern de Prevenire si Protectie-SSM + Dispensar Medical, Serviciul Privat pentru Situatii de Urgenta + Protectie Civila, Protectia Mediului, Audit Intern, Serviciul de Paza)</w:t>
          </w:r>
        </w:p>
        <w:p w:rsidR="004F0205" w:rsidRDefault="004F0205" w:rsidP="00823D15">
          <w:pPr>
            <w:spacing w:after="0" w:line="240" w:lineRule="auto"/>
            <w:jc w:val="both"/>
            <w:rPr>
              <w:rFonts w:ascii="Arial" w:hAnsi="Arial" w:cs="Arial"/>
              <w:sz w:val="24"/>
              <w:szCs w:val="24"/>
              <w:lang w:val="ro-RO"/>
            </w:rPr>
          </w:pPr>
          <w:r w:rsidRPr="00CB2728">
            <w:rPr>
              <w:rFonts w:ascii="Arial" w:hAnsi="Arial" w:cs="Arial"/>
              <w:b/>
              <w:sz w:val="24"/>
              <w:szCs w:val="24"/>
              <w:lang w:val="ro-RO"/>
            </w:rPr>
            <w:t>8.2.2.</w:t>
          </w:r>
          <w:r>
            <w:rPr>
              <w:rFonts w:ascii="Arial" w:hAnsi="Arial" w:cs="Arial"/>
              <w:b/>
              <w:sz w:val="24"/>
              <w:szCs w:val="24"/>
              <w:lang w:val="ro-RO"/>
            </w:rPr>
            <w:t>7.</w:t>
          </w:r>
          <w:r>
            <w:rPr>
              <w:rFonts w:ascii="Arial" w:hAnsi="Arial" w:cs="Arial"/>
              <w:sz w:val="24"/>
              <w:szCs w:val="24"/>
              <w:lang w:val="ro-RO"/>
            </w:rPr>
            <w:t>Birou Administrativ si Birou IT</w:t>
          </w:r>
          <w:r w:rsidRPr="008D2496">
            <w:rPr>
              <w:rFonts w:ascii="Arial" w:hAnsi="Arial" w:cs="Arial"/>
              <w:sz w:val="24"/>
              <w:szCs w:val="24"/>
              <w:lang w:val="ro-RO"/>
            </w:rPr>
            <w:t xml:space="preserve"> </w:t>
          </w:r>
          <w:r>
            <w:rPr>
              <w:rFonts w:ascii="Arial" w:hAnsi="Arial" w:cs="Arial"/>
              <w:sz w:val="24"/>
              <w:szCs w:val="24"/>
              <w:lang w:val="ro-RO"/>
            </w:rPr>
            <w:t>.</w:t>
          </w:r>
        </w:p>
        <w:p w:rsidR="004F0205" w:rsidRPr="00F5159F" w:rsidRDefault="00C57B77" w:rsidP="00823D15">
          <w:pPr>
            <w:spacing w:after="0" w:line="240" w:lineRule="auto"/>
            <w:jc w:val="both"/>
            <w:rPr>
              <w:rFonts w:ascii="Arial" w:hAnsi="Arial" w:cs="Arial"/>
              <w:sz w:val="24"/>
              <w:szCs w:val="24"/>
              <w:lang w:val="ro-RO"/>
            </w:rPr>
          </w:pPr>
        </w:p>
      </w:sdtContent>
    </w:sdt>
    <w:p w:rsidR="004F0205" w:rsidRPr="00F5159F" w:rsidRDefault="004F0205" w:rsidP="00267B2A">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sdt>
      <w:sdtPr>
        <w:rPr>
          <w:rFonts w:ascii="Arial" w:hAnsi="Arial" w:cs="Arial"/>
          <w:b/>
          <w:sz w:val="24"/>
          <w:szCs w:val="24"/>
          <w:lang w:val="ro-RO"/>
        </w:rPr>
        <w:alias w:val="Câmp editabil text"/>
        <w:tag w:val="CampEditabil"/>
        <w:id w:val="-773631576"/>
        <w:placeholder>
          <w:docPart w:val="3C291679F9E84B4FA1ECA8E5492EE66A"/>
        </w:placeholder>
      </w:sdtPr>
      <w:sdtContent>
        <w:p w:rsidR="004F0205" w:rsidRPr="00496E26" w:rsidRDefault="004F0205" w:rsidP="00496E26">
          <w:pPr>
            <w:spacing w:after="0" w:line="240" w:lineRule="auto"/>
            <w:jc w:val="both"/>
            <w:rPr>
              <w:rFonts w:ascii="Arial" w:hAnsi="Arial" w:cs="Arial"/>
              <w:sz w:val="24"/>
              <w:szCs w:val="24"/>
              <w:lang w:val="ro-RO"/>
            </w:rPr>
          </w:pPr>
          <w:r>
            <w:rPr>
              <w:rFonts w:ascii="Arial" w:hAnsi="Arial" w:cs="Arial"/>
              <w:b/>
              <w:sz w:val="24"/>
              <w:szCs w:val="24"/>
              <w:lang w:val="ro-RO"/>
            </w:rPr>
            <w:t xml:space="preserve">8.2.3.1. </w:t>
          </w:r>
          <w:r w:rsidRPr="00365E07">
            <w:rPr>
              <w:rFonts w:ascii="Arial" w:hAnsi="Arial" w:cs="Arial"/>
              <w:sz w:val="24"/>
              <w:szCs w:val="24"/>
            </w:rPr>
            <w:t xml:space="preserve">In perioadele de oprire accidentala a instalatiilor sau de repornire dupa o oprire, </w:t>
          </w:r>
          <w:r>
            <w:rPr>
              <w:rFonts w:ascii="Arial" w:hAnsi="Arial" w:cs="Arial"/>
              <w:sz w:val="24"/>
              <w:szCs w:val="24"/>
            </w:rPr>
            <w:t>operatorul</w:t>
          </w:r>
          <w:r w:rsidRPr="00365E07">
            <w:rPr>
              <w:rFonts w:ascii="Arial" w:hAnsi="Arial" w:cs="Arial"/>
              <w:sz w:val="24"/>
              <w:szCs w:val="24"/>
            </w:rPr>
            <w:t xml:space="preserve"> are obligatia sa respecte Regulamentul de functionare /instructiunile de lucru ale fiecarei instalatii. In Regulamentul de functionare al fiecarei instalatii </w:t>
          </w:r>
          <w:r>
            <w:rPr>
              <w:rFonts w:ascii="Arial" w:hAnsi="Arial" w:cs="Arial"/>
              <w:sz w:val="24"/>
              <w:szCs w:val="24"/>
            </w:rPr>
            <w:t>sunt</w:t>
          </w:r>
          <w:r w:rsidRPr="00365E07">
            <w:rPr>
              <w:rFonts w:ascii="Arial" w:hAnsi="Arial" w:cs="Arial"/>
              <w:sz w:val="24"/>
              <w:szCs w:val="24"/>
            </w:rPr>
            <w:t xml:space="preserve"> precizate </w:t>
          </w:r>
          <w:r w:rsidRPr="00496E26">
            <w:rPr>
              <w:rFonts w:ascii="Arial" w:hAnsi="Arial" w:cs="Arial"/>
              <w:sz w:val="24"/>
              <w:szCs w:val="24"/>
              <w:lang w:val="ro-RO"/>
            </w:rPr>
            <w:t>toate manevrele si actiunile de monitorizare suplimentara care trebuie efectuate.</w:t>
          </w:r>
        </w:p>
        <w:p w:rsidR="004F0205" w:rsidRDefault="004F0205" w:rsidP="00496E26">
          <w:pPr>
            <w:spacing w:after="0" w:line="240" w:lineRule="auto"/>
            <w:jc w:val="both"/>
            <w:rPr>
              <w:rFonts w:ascii="Arial" w:hAnsi="Arial" w:cs="Arial"/>
              <w:sz w:val="24"/>
              <w:szCs w:val="24"/>
            </w:rPr>
          </w:pPr>
          <w:r w:rsidRPr="00496E26">
            <w:rPr>
              <w:rFonts w:ascii="Arial" w:hAnsi="Arial" w:cs="Arial"/>
              <w:sz w:val="24"/>
              <w:szCs w:val="24"/>
              <w:lang w:val="ro-RO"/>
            </w:rPr>
            <w:t>In perioada de opriri accidentale sau intreruperi momentane sau la pornirea instalatiilor</w:t>
          </w:r>
          <w:r w:rsidRPr="00365E07">
            <w:rPr>
              <w:rFonts w:ascii="Arial" w:hAnsi="Arial" w:cs="Arial"/>
              <w:sz w:val="24"/>
              <w:szCs w:val="24"/>
            </w:rPr>
            <w:t xml:space="preserve"> dupa opririle accidentale, operatorii din tabloul de comanda au obligatia sa execute manevrele necesare opririi sau pornirii instalatiilor in conditii de siguranta.</w:t>
          </w:r>
        </w:p>
        <w:p w:rsidR="004F0205" w:rsidRPr="00B3151D" w:rsidRDefault="004F0205" w:rsidP="0067257D">
          <w:pPr>
            <w:pStyle w:val="bullett1indent"/>
            <w:tabs>
              <w:tab w:val="clear" w:pos="709"/>
            </w:tabs>
            <w:ind w:left="0" w:firstLine="360"/>
            <w:jc w:val="both"/>
            <w:rPr>
              <w:rFonts w:cs="Arial"/>
              <w:sz w:val="24"/>
              <w:szCs w:val="24"/>
              <w:lang w:val="ro-RO"/>
            </w:rPr>
          </w:pPr>
          <w:r w:rsidRPr="00B3151D">
            <w:rPr>
              <w:rFonts w:cs="Arial"/>
              <w:b/>
              <w:i/>
              <w:sz w:val="24"/>
              <w:szCs w:val="24"/>
              <w:lang w:val="ro-RO"/>
            </w:rPr>
            <w:t>Reguli generale pentru asigurarea protectiei pe timpul pornirilor opririlor sau intreruperilor momentane</w:t>
          </w:r>
          <w:r w:rsidRPr="00B3151D">
            <w:rPr>
              <w:rFonts w:cs="Arial"/>
              <w:sz w:val="24"/>
              <w:szCs w:val="24"/>
              <w:lang w:val="ro-RO"/>
            </w:rPr>
            <w:t>:</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lang w:val="ro-RO"/>
            </w:rPr>
            <w:t>verificarea functionarii tuturor utilajelor inainte de a fi incepute probele tehnologice;</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verificarea corectitudinii legaturilor de conducte, armaturilor si utilajelor destinate instalatiei;</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lang w:val="it-IT"/>
            </w:rPr>
            <w:t>verificarea calitatii armaturilor si garniturilor;</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curatirea perfecta a tuturor echipamentelor statice;</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sigilarea supapelor de siguranta;</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spalarea cu apa / suflarea cu abur, cu aer a conductelor si verificarea etanseitatii acestora;</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blindarea legaturilor de conducte, a utilajelor, inainte de a trece la deschiderea acestora pentru revizie;</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rPr>
            <w:t>examinarea atenta a zidariei cuptoarelor/cazanelor si a cosurilor  de fum, daca nu prezinta fisuri, exfolieri,etc;</w:t>
          </w:r>
        </w:p>
        <w:p w:rsidR="004F0205" w:rsidRPr="00B3151D" w:rsidRDefault="004F0205" w:rsidP="00820A63">
          <w:pPr>
            <w:pStyle w:val="bullett1indent"/>
            <w:numPr>
              <w:ilvl w:val="0"/>
              <w:numId w:val="43"/>
            </w:numPr>
            <w:tabs>
              <w:tab w:val="clear" w:pos="720"/>
              <w:tab w:val="num" w:pos="360"/>
            </w:tabs>
            <w:spacing w:before="0"/>
            <w:ind w:left="360"/>
            <w:jc w:val="both"/>
            <w:rPr>
              <w:rFonts w:cs="Arial"/>
              <w:sz w:val="24"/>
              <w:szCs w:val="24"/>
              <w:lang w:val="ro-RO"/>
            </w:rPr>
          </w:pPr>
          <w:r w:rsidRPr="00B3151D">
            <w:rPr>
              <w:rFonts w:cs="Arial"/>
              <w:sz w:val="24"/>
              <w:szCs w:val="24"/>
              <w:lang w:val="ro-RO"/>
            </w:rPr>
            <w:t>dirijarea tuturor apelor provenite din spalarile utilajelor, conductelor, platformelor, catre instalatiile  de epurare ale societatii si monitorizarea indicatorilor acestora;</w:t>
          </w:r>
        </w:p>
        <w:p w:rsidR="004F0205" w:rsidRPr="00B3151D" w:rsidRDefault="004F0205" w:rsidP="00820A63">
          <w:pPr>
            <w:pStyle w:val="bullett1indent"/>
            <w:numPr>
              <w:ilvl w:val="0"/>
              <w:numId w:val="42"/>
            </w:numPr>
            <w:tabs>
              <w:tab w:val="num" w:pos="748"/>
            </w:tabs>
            <w:spacing w:before="0"/>
            <w:ind w:left="360" w:hanging="360"/>
            <w:jc w:val="both"/>
            <w:rPr>
              <w:rFonts w:cs="Arial"/>
              <w:sz w:val="24"/>
              <w:szCs w:val="24"/>
            </w:rPr>
          </w:pPr>
          <w:r w:rsidRPr="00B3151D">
            <w:rPr>
              <w:rFonts w:cs="Arial"/>
              <w:sz w:val="24"/>
              <w:szCs w:val="24"/>
            </w:rPr>
            <w:t>monitorizarea utilajelor si a aparaturii de masura si control;</w:t>
          </w:r>
        </w:p>
        <w:p w:rsidR="004F0205" w:rsidRPr="00B3151D" w:rsidRDefault="004F0205" w:rsidP="00820A63">
          <w:pPr>
            <w:pStyle w:val="bullett1indent"/>
            <w:numPr>
              <w:ilvl w:val="0"/>
              <w:numId w:val="42"/>
            </w:numPr>
            <w:tabs>
              <w:tab w:val="num" w:pos="748"/>
            </w:tabs>
            <w:spacing w:before="0"/>
            <w:ind w:left="360" w:hanging="360"/>
            <w:jc w:val="both"/>
            <w:rPr>
              <w:rFonts w:cs="Arial"/>
              <w:sz w:val="24"/>
              <w:szCs w:val="24"/>
              <w:lang w:val="it-IT"/>
            </w:rPr>
          </w:pPr>
          <w:r w:rsidRPr="00B3151D">
            <w:rPr>
              <w:rFonts w:cs="Arial"/>
              <w:sz w:val="24"/>
              <w:szCs w:val="24"/>
              <w:lang w:val="it-IT"/>
            </w:rPr>
            <w:t>monitorizarea calitatii combustibilului utilizat pentru ardere ;</w:t>
          </w:r>
        </w:p>
        <w:p w:rsidR="004F0205" w:rsidRPr="00B3151D" w:rsidRDefault="004F0205" w:rsidP="00820A63">
          <w:pPr>
            <w:pStyle w:val="bullett1indent"/>
            <w:numPr>
              <w:ilvl w:val="0"/>
              <w:numId w:val="42"/>
            </w:numPr>
            <w:tabs>
              <w:tab w:val="num" w:pos="748"/>
            </w:tabs>
            <w:spacing w:before="0"/>
            <w:ind w:left="360" w:hanging="360"/>
            <w:jc w:val="both"/>
            <w:rPr>
              <w:rFonts w:cs="Arial"/>
              <w:sz w:val="24"/>
              <w:szCs w:val="24"/>
            </w:rPr>
          </w:pPr>
          <w:r w:rsidRPr="00B3151D">
            <w:rPr>
              <w:rFonts w:cs="Arial"/>
              <w:sz w:val="24"/>
              <w:szCs w:val="24"/>
            </w:rPr>
            <w:t>monitorizarea emisiilor la cosuri;</w:t>
          </w:r>
        </w:p>
        <w:p w:rsidR="004F0205" w:rsidRPr="00B3151D" w:rsidRDefault="004F0205" w:rsidP="00820A63">
          <w:pPr>
            <w:pStyle w:val="bullett1indent"/>
            <w:numPr>
              <w:ilvl w:val="0"/>
              <w:numId w:val="42"/>
            </w:numPr>
            <w:tabs>
              <w:tab w:val="num" w:pos="748"/>
            </w:tabs>
            <w:spacing w:before="0"/>
            <w:ind w:left="360" w:hanging="360"/>
            <w:jc w:val="both"/>
            <w:rPr>
              <w:rFonts w:cs="Arial"/>
              <w:sz w:val="24"/>
              <w:szCs w:val="24"/>
            </w:rPr>
          </w:pPr>
          <w:r w:rsidRPr="00B3151D">
            <w:rPr>
              <w:rFonts w:cs="Arial"/>
              <w:sz w:val="24"/>
              <w:szCs w:val="24"/>
            </w:rPr>
            <w:t xml:space="preserve">pastrarea in buna stare de functionare a utilajelor tehnologice de rezerva.   </w:t>
          </w:r>
        </w:p>
        <w:p w:rsidR="004F0205" w:rsidRPr="00B3151D" w:rsidRDefault="004F0205" w:rsidP="0067257D">
          <w:pPr>
            <w:pStyle w:val="bullett1indent"/>
            <w:tabs>
              <w:tab w:val="clear" w:pos="709"/>
            </w:tabs>
            <w:ind w:left="454" w:firstLine="0"/>
            <w:jc w:val="both"/>
            <w:rPr>
              <w:rFonts w:cs="Arial"/>
              <w:sz w:val="24"/>
              <w:szCs w:val="24"/>
              <w:lang w:val="ro-RO"/>
            </w:rPr>
          </w:pPr>
          <w:r w:rsidRPr="00B3151D">
            <w:rPr>
              <w:rFonts w:cs="Arial"/>
              <w:b/>
              <w:i/>
              <w:sz w:val="24"/>
              <w:szCs w:val="24"/>
              <w:lang w:val="ro-RO"/>
            </w:rPr>
            <w:t>Reguli specifice  pentru asigurarea protectiei pe timpul pornirilor opririlor sau intreruperilor accidentale</w:t>
          </w:r>
          <w:r w:rsidRPr="00B3151D">
            <w:rPr>
              <w:rFonts w:cs="Arial"/>
              <w:sz w:val="24"/>
              <w:szCs w:val="24"/>
              <w:lang w:val="ro-RO"/>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3937"/>
            <w:gridCol w:w="4064"/>
          </w:tblGrid>
          <w:tr w:rsidR="004F0205" w:rsidRPr="00865B9D" w:rsidTr="00496E26">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Instalatia</w:t>
                </w:r>
              </w:p>
            </w:tc>
            <w:tc>
              <w:tcPr>
                <w:tcW w:w="3937"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Accidente/avarii posibile</w:t>
                </w:r>
              </w:p>
            </w:tc>
            <w:tc>
              <w:tcPr>
                <w:tcW w:w="4064"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Masuri pentru interventie/monitorizare suplimentara</w:t>
                </w:r>
              </w:p>
            </w:tc>
          </w:tr>
          <w:tr w:rsidR="004F0205" w:rsidRPr="00865B9D" w:rsidTr="00496E26">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Amoniac Kellogg</w:t>
                </w:r>
              </w:p>
            </w:tc>
            <w:tc>
              <w:tcPr>
                <w:tcW w:w="3937" w:type="dxa"/>
              </w:tcPr>
              <w:p w:rsidR="004F0205" w:rsidRPr="00865B9D" w:rsidRDefault="004F0205" w:rsidP="001949AB">
                <w:pPr>
                  <w:rPr>
                    <w:rFonts w:ascii="Arial" w:hAnsi="Arial" w:cs="Arial"/>
                    <w:sz w:val="24"/>
                    <w:szCs w:val="24"/>
                  </w:rPr>
                </w:pPr>
                <w:r w:rsidRPr="00865B9D">
                  <w:rPr>
                    <w:rFonts w:ascii="Arial" w:hAnsi="Arial" w:cs="Arial"/>
                    <w:sz w:val="24"/>
                    <w:szCs w:val="24"/>
                  </w:rPr>
                  <w:t>Avarii tehnologice:</w:t>
                </w:r>
              </w:p>
              <w:p w:rsidR="004F0205" w:rsidRPr="00865B9D" w:rsidRDefault="004F0205" w:rsidP="001949AB">
                <w:pPr>
                  <w:rPr>
                    <w:rFonts w:ascii="Arial" w:hAnsi="Arial" w:cs="Arial"/>
                    <w:sz w:val="24"/>
                    <w:szCs w:val="24"/>
                  </w:rPr>
                </w:pPr>
                <w:r w:rsidRPr="00865B9D">
                  <w:rPr>
                    <w:rFonts w:ascii="Arial" w:hAnsi="Arial" w:cs="Arial"/>
                    <w:sz w:val="24"/>
                    <w:szCs w:val="24"/>
                  </w:rPr>
                  <w:t>-debit scazut de gaz natural</w:t>
                </w:r>
              </w:p>
              <w:p w:rsidR="004F0205" w:rsidRPr="00865B9D" w:rsidRDefault="004F0205" w:rsidP="001949AB">
                <w:pPr>
                  <w:rPr>
                    <w:rFonts w:ascii="Arial" w:hAnsi="Arial" w:cs="Arial"/>
                    <w:sz w:val="24"/>
                    <w:szCs w:val="24"/>
                  </w:rPr>
                </w:pPr>
                <w:r w:rsidRPr="00865B9D">
                  <w:rPr>
                    <w:rFonts w:ascii="Arial" w:hAnsi="Arial" w:cs="Arial"/>
                    <w:sz w:val="24"/>
                    <w:szCs w:val="24"/>
                  </w:rPr>
                  <w:t>-neetanseitati pe traseul de gaz natural (spart tub  reformer primar, fisuri colector gaz metan)</w:t>
                </w:r>
              </w:p>
              <w:p w:rsidR="00DF1DF1" w:rsidRDefault="004F0205" w:rsidP="00DF1DF1">
                <w:pPr>
                  <w:spacing w:after="0" w:line="240" w:lineRule="auto"/>
                  <w:rPr>
                    <w:rFonts w:ascii="Arial" w:hAnsi="Arial" w:cs="Arial"/>
                    <w:sz w:val="24"/>
                    <w:szCs w:val="24"/>
                  </w:rPr>
                </w:pPr>
                <w:r w:rsidRPr="00865B9D">
                  <w:rPr>
                    <w:rFonts w:ascii="Arial" w:hAnsi="Arial" w:cs="Arial"/>
                    <w:sz w:val="24"/>
                    <w:szCs w:val="24"/>
                  </w:rPr>
                  <w:t xml:space="preserve">Avarii mecanice:                                          -neetanseitati la armaturi si garnituri compresoare refrigerare </w:t>
                </w:r>
                <w:r w:rsidRPr="00865B9D">
                  <w:rPr>
                    <w:rFonts w:ascii="Arial" w:hAnsi="Arial" w:cs="Arial"/>
                    <w:sz w:val="24"/>
                    <w:szCs w:val="24"/>
                  </w:rPr>
                  <w:lastRenderedPageBreak/>
                  <w:t>amoniac, pompe amoniac, pompe spalare gaz brut sinteza</w:t>
                </w:r>
                <w:r w:rsidR="00DF1DF1">
                  <w:rPr>
                    <w:rFonts w:ascii="Arial" w:hAnsi="Arial" w:cs="Arial"/>
                    <w:sz w:val="24"/>
                    <w:szCs w:val="24"/>
                  </w:rPr>
                  <w:t xml:space="preserve"> </w:t>
                </w:r>
              </w:p>
              <w:p w:rsidR="004F0205" w:rsidRPr="00865B9D" w:rsidRDefault="00DF1DF1" w:rsidP="00820A63">
                <w:pPr>
                  <w:spacing w:after="0" w:line="240" w:lineRule="auto"/>
                  <w:jc w:val="both"/>
                  <w:rPr>
                    <w:rFonts w:ascii="Arial" w:hAnsi="Arial" w:cs="Arial"/>
                    <w:sz w:val="24"/>
                    <w:szCs w:val="24"/>
                  </w:rPr>
                </w:pPr>
                <w:r>
                  <w:rPr>
                    <w:rFonts w:ascii="Arial" w:hAnsi="Arial" w:cs="Arial"/>
                    <w:sz w:val="24"/>
                    <w:szCs w:val="24"/>
                  </w:rPr>
                  <w:t>-</w:t>
                </w:r>
                <w:r w:rsidR="004F0205" w:rsidRPr="00865B9D">
                  <w:rPr>
                    <w:rFonts w:ascii="Arial" w:hAnsi="Arial" w:cs="Arial"/>
                    <w:sz w:val="24"/>
                    <w:szCs w:val="24"/>
                  </w:rPr>
                  <w:t>neetanseitati trasee,</w:t>
                </w:r>
                <w:r w:rsidR="00820A63">
                  <w:rPr>
                    <w:rFonts w:ascii="Arial" w:hAnsi="Arial" w:cs="Arial"/>
                    <w:sz w:val="24"/>
                    <w:szCs w:val="24"/>
                  </w:rPr>
                  <w:t xml:space="preserve"> </w:t>
                </w:r>
                <w:r>
                  <w:rPr>
                    <w:rFonts w:ascii="Arial" w:hAnsi="Arial" w:cs="Arial"/>
                    <w:sz w:val="24"/>
                    <w:szCs w:val="24"/>
                  </w:rPr>
                  <w:t>fl</w:t>
                </w:r>
                <w:r w:rsidR="004F0205" w:rsidRPr="00865B9D">
                  <w:rPr>
                    <w:rFonts w:ascii="Arial" w:hAnsi="Arial" w:cs="Arial"/>
                    <w:sz w:val="24"/>
                    <w:szCs w:val="24"/>
                  </w:rPr>
                  <w:t>anse,</w:t>
                </w:r>
                <w:r w:rsidR="00CF6D76">
                  <w:rPr>
                    <w:rFonts w:ascii="Arial" w:hAnsi="Arial" w:cs="Arial"/>
                    <w:sz w:val="24"/>
                    <w:szCs w:val="24"/>
                  </w:rPr>
                  <w:t xml:space="preserve"> </w:t>
                </w:r>
                <w:r w:rsidR="004F0205" w:rsidRPr="00865B9D">
                  <w:rPr>
                    <w:rFonts w:ascii="Arial" w:hAnsi="Arial" w:cs="Arial"/>
                    <w:sz w:val="24"/>
                    <w:szCs w:val="24"/>
                  </w:rPr>
                  <w:t>garnituri cu emisii de amoniac in aer</w:t>
                </w:r>
              </w:p>
            </w:tc>
            <w:tc>
              <w:tcPr>
                <w:tcW w:w="4064" w:type="dxa"/>
              </w:tcPr>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-oprirea instalatiei</w:t>
                </w:r>
              </w:p>
              <w:p w:rsidR="004F0205" w:rsidRPr="00865B9D" w:rsidRDefault="004F0205" w:rsidP="001949AB">
                <w:pPr>
                  <w:jc w:val="both"/>
                  <w:rPr>
                    <w:rFonts w:ascii="Arial" w:hAnsi="Arial" w:cs="Arial"/>
                    <w:sz w:val="24"/>
                    <w:szCs w:val="24"/>
                  </w:rPr>
                </w:pPr>
                <w:r w:rsidRPr="00865B9D">
                  <w:rPr>
                    <w:rFonts w:ascii="Arial" w:hAnsi="Arial" w:cs="Arial"/>
                    <w:sz w:val="24"/>
                    <w:szCs w:val="24"/>
                  </w:rPr>
                  <w:t>-masurarea concentratiei  de  gaz  in mediu, izolat echipament,parte din instalatie sau oprit instalatia dupa caz</w:t>
                </w:r>
              </w:p>
              <w:p w:rsidR="004F0205" w:rsidRPr="00865B9D" w:rsidRDefault="004F0205" w:rsidP="001949AB">
                <w:pPr>
                  <w:jc w:val="both"/>
                  <w:rPr>
                    <w:rFonts w:ascii="Arial" w:hAnsi="Arial" w:cs="Arial"/>
                    <w:sz w:val="24"/>
                    <w:szCs w:val="24"/>
                  </w:rPr>
                </w:pPr>
                <w:r w:rsidRPr="00865B9D">
                  <w:rPr>
                    <w:rFonts w:ascii="Arial" w:hAnsi="Arial" w:cs="Arial"/>
                    <w:sz w:val="24"/>
                    <w:szCs w:val="24"/>
                  </w:rPr>
                  <w:t xml:space="preserve">-oprirea partiala a instalatiei pentru remedierea defectiunii;izolare </w:t>
                </w:r>
                <w:r w:rsidRPr="00865B9D">
                  <w:rPr>
                    <w:rFonts w:ascii="Arial" w:hAnsi="Arial" w:cs="Arial"/>
                    <w:sz w:val="24"/>
                    <w:szCs w:val="24"/>
                  </w:rPr>
                  <w:lastRenderedPageBreak/>
                  <w:t>traseu, vas</w:t>
                </w:r>
              </w:p>
              <w:p w:rsidR="004F0205" w:rsidRPr="00865B9D" w:rsidRDefault="004F0205" w:rsidP="001949AB">
                <w:pPr>
                  <w:jc w:val="both"/>
                  <w:rPr>
                    <w:rFonts w:ascii="Arial" w:hAnsi="Arial" w:cs="Arial"/>
                    <w:sz w:val="24"/>
                    <w:szCs w:val="24"/>
                  </w:rPr>
                </w:pPr>
                <w:r w:rsidRPr="00865B9D">
                  <w:rPr>
                    <w:rFonts w:ascii="Arial" w:hAnsi="Arial" w:cs="Arial"/>
                    <w:sz w:val="24"/>
                    <w:szCs w:val="24"/>
                  </w:rPr>
                  <w:t>-determinari  ale concentratiilor de amoniac in atmosfera</w:t>
                </w:r>
              </w:p>
            </w:tc>
          </w:tr>
          <w:tr w:rsidR="004F0205" w:rsidRPr="00865B9D" w:rsidTr="00DE7335">
            <w:trPr>
              <w:trHeight w:val="214"/>
            </w:trPr>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lastRenderedPageBreak/>
                  <w:t>Depozit amoniac</w:t>
                </w:r>
              </w:p>
            </w:tc>
            <w:tc>
              <w:tcPr>
                <w:tcW w:w="3937" w:type="dxa"/>
              </w:tcPr>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Avarii tehnologice si mecanice:</w:t>
                </w: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-neetanseitati,</w:t>
                </w:r>
                <w:r w:rsidR="00834A6D">
                  <w:rPr>
                    <w:rFonts w:ascii="Arial" w:hAnsi="Arial" w:cs="Arial"/>
                    <w:sz w:val="24"/>
                    <w:szCs w:val="24"/>
                  </w:rPr>
                  <w:t xml:space="preserve"> </w:t>
                </w:r>
                <w:r w:rsidRPr="00865B9D">
                  <w:rPr>
                    <w:rFonts w:ascii="Arial" w:hAnsi="Arial" w:cs="Arial"/>
                    <w:sz w:val="24"/>
                    <w:szCs w:val="24"/>
                  </w:rPr>
                  <w:t>fisuri trasee tehnologice</w:t>
                </w:r>
              </w:p>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-defectiuni ventile tip gestra sau ventile pe sistem de descarcare amoniac din cisterne</w:t>
                </w:r>
              </w:p>
              <w:p w:rsidR="004F0205" w:rsidRPr="00865B9D" w:rsidRDefault="004F0205" w:rsidP="001949AB">
                <w:pPr>
                  <w:jc w:val="both"/>
                  <w:rPr>
                    <w:rFonts w:ascii="Arial" w:hAnsi="Arial" w:cs="Arial"/>
                    <w:sz w:val="24"/>
                    <w:szCs w:val="24"/>
                  </w:rPr>
                </w:pPr>
              </w:p>
            </w:tc>
            <w:tc>
              <w:tcPr>
                <w:tcW w:w="4064" w:type="dxa"/>
              </w:tcPr>
              <w:p w:rsidR="004F0205" w:rsidRPr="00865B9D" w:rsidRDefault="00834A6D" w:rsidP="00834A6D">
                <w:pPr>
                  <w:spacing w:after="0" w:line="240" w:lineRule="auto"/>
                  <w:rPr>
                    <w:rFonts w:ascii="Arial" w:hAnsi="Arial" w:cs="Arial"/>
                    <w:sz w:val="24"/>
                    <w:szCs w:val="24"/>
                  </w:rPr>
                </w:pPr>
                <w:r>
                  <w:rPr>
                    <w:rFonts w:ascii="Arial" w:hAnsi="Arial" w:cs="Arial"/>
                    <w:sz w:val="24"/>
                    <w:szCs w:val="24"/>
                  </w:rPr>
                  <w:t xml:space="preserve">                                                         </w:t>
                </w:r>
                <w:r w:rsidR="004F0205" w:rsidRPr="00865B9D">
                  <w:rPr>
                    <w:rFonts w:ascii="Arial" w:hAnsi="Arial" w:cs="Arial"/>
                    <w:sz w:val="24"/>
                    <w:szCs w:val="24"/>
                  </w:rPr>
                  <w:t>-izolare traseu, purjare amoniac, spalare,</w:t>
                </w:r>
                <w:r>
                  <w:rPr>
                    <w:rFonts w:ascii="Arial" w:hAnsi="Arial" w:cs="Arial"/>
                    <w:sz w:val="24"/>
                    <w:szCs w:val="24"/>
                  </w:rPr>
                  <w:t xml:space="preserve"> </w:t>
                </w:r>
                <w:r w:rsidR="004F0205" w:rsidRPr="00865B9D">
                  <w:rPr>
                    <w:rFonts w:ascii="Arial" w:hAnsi="Arial" w:cs="Arial"/>
                    <w:sz w:val="24"/>
                    <w:szCs w:val="24"/>
                  </w:rPr>
                  <w:t>suflare cu azot, inlocuire traseu fisurat</w:t>
                </w: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-izolare cistrena si scoaterea cisternei  cu defectiuni din convoi pentru remedierea defectiunii</w:t>
                </w:r>
              </w:p>
              <w:p w:rsidR="004F0205" w:rsidRPr="00865B9D" w:rsidRDefault="004F0205" w:rsidP="001949AB">
                <w:pPr>
                  <w:jc w:val="both"/>
                  <w:rPr>
                    <w:rFonts w:ascii="Arial" w:hAnsi="Arial" w:cs="Arial"/>
                    <w:sz w:val="24"/>
                    <w:szCs w:val="24"/>
                  </w:rPr>
                </w:pPr>
                <w:r w:rsidRPr="00865B9D">
                  <w:rPr>
                    <w:rFonts w:ascii="Arial" w:hAnsi="Arial" w:cs="Arial"/>
                    <w:sz w:val="24"/>
                    <w:szCs w:val="24"/>
                  </w:rPr>
                  <w:t>-determinarea concentratiei de amoniac in atmosfera</w:t>
                </w:r>
                <w:r w:rsidR="00820A63">
                  <w:rPr>
                    <w:rFonts w:ascii="Arial" w:hAnsi="Arial" w:cs="Arial"/>
                    <w:sz w:val="24"/>
                    <w:szCs w:val="24"/>
                  </w:rPr>
                  <w:t xml:space="preserve"> </w:t>
                </w:r>
              </w:p>
            </w:tc>
          </w:tr>
          <w:tr w:rsidR="004F0205" w:rsidRPr="00865B9D" w:rsidTr="00496E26">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Acid azotic</w:t>
                </w:r>
              </w:p>
            </w:tc>
            <w:tc>
              <w:tcPr>
                <w:tcW w:w="3937"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Avarii tehnologice/ mecanice:</w:t>
                </w:r>
              </w:p>
              <w:p w:rsidR="004F0205" w:rsidRPr="00865B9D" w:rsidRDefault="004F0205" w:rsidP="001949AB">
                <w:pPr>
                  <w:jc w:val="both"/>
                  <w:rPr>
                    <w:rFonts w:ascii="Arial" w:hAnsi="Arial" w:cs="Arial"/>
                    <w:sz w:val="24"/>
                    <w:szCs w:val="24"/>
                  </w:rPr>
                </w:pPr>
                <w:r w:rsidRPr="00865B9D">
                  <w:rPr>
                    <w:rFonts w:ascii="Arial" w:hAnsi="Arial" w:cs="Arial"/>
                    <w:sz w:val="24"/>
                    <w:szCs w:val="24"/>
                  </w:rPr>
                  <w:t>-intreruperea alimentarii cu utilitati</w:t>
                </w:r>
              </w:p>
              <w:p w:rsidR="004F0205" w:rsidRPr="00865B9D" w:rsidRDefault="004F0205" w:rsidP="001949AB">
                <w:pPr>
                  <w:jc w:val="both"/>
                  <w:rPr>
                    <w:rFonts w:ascii="Arial" w:hAnsi="Arial" w:cs="Arial"/>
                    <w:sz w:val="24"/>
                    <w:szCs w:val="24"/>
                  </w:rPr>
                </w:pPr>
                <w:r w:rsidRPr="00865B9D">
                  <w:rPr>
                    <w:rFonts w:ascii="Arial" w:hAnsi="Arial" w:cs="Arial"/>
                    <w:sz w:val="24"/>
                    <w:szCs w:val="24"/>
                  </w:rPr>
                  <w:t>-neetanseitati prin coorodarea traseelor,  armaturilor urmate de scapari de amoniac sau oxizi de azot</w:t>
                </w:r>
              </w:p>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 xml:space="preserve">-defectiuni ale sistemului de reglare si control (AMC).                                                </w:t>
                </w:r>
              </w:p>
              <w:p w:rsidR="004F0205" w:rsidRPr="00865B9D" w:rsidRDefault="004F0205" w:rsidP="001949AB">
                <w:pPr>
                  <w:jc w:val="both"/>
                  <w:rPr>
                    <w:rFonts w:ascii="Arial" w:hAnsi="Arial" w:cs="Arial"/>
                    <w:sz w:val="24"/>
                    <w:szCs w:val="24"/>
                  </w:rPr>
                </w:pP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-dereglari ale raportului  amoniac  -aer urmata de cresterea temperaturii  sitelor de platina</w:t>
                </w: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-defectiuni la pompele de acid azotic</w:t>
                </w:r>
              </w:p>
              <w:p w:rsidR="004F0205" w:rsidRPr="00865B9D" w:rsidRDefault="004F0205" w:rsidP="001949AB">
                <w:pPr>
                  <w:jc w:val="both"/>
                  <w:rPr>
                    <w:rFonts w:ascii="Arial" w:hAnsi="Arial" w:cs="Arial"/>
                    <w:sz w:val="24"/>
                    <w:szCs w:val="24"/>
                  </w:rPr>
                </w:pPr>
                <w:r w:rsidRPr="00865B9D">
                  <w:rPr>
                    <w:rFonts w:ascii="Arial" w:hAnsi="Arial" w:cs="Arial"/>
                    <w:sz w:val="24"/>
                    <w:szCs w:val="24"/>
                  </w:rPr>
                  <w:t>-temperaturi anormale la supraincalzitoarele de abur</w:t>
                </w:r>
              </w:p>
            </w:tc>
            <w:tc>
              <w:tcPr>
                <w:tcW w:w="4064" w:type="dxa"/>
              </w:tcPr>
              <w:p w:rsidR="004F0205" w:rsidRPr="00865B9D" w:rsidRDefault="004F0205" w:rsidP="001949AB">
                <w:pPr>
                  <w:jc w:val="both"/>
                  <w:rPr>
                    <w:rFonts w:ascii="Arial" w:hAnsi="Arial" w:cs="Arial"/>
                    <w:sz w:val="24"/>
                    <w:szCs w:val="24"/>
                  </w:rPr>
                </w:pP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-oprire instalatie (utilaj) si izolare echipament</w:t>
                </w: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-remedierea defectiunilor cu respectarea masurilor tehnologice de securitate (golire,spalare) urmata de determinarea concentratiilor  de substante emise in aer si in apa uzata evacuata din instalatie</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 xml:space="preserve">-supravegherea parametrilor tehnologici prin dubla masuratoare si in caz de neconcordanta a rezultatelor se trece la  oprirea instalatiei; </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-se opreste imediat instalatia</w:t>
                </w:r>
              </w:p>
              <w:p w:rsidR="004F0205" w:rsidRPr="00865B9D" w:rsidRDefault="004F0205" w:rsidP="001949AB">
                <w:pPr>
                  <w:jc w:val="both"/>
                  <w:rPr>
                    <w:rFonts w:ascii="Arial" w:hAnsi="Arial" w:cs="Arial"/>
                    <w:sz w:val="24"/>
                    <w:szCs w:val="24"/>
                  </w:rPr>
                </w:pPr>
                <w:r w:rsidRPr="00865B9D">
                  <w:rPr>
                    <w:rFonts w:ascii="Arial" w:hAnsi="Arial" w:cs="Arial"/>
                    <w:sz w:val="24"/>
                    <w:szCs w:val="24"/>
                  </w:rPr>
                  <w:t>-inlocuire pompa defecta cu rezerva</w:t>
                </w:r>
              </w:p>
              <w:p w:rsidR="004F0205" w:rsidRPr="00865B9D" w:rsidRDefault="004F0205" w:rsidP="001949AB">
                <w:pPr>
                  <w:jc w:val="both"/>
                  <w:rPr>
                    <w:rFonts w:ascii="Arial" w:hAnsi="Arial" w:cs="Arial"/>
                    <w:sz w:val="24"/>
                    <w:szCs w:val="24"/>
                  </w:rPr>
                </w:pPr>
                <w:r w:rsidRPr="00865B9D">
                  <w:rPr>
                    <w:rFonts w:ascii="Arial" w:hAnsi="Arial" w:cs="Arial"/>
                    <w:sz w:val="24"/>
                    <w:szCs w:val="24"/>
                  </w:rPr>
                  <w:t>- se izoleaza  echipamentul sua se opreste instalatia</w:t>
                </w:r>
              </w:p>
            </w:tc>
          </w:tr>
          <w:tr w:rsidR="004F0205" w:rsidRPr="00865B9D" w:rsidTr="00496E26">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Azotat de amoniu</w:t>
                </w:r>
              </w:p>
            </w:tc>
            <w:tc>
              <w:tcPr>
                <w:tcW w:w="3937"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Avarii tehnologice/mecanice:</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-intreruperea  alimentarii cu utilitati</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-neetanseitati pe trasele de amoniac sau acid azotic</w:t>
                </w:r>
              </w:p>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p>
              <w:p w:rsidR="00820A63" w:rsidRDefault="00820A63"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-rupere sau blocare elemente in miscare ale benzilor transportoare;rupt  banda</w:t>
                </w:r>
              </w:p>
            </w:tc>
            <w:tc>
              <w:tcPr>
                <w:tcW w:w="4064" w:type="dxa"/>
              </w:tcPr>
              <w:p w:rsidR="004F0205" w:rsidRPr="00865B9D" w:rsidRDefault="004F0205" w:rsidP="001949AB">
                <w:pPr>
                  <w:jc w:val="both"/>
                  <w:rPr>
                    <w:rFonts w:ascii="Arial" w:hAnsi="Arial" w:cs="Arial"/>
                    <w:sz w:val="24"/>
                    <w:szCs w:val="24"/>
                  </w:rPr>
                </w:pP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-oprire instalatie si izolare echipament</w:t>
                </w:r>
              </w:p>
              <w:p w:rsidR="004F0205" w:rsidRPr="00865B9D" w:rsidRDefault="004F0205" w:rsidP="00834A6D">
                <w:pPr>
                  <w:spacing w:after="0" w:line="240" w:lineRule="auto"/>
                  <w:jc w:val="both"/>
                  <w:rPr>
                    <w:rFonts w:ascii="Arial" w:hAnsi="Arial" w:cs="Arial"/>
                    <w:sz w:val="24"/>
                    <w:szCs w:val="24"/>
                  </w:rPr>
                </w:pPr>
                <w:r w:rsidRPr="00865B9D">
                  <w:rPr>
                    <w:rFonts w:ascii="Arial" w:hAnsi="Arial" w:cs="Arial"/>
                    <w:sz w:val="24"/>
                    <w:szCs w:val="24"/>
                  </w:rPr>
                  <w:t>-remedierea defectiunii,</w:t>
                </w:r>
                <w:r w:rsidR="00834A6D">
                  <w:rPr>
                    <w:rFonts w:ascii="Arial" w:hAnsi="Arial" w:cs="Arial"/>
                    <w:sz w:val="24"/>
                    <w:szCs w:val="24"/>
                  </w:rPr>
                  <w:t xml:space="preserve"> </w:t>
                </w:r>
                <w:r w:rsidRPr="00865B9D">
                  <w:rPr>
                    <w:rFonts w:ascii="Arial" w:hAnsi="Arial" w:cs="Arial"/>
                    <w:sz w:val="24"/>
                    <w:szCs w:val="24"/>
                  </w:rPr>
                  <w:t>cu respectarea masurilor tehnologice de securitate (golire, spalare si determinarea concentratiilor de substante periculoase in apele evacuate  din instalatie spre statia de neutralizare.</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lastRenderedPageBreak/>
                  <w:t xml:space="preserve">-oprire instalatie </w:t>
                </w:r>
              </w:p>
              <w:p w:rsidR="004F0205" w:rsidRPr="00865B9D" w:rsidRDefault="00834A6D" w:rsidP="00820A63">
                <w:pPr>
                  <w:spacing w:after="0" w:line="240" w:lineRule="auto"/>
                  <w:jc w:val="both"/>
                  <w:rPr>
                    <w:rFonts w:ascii="Arial" w:hAnsi="Arial" w:cs="Arial"/>
                    <w:sz w:val="24"/>
                    <w:szCs w:val="24"/>
                  </w:rPr>
                </w:pPr>
                <w:r>
                  <w:rPr>
                    <w:rFonts w:ascii="Arial" w:hAnsi="Arial" w:cs="Arial"/>
                    <w:sz w:val="24"/>
                    <w:szCs w:val="24"/>
                  </w:rPr>
                  <w:t>-o</w:t>
                </w:r>
                <w:r w:rsidR="004F0205" w:rsidRPr="00865B9D">
                  <w:rPr>
                    <w:rFonts w:ascii="Arial" w:hAnsi="Arial" w:cs="Arial"/>
                    <w:sz w:val="24"/>
                    <w:szCs w:val="24"/>
                  </w:rPr>
                  <w:t>prire instalatie</w:t>
                </w:r>
              </w:p>
              <w:p w:rsidR="004F0205" w:rsidRPr="00865B9D" w:rsidRDefault="00275D11" w:rsidP="00275D11">
                <w:pPr>
                  <w:spacing w:after="0" w:line="240" w:lineRule="auto"/>
                  <w:jc w:val="both"/>
                  <w:rPr>
                    <w:rFonts w:ascii="Arial" w:hAnsi="Arial" w:cs="Arial"/>
                    <w:sz w:val="24"/>
                    <w:szCs w:val="24"/>
                  </w:rPr>
                </w:pPr>
                <w:r>
                  <w:rPr>
                    <w:rFonts w:ascii="Arial" w:hAnsi="Arial" w:cs="Arial"/>
                    <w:sz w:val="24"/>
                    <w:szCs w:val="24"/>
                  </w:rPr>
                  <w:t>-r</w:t>
                </w:r>
                <w:r w:rsidR="004F0205" w:rsidRPr="00865B9D">
                  <w:rPr>
                    <w:rFonts w:ascii="Arial" w:hAnsi="Arial" w:cs="Arial"/>
                    <w:sz w:val="24"/>
                    <w:szCs w:val="24"/>
                  </w:rPr>
                  <w:t>ecuperat produs deversat de pe benzi ;</w:t>
                </w:r>
              </w:p>
            </w:tc>
          </w:tr>
          <w:tr w:rsidR="004F0205" w:rsidRPr="00865B9D" w:rsidTr="004B14F3">
            <w:trPr>
              <w:trHeight w:val="4993"/>
            </w:trPr>
            <w:tc>
              <w:tcPr>
                <w:tcW w:w="1188"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lastRenderedPageBreak/>
                  <w:t xml:space="preserve"> Uree/CT</w:t>
                </w:r>
              </w:p>
            </w:tc>
            <w:tc>
              <w:tcPr>
                <w:tcW w:w="3937" w:type="dxa"/>
              </w:tcPr>
              <w:p w:rsidR="004F0205" w:rsidRPr="00865B9D" w:rsidRDefault="004F0205" w:rsidP="001949AB">
                <w:pPr>
                  <w:jc w:val="both"/>
                  <w:rPr>
                    <w:rFonts w:ascii="Arial" w:hAnsi="Arial" w:cs="Arial"/>
                    <w:sz w:val="24"/>
                    <w:szCs w:val="24"/>
                  </w:rPr>
                </w:pPr>
                <w:r w:rsidRPr="00865B9D">
                  <w:rPr>
                    <w:rFonts w:ascii="Arial" w:hAnsi="Arial" w:cs="Arial"/>
                    <w:sz w:val="24"/>
                    <w:szCs w:val="24"/>
                  </w:rPr>
                  <w:t>Avarii tehnologice/mecanice:</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-neetanseitati la pompele de amoniac</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-fisura pe traseu amoniac</w:t>
                </w:r>
              </w:p>
              <w:p w:rsidR="004F0205" w:rsidRPr="00865B9D" w:rsidRDefault="004F0205" w:rsidP="001949AB">
                <w:pPr>
                  <w:jc w:val="both"/>
                  <w:rPr>
                    <w:rFonts w:ascii="Arial" w:hAnsi="Arial" w:cs="Arial"/>
                    <w:sz w:val="24"/>
                    <w:szCs w:val="24"/>
                  </w:rPr>
                </w:pPr>
              </w:p>
              <w:p w:rsidR="00820A63" w:rsidRDefault="00820A63"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-blocat sau rupt banda transportoare sau cratzerul  de la baza turnului de granulare</w:t>
                </w:r>
              </w:p>
              <w:p w:rsidR="004F0205" w:rsidRPr="00865B9D" w:rsidRDefault="004F0205" w:rsidP="001949AB">
                <w:pPr>
                  <w:jc w:val="both"/>
                  <w:rPr>
                    <w:rFonts w:ascii="Arial" w:hAnsi="Arial" w:cs="Arial"/>
                    <w:sz w:val="24"/>
                    <w:szCs w:val="24"/>
                  </w:rPr>
                </w:pPr>
                <w:r w:rsidRPr="00865B9D">
                  <w:rPr>
                    <w:rFonts w:ascii="Arial" w:hAnsi="Arial" w:cs="Arial"/>
                    <w:sz w:val="24"/>
                    <w:szCs w:val="24"/>
                  </w:rPr>
                  <w:t>-ardere necorespunzatoare la cazane CT</w:t>
                </w:r>
              </w:p>
              <w:p w:rsidR="004F0205" w:rsidRPr="00865B9D" w:rsidRDefault="004F0205" w:rsidP="001949AB">
                <w:pPr>
                  <w:jc w:val="both"/>
                  <w:rPr>
                    <w:rFonts w:ascii="Arial" w:hAnsi="Arial" w:cs="Arial"/>
                    <w:sz w:val="24"/>
                    <w:szCs w:val="24"/>
                  </w:rPr>
                </w:pPr>
                <w:r w:rsidRPr="00865B9D">
                  <w:rPr>
                    <w:rFonts w:ascii="Arial" w:hAnsi="Arial" w:cs="Arial"/>
                    <w:sz w:val="24"/>
                    <w:szCs w:val="24"/>
                  </w:rPr>
                  <w:t>-neetanseitati  traseu gaz natural</w:t>
                </w:r>
              </w:p>
              <w:p w:rsidR="004F0205" w:rsidRPr="00865B9D" w:rsidRDefault="004F0205" w:rsidP="001949AB">
                <w:pPr>
                  <w:jc w:val="both"/>
                  <w:rPr>
                    <w:rFonts w:ascii="Arial" w:hAnsi="Arial" w:cs="Arial"/>
                    <w:sz w:val="24"/>
                    <w:szCs w:val="24"/>
                  </w:rPr>
                </w:pPr>
              </w:p>
            </w:tc>
            <w:tc>
              <w:tcPr>
                <w:tcW w:w="4064" w:type="dxa"/>
              </w:tcPr>
              <w:p w:rsidR="004F0205" w:rsidRPr="00865B9D" w:rsidRDefault="004F0205" w:rsidP="001949AB">
                <w:pPr>
                  <w:jc w:val="both"/>
                  <w:rPr>
                    <w:rFonts w:ascii="Arial" w:hAnsi="Arial" w:cs="Arial"/>
                    <w:sz w:val="24"/>
                    <w:szCs w:val="24"/>
                  </w:rPr>
                </w:pPr>
              </w:p>
              <w:p w:rsidR="004F0205" w:rsidRPr="00865B9D" w:rsidRDefault="004F0205" w:rsidP="001949AB">
                <w:pPr>
                  <w:jc w:val="both"/>
                  <w:rPr>
                    <w:rFonts w:ascii="Arial" w:hAnsi="Arial" w:cs="Arial"/>
                    <w:sz w:val="24"/>
                    <w:szCs w:val="24"/>
                  </w:rPr>
                </w:pPr>
                <w:r w:rsidRPr="00865B9D">
                  <w:rPr>
                    <w:rFonts w:ascii="Arial" w:hAnsi="Arial" w:cs="Arial"/>
                    <w:sz w:val="24"/>
                    <w:szCs w:val="24"/>
                  </w:rPr>
                  <w:t xml:space="preserve">-inlocuit echipament cu rezerva,                       </w:t>
                </w: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-oprire alimentare cu amoniac,oprire instalatie instalatie urmata de golire,spalare si suflare cu azot a traseeului de amoniac</w:t>
                </w:r>
              </w:p>
              <w:p w:rsidR="00820A63" w:rsidRDefault="00820A63" w:rsidP="00820A63">
                <w:pPr>
                  <w:spacing w:after="0" w:line="240" w:lineRule="auto"/>
                  <w:jc w:val="both"/>
                  <w:rPr>
                    <w:rFonts w:ascii="Arial" w:hAnsi="Arial" w:cs="Arial"/>
                    <w:sz w:val="24"/>
                    <w:szCs w:val="24"/>
                  </w:rPr>
                </w:pPr>
              </w:p>
              <w:p w:rsidR="004F0205" w:rsidRPr="00865B9D" w:rsidRDefault="004F0205" w:rsidP="00820A63">
                <w:pPr>
                  <w:spacing w:after="0" w:line="240" w:lineRule="auto"/>
                  <w:jc w:val="both"/>
                  <w:rPr>
                    <w:rFonts w:ascii="Arial" w:hAnsi="Arial" w:cs="Arial"/>
                    <w:sz w:val="24"/>
                    <w:szCs w:val="24"/>
                  </w:rPr>
                </w:pPr>
                <w:r w:rsidRPr="00865B9D">
                  <w:rPr>
                    <w:rFonts w:ascii="Arial" w:hAnsi="Arial" w:cs="Arial"/>
                    <w:sz w:val="24"/>
                    <w:szCs w:val="24"/>
                  </w:rPr>
                  <w:t>-oprit  faza de granulare si recuperat produs deversat</w:t>
                </w:r>
              </w:p>
              <w:p w:rsidR="004F0205" w:rsidRPr="00865B9D" w:rsidRDefault="004F0205" w:rsidP="001949AB">
                <w:pPr>
                  <w:jc w:val="both"/>
                  <w:rPr>
                    <w:rFonts w:ascii="Arial" w:hAnsi="Arial" w:cs="Arial"/>
                    <w:sz w:val="24"/>
                    <w:szCs w:val="24"/>
                  </w:rPr>
                </w:pPr>
              </w:p>
              <w:p w:rsidR="004F0205" w:rsidRPr="00865B9D" w:rsidRDefault="004F0205" w:rsidP="00421632">
                <w:pPr>
                  <w:spacing w:after="0" w:line="240" w:lineRule="auto"/>
                  <w:jc w:val="both"/>
                  <w:rPr>
                    <w:rFonts w:ascii="Arial" w:hAnsi="Arial" w:cs="Arial"/>
                    <w:sz w:val="24"/>
                    <w:szCs w:val="24"/>
                  </w:rPr>
                </w:pPr>
                <w:r w:rsidRPr="00865B9D">
                  <w:rPr>
                    <w:rFonts w:ascii="Arial" w:hAnsi="Arial" w:cs="Arial"/>
                    <w:sz w:val="24"/>
                    <w:szCs w:val="24"/>
                  </w:rPr>
                  <w:t>-reglare debit aer</w:t>
                </w:r>
              </w:p>
              <w:p w:rsidR="004F0205" w:rsidRPr="00865B9D" w:rsidRDefault="004F0205" w:rsidP="00421632">
                <w:pPr>
                  <w:spacing w:after="0" w:line="240" w:lineRule="auto"/>
                  <w:jc w:val="both"/>
                  <w:rPr>
                    <w:rFonts w:ascii="Arial" w:hAnsi="Arial" w:cs="Arial"/>
                    <w:sz w:val="24"/>
                    <w:szCs w:val="24"/>
                  </w:rPr>
                </w:pPr>
                <w:r w:rsidRPr="00865B9D">
                  <w:rPr>
                    <w:rFonts w:ascii="Arial" w:hAnsi="Arial" w:cs="Arial"/>
                    <w:sz w:val="24"/>
                    <w:szCs w:val="24"/>
                  </w:rPr>
                  <w:t>-determinari compozitie gaze arse</w:t>
                </w:r>
              </w:p>
              <w:p w:rsidR="00421632" w:rsidRDefault="00421632" w:rsidP="00421632">
                <w:pPr>
                  <w:spacing w:after="0" w:line="240" w:lineRule="auto"/>
                  <w:jc w:val="both"/>
                  <w:rPr>
                    <w:rFonts w:ascii="Arial" w:hAnsi="Arial" w:cs="Arial"/>
                    <w:sz w:val="24"/>
                    <w:szCs w:val="24"/>
                  </w:rPr>
                </w:pPr>
              </w:p>
              <w:p w:rsidR="004F0205" w:rsidRPr="00865B9D" w:rsidRDefault="00421632" w:rsidP="00421632">
                <w:pPr>
                  <w:spacing w:after="0" w:line="240" w:lineRule="auto"/>
                  <w:jc w:val="both"/>
                  <w:rPr>
                    <w:rFonts w:ascii="Arial" w:hAnsi="Arial" w:cs="Arial"/>
                    <w:sz w:val="24"/>
                    <w:szCs w:val="24"/>
                  </w:rPr>
                </w:pPr>
                <w:r>
                  <w:rPr>
                    <w:rFonts w:ascii="Arial" w:hAnsi="Arial" w:cs="Arial"/>
                    <w:sz w:val="24"/>
                    <w:szCs w:val="24"/>
                  </w:rPr>
                  <w:t>-o</w:t>
                </w:r>
                <w:r w:rsidR="004F0205" w:rsidRPr="00865B9D">
                  <w:rPr>
                    <w:rFonts w:ascii="Arial" w:hAnsi="Arial" w:cs="Arial"/>
                    <w:sz w:val="24"/>
                    <w:szCs w:val="24"/>
                  </w:rPr>
                  <w:t>prire si remediere neetansietate .</w:t>
                </w:r>
              </w:p>
              <w:p w:rsidR="004F0205" w:rsidRPr="00865B9D" w:rsidRDefault="00421632" w:rsidP="00421632">
                <w:pPr>
                  <w:spacing w:after="0" w:line="240" w:lineRule="auto"/>
                  <w:jc w:val="both"/>
                  <w:rPr>
                    <w:rFonts w:ascii="Arial" w:hAnsi="Arial" w:cs="Arial"/>
                    <w:sz w:val="24"/>
                    <w:szCs w:val="24"/>
                  </w:rPr>
                </w:pPr>
                <w:r>
                  <w:rPr>
                    <w:rFonts w:ascii="Arial" w:hAnsi="Arial" w:cs="Arial"/>
                    <w:sz w:val="24"/>
                    <w:szCs w:val="24"/>
                  </w:rPr>
                  <w:t>-d</w:t>
                </w:r>
                <w:r w:rsidR="004F0205" w:rsidRPr="00865B9D">
                  <w:rPr>
                    <w:rFonts w:ascii="Arial" w:hAnsi="Arial" w:cs="Arial"/>
                    <w:sz w:val="24"/>
                    <w:szCs w:val="24"/>
                  </w:rPr>
                  <w:t>eterminari de mediu ex.</w:t>
                </w:r>
              </w:p>
            </w:tc>
          </w:tr>
        </w:tbl>
        <w:p w:rsidR="004F0205" w:rsidRPr="001627EE" w:rsidRDefault="004F0205" w:rsidP="001F0C76">
          <w:pPr>
            <w:pStyle w:val="Heading2"/>
            <w:rPr>
              <w:lang w:val="en-US"/>
            </w:rPr>
          </w:pPr>
          <w:r w:rsidRPr="001627EE">
            <w:rPr>
              <w:lang w:val="en-US"/>
            </w:rPr>
            <w:t>8.</w:t>
          </w:r>
          <w:r>
            <w:rPr>
              <w:lang w:val="en-US"/>
            </w:rPr>
            <w:t>2.3.</w:t>
          </w:r>
          <w:r w:rsidRPr="001627EE">
            <w:rPr>
              <w:lang w:val="en-US"/>
            </w:rPr>
            <w:t>2</w:t>
          </w:r>
          <w:r>
            <w:rPr>
              <w:lang w:val="en-US"/>
            </w:rPr>
            <w:t>.</w:t>
          </w:r>
          <w:r w:rsidRPr="001627EE">
            <w:rPr>
              <w:lang w:val="en-US"/>
            </w:rPr>
            <w:t xml:space="preserve">  </w:t>
          </w:r>
          <w:r w:rsidRPr="001627EE">
            <w:t>Pentru situatii de accidente majore in care sunt implicate substante periculoase se pun in aplicare prevederile Planului  de urgenta interna .</w:t>
          </w:r>
        </w:p>
        <w:p w:rsidR="004F0205" w:rsidRPr="001627EE" w:rsidRDefault="004F0205" w:rsidP="00F64D47">
          <w:pPr>
            <w:jc w:val="both"/>
            <w:rPr>
              <w:rFonts w:ascii="Arial" w:hAnsi="Arial" w:cs="Arial"/>
              <w:sz w:val="24"/>
              <w:szCs w:val="24"/>
              <w:lang w:val="it-IT"/>
            </w:rPr>
          </w:pPr>
          <w:r w:rsidRPr="001627EE">
            <w:rPr>
              <w:rFonts w:ascii="Arial" w:hAnsi="Arial" w:cs="Arial"/>
              <w:b/>
              <w:sz w:val="24"/>
              <w:szCs w:val="24"/>
              <w:lang w:val="it-IT"/>
            </w:rPr>
            <w:t>8.</w:t>
          </w:r>
          <w:r>
            <w:rPr>
              <w:rFonts w:ascii="Arial" w:hAnsi="Arial" w:cs="Arial"/>
              <w:b/>
              <w:sz w:val="24"/>
              <w:szCs w:val="24"/>
              <w:lang w:val="it-IT"/>
            </w:rPr>
            <w:t>2.3.</w:t>
          </w:r>
          <w:r w:rsidRPr="001627EE">
            <w:rPr>
              <w:rFonts w:ascii="Arial" w:hAnsi="Arial" w:cs="Arial"/>
              <w:b/>
              <w:sz w:val="24"/>
              <w:szCs w:val="24"/>
              <w:lang w:val="it-IT"/>
            </w:rPr>
            <w:t xml:space="preserve">3. </w:t>
          </w:r>
          <w:r w:rsidRPr="001627EE">
            <w:rPr>
              <w:rFonts w:ascii="Arial" w:hAnsi="Arial" w:cs="Arial"/>
              <w:sz w:val="24"/>
              <w:szCs w:val="24"/>
              <w:lang w:val="it-IT"/>
            </w:rPr>
            <w:t>In caz de producere a unei poluari accidentale sau a unui eveniment care poate conduce la o poluare iminenta, se vor anunta persoanele cu atributii prestabilite pentru combaterea avariilor, in vederea trecerii imediate la masurile si actiunile necesare eliminarii cauzelor si a reducerii ariei de raspandire a substantelor poluante, indepartarea prin mijloace adecvate a substantelor poluante, colectarea, transportul si depozitarea imediata in conditii de securitate corespunzatoare pentru mediu, in vederea recuperarii, neutralizarii sau distrugerii substantelor poluante.</w:t>
          </w:r>
        </w:p>
        <w:p w:rsidR="004F0205" w:rsidRPr="001627EE" w:rsidRDefault="004F0205" w:rsidP="00CB4228">
          <w:pPr>
            <w:spacing w:after="0" w:line="240" w:lineRule="auto"/>
            <w:jc w:val="both"/>
            <w:rPr>
              <w:rFonts w:ascii="Arial" w:hAnsi="Arial" w:cs="Arial"/>
              <w:sz w:val="24"/>
              <w:szCs w:val="24"/>
              <w:lang w:val="it-IT"/>
            </w:rPr>
          </w:pPr>
          <w:r w:rsidRPr="001627EE">
            <w:rPr>
              <w:rFonts w:ascii="Arial" w:hAnsi="Arial" w:cs="Arial"/>
              <w:b/>
              <w:sz w:val="24"/>
              <w:szCs w:val="24"/>
              <w:lang w:val="it-IT"/>
            </w:rPr>
            <w:t>8.</w:t>
          </w:r>
          <w:r>
            <w:rPr>
              <w:rFonts w:ascii="Arial" w:hAnsi="Arial" w:cs="Arial"/>
              <w:b/>
              <w:sz w:val="24"/>
              <w:szCs w:val="24"/>
              <w:lang w:val="it-IT"/>
            </w:rPr>
            <w:t>2</w:t>
          </w:r>
          <w:r w:rsidRPr="001627EE">
            <w:rPr>
              <w:rFonts w:ascii="Arial" w:hAnsi="Arial" w:cs="Arial"/>
              <w:b/>
              <w:sz w:val="24"/>
              <w:szCs w:val="24"/>
              <w:lang w:val="it-IT"/>
            </w:rPr>
            <w:t>.</w:t>
          </w:r>
          <w:r>
            <w:rPr>
              <w:rFonts w:ascii="Arial" w:hAnsi="Arial" w:cs="Arial"/>
              <w:b/>
              <w:sz w:val="24"/>
              <w:szCs w:val="24"/>
              <w:lang w:val="it-IT"/>
            </w:rPr>
            <w:t>3.</w:t>
          </w:r>
          <w:r w:rsidRPr="001627EE">
            <w:rPr>
              <w:rFonts w:ascii="Arial" w:hAnsi="Arial" w:cs="Arial"/>
              <w:b/>
              <w:sz w:val="24"/>
              <w:szCs w:val="24"/>
              <w:lang w:val="it-IT"/>
            </w:rPr>
            <w:t xml:space="preserve">4. </w:t>
          </w:r>
          <w:r w:rsidRPr="001627EE">
            <w:rPr>
              <w:rFonts w:ascii="Arial" w:hAnsi="Arial" w:cs="Arial"/>
              <w:sz w:val="24"/>
              <w:szCs w:val="24"/>
              <w:lang w:val="it-IT"/>
            </w:rPr>
            <w:t>Operatorul va stabili proceduri referitoare la informarea persoanelor responsabile cu parametrii de performanta ai instalatiei, incluzand alarmarea rapida si eficienta a persoanelor responsabile privind abaterile de la functionarea normala a instalatiei.</w:t>
          </w:r>
        </w:p>
        <w:p w:rsidR="004F0205" w:rsidRDefault="004F0205" w:rsidP="00267B2A">
          <w:pPr>
            <w:spacing w:after="0" w:line="240" w:lineRule="auto"/>
            <w:jc w:val="both"/>
            <w:rPr>
              <w:rFonts w:ascii="Arial" w:hAnsi="Arial" w:cs="Arial"/>
              <w:sz w:val="24"/>
              <w:szCs w:val="24"/>
              <w:lang w:val="it-IT"/>
            </w:rPr>
          </w:pPr>
          <w:r w:rsidRPr="00CB4228">
            <w:rPr>
              <w:rFonts w:ascii="Arial" w:hAnsi="Arial" w:cs="Arial"/>
              <w:b/>
              <w:sz w:val="24"/>
              <w:szCs w:val="24"/>
              <w:lang w:val="it-IT"/>
            </w:rPr>
            <w:t>8.2.3.5</w:t>
          </w:r>
          <w:r w:rsidRPr="00CB4228">
            <w:rPr>
              <w:rFonts w:ascii="Arial" w:hAnsi="Arial" w:cs="Arial"/>
              <w:sz w:val="24"/>
              <w:szCs w:val="24"/>
              <w:lang w:val="it-IT"/>
            </w:rPr>
            <w:t xml:space="preserve">. </w:t>
          </w:r>
          <w:r w:rsidRPr="001627EE">
            <w:rPr>
              <w:rFonts w:ascii="Arial" w:hAnsi="Arial" w:cs="Arial"/>
              <w:sz w:val="24"/>
              <w:szCs w:val="24"/>
              <w:lang w:val="it-IT"/>
            </w:rPr>
            <w:t>Se vor anunta imediat APM Ialomita, GNM SCJ Ialomita</w:t>
          </w:r>
          <w:r>
            <w:rPr>
              <w:rFonts w:ascii="Arial" w:hAnsi="Arial" w:cs="Arial"/>
              <w:sz w:val="24"/>
              <w:szCs w:val="24"/>
              <w:lang w:val="it-IT"/>
            </w:rPr>
            <w:t>,</w:t>
          </w:r>
          <w:r w:rsidRPr="001627EE">
            <w:rPr>
              <w:rFonts w:ascii="Arial" w:hAnsi="Arial" w:cs="Arial"/>
              <w:sz w:val="24"/>
              <w:szCs w:val="24"/>
              <w:lang w:val="it-IT"/>
            </w:rPr>
            <w:t xml:space="preserve"> SGA Ialomita si ISU Ialomita, asupra desfasurarii operatiunilor de sistare a poluarii accidentale.</w:t>
          </w:r>
        </w:p>
        <w:p w:rsidR="004F0205" w:rsidRPr="00F5159F" w:rsidRDefault="00C57B77" w:rsidP="00267B2A">
          <w:pPr>
            <w:spacing w:after="0" w:line="240" w:lineRule="auto"/>
            <w:jc w:val="both"/>
            <w:rPr>
              <w:rFonts w:ascii="Arial" w:hAnsi="Arial" w:cs="Arial"/>
              <w:b/>
              <w:sz w:val="24"/>
              <w:szCs w:val="24"/>
              <w:lang w:val="ro-RO"/>
            </w:rPr>
          </w:pPr>
        </w:p>
      </w:sdtContent>
    </w:sdt>
    <w:p w:rsidR="004F0205" w:rsidRPr="00F5159F" w:rsidRDefault="004F0205" w:rsidP="00267B2A">
      <w:pPr>
        <w:pStyle w:val="Heading1"/>
      </w:pPr>
      <w:r w:rsidRPr="00F5159F">
        <w:t>8.3. Tehnici aplicate de societate pentru conformare cu cerinţele BAT pentru activitate</w:t>
      </w:r>
    </w:p>
    <w:sdt>
      <w:sdtPr>
        <w:rPr>
          <w:rFonts w:ascii="Arial" w:hAnsi="Arial" w:cs="Arial"/>
          <w:lang w:val="ro-RO"/>
        </w:rPr>
        <w:alias w:val="Câmp editabil text"/>
        <w:tag w:val="CampEditabil"/>
        <w:id w:val="1602451938"/>
        <w:placeholder>
          <w:docPart w:val="03E70E05FC844E2BA4019F6DB115385F"/>
        </w:placeholder>
      </w:sdtPr>
      <w:sdtContent>
        <w:p w:rsidR="00341726" w:rsidRDefault="00341726" w:rsidP="00267B2A">
          <w:pPr>
            <w:spacing w:after="0"/>
            <w:rPr>
              <w:rFonts w:ascii="Arial" w:hAnsi="Arial" w:cs="Arial"/>
              <w:lang w:val="ro-RO"/>
            </w:rPr>
          </w:pPr>
        </w:p>
        <w:p w:rsidR="004F0205" w:rsidRDefault="004F0205" w:rsidP="00267B2A">
          <w:pPr>
            <w:spacing w:after="0"/>
            <w:rPr>
              <w:rFonts w:ascii="Arial" w:hAnsi="Arial" w:cs="Arial"/>
              <w:lang w:val="ro-RO"/>
            </w:rPr>
          </w:pPr>
          <w:r w:rsidRPr="00454770">
            <w:rPr>
              <w:rFonts w:ascii="Arial" w:hAnsi="Arial" w:cs="Arial"/>
              <w:sz w:val="24"/>
              <w:szCs w:val="24"/>
            </w:rPr>
            <w:t>Nivelul de performanta al instalatiilor existente pe amplasament, a fost evaluat in raport cu „Documentul de referinta pentru cele mai bune tehnici disponibile pentru Industria anorganica -  Amoniac, acizi, ingrasaminte”-editie august 2007</w:t>
          </w:r>
          <w:r>
            <w:rPr>
              <w:rFonts w:ascii="Arial" w:hAnsi="Arial" w:cs="Arial"/>
              <w:lang w:val="ro-RO"/>
            </w:rPr>
            <w:t xml:space="preserve"> .</w:t>
          </w:r>
        </w:p>
        <w:p w:rsidR="0063207D" w:rsidRDefault="0063207D" w:rsidP="00267B2A">
          <w:pPr>
            <w:spacing w:after="0"/>
            <w:rPr>
              <w:rFonts w:ascii="Arial" w:hAnsi="Arial" w:cs="Arial"/>
              <w:lang w:val="ro-RO"/>
            </w:rPr>
          </w:pPr>
        </w:p>
        <w:p w:rsidR="00341726" w:rsidRDefault="00341726" w:rsidP="00267B2A">
          <w:pPr>
            <w:spacing w:after="0"/>
            <w:rPr>
              <w:rFonts w:ascii="Arial" w:hAnsi="Arial" w:cs="Arial"/>
              <w:lang w:val="ro-RO"/>
            </w:rPr>
          </w:pPr>
        </w:p>
        <w:p w:rsidR="00341726" w:rsidRDefault="00341726" w:rsidP="00267B2A">
          <w:pPr>
            <w:spacing w:after="0"/>
            <w:rPr>
              <w:rFonts w:ascii="Arial" w:hAnsi="Arial" w:cs="Arial"/>
              <w:lang w:val="ro-RO"/>
            </w:rPr>
          </w:pPr>
        </w:p>
        <w:p w:rsidR="00341726" w:rsidRDefault="00341726" w:rsidP="00267B2A">
          <w:pPr>
            <w:spacing w:after="0"/>
            <w:rPr>
              <w:rFonts w:ascii="Arial" w:hAnsi="Arial" w:cs="Arial"/>
              <w:lang w:val="ro-RO"/>
            </w:rPr>
          </w:pPr>
        </w:p>
        <w:p w:rsidR="00341726" w:rsidRDefault="00341726" w:rsidP="00267B2A">
          <w:pPr>
            <w:spacing w:after="0"/>
            <w:rPr>
              <w:rFonts w:ascii="Arial" w:hAnsi="Arial" w:cs="Arial"/>
              <w:lang w:val="ro-RO"/>
            </w:rPr>
          </w:pPr>
        </w:p>
        <w:p w:rsidR="00341726" w:rsidRDefault="00341726" w:rsidP="00267B2A">
          <w:pPr>
            <w:spacing w:after="0"/>
            <w:rPr>
              <w:rFonts w:ascii="Arial" w:hAnsi="Arial" w:cs="Arial"/>
              <w:lang w:val="ro-RO"/>
            </w:rPr>
          </w:pPr>
        </w:p>
        <w:tbl>
          <w:tblPr>
            <w:tblW w:w="52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88"/>
            <w:gridCol w:w="5898"/>
            <w:gridCol w:w="2589"/>
          </w:tblGrid>
          <w:tr w:rsidR="00341726" w:rsidRPr="00625EC8" w:rsidTr="00156848">
            <w:trPr>
              <w:tblHeader/>
            </w:trPr>
            <w:tc>
              <w:tcPr>
                <w:tcW w:w="5000" w:type="pct"/>
                <w:gridSpan w:val="3"/>
                <w:tcBorders>
                  <w:top w:val="single" w:sz="12" w:space="0" w:color="auto"/>
                  <w:bottom w:val="single" w:sz="4" w:space="0" w:color="auto"/>
                </w:tcBorders>
                <w:shd w:val="clear" w:color="auto" w:fill="CCCCCC"/>
                <w:vAlign w:val="center"/>
              </w:tcPr>
              <w:p w:rsidR="00341726" w:rsidRPr="009D713B" w:rsidRDefault="00341726" w:rsidP="009D713B">
                <w:pPr>
                  <w:spacing w:after="0" w:line="240" w:lineRule="auto"/>
                  <w:jc w:val="center"/>
                  <w:rPr>
                    <w:rFonts w:ascii="Arial" w:hAnsi="Arial" w:cs="Arial"/>
                    <w:b/>
                  </w:rPr>
                </w:pPr>
                <w:r w:rsidRPr="009D713B">
                  <w:rPr>
                    <w:rFonts w:ascii="Arial" w:hAnsi="Arial" w:cs="Arial"/>
                    <w:b/>
                  </w:rPr>
                  <w:t>INSTALAȚIA AMONIAC KELLOGG</w:t>
                </w:r>
              </w:p>
            </w:tc>
          </w:tr>
          <w:tr w:rsidR="00341726" w:rsidRPr="00625EC8" w:rsidTr="00156848">
            <w:trPr>
              <w:tblHeader/>
            </w:trPr>
            <w:tc>
              <w:tcPr>
                <w:tcW w:w="733" w:type="pct"/>
                <w:tcBorders>
                  <w:top w:val="single" w:sz="4" w:space="0" w:color="auto"/>
                  <w:bottom w:val="single" w:sz="12" w:space="0" w:color="auto"/>
                </w:tcBorders>
                <w:shd w:val="clear" w:color="auto" w:fill="CCCCCC"/>
                <w:vAlign w:val="center"/>
              </w:tcPr>
              <w:p w:rsidR="00341726" w:rsidRPr="009D713B" w:rsidRDefault="00341726" w:rsidP="009D713B">
                <w:pPr>
                  <w:spacing w:after="0" w:line="240" w:lineRule="auto"/>
                  <w:jc w:val="center"/>
                  <w:rPr>
                    <w:rFonts w:ascii="Arial" w:hAnsi="Arial" w:cs="Arial"/>
                    <w:i/>
                  </w:rPr>
                </w:pPr>
                <w:r w:rsidRPr="009D713B">
                  <w:rPr>
                    <w:rFonts w:ascii="Arial" w:hAnsi="Arial" w:cs="Arial"/>
                    <w:b/>
                    <w:i/>
                  </w:rPr>
                  <w:t>Domeniu</w:t>
                </w:r>
              </w:p>
            </w:tc>
            <w:tc>
              <w:tcPr>
                <w:tcW w:w="2963" w:type="pct"/>
                <w:tcBorders>
                  <w:top w:val="single" w:sz="4" w:space="0" w:color="auto"/>
                  <w:bottom w:val="single" w:sz="12" w:space="0" w:color="auto"/>
                </w:tcBorders>
                <w:shd w:val="clear" w:color="auto" w:fill="CCCCCC"/>
                <w:vAlign w:val="center"/>
              </w:tcPr>
              <w:p w:rsidR="00341726" w:rsidRPr="009D713B" w:rsidRDefault="00341726" w:rsidP="009D713B">
                <w:pPr>
                  <w:spacing w:after="0" w:line="240" w:lineRule="auto"/>
                  <w:jc w:val="center"/>
                  <w:rPr>
                    <w:rFonts w:ascii="Arial" w:hAnsi="Arial" w:cs="Arial"/>
                    <w:i/>
                  </w:rPr>
                </w:pPr>
                <w:r w:rsidRPr="009D713B">
                  <w:rPr>
                    <w:rFonts w:ascii="Arial" w:hAnsi="Arial" w:cs="Arial"/>
                    <w:b/>
                    <w:i/>
                  </w:rPr>
                  <w:t>BAT</w:t>
                </w:r>
              </w:p>
            </w:tc>
            <w:tc>
              <w:tcPr>
                <w:tcW w:w="1304" w:type="pct"/>
                <w:tcBorders>
                  <w:top w:val="single" w:sz="4" w:space="0" w:color="auto"/>
                  <w:bottom w:val="single" w:sz="12" w:space="0" w:color="auto"/>
                </w:tcBorders>
                <w:shd w:val="clear" w:color="auto" w:fill="CCCCCC"/>
                <w:vAlign w:val="center"/>
              </w:tcPr>
              <w:p w:rsidR="00341726" w:rsidRPr="009D713B" w:rsidRDefault="00341726" w:rsidP="009D713B">
                <w:pPr>
                  <w:spacing w:after="0" w:line="240" w:lineRule="auto"/>
                  <w:jc w:val="center"/>
                  <w:rPr>
                    <w:rFonts w:ascii="Arial" w:hAnsi="Arial" w:cs="Arial"/>
                  </w:rPr>
                </w:pPr>
                <w:r w:rsidRPr="009D713B">
                  <w:rPr>
                    <w:rFonts w:ascii="Arial" w:hAnsi="Arial" w:cs="Arial"/>
                  </w:rPr>
                  <w:t>SC CHEMGAS HOLDING CORPORATION SRL</w:t>
                </w:r>
              </w:p>
            </w:tc>
          </w:tr>
          <w:tr w:rsidR="00341726" w:rsidRPr="00625EC8" w:rsidTr="00156848">
            <w:tc>
              <w:tcPr>
                <w:tcW w:w="733" w:type="pct"/>
                <w:tcBorders>
                  <w:top w:val="single" w:sz="4" w:space="0" w:color="auto"/>
                  <w:bottom w:val="single" w:sz="4" w:space="0" w:color="auto"/>
                </w:tcBorders>
                <w:shd w:val="clear" w:color="auto" w:fill="auto"/>
              </w:tcPr>
              <w:p w:rsidR="00341726" w:rsidRPr="009D713B" w:rsidRDefault="00341726" w:rsidP="009D713B">
                <w:pPr>
                  <w:spacing w:after="0" w:line="240" w:lineRule="auto"/>
                  <w:rPr>
                    <w:rFonts w:ascii="Arial" w:hAnsi="Arial" w:cs="Arial"/>
                  </w:rPr>
                </w:pPr>
                <w:r w:rsidRPr="009D713B">
                  <w:rPr>
                    <w:rFonts w:ascii="Arial" w:hAnsi="Arial" w:cs="Arial"/>
                  </w:rPr>
                  <w:t>Proces aplicat</w:t>
                </w:r>
              </w:p>
            </w:tc>
            <w:tc>
              <w:tcPr>
                <w:tcW w:w="2963" w:type="pct"/>
                <w:tcBorders>
                  <w:top w:val="single" w:sz="4" w:space="0" w:color="auto"/>
                  <w:bottom w:val="single" w:sz="4" w:space="0" w:color="auto"/>
                </w:tcBorders>
                <w:shd w:val="clear" w:color="auto" w:fill="auto"/>
              </w:tcPr>
              <w:p w:rsidR="00341726" w:rsidRPr="009D713B" w:rsidRDefault="00341726" w:rsidP="009D713B">
                <w:pPr>
                  <w:pStyle w:val="Footer"/>
                  <w:rPr>
                    <w:rFonts w:ascii="Arial" w:hAnsi="Arial" w:cs="Arial"/>
                  </w:rPr>
                </w:pPr>
                <w:r w:rsidRPr="009D713B">
                  <w:rPr>
                    <w:rFonts w:ascii="Arial" w:hAnsi="Arial" w:cs="Arial"/>
                  </w:rPr>
                  <w:t>Procedee moderne:</w:t>
                </w:r>
              </w:p>
              <w:p w:rsidR="00341726" w:rsidRPr="009D713B" w:rsidRDefault="00341726" w:rsidP="009D713B">
                <w:pPr>
                  <w:pStyle w:val="Footer"/>
                  <w:ind w:hanging="108"/>
                  <w:rPr>
                    <w:rFonts w:ascii="Arial" w:hAnsi="Arial" w:cs="Arial"/>
                  </w:rPr>
                </w:pPr>
                <w:r w:rsidRPr="009D713B">
                  <w:rPr>
                    <w:rFonts w:ascii="Arial" w:hAnsi="Arial" w:cs="Arial"/>
                  </w:rPr>
                  <w:t>- procedee convenționale avansate</w:t>
                </w:r>
              </w:p>
              <w:p w:rsidR="00341726" w:rsidRPr="009D713B" w:rsidRDefault="00341726" w:rsidP="009D713B">
                <w:pPr>
                  <w:pStyle w:val="Footer"/>
                  <w:ind w:hanging="108"/>
                  <w:rPr>
                    <w:rFonts w:ascii="Arial" w:hAnsi="Arial" w:cs="Arial"/>
                  </w:rPr>
                </w:pPr>
                <w:r w:rsidRPr="009D713B">
                  <w:rPr>
                    <w:rFonts w:ascii="Arial" w:hAnsi="Arial" w:cs="Arial"/>
                  </w:rPr>
                  <w:t>- procedeu prin utilizarea căldurii de la reformarea secundară la reformarea primară</w:t>
                </w:r>
              </w:p>
            </w:tc>
            <w:tc>
              <w:tcPr>
                <w:tcW w:w="1304" w:type="pct"/>
                <w:tcBorders>
                  <w:top w:val="single" w:sz="4" w:space="0" w:color="auto"/>
                  <w:bottom w:val="single" w:sz="4" w:space="0" w:color="auto"/>
                </w:tcBorders>
                <w:shd w:val="clear" w:color="auto" w:fill="auto"/>
              </w:tcPr>
              <w:p w:rsidR="00341726" w:rsidRPr="009D713B" w:rsidRDefault="00341726" w:rsidP="009D713B">
                <w:pPr>
                  <w:spacing w:after="0" w:line="240" w:lineRule="auto"/>
                  <w:rPr>
                    <w:rFonts w:ascii="Arial" w:hAnsi="Arial" w:cs="Arial"/>
                  </w:rPr>
                </w:pPr>
                <w:r w:rsidRPr="009D713B">
                  <w:rPr>
                    <w:rFonts w:ascii="Arial" w:hAnsi="Arial" w:cs="Arial"/>
                  </w:rPr>
                  <w:t>Procedeu convențional cu anumite faze ale procesului la nivel avansat.</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Recuperarea energiei</w:t>
                </w:r>
              </w:p>
            </w:tc>
            <w:tc>
              <w:tcPr>
                <w:tcW w:w="2963" w:type="pct"/>
              </w:tcPr>
              <w:p w:rsidR="00341726" w:rsidRPr="009D713B" w:rsidRDefault="00341726" w:rsidP="009D713B">
                <w:pPr>
                  <w:pStyle w:val="Footer"/>
                  <w:ind w:hanging="115"/>
                  <w:rPr>
                    <w:rFonts w:ascii="Arial" w:hAnsi="Arial" w:cs="Arial"/>
                  </w:rPr>
                </w:pPr>
                <w:r w:rsidRPr="009D713B">
                  <w:rPr>
                    <w:rFonts w:ascii="Arial" w:hAnsi="Arial" w:cs="Arial"/>
                  </w:rPr>
                  <w:t>- recuperarea energiei termice de la reformare secundară;</w:t>
                </w:r>
              </w:p>
              <w:p w:rsidR="00341726" w:rsidRPr="009D713B" w:rsidRDefault="00341726" w:rsidP="009D713B">
                <w:pPr>
                  <w:pStyle w:val="Footer"/>
                  <w:ind w:hanging="115"/>
                  <w:rPr>
                    <w:rFonts w:ascii="Arial" w:hAnsi="Arial" w:cs="Arial"/>
                  </w:rPr>
                </w:pPr>
                <w:r w:rsidRPr="009D713B">
                  <w:rPr>
                    <w:rFonts w:ascii="Arial" w:hAnsi="Arial" w:cs="Arial"/>
                  </w:rPr>
                  <w:t>- preîncălzire aer de combustie;</w:t>
                </w:r>
              </w:p>
              <w:p w:rsidR="00341726" w:rsidRPr="009D713B" w:rsidRDefault="00341726" w:rsidP="009D713B">
                <w:pPr>
                  <w:spacing w:after="0" w:line="240" w:lineRule="auto"/>
                  <w:ind w:hanging="115"/>
                  <w:rPr>
                    <w:rFonts w:ascii="Arial" w:hAnsi="Arial" w:cs="Arial"/>
                  </w:rPr>
                </w:pPr>
                <w:r w:rsidRPr="009D713B">
                  <w:rPr>
                    <w:rFonts w:ascii="Arial" w:hAnsi="Arial" w:cs="Arial"/>
                  </w:rPr>
                  <w:t>- recuperarea energiei termice de la sinteză amoniac;</w:t>
                </w:r>
              </w:p>
              <w:p w:rsidR="00341726" w:rsidRPr="009D713B" w:rsidRDefault="00341726" w:rsidP="009D713B">
                <w:pPr>
                  <w:spacing w:after="0" w:line="240" w:lineRule="auto"/>
                  <w:ind w:hanging="115"/>
                  <w:rPr>
                    <w:rFonts w:ascii="Arial" w:hAnsi="Arial" w:cs="Arial"/>
                  </w:rPr>
                </w:pPr>
                <w:r w:rsidRPr="009D713B">
                  <w:rPr>
                    <w:rFonts w:ascii="Arial" w:hAnsi="Arial" w:cs="Arial"/>
                  </w:rPr>
                  <w:t>- creșterea capacității și eficienței energiei prin prelungirea preîncălzirii aerului de combustie, generarea gazului secundar de turbină, modificarea arzătoarelor pentru o mai bună distribuție a gazului de turbină și rearanjarea bobinelor de convecție;</w:t>
                </w:r>
              </w:p>
              <w:p w:rsidR="00341726" w:rsidRPr="009D713B" w:rsidRDefault="00341726" w:rsidP="009D713B">
                <w:pPr>
                  <w:spacing w:after="0" w:line="240" w:lineRule="auto"/>
                  <w:ind w:hanging="115"/>
                  <w:rPr>
                    <w:rFonts w:ascii="Arial" w:hAnsi="Arial" w:cs="Arial"/>
                  </w:rPr>
                </w:pPr>
                <w:r w:rsidRPr="009D713B">
                  <w:rPr>
                    <w:rFonts w:ascii="Arial" w:hAnsi="Arial" w:cs="Arial"/>
                  </w:rPr>
                  <w:t>- adăugarea unei etape de pre-reformare;</w:t>
                </w:r>
              </w:p>
              <w:p w:rsidR="00341726" w:rsidRPr="009D713B" w:rsidRDefault="00341726" w:rsidP="009D713B">
                <w:pPr>
                  <w:spacing w:after="0" w:line="240" w:lineRule="auto"/>
                  <w:ind w:hanging="115"/>
                  <w:rPr>
                    <w:rFonts w:ascii="Arial" w:hAnsi="Arial" w:cs="Arial"/>
                  </w:rPr>
                </w:pPr>
                <w:r w:rsidRPr="009D713B">
                  <w:rPr>
                    <w:rFonts w:ascii="Arial" w:hAnsi="Arial" w:cs="Arial"/>
                  </w:rPr>
                  <w:t>- realizarea unor audituri de energie;</w:t>
                </w:r>
              </w:p>
              <w:p w:rsidR="00341726" w:rsidRPr="009D713B" w:rsidRDefault="00341726" w:rsidP="009D713B">
                <w:pPr>
                  <w:spacing w:after="0" w:line="240" w:lineRule="auto"/>
                  <w:ind w:hanging="115"/>
                  <w:rPr>
                    <w:rFonts w:ascii="Arial" w:hAnsi="Arial" w:cs="Arial"/>
                  </w:rPr>
                </w:pPr>
                <w:r w:rsidRPr="009D713B">
                  <w:rPr>
                    <w:rFonts w:ascii="Arial" w:hAnsi="Arial" w:cs="Arial"/>
                  </w:rPr>
                  <w:t>- utilizarea gazului de turbină la obținerea aerului comprimat;</w:t>
                </w:r>
              </w:p>
              <w:p w:rsidR="00341726" w:rsidRPr="009D713B" w:rsidRDefault="00341726" w:rsidP="009D713B">
                <w:pPr>
                  <w:spacing w:after="0" w:line="240" w:lineRule="auto"/>
                  <w:ind w:hanging="115"/>
                  <w:rPr>
                    <w:rFonts w:ascii="Arial" w:hAnsi="Arial" w:cs="Arial"/>
                  </w:rPr>
                </w:pPr>
                <w:r w:rsidRPr="009D713B">
                  <w:rPr>
                    <w:rFonts w:ascii="Arial" w:hAnsi="Arial" w:cs="Arial"/>
                  </w:rPr>
                  <w:t>- utilizarea de particule mai mici de catalizator în procesul de obținere a amoniacului;</w:t>
                </w:r>
              </w:p>
              <w:p w:rsidR="00341726" w:rsidRPr="009D713B" w:rsidRDefault="00341726" w:rsidP="009D713B">
                <w:pPr>
                  <w:spacing w:after="0" w:line="240" w:lineRule="auto"/>
                  <w:ind w:hanging="115"/>
                  <w:rPr>
                    <w:rFonts w:ascii="Arial" w:hAnsi="Arial" w:cs="Arial"/>
                  </w:rPr>
                </w:pPr>
                <w:r w:rsidRPr="009D713B">
                  <w:rPr>
                    <w:rFonts w:ascii="Arial" w:hAnsi="Arial" w:cs="Arial"/>
                  </w:rPr>
                  <w:t>- înlocuirea catalizatorului de sinteză a amoniacului cu unul pe bază de ruteniu și un alcali-promotor pe suport de grafit;</w:t>
                </w:r>
              </w:p>
              <w:p w:rsidR="00341726" w:rsidRPr="009D713B" w:rsidRDefault="00341726" w:rsidP="009D713B">
                <w:pPr>
                  <w:spacing w:after="0" w:line="240" w:lineRule="auto"/>
                  <w:ind w:hanging="115"/>
                  <w:rPr>
                    <w:rFonts w:ascii="Arial" w:hAnsi="Arial" w:cs="Arial"/>
                  </w:rPr>
                </w:pPr>
                <w:r w:rsidRPr="009D713B">
                  <w:rPr>
                    <w:rFonts w:ascii="Arial" w:hAnsi="Arial" w:cs="Arial"/>
                  </w:rPr>
                  <w:t>- răcire indirectă (prin injectare de gaz rece de sinteză) a reactorului de sinteză a NH</w:t>
                </w:r>
                <w:r w:rsidRPr="009D713B">
                  <w:rPr>
                    <w:rFonts w:ascii="Arial" w:hAnsi="Arial" w:cs="Arial"/>
                    <w:vertAlign w:val="subscript"/>
                  </w:rPr>
                  <w:t>3</w:t>
                </w:r>
                <w:r w:rsidRPr="009D713B">
                  <w:rPr>
                    <w:rFonts w:ascii="Arial" w:hAnsi="Arial" w:cs="Arial"/>
                  </w:rPr>
                  <w:t>;</w:t>
                </w:r>
              </w:p>
              <w:p w:rsidR="00341726" w:rsidRPr="009D713B" w:rsidRDefault="00341726" w:rsidP="009D713B">
                <w:pPr>
                  <w:spacing w:after="0" w:line="240" w:lineRule="auto"/>
                  <w:ind w:hanging="115"/>
                  <w:rPr>
                    <w:rFonts w:ascii="Arial" w:hAnsi="Arial" w:cs="Arial"/>
                  </w:rPr>
                </w:pPr>
                <w:r w:rsidRPr="009D713B">
                  <w:rPr>
                    <w:rFonts w:ascii="Arial" w:hAnsi="Arial" w:cs="Arial"/>
                  </w:rPr>
                  <w:t xml:space="preserve">- recuperarea hidrogenului din gazul de purjă de la sinteza amoniacului. </w:t>
                </w:r>
              </w:p>
            </w:tc>
            <w:tc>
              <w:tcPr>
                <w:tcW w:w="1304" w:type="pct"/>
              </w:tcPr>
              <w:p w:rsidR="00341726" w:rsidRPr="009D713B" w:rsidRDefault="00341726" w:rsidP="009D713B">
                <w:pPr>
                  <w:pStyle w:val="Footer"/>
                  <w:rPr>
                    <w:rFonts w:ascii="Arial" w:hAnsi="Arial" w:cs="Arial"/>
                  </w:rPr>
                </w:pPr>
                <w:r w:rsidRPr="009D713B">
                  <w:rPr>
                    <w:rFonts w:ascii="Arial" w:hAnsi="Arial" w:cs="Arial"/>
                  </w:rPr>
                  <w:t xml:space="preserve">- recuperarea energiei </w:t>
                </w:r>
              </w:p>
              <w:p w:rsidR="00341726" w:rsidRPr="009D713B" w:rsidRDefault="00341726" w:rsidP="009D713B">
                <w:pPr>
                  <w:pStyle w:val="Footer"/>
                  <w:rPr>
                    <w:rFonts w:ascii="Arial" w:hAnsi="Arial" w:cs="Arial"/>
                  </w:rPr>
                </w:pPr>
                <w:r w:rsidRPr="009D713B">
                  <w:rPr>
                    <w:rFonts w:ascii="Arial" w:hAnsi="Arial" w:cs="Arial"/>
                  </w:rPr>
                  <w:t>termice de la reformarea secundară</w:t>
                </w:r>
              </w:p>
              <w:p w:rsidR="00341726" w:rsidRPr="009D713B" w:rsidRDefault="00341726" w:rsidP="009D713B">
                <w:pPr>
                  <w:pStyle w:val="Footer"/>
                  <w:rPr>
                    <w:rFonts w:ascii="Arial" w:hAnsi="Arial" w:cs="Arial"/>
                  </w:rPr>
                </w:pPr>
                <w:r w:rsidRPr="009D713B">
                  <w:rPr>
                    <w:rFonts w:ascii="Arial" w:hAnsi="Arial" w:cs="Arial"/>
                  </w:rPr>
                  <w:t xml:space="preserve">- preîncălzire aer de   </w:t>
                </w:r>
              </w:p>
              <w:p w:rsidR="00341726" w:rsidRPr="009D713B" w:rsidRDefault="00341726" w:rsidP="009D713B">
                <w:pPr>
                  <w:pStyle w:val="Footer"/>
                  <w:rPr>
                    <w:rFonts w:ascii="Arial" w:hAnsi="Arial" w:cs="Arial"/>
                  </w:rPr>
                </w:pPr>
                <w:r w:rsidRPr="009D713B">
                  <w:rPr>
                    <w:rFonts w:ascii="Arial" w:hAnsi="Arial" w:cs="Arial"/>
                  </w:rPr>
                  <w:t>combustie</w:t>
                </w:r>
              </w:p>
              <w:p w:rsidR="00341726" w:rsidRPr="009D713B" w:rsidRDefault="00341726" w:rsidP="009D713B">
                <w:pPr>
                  <w:pStyle w:val="Footer"/>
                  <w:rPr>
                    <w:rFonts w:ascii="Arial" w:hAnsi="Arial" w:cs="Arial"/>
                  </w:rPr>
                </w:pPr>
                <w:r w:rsidRPr="009D713B">
                  <w:rPr>
                    <w:rFonts w:ascii="Arial" w:hAnsi="Arial" w:cs="Arial"/>
                  </w:rPr>
                  <w:t xml:space="preserve">- recuperarea energiei </w:t>
                </w:r>
              </w:p>
              <w:p w:rsidR="00341726" w:rsidRPr="009D713B" w:rsidRDefault="00341726" w:rsidP="009D713B">
                <w:pPr>
                  <w:pStyle w:val="Footer"/>
                  <w:rPr>
                    <w:rFonts w:ascii="Arial" w:hAnsi="Arial" w:cs="Arial"/>
                  </w:rPr>
                </w:pPr>
                <w:r w:rsidRPr="009D713B">
                  <w:rPr>
                    <w:rFonts w:ascii="Arial" w:hAnsi="Arial" w:cs="Arial"/>
                  </w:rPr>
                  <w:t>termice de la sinteză amoniac</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Răcire reactor amoniac</w:t>
                </w:r>
              </w:p>
            </w:tc>
            <w:tc>
              <w:tcPr>
                <w:tcW w:w="2963" w:type="pct"/>
              </w:tcPr>
              <w:p w:rsidR="00341726" w:rsidRPr="009D713B" w:rsidRDefault="00341726" w:rsidP="009D713B">
                <w:pPr>
                  <w:spacing w:after="0" w:line="240" w:lineRule="auto"/>
                  <w:ind w:hanging="115"/>
                  <w:rPr>
                    <w:rFonts w:ascii="Arial" w:hAnsi="Arial" w:cs="Arial"/>
                  </w:rPr>
                </w:pPr>
                <w:r w:rsidRPr="009D713B">
                  <w:rPr>
                    <w:rFonts w:ascii="Arial" w:hAnsi="Arial" w:cs="Arial"/>
                  </w:rPr>
                  <w:t>- răcirea indirectă a reactorului de amoniac</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 răcire indirectă combinat cu răcire cu amestec de gaz de sinteză proaspăt</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Purjă</w:t>
                </w:r>
              </w:p>
            </w:tc>
            <w:tc>
              <w:tcPr>
                <w:tcW w:w="2963" w:type="pct"/>
              </w:tcPr>
              <w:p w:rsidR="00341726" w:rsidRPr="009D713B" w:rsidRDefault="00341726" w:rsidP="009D713B">
                <w:pPr>
                  <w:spacing w:after="0" w:line="240" w:lineRule="auto"/>
                  <w:ind w:hanging="115"/>
                  <w:rPr>
                    <w:rFonts w:ascii="Arial" w:hAnsi="Arial" w:cs="Arial"/>
                  </w:rPr>
                </w:pPr>
                <w:r w:rsidRPr="009D713B">
                  <w:rPr>
                    <w:rFonts w:ascii="Arial" w:hAnsi="Arial" w:cs="Arial"/>
                  </w:rPr>
                  <w:t>- recuperarea amoniacului din purjă</w:t>
                </w:r>
              </w:p>
              <w:p w:rsidR="00341726" w:rsidRPr="009D713B" w:rsidRDefault="00341726" w:rsidP="009D713B">
                <w:pPr>
                  <w:spacing w:after="0" w:line="240" w:lineRule="auto"/>
                  <w:ind w:hanging="115"/>
                  <w:rPr>
                    <w:rFonts w:ascii="Arial" w:hAnsi="Arial" w:cs="Arial"/>
                  </w:rPr>
                </w:pPr>
                <w:r w:rsidRPr="009D713B">
                  <w:rPr>
                    <w:rFonts w:ascii="Arial" w:hAnsi="Arial" w:cs="Arial"/>
                  </w:rPr>
                  <w:t>- utilizarea azotului lichid pentru purificarea finală a gazului de sinteză</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 recuperarea amoniacului din purjă</w:t>
                </w:r>
              </w:p>
            </w:tc>
          </w:tr>
          <w:tr w:rsidR="00341726" w:rsidRPr="00625EC8" w:rsidTr="00156848">
            <w:trPr>
              <w:trHeight w:val="998"/>
            </w:trPr>
            <w:tc>
              <w:tcPr>
                <w:tcW w:w="733" w:type="pct"/>
              </w:tcPr>
              <w:p w:rsidR="00341726" w:rsidRPr="009D713B" w:rsidRDefault="00341726" w:rsidP="009D713B">
                <w:pPr>
                  <w:spacing w:after="0" w:line="240" w:lineRule="auto"/>
                  <w:rPr>
                    <w:rFonts w:ascii="Arial" w:hAnsi="Arial" w:cs="Arial"/>
                    <w:vertAlign w:val="subscript"/>
                  </w:rPr>
                </w:pPr>
                <w:r w:rsidRPr="009D713B">
                  <w:rPr>
                    <w:rFonts w:ascii="Arial" w:hAnsi="Arial" w:cs="Arial"/>
                  </w:rPr>
                  <w:t>Stripare ape cu conținut de NH</w:t>
                </w:r>
                <w:r w:rsidRPr="009D713B">
                  <w:rPr>
                    <w:rFonts w:ascii="Arial" w:hAnsi="Arial" w:cs="Arial"/>
                    <w:vertAlign w:val="subscript"/>
                  </w:rPr>
                  <w:t>3</w:t>
                </w:r>
              </w:p>
            </w:tc>
            <w:tc>
              <w:tcPr>
                <w:tcW w:w="2963" w:type="pct"/>
              </w:tcPr>
              <w:p w:rsidR="00341726" w:rsidRPr="009D713B" w:rsidRDefault="00341726" w:rsidP="009D713B">
                <w:pPr>
                  <w:spacing w:after="0" w:line="240" w:lineRule="auto"/>
                  <w:ind w:hanging="108"/>
                  <w:rPr>
                    <w:rFonts w:ascii="Arial" w:hAnsi="Arial" w:cs="Arial"/>
                  </w:rPr>
                </w:pPr>
                <w:r w:rsidRPr="009D713B">
                  <w:rPr>
                    <w:rFonts w:ascii="Arial" w:hAnsi="Arial" w:cs="Arial"/>
                  </w:rPr>
                  <w:t>- stripare condens</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 stripare condens cu conținut de amoniac</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Separare CO</w:t>
                </w:r>
                <w:r w:rsidRPr="009D713B">
                  <w:rPr>
                    <w:rFonts w:ascii="Arial" w:hAnsi="Arial" w:cs="Arial"/>
                    <w:vertAlign w:val="subscript"/>
                  </w:rPr>
                  <w:t>2</w:t>
                </w:r>
              </w:p>
            </w:tc>
            <w:tc>
              <w:tcPr>
                <w:tcW w:w="2963" w:type="pct"/>
              </w:tcPr>
              <w:p w:rsidR="00341726" w:rsidRPr="009D713B" w:rsidRDefault="00341726" w:rsidP="009D713B">
                <w:pPr>
                  <w:spacing w:after="0" w:line="240" w:lineRule="auto"/>
                  <w:ind w:hanging="115"/>
                  <w:rPr>
                    <w:rFonts w:ascii="Arial" w:hAnsi="Arial" w:cs="Arial"/>
                  </w:rPr>
                </w:pPr>
                <w:r w:rsidRPr="009D713B">
                  <w:rPr>
                    <w:rFonts w:ascii="Arial" w:hAnsi="Arial" w:cs="Arial"/>
                  </w:rPr>
                  <w:t>- separare CO</w:t>
                </w:r>
                <w:r w:rsidRPr="009D713B">
                  <w:rPr>
                    <w:rFonts w:ascii="Arial" w:hAnsi="Arial" w:cs="Arial"/>
                    <w:vertAlign w:val="subscript"/>
                  </w:rPr>
                  <w:t>2</w:t>
                </w:r>
                <w:r w:rsidRPr="009D713B">
                  <w:rPr>
                    <w:rFonts w:ascii="Arial" w:hAnsi="Arial" w:cs="Arial"/>
                  </w:rPr>
                  <w:t xml:space="preserve"> metil-dietanol amină</w:t>
                </w:r>
              </w:p>
              <w:p w:rsidR="00341726" w:rsidRPr="009D713B" w:rsidRDefault="00341726" w:rsidP="009D713B">
                <w:pPr>
                  <w:spacing w:after="0" w:line="240" w:lineRule="auto"/>
                  <w:ind w:hanging="115"/>
                  <w:rPr>
                    <w:rFonts w:ascii="Arial" w:hAnsi="Arial" w:cs="Arial"/>
                  </w:rPr>
                </w:pPr>
                <w:r w:rsidRPr="009D713B">
                  <w:rPr>
                    <w:rFonts w:ascii="Arial" w:hAnsi="Arial" w:cs="Arial"/>
                  </w:rPr>
                  <w:t>- îmbunătățirea sistemului de îndepărtare CO</w:t>
                </w:r>
                <w:r w:rsidRPr="009D713B">
                  <w:rPr>
                    <w:rFonts w:ascii="Arial" w:hAnsi="Arial" w:cs="Arial"/>
                    <w:vertAlign w:val="subscript"/>
                  </w:rPr>
                  <w:t>2</w:t>
                </w:r>
                <w:r w:rsidRPr="009D713B">
                  <w:rPr>
                    <w:rFonts w:ascii="Arial" w:hAnsi="Arial" w:cs="Arial"/>
                  </w:rPr>
                  <w:t xml:space="preserve"> prin spălare cu solvent</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 soluție Carsol</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Reducerea emisiilor în apă</w:t>
                </w:r>
              </w:p>
            </w:tc>
            <w:tc>
              <w:tcPr>
                <w:tcW w:w="2963" w:type="pct"/>
              </w:tcPr>
              <w:p w:rsidR="00341726" w:rsidRPr="009D713B" w:rsidRDefault="00341726" w:rsidP="009D713B">
                <w:pPr>
                  <w:widowControl w:val="0"/>
                  <w:numPr>
                    <w:ilvl w:val="0"/>
                    <w:numId w:val="50"/>
                  </w:numPr>
                  <w:tabs>
                    <w:tab w:val="clear" w:pos="1080"/>
                    <w:tab w:val="num" w:pos="0"/>
                  </w:tabs>
                  <w:autoSpaceDE w:val="0"/>
                  <w:autoSpaceDN w:val="0"/>
                  <w:adjustRightInd w:val="0"/>
                  <w:spacing w:after="0" w:line="240" w:lineRule="auto"/>
                  <w:ind w:left="0" w:hanging="108"/>
                  <w:rPr>
                    <w:rFonts w:ascii="Arial" w:hAnsi="Arial" w:cs="Arial"/>
                  </w:rPr>
                </w:pPr>
                <w:r w:rsidRPr="009D713B">
                  <w:rPr>
                    <w:rFonts w:ascii="Arial" w:hAnsi="Arial" w:cs="Arial"/>
                  </w:rPr>
                  <w:t>spălarea și recircularea gazelor condensate rezultate de la procesele din cadrul instalației</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w:t>
                </w:r>
              </w:p>
            </w:tc>
          </w:tr>
          <w:tr w:rsidR="00341726" w:rsidRPr="00625EC8" w:rsidTr="00156848">
            <w:trPr>
              <w:trHeight w:val="642"/>
            </w:trPr>
            <w:tc>
              <w:tcPr>
                <w:tcW w:w="733" w:type="pct"/>
              </w:tcPr>
              <w:p w:rsidR="00341726" w:rsidRPr="009D713B" w:rsidRDefault="00341726" w:rsidP="009D713B">
                <w:pPr>
                  <w:spacing w:after="0" w:line="240" w:lineRule="auto"/>
                  <w:rPr>
                    <w:rFonts w:ascii="Arial" w:hAnsi="Arial" w:cs="Arial"/>
                    <w:vertAlign w:val="subscript"/>
                  </w:rPr>
                </w:pPr>
                <w:r w:rsidRPr="009D713B">
                  <w:rPr>
                    <w:rFonts w:ascii="Arial" w:hAnsi="Arial" w:cs="Arial"/>
                  </w:rPr>
                  <w:t xml:space="preserve">Reducere emisii de </w:t>
                </w:r>
                <w:r w:rsidRPr="009D713B">
                  <w:rPr>
                    <w:rFonts w:ascii="Arial" w:hAnsi="Arial" w:cs="Arial"/>
                  </w:rPr>
                  <w:lastRenderedPageBreak/>
                  <w:t>NO</w:t>
                </w:r>
                <w:r w:rsidRPr="009D713B">
                  <w:rPr>
                    <w:rFonts w:ascii="Arial" w:hAnsi="Arial" w:cs="Arial"/>
                    <w:vertAlign w:val="subscript"/>
                  </w:rPr>
                  <w:t>x</w:t>
                </w:r>
              </w:p>
            </w:tc>
            <w:tc>
              <w:tcPr>
                <w:tcW w:w="2963" w:type="pct"/>
              </w:tcPr>
              <w:p w:rsidR="00341726" w:rsidRPr="009D713B" w:rsidRDefault="00341726" w:rsidP="009D713B">
                <w:pPr>
                  <w:widowControl w:val="0"/>
                  <w:numPr>
                    <w:ilvl w:val="0"/>
                    <w:numId w:val="50"/>
                  </w:numPr>
                  <w:tabs>
                    <w:tab w:val="clear" w:pos="1080"/>
                    <w:tab w:val="num" w:pos="0"/>
                  </w:tabs>
                  <w:autoSpaceDE w:val="0"/>
                  <w:autoSpaceDN w:val="0"/>
                  <w:adjustRightInd w:val="0"/>
                  <w:spacing w:after="0" w:line="240" w:lineRule="auto"/>
                  <w:ind w:left="0" w:hanging="108"/>
                  <w:rPr>
                    <w:rFonts w:ascii="Arial" w:hAnsi="Arial" w:cs="Arial"/>
                  </w:rPr>
                </w:pPr>
                <w:r w:rsidRPr="009D713B">
                  <w:rPr>
                    <w:rFonts w:ascii="Arial" w:hAnsi="Arial" w:cs="Arial"/>
                  </w:rPr>
                  <w:lastRenderedPageBreak/>
                  <w:t>utilizare SNCR în etapa de reformare primară;</w:t>
                </w:r>
              </w:p>
              <w:p w:rsidR="00341726" w:rsidRPr="009D713B" w:rsidRDefault="00341726" w:rsidP="009D713B">
                <w:pPr>
                  <w:widowControl w:val="0"/>
                  <w:numPr>
                    <w:ilvl w:val="0"/>
                    <w:numId w:val="50"/>
                  </w:numPr>
                  <w:tabs>
                    <w:tab w:val="clear" w:pos="1080"/>
                    <w:tab w:val="num" w:pos="0"/>
                  </w:tabs>
                  <w:autoSpaceDE w:val="0"/>
                  <w:autoSpaceDN w:val="0"/>
                  <w:adjustRightInd w:val="0"/>
                  <w:spacing w:after="0" w:line="240" w:lineRule="auto"/>
                  <w:ind w:left="0" w:hanging="108"/>
                  <w:rPr>
                    <w:rFonts w:ascii="Arial" w:hAnsi="Arial" w:cs="Arial"/>
                  </w:rPr>
                </w:pPr>
                <w:r w:rsidRPr="009D713B">
                  <w:rPr>
                    <w:rFonts w:ascii="Arial" w:hAnsi="Arial" w:cs="Arial"/>
                  </w:rPr>
                  <w:t>utilizarea unei temperaturi joase la desulfurare;</w:t>
                </w:r>
              </w:p>
              <w:p w:rsidR="00341726" w:rsidRPr="009D713B" w:rsidRDefault="00341726" w:rsidP="009D713B">
                <w:pPr>
                  <w:widowControl w:val="0"/>
                  <w:numPr>
                    <w:ilvl w:val="0"/>
                    <w:numId w:val="50"/>
                  </w:numPr>
                  <w:tabs>
                    <w:tab w:val="clear" w:pos="1080"/>
                    <w:tab w:val="num" w:pos="0"/>
                  </w:tabs>
                  <w:autoSpaceDE w:val="0"/>
                  <w:autoSpaceDN w:val="0"/>
                  <w:adjustRightInd w:val="0"/>
                  <w:spacing w:after="0" w:line="240" w:lineRule="auto"/>
                  <w:ind w:left="0" w:hanging="108"/>
                  <w:rPr>
                    <w:rFonts w:ascii="Arial" w:hAnsi="Arial" w:cs="Arial"/>
                  </w:rPr>
                </w:pPr>
                <w:r w:rsidRPr="009D713B">
                  <w:rPr>
                    <w:rFonts w:ascii="Arial" w:hAnsi="Arial" w:cs="Arial"/>
                  </w:rPr>
                  <w:lastRenderedPageBreak/>
                  <w:t>recuperarea amoniacului din gazele de purjă și de ardere într-o buclă închisă;</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lastRenderedPageBreak/>
                  <w:t xml:space="preserve">- utilizarea unei temperaturi joase la </w:t>
                </w:r>
                <w:r w:rsidRPr="009D713B">
                  <w:rPr>
                    <w:rFonts w:ascii="Arial" w:hAnsi="Arial" w:cs="Arial"/>
                  </w:rPr>
                  <w:lastRenderedPageBreak/>
                  <w:t>desulfurare;</w:t>
                </w:r>
              </w:p>
              <w:p w:rsidR="00341726" w:rsidRPr="009D713B" w:rsidRDefault="00341726" w:rsidP="009D713B">
                <w:pPr>
                  <w:spacing w:after="0" w:line="240" w:lineRule="auto"/>
                  <w:rPr>
                    <w:rFonts w:ascii="Arial" w:hAnsi="Arial" w:cs="Arial"/>
                  </w:rPr>
                </w:pPr>
                <w:r w:rsidRPr="009D713B">
                  <w:rPr>
                    <w:rFonts w:ascii="Arial" w:hAnsi="Arial" w:cs="Arial"/>
                  </w:rPr>
                  <w:t>- recuperarea amoniacului din gazele de purjă</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lastRenderedPageBreak/>
                  <w:t xml:space="preserve">Recuperare materiale </w:t>
                </w:r>
              </w:p>
            </w:tc>
            <w:tc>
              <w:tcPr>
                <w:tcW w:w="2963" w:type="pct"/>
              </w:tcPr>
              <w:p w:rsidR="00341726" w:rsidRPr="009D713B" w:rsidRDefault="00341726" w:rsidP="009D713B">
                <w:pPr>
                  <w:spacing w:after="0" w:line="240" w:lineRule="auto"/>
                  <w:ind w:hanging="108"/>
                  <w:rPr>
                    <w:rFonts w:ascii="Arial" w:hAnsi="Arial" w:cs="Arial"/>
                  </w:rPr>
                </w:pPr>
                <w:r w:rsidRPr="009D713B">
                  <w:rPr>
                    <w:rFonts w:ascii="Arial" w:hAnsi="Arial" w:cs="Arial"/>
                  </w:rPr>
                  <w:t>- recuperarea metalului și eliminarea controlată a catalizatorilor uzați</w:t>
                </w:r>
              </w:p>
            </w:tc>
            <w:tc>
              <w:tcPr>
                <w:tcW w:w="1304" w:type="pct"/>
              </w:tcPr>
              <w:p w:rsidR="00341726" w:rsidRPr="009D713B" w:rsidRDefault="00341726" w:rsidP="009D713B">
                <w:pPr>
                  <w:spacing w:after="0" w:line="240" w:lineRule="auto"/>
                  <w:rPr>
                    <w:rFonts w:ascii="Arial" w:hAnsi="Arial" w:cs="Arial"/>
                  </w:rPr>
                </w:pPr>
                <w:r w:rsidRPr="009D713B">
                  <w:rPr>
                    <w:rFonts w:ascii="Arial" w:hAnsi="Arial" w:cs="Arial"/>
                  </w:rPr>
                  <w:t>- recuperarea metalului și eliminarea controlată a catalizatorilor uzați</w:t>
                </w:r>
              </w:p>
            </w:tc>
          </w:tr>
          <w:tr w:rsidR="00341726" w:rsidRPr="00625EC8" w:rsidTr="00156848">
            <w:tc>
              <w:tcPr>
                <w:tcW w:w="733" w:type="pct"/>
                <w:tcBorders>
                  <w:bottom w:val="single" w:sz="12" w:space="0" w:color="auto"/>
                </w:tcBorders>
              </w:tcPr>
              <w:p w:rsidR="00341726" w:rsidRPr="009D713B" w:rsidRDefault="00341726" w:rsidP="009D713B">
                <w:pPr>
                  <w:spacing w:after="0" w:line="240" w:lineRule="auto"/>
                  <w:rPr>
                    <w:rFonts w:ascii="Arial" w:hAnsi="Arial" w:cs="Arial"/>
                  </w:rPr>
                </w:pPr>
                <w:r w:rsidRPr="009D713B">
                  <w:rPr>
                    <w:rFonts w:ascii="Arial" w:hAnsi="Arial" w:cs="Arial"/>
                  </w:rPr>
                  <w:t>Arzătoare pt. reformarea primară</w:t>
                </w:r>
              </w:p>
            </w:tc>
            <w:tc>
              <w:tcPr>
                <w:tcW w:w="2963" w:type="pct"/>
                <w:tcBorders>
                  <w:bottom w:val="single" w:sz="12" w:space="0" w:color="auto"/>
                </w:tcBorders>
              </w:tcPr>
              <w:p w:rsidR="00341726" w:rsidRPr="009D713B" w:rsidRDefault="00341726" w:rsidP="009D713B">
                <w:pPr>
                  <w:spacing w:after="0" w:line="240" w:lineRule="auto"/>
                  <w:ind w:hanging="108"/>
                  <w:rPr>
                    <w:rFonts w:ascii="Arial" w:hAnsi="Arial" w:cs="Arial"/>
                  </w:rPr>
                </w:pPr>
                <w:r w:rsidRPr="009D713B">
                  <w:rPr>
                    <w:rFonts w:ascii="Arial" w:hAnsi="Arial" w:cs="Arial"/>
                  </w:rPr>
                  <w:t>- arzătoare cu emisii reduse de NO</w:t>
                </w:r>
                <w:r w:rsidRPr="009D713B">
                  <w:rPr>
                    <w:rFonts w:ascii="Arial" w:hAnsi="Arial" w:cs="Arial"/>
                    <w:vertAlign w:val="subscript"/>
                  </w:rPr>
                  <w:t>x</w:t>
                </w:r>
              </w:p>
            </w:tc>
            <w:tc>
              <w:tcPr>
                <w:tcW w:w="1304" w:type="pct"/>
                <w:tcBorders>
                  <w:bottom w:val="single" w:sz="12" w:space="0" w:color="auto"/>
                </w:tcBorders>
              </w:tcPr>
              <w:p w:rsidR="00341726" w:rsidRPr="009D713B" w:rsidRDefault="00341726" w:rsidP="009D713B">
                <w:pPr>
                  <w:spacing w:after="0" w:line="240" w:lineRule="auto"/>
                  <w:rPr>
                    <w:rFonts w:ascii="Arial" w:hAnsi="Arial" w:cs="Arial"/>
                  </w:rPr>
                </w:pPr>
                <w:r w:rsidRPr="009D713B">
                  <w:rPr>
                    <w:rFonts w:ascii="Arial" w:hAnsi="Arial" w:cs="Arial"/>
                  </w:rPr>
                  <w:t>- arzătoare clasice</w:t>
                </w:r>
              </w:p>
            </w:tc>
          </w:tr>
          <w:tr w:rsidR="00F041CC" w:rsidRPr="00625EC8" w:rsidTr="00F041CC">
            <w:tc>
              <w:tcPr>
                <w:tcW w:w="5000" w:type="pct"/>
                <w:gridSpan w:val="3"/>
                <w:tcBorders>
                  <w:bottom w:val="single" w:sz="12" w:space="0" w:color="auto"/>
                </w:tcBorders>
              </w:tcPr>
              <w:p w:rsidR="00F041CC" w:rsidRPr="009D713B" w:rsidRDefault="009D713B" w:rsidP="009D713B">
                <w:pPr>
                  <w:spacing w:after="0" w:line="240" w:lineRule="auto"/>
                  <w:jc w:val="center"/>
                  <w:rPr>
                    <w:rFonts w:ascii="Arial" w:hAnsi="Arial" w:cs="Arial"/>
                  </w:rPr>
                </w:pPr>
                <w:r>
                  <w:rPr>
                    <w:rFonts w:ascii="Arial" w:hAnsi="Arial" w:cs="Arial"/>
                  </w:rPr>
                  <w:t>Evacuari catre mediu</w:t>
                </w:r>
              </w:p>
            </w:tc>
          </w:tr>
          <w:tr w:rsidR="00341726" w:rsidRPr="00625EC8" w:rsidTr="00156848">
            <w:tc>
              <w:tcPr>
                <w:tcW w:w="733" w:type="pct"/>
                <w:tcBorders>
                  <w:top w:val="single" w:sz="12" w:space="0" w:color="auto"/>
                </w:tcBorders>
              </w:tcPr>
              <w:p w:rsidR="00341726" w:rsidRPr="009D713B" w:rsidRDefault="00341726" w:rsidP="009D713B">
                <w:pPr>
                  <w:spacing w:after="0" w:line="240" w:lineRule="auto"/>
                  <w:rPr>
                    <w:rFonts w:ascii="Arial" w:hAnsi="Arial" w:cs="Arial"/>
                  </w:rPr>
                </w:pPr>
                <w:r w:rsidRPr="009D713B">
                  <w:rPr>
                    <w:rFonts w:ascii="Arial" w:hAnsi="Arial" w:cs="Arial"/>
                  </w:rPr>
                  <w:t>Emisii NO</w:t>
                </w:r>
                <w:r w:rsidRPr="009D713B">
                  <w:rPr>
                    <w:rFonts w:ascii="Arial" w:hAnsi="Arial" w:cs="Arial"/>
                    <w:vertAlign w:val="subscript"/>
                  </w:rPr>
                  <w:t>x</w:t>
                </w:r>
                <w:r w:rsidRPr="009D713B">
                  <w:rPr>
                    <w:rFonts w:ascii="Arial" w:hAnsi="Arial" w:cs="Arial"/>
                  </w:rPr>
                  <w:t xml:space="preserve"> în aer</w:t>
                </w:r>
              </w:p>
            </w:tc>
            <w:tc>
              <w:tcPr>
                <w:tcW w:w="2963" w:type="pct"/>
                <w:tcBorders>
                  <w:top w:val="single" w:sz="12" w:space="0" w:color="auto"/>
                </w:tcBorders>
              </w:tcPr>
              <w:p w:rsidR="00341726" w:rsidRPr="009D713B" w:rsidRDefault="00341726" w:rsidP="009D713B">
                <w:pPr>
                  <w:spacing w:after="0" w:line="240" w:lineRule="auto"/>
                  <w:rPr>
                    <w:rFonts w:ascii="Arial" w:hAnsi="Arial" w:cs="Arial"/>
                  </w:rPr>
                </w:pPr>
                <w:r w:rsidRPr="009D713B">
                  <w:rPr>
                    <w:rFonts w:ascii="Arial" w:hAnsi="Arial" w:cs="Arial"/>
                  </w:rPr>
                  <w:t>90 ÷ 230 mg/Nm</w:t>
                </w:r>
                <w:r w:rsidRPr="009D713B">
                  <w:rPr>
                    <w:rFonts w:ascii="Arial" w:hAnsi="Arial" w:cs="Arial"/>
                    <w:vertAlign w:val="superscript"/>
                  </w:rPr>
                  <w:t>3</w:t>
                </w:r>
              </w:p>
            </w:tc>
            <w:tc>
              <w:tcPr>
                <w:tcW w:w="1304" w:type="pct"/>
                <w:tcBorders>
                  <w:top w:val="single" w:sz="12" w:space="0" w:color="auto"/>
                </w:tcBorders>
              </w:tcPr>
              <w:p w:rsidR="00341726" w:rsidRPr="009D713B" w:rsidRDefault="00341726" w:rsidP="009D713B">
                <w:pPr>
                  <w:spacing w:after="0" w:line="240" w:lineRule="auto"/>
                  <w:rPr>
                    <w:rFonts w:ascii="Arial" w:hAnsi="Arial" w:cs="Arial"/>
                  </w:rPr>
                </w:pPr>
                <w:r w:rsidRPr="009D713B">
                  <w:rPr>
                    <w:rFonts w:ascii="Arial" w:hAnsi="Arial" w:cs="Arial"/>
                  </w:rPr>
                  <w:t>86,89 ÷ 116,35 mg/Nm</w:t>
                </w:r>
                <w:r w:rsidRPr="009D713B">
                  <w:rPr>
                    <w:rFonts w:ascii="Arial" w:hAnsi="Arial" w:cs="Arial"/>
                    <w:vertAlign w:val="superscript"/>
                  </w:rPr>
                  <w:t>3</w:t>
                </w:r>
                <w:r w:rsidRPr="009D713B">
                  <w:rPr>
                    <w:rFonts w:ascii="Arial" w:hAnsi="Arial" w:cs="Arial"/>
                  </w:rPr>
                  <w:t xml:space="preserve"> </w:t>
                </w:r>
                <w:r w:rsidRPr="009D713B">
                  <w:rPr>
                    <w:rFonts w:ascii="Arial" w:hAnsi="Arial" w:cs="Arial"/>
                    <w:spacing w:val="-8"/>
                  </w:rPr>
                  <w:t xml:space="preserve">(val. </w:t>
                </w:r>
                <w:r w:rsidR="00A337E7" w:rsidRPr="009D713B">
                  <w:rPr>
                    <w:rFonts w:ascii="Arial" w:hAnsi="Arial" w:cs="Arial"/>
                    <w:spacing w:val="-8"/>
                  </w:rPr>
                  <w:t>M</w:t>
                </w:r>
                <w:r w:rsidRPr="009D713B">
                  <w:rPr>
                    <w:rFonts w:ascii="Arial" w:hAnsi="Arial" w:cs="Arial"/>
                    <w:spacing w:val="-8"/>
                  </w:rPr>
                  <w:t>edii / 2013 / coș 104B)</w:t>
                </w:r>
              </w:p>
            </w:tc>
          </w:tr>
          <w:tr w:rsidR="00341726" w:rsidRPr="00625EC8" w:rsidTr="00156848">
            <w:tc>
              <w:tcPr>
                <w:tcW w:w="733" w:type="pct"/>
              </w:tcPr>
              <w:p w:rsidR="00341726" w:rsidRPr="009D713B" w:rsidRDefault="00341726" w:rsidP="009D713B">
                <w:pPr>
                  <w:spacing w:after="0" w:line="240" w:lineRule="auto"/>
                  <w:rPr>
                    <w:rFonts w:ascii="Arial" w:hAnsi="Arial" w:cs="Arial"/>
                  </w:rPr>
                </w:pPr>
                <w:r w:rsidRPr="009D713B">
                  <w:rPr>
                    <w:rFonts w:ascii="Arial" w:hAnsi="Arial" w:cs="Arial"/>
                  </w:rPr>
                  <w:t>Deșeuri catalizatori</w:t>
                </w:r>
              </w:p>
            </w:tc>
            <w:tc>
              <w:tcPr>
                <w:tcW w:w="2963" w:type="pct"/>
              </w:tcPr>
              <w:p w:rsidR="00341726" w:rsidRPr="009D713B" w:rsidRDefault="00341726" w:rsidP="009D713B">
                <w:pPr>
                  <w:pStyle w:val="Footer"/>
                  <w:rPr>
                    <w:rFonts w:ascii="Arial" w:hAnsi="Arial" w:cs="Arial"/>
                  </w:rPr>
                </w:pPr>
                <w:r w:rsidRPr="009D713B">
                  <w:rPr>
                    <w:rFonts w:ascii="Arial" w:hAnsi="Arial" w:cs="Arial"/>
                  </w:rPr>
                  <w:t>- depozitare controlată</w:t>
                </w:r>
              </w:p>
              <w:p w:rsidR="00341726" w:rsidRPr="009D713B" w:rsidRDefault="00341726" w:rsidP="009D713B">
                <w:pPr>
                  <w:spacing w:after="0" w:line="240" w:lineRule="auto"/>
                  <w:rPr>
                    <w:rFonts w:ascii="Arial" w:hAnsi="Arial" w:cs="Arial"/>
                  </w:rPr>
                </w:pPr>
                <w:r w:rsidRPr="009D713B">
                  <w:rPr>
                    <w:rFonts w:ascii="Arial" w:hAnsi="Arial" w:cs="Arial"/>
                  </w:rPr>
                  <w:t>- valorificare la terți</w:t>
                </w:r>
              </w:p>
            </w:tc>
            <w:tc>
              <w:tcPr>
                <w:tcW w:w="1304" w:type="pct"/>
              </w:tcPr>
              <w:p w:rsidR="00341726" w:rsidRPr="009D713B" w:rsidRDefault="00341726" w:rsidP="009D713B">
                <w:pPr>
                  <w:pStyle w:val="Footer"/>
                  <w:rPr>
                    <w:rFonts w:ascii="Arial" w:hAnsi="Arial" w:cs="Arial"/>
                  </w:rPr>
                </w:pPr>
                <w:r w:rsidRPr="009D713B">
                  <w:rPr>
                    <w:rFonts w:ascii="Arial" w:hAnsi="Arial" w:cs="Arial"/>
                  </w:rPr>
                  <w:t>- depozitare controlată</w:t>
                </w:r>
              </w:p>
              <w:p w:rsidR="00341726" w:rsidRPr="009D713B" w:rsidRDefault="00341726" w:rsidP="009D713B">
                <w:pPr>
                  <w:spacing w:after="0" w:line="240" w:lineRule="auto"/>
                  <w:rPr>
                    <w:rFonts w:ascii="Arial" w:hAnsi="Arial" w:cs="Arial"/>
                  </w:rPr>
                </w:pPr>
                <w:r w:rsidRPr="009D713B">
                  <w:rPr>
                    <w:rFonts w:ascii="Arial" w:hAnsi="Arial" w:cs="Arial"/>
                  </w:rPr>
                  <w:t>- valorificare la terți</w:t>
                </w:r>
              </w:p>
            </w:tc>
          </w:tr>
        </w:tbl>
        <w:p w:rsidR="0063207D" w:rsidRDefault="0063207D" w:rsidP="00267B2A">
          <w:pPr>
            <w:spacing w:after="0"/>
            <w:rPr>
              <w:rFonts w:ascii="Arial" w:hAnsi="Arial" w:cs="Arial"/>
              <w:lang w:val="ro-RO"/>
            </w:rPr>
          </w:pPr>
        </w:p>
        <w:p w:rsidR="009D713B" w:rsidRDefault="009D713B" w:rsidP="00267B2A">
          <w:pPr>
            <w:spacing w:after="0"/>
            <w:rPr>
              <w:rFonts w:ascii="Arial" w:hAnsi="Arial" w:cs="Arial"/>
              <w:lang w:val="ro-RO"/>
            </w:rPr>
          </w:pPr>
        </w:p>
        <w:tbl>
          <w:tblPr>
            <w:tblW w:w="990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1830"/>
            <w:gridCol w:w="4650"/>
            <w:gridCol w:w="3420"/>
          </w:tblGrid>
          <w:tr w:rsidR="001D0708" w:rsidRPr="00A337E7" w:rsidTr="009D713B">
            <w:trPr>
              <w:tblHeader/>
            </w:trPr>
            <w:tc>
              <w:tcPr>
                <w:tcW w:w="9900" w:type="dxa"/>
                <w:gridSpan w:val="3"/>
                <w:tcBorders>
                  <w:top w:val="single" w:sz="4" w:space="0" w:color="auto"/>
                  <w:bottom w:val="single" w:sz="12" w:space="0" w:color="auto"/>
                  <w:right w:val="single" w:sz="4" w:space="0" w:color="auto"/>
                </w:tcBorders>
                <w:shd w:val="clear" w:color="auto" w:fill="CCCCCC"/>
                <w:vAlign w:val="center"/>
              </w:tcPr>
              <w:p w:rsidR="001D0708" w:rsidRPr="00A337E7" w:rsidRDefault="001D0708" w:rsidP="00A337E7">
                <w:pPr>
                  <w:pStyle w:val="table"/>
                  <w:spacing w:after="0"/>
                  <w:jc w:val="center"/>
                  <w:rPr>
                    <w:rFonts w:ascii="Arial" w:hAnsi="Arial" w:cs="Arial"/>
                    <w:sz w:val="22"/>
                    <w:szCs w:val="22"/>
                    <w:lang w:val="ro-RO"/>
                  </w:rPr>
                </w:pPr>
                <w:r w:rsidRPr="00A337E7">
                  <w:rPr>
                    <w:rFonts w:ascii="Arial" w:hAnsi="Arial" w:cs="Arial"/>
                    <w:sz w:val="22"/>
                    <w:szCs w:val="22"/>
                    <w:lang w:val="ro-RO"/>
                  </w:rPr>
                  <w:t>INSTALATIA  ACID AZOTIC</w:t>
                </w:r>
              </w:p>
            </w:tc>
          </w:tr>
          <w:tr w:rsidR="001D0708" w:rsidRPr="00A337E7" w:rsidTr="009D713B">
            <w:trPr>
              <w:tblHeader/>
            </w:trPr>
            <w:tc>
              <w:tcPr>
                <w:tcW w:w="1830" w:type="dxa"/>
                <w:tcBorders>
                  <w:top w:val="single" w:sz="4" w:space="0" w:color="auto"/>
                  <w:bottom w:val="single" w:sz="12" w:space="0" w:color="auto"/>
                  <w:right w:val="single" w:sz="4" w:space="0" w:color="auto"/>
                </w:tcBorders>
                <w:shd w:val="clear" w:color="auto" w:fill="CCCCCC"/>
                <w:vAlign w:val="center"/>
              </w:tcPr>
              <w:p w:rsidR="001D0708" w:rsidRPr="00A337E7" w:rsidRDefault="001D0708" w:rsidP="00A337E7">
                <w:pPr>
                  <w:pStyle w:val="table"/>
                  <w:spacing w:after="0"/>
                  <w:jc w:val="center"/>
                  <w:rPr>
                    <w:rFonts w:ascii="Arial" w:hAnsi="Arial" w:cs="Arial"/>
                    <w:b/>
                    <w:sz w:val="22"/>
                    <w:szCs w:val="22"/>
                    <w:lang w:val="ro-RO"/>
                  </w:rPr>
                </w:pPr>
                <w:r w:rsidRPr="00A337E7">
                  <w:rPr>
                    <w:rFonts w:ascii="Arial" w:hAnsi="Arial" w:cs="Arial"/>
                    <w:b/>
                    <w:sz w:val="22"/>
                    <w:szCs w:val="22"/>
                    <w:lang w:val="ro-RO"/>
                  </w:rPr>
                  <w:t>Domeniu</w:t>
                </w:r>
              </w:p>
            </w:tc>
            <w:tc>
              <w:tcPr>
                <w:tcW w:w="4650" w:type="dxa"/>
                <w:tcBorders>
                  <w:top w:val="single" w:sz="4" w:space="0" w:color="auto"/>
                  <w:left w:val="single" w:sz="4" w:space="0" w:color="auto"/>
                  <w:bottom w:val="single" w:sz="12" w:space="0" w:color="auto"/>
                  <w:right w:val="single" w:sz="4" w:space="0" w:color="auto"/>
                </w:tcBorders>
                <w:shd w:val="clear" w:color="auto" w:fill="CCCCCC"/>
                <w:vAlign w:val="center"/>
              </w:tcPr>
              <w:p w:rsidR="001D0708" w:rsidRPr="00A337E7" w:rsidRDefault="001D0708" w:rsidP="00A337E7">
                <w:pPr>
                  <w:pStyle w:val="table"/>
                  <w:spacing w:after="0"/>
                  <w:jc w:val="center"/>
                  <w:rPr>
                    <w:rFonts w:ascii="Arial" w:hAnsi="Arial" w:cs="Arial"/>
                    <w:sz w:val="22"/>
                    <w:szCs w:val="22"/>
                    <w:lang w:val="ro-RO"/>
                  </w:rPr>
                </w:pPr>
                <w:r w:rsidRPr="00A337E7">
                  <w:rPr>
                    <w:rFonts w:ascii="Arial" w:hAnsi="Arial" w:cs="Arial"/>
                    <w:sz w:val="22"/>
                    <w:szCs w:val="22"/>
                    <w:lang w:val="ro-RO"/>
                  </w:rPr>
                  <w:t>BAT</w:t>
                </w:r>
              </w:p>
            </w:tc>
            <w:tc>
              <w:tcPr>
                <w:tcW w:w="3420" w:type="dxa"/>
                <w:tcBorders>
                  <w:top w:val="single" w:sz="4" w:space="0" w:color="auto"/>
                  <w:left w:val="single" w:sz="4" w:space="0" w:color="auto"/>
                  <w:bottom w:val="single" w:sz="12" w:space="0" w:color="auto"/>
                  <w:right w:val="single" w:sz="4" w:space="0" w:color="auto"/>
                </w:tcBorders>
                <w:shd w:val="clear" w:color="auto" w:fill="CCCCCC"/>
                <w:vAlign w:val="center"/>
              </w:tcPr>
              <w:p w:rsidR="001D0708" w:rsidRPr="00A337E7" w:rsidRDefault="001D0708" w:rsidP="00A337E7">
                <w:pPr>
                  <w:pStyle w:val="table"/>
                  <w:spacing w:after="0"/>
                  <w:jc w:val="center"/>
                  <w:rPr>
                    <w:rFonts w:ascii="Arial" w:hAnsi="Arial" w:cs="Arial"/>
                    <w:sz w:val="22"/>
                    <w:szCs w:val="22"/>
                    <w:lang w:val="ro-RO"/>
                  </w:rPr>
                </w:pPr>
                <w:r w:rsidRPr="00A337E7">
                  <w:rPr>
                    <w:rFonts w:ascii="Arial" w:hAnsi="Arial" w:cs="Arial"/>
                    <w:sz w:val="22"/>
                    <w:szCs w:val="22"/>
                    <w:lang w:val="ro-RO"/>
                  </w:rPr>
                  <w:t>SC CHEMGAS HOLDING CORPORATION SRL</w:t>
                </w:r>
              </w:p>
            </w:tc>
          </w:tr>
          <w:tr w:rsidR="001D0708" w:rsidRPr="00A337E7" w:rsidTr="009D713B">
            <w:tblPrEx>
              <w:tblBorders>
                <w:insideV w:val="single" w:sz="4" w:space="0" w:color="auto"/>
              </w:tblBorders>
              <w:tblCellMar>
                <w:left w:w="85" w:type="dxa"/>
                <w:right w:w="85" w:type="dxa"/>
              </w:tblCellMar>
            </w:tblPrEx>
            <w:tc>
              <w:tcPr>
                <w:tcW w:w="1830" w:type="dxa"/>
                <w:tcBorders>
                  <w:top w:val="single" w:sz="12"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Optimizare faza de oxidare catalitică a amoniacului</w:t>
                </w:r>
              </w:p>
            </w:tc>
            <w:tc>
              <w:tcPr>
                <w:tcW w:w="4650" w:type="dxa"/>
                <w:tcBorders>
                  <w:top w:val="single" w:sz="12"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xml:space="preserve">- optimizare raport aer </w:t>
                </w:r>
                <w:r w:rsidR="00A337E7" w:rsidRPr="00A337E7">
                  <w:rPr>
                    <w:rFonts w:ascii="Arial" w:hAnsi="Arial" w:cs="Arial"/>
                  </w:rPr>
                  <w:pgNum/>
                </w:r>
                <w:r w:rsidR="00A337E7" w:rsidRPr="00A337E7">
                  <w:rPr>
                    <w:rFonts w:ascii="Arial" w:hAnsi="Arial" w:cs="Arial"/>
                  </w:rPr>
                  <w:t>electiv</w:t>
                </w:r>
                <w:r w:rsidRPr="00A337E7">
                  <w:rPr>
                    <w:rFonts w:ascii="Arial" w:hAnsi="Arial" w:cs="Arial"/>
                  </w:rPr>
                  <w:t xml:space="preserve"> </w:t>
                </w:r>
                <w:r w:rsidR="00A337E7" w:rsidRPr="00A337E7">
                  <w:rPr>
                    <w:rFonts w:ascii="Arial" w:hAnsi="Arial" w:cs="Arial"/>
                  </w:rPr>
                  <w:t>–</w:t>
                </w:r>
                <w:r w:rsidRPr="00A337E7">
                  <w:rPr>
                    <w:rFonts w:ascii="Arial" w:hAnsi="Arial" w:cs="Arial"/>
                  </w:rPr>
                  <w:t xml:space="preserve"> cca. 10 % NH</w:t>
                </w:r>
                <w:r w:rsidRPr="00A337E7">
                  <w:rPr>
                    <w:rFonts w:ascii="Arial" w:hAnsi="Arial" w:cs="Arial"/>
                    <w:vertAlign w:val="subscript"/>
                  </w:rPr>
                  <w:t>3</w:t>
                </w:r>
                <w:r w:rsidRPr="00A337E7">
                  <w:rPr>
                    <w:rFonts w:ascii="Arial" w:hAnsi="Arial" w:cs="Arial"/>
                  </w:rPr>
                  <w:t>;</w:t>
                </w:r>
              </w:p>
              <w:p w:rsidR="001D0708" w:rsidRPr="00A337E7" w:rsidRDefault="001D0708" w:rsidP="00A337E7">
                <w:pPr>
                  <w:spacing w:after="0" w:line="240" w:lineRule="auto"/>
                  <w:rPr>
                    <w:rFonts w:ascii="Arial" w:hAnsi="Arial" w:cs="Arial"/>
                  </w:rPr>
                </w:pPr>
                <w:r w:rsidRPr="00A337E7">
                  <w:rPr>
                    <w:rFonts w:ascii="Arial" w:hAnsi="Arial" w:cs="Arial"/>
                  </w:rPr>
                  <w:t>- o amestecare bună între reactanți;</w:t>
                </w:r>
              </w:p>
              <w:p w:rsidR="001D0708" w:rsidRPr="00A337E7" w:rsidRDefault="001D0708" w:rsidP="00A337E7">
                <w:pPr>
                  <w:spacing w:after="0" w:line="240" w:lineRule="auto"/>
                  <w:rPr>
                    <w:rFonts w:ascii="Arial" w:hAnsi="Arial" w:cs="Arial"/>
                  </w:rPr>
                </w:pPr>
                <w:r w:rsidRPr="00A337E7">
                  <w:rPr>
                    <w:rFonts w:ascii="Arial" w:hAnsi="Arial" w:cs="Arial"/>
                  </w:rPr>
                  <w:t xml:space="preserve">- grad de conversie cât mai bun pe catalizatorul de platină 93 </w:t>
                </w:r>
                <w:r w:rsidR="00A337E7" w:rsidRPr="00A337E7">
                  <w:rPr>
                    <w:rFonts w:ascii="Arial" w:hAnsi="Arial" w:cs="Arial"/>
                  </w:rPr>
                  <w:t>–</w:t>
                </w:r>
                <w:r w:rsidRPr="00A337E7">
                  <w:rPr>
                    <w:rFonts w:ascii="Arial" w:hAnsi="Arial" w:cs="Arial"/>
                  </w:rPr>
                  <w:t xml:space="preserve"> 98 %</w:t>
                </w:r>
              </w:p>
            </w:tc>
            <w:tc>
              <w:tcPr>
                <w:tcW w:w="3420" w:type="dxa"/>
                <w:tcBorders>
                  <w:top w:val="single" w:sz="12"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xml:space="preserve">- optimizare raport aer </w:t>
                </w:r>
                <w:r w:rsidR="00A337E7" w:rsidRPr="00A337E7">
                  <w:rPr>
                    <w:rFonts w:ascii="Arial" w:hAnsi="Arial" w:cs="Arial"/>
                  </w:rPr>
                  <w:pgNum/>
                </w:r>
                <w:r w:rsidR="00A337E7" w:rsidRPr="00A337E7">
                  <w:rPr>
                    <w:rFonts w:ascii="Arial" w:hAnsi="Arial" w:cs="Arial"/>
                  </w:rPr>
                  <w:t>electiv</w:t>
                </w:r>
                <w:r w:rsidRPr="00A337E7">
                  <w:rPr>
                    <w:rFonts w:ascii="Arial" w:hAnsi="Arial" w:cs="Arial"/>
                  </w:rPr>
                  <w:t xml:space="preserve"> </w:t>
                </w:r>
                <w:r w:rsidR="00A337E7" w:rsidRPr="00A337E7">
                  <w:rPr>
                    <w:rFonts w:ascii="Arial" w:hAnsi="Arial" w:cs="Arial"/>
                  </w:rPr>
                  <w:t>–</w:t>
                </w:r>
                <w:r w:rsidRPr="00A337E7">
                  <w:rPr>
                    <w:rFonts w:ascii="Arial" w:hAnsi="Arial" w:cs="Arial"/>
                  </w:rPr>
                  <w:t xml:space="preserve"> cca. 10 % NH</w:t>
                </w:r>
                <w:r w:rsidRPr="00A337E7">
                  <w:rPr>
                    <w:rFonts w:ascii="Arial" w:hAnsi="Arial" w:cs="Arial"/>
                    <w:vertAlign w:val="subscript"/>
                  </w:rPr>
                  <w:t>3</w:t>
                </w:r>
              </w:p>
              <w:p w:rsidR="001D0708" w:rsidRPr="00A337E7" w:rsidRDefault="001D0708" w:rsidP="00A337E7">
                <w:pPr>
                  <w:spacing w:after="0" w:line="240" w:lineRule="auto"/>
                  <w:rPr>
                    <w:rFonts w:ascii="Arial" w:hAnsi="Arial" w:cs="Arial"/>
                  </w:rPr>
                </w:pPr>
                <w:r w:rsidRPr="00A337E7">
                  <w:rPr>
                    <w:rFonts w:ascii="Arial" w:hAnsi="Arial" w:cs="Arial"/>
                  </w:rPr>
                  <w:t>- o amestecare bună între reactanți</w:t>
                </w:r>
              </w:p>
              <w:p w:rsidR="001D0708" w:rsidRPr="00A337E7" w:rsidRDefault="001D0708" w:rsidP="00A337E7">
                <w:pPr>
                  <w:spacing w:after="0" w:line="240" w:lineRule="auto"/>
                  <w:rPr>
                    <w:rFonts w:ascii="Arial" w:hAnsi="Arial" w:cs="Arial"/>
                  </w:rPr>
                </w:pPr>
                <w:r w:rsidRPr="00A337E7">
                  <w:rPr>
                    <w:rFonts w:ascii="Arial" w:hAnsi="Arial" w:cs="Arial"/>
                  </w:rPr>
                  <w:t xml:space="preserve">- grad de conversie cât mai bun pe catalizatorul de platină 97 </w:t>
                </w:r>
                <w:r w:rsidR="00A337E7" w:rsidRPr="00A337E7">
                  <w:rPr>
                    <w:rFonts w:ascii="Arial" w:hAnsi="Arial" w:cs="Arial"/>
                  </w:rPr>
                  <w:t>–</w:t>
                </w:r>
                <w:r w:rsidRPr="00A337E7">
                  <w:rPr>
                    <w:rFonts w:ascii="Arial" w:hAnsi="Arial" w:cs="Arial"/>
                  </w:rPr>
                  <w:t xml:space="preserve"> 99 %</w:t>
                </w:r>
              </w:p>
            </w:tc>
          </w:tr>
          <w:tr w:rsidR="001D0708" w:rsidRPr="00A337E7" w:rsidTr="009D713B">
            <w:tblPrEx>
              <w:tblBorders>
                <w:insideV w:val="single" w:sz="4" w:space="0" w:color="auto"/>
              </w:tblBorders>
              <w:tblCellMar>
                <w:left w:w="85" w:type="dxa"/>
                <w:right w:w="85" w:type="dxa"/>
              </w:tblCellMar>
            </w:tblPrEx>
            <w:tc>
              <w:tcPr>
                <w:tcW w:w="1830" w:type="dxa"/>
              </w:tcPr>
              <w:p w:rsidR="001D0708" w:rsidRPr="00A337E7" w:rsidRDefault="001D0708" w:rsidP="00A337E7">
                <w:pPr>
                  <w:spacing w:after="0" w:line="240" w:lineRule="auto"/>
                  <w:rPr>
                    <w:rFonts w:ascii="Arial" w:hAnsi="Arial" w:cs="Arial"/>
                  </w:rPr>
                </w:pPr>
                <w:r w:rsidRPr="00A337E7">
                  <w:rPr>
                    <w:rFonts w:ascii="Arial" w:hAnsi="Arial" w:cs="Arial"/>
                  </w:rPr>
                  <w:t>Optimizarea absorbției</w:t>
                </w:r>
              </w:p>
            </w:tc>
            <w:tc>
              <w:tcPr>
                <w:tcW w:w="4650" w:type="dxa"/>
              </w:tcPr>
              <w:p w:rsidR="001D0708" w:rsidRPr="00A337E7" w:rsidRDefault="001D0708" w:rsidP="00A337E7">
                <w:pPr>
                  <w:spacing w:after="0" w:line="240" w:lineRule="auto"/>
                  <w:rPr>
                    <w:rFonts w:ascii="Arial" w:hAnsi="Arial" w:cs="Arial"/>
                  </w:rPr>
                </w:pPr>
                <w:r w:rsidRPr="00A337E7">
                  <w:rPr>
                    <w:rFonts w:ascii="Arial" w:hAnsi="Arial" w:cs="Arial"/>
                  </w:rPr>
                  <w:t xml:space="preserve">- instalarea unei coloane de absorbție </w:t>
                </w:r>
                <w:r w:rsidR="00A337E7" w:rsidRPr="00A337E7">
                  <w:rPr>
                    <w:rFonts w:ascii="Arial" w:hAnsi="Arial" w:cs="Arial"/>
                  </w:rPr>
                  <w:pgNum/>
                </w:r>
                <w:r w:rsidR="00A337E7" w:rsidRPr="00A337E7">
                  <w:rPr>
                    <w:rFonts w:ascii="Arial" w:hAnsi="Arial" w:cs="Arial"/>
                  </w:rPr>
                  <w:t>elect</w:t>
                </w:r>
                <w:r w:rsidRPr="00A337E7">
                  <w:rPr>
                    <w:rFonts w:ascii="Arial" w:hAnsi="Arial" w:cs="Arial"/>
                  </w:rPr>
                  <w:t>, mai eficiente</w:t>
                </w:r>
              </w:p>
              <w:p w:rsidR="001D0708" w:rsidRPr="00A337E7" w:rsidRDefault="001D0708" w:rsidP="00A337E7">
                <w:pPr>
                  <w:spacing w:after="0" w:line="240" w:lineRule="auto"/>
                  <w:rPr>
                    <w:rFonts w:ascii="Arial" w:hAnsi="Arial" w:cs="Arial"/>
                  </w:rPr>
                </w:pPr>
                <w:r w:rsidRPr="00A337E7">
                  <w:rPr>
                    <w:rFonts w:ascii="Arial" w:hAnsi="Arial" w:cs="Arial"/>
                  </w:rPr>
                  <w:t>- instalarea unei coloane de absorbție înseriat cu cea existentă</w:t>
                </w:r>
              </w:p>
            </w:tc>
            <w:tc>
              <w:tcPr>
                <w:tcW w:w="3420" w:type="dxa"/>
              </w:tcPr>
              <w:p w:rsidR="001D0708" w:rsidRPr="00A337E7" w:rsidRDefault="001D0708" w:rsidP="00A337E7">
                <w:pPr>
                  <w:spacing w:after="0" w:line="240" w:lineRule="auto"/>
                  <w:rPr>
                    <w:rFonts w:ascii="Arial" w:hAnsi="Arial" w:cs="Arial"/>
                  </w:rPr>
                </w:pPr>
                <w:r w:rsidRPr="00A337E7">
                  <w:rPr>
                    <w:rFonts w:ascii="Arial" w:hAnsi="Arial" w:cs="Arial"/>
                  </w:rPr>
                  <w:t>- coloană de absorbție clasică cu eficiență redusă</w:t>
                </w:r>
              </w:p>
            </w:tc>
          </w:tr>
          <w:tr w:rsidR="001D0708" w:rsidRPr="00A337E7" w:rsidTr="009D713B">
            <w:tblPrEx>
              <w:tblBorders>
                <w:insideV w:val="single" w:sz="4" w:space="0" w:color="auto"/>
              </w:tblBorders>
              <w:tblCellMar>
                <w:left w:w="85" w:type="dxa"/>
                <w:right w:w="85" w:type="dxa"/>
              </w:tblCellMar>
            </w:tblPrEx>
            <w:tc>
              <w:tcPr>
                <w:tcW w:w="183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Instalații de reducere a emisiilor de N</w:t>
                </w:r>
                <w:r w:rsidRPr="00A337E7">
                  <w:rPr>
                    <w:rFonts w:ascii="Arial" w:hAnsi="Arial" w:cs="Arial"/>
                    <w:vertAlign w:val="subscript"/>
                  </w:rPr>
                  <w:t>2</w:t>
                </w:r>
                <w:r w:rsidRPr="00A337E7">
                  <w:rPr>
                    <w:rFonts w:ascii="Arial" w:hAnsi="Arial" w:cs="Arial"/>
                  </w:rPr>
                  <w:t>O</w:t>
                </w:r>
              </w:p>
            </w:tc>
            <w:tc>
              <w:tcPr>
                <w:tcW w:w="465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descompunerea N</w:t>
                </w:r>
                <w:r w:rsidRPr="00A337E7">
                  <w:rPr>
                    <w:rFonts w:ascii="Arial" w:hAnsi="Arial" w:cs="Arial"/>
                    <w:vertAlign w:val="subscript"/>
                  </w:rPr>
                  <w:t>2</w:t>
                </w:r>
                <w:r w:rsidRPr="00A337E7">
                  <w:rPr>
                    <w:rFonts w:ascii="Arial" w:hAnsi="Arial" w:cs="Arial"/>
                  </w:rPr>
                  <w:t>O prin extinderea camerei reactorului cu aproximativ 3,5 m între catalizatorul de platină și primul schimbător de căldură;</w:t>
                </w:r>
              </w:p>
              <w:p w:rsidR="001D0708" w:rsidRPr="00A337E7" w:rsidRDefault="001D0708" w:rsidP="00A337E7">
                <w:pPr>
                  <w:spacing w:after="0" w:line="240" w:lineRule="auto"/>
                  <w:rPr>
                    <w:rFonts w:ascii="Arial" w:hAnsi="Arial" w:cs="Arial"/>
                  </w:rPr>
                </w:pPr>
                <w:r w:rsidRPr="00A337E7">
                  <w:rPr>
                    <w:rFonts w:ascii="Arial" w:hAnsi="Arial" w:cs="Arial"/>
                  </w:rPr>
                  <w:t>- descompunerea catalitică a N</w:t>
                </w:r>
                <w:r w:rsidRPr="00A337E7">
                  <w:rPr>
                    <w:rFonts w:ascii="Arial" w:hAnsi="Arial" w:cs="Arial"/>
                    <w:vertAlign w:val="subscript"/>
                  </w:rPr>
                  <w:t>2</w:t>
                </w:r>
                <w:r w:rsidRPr="00A337E7">
                  <w:rPr>
                    <w:rFonts w:ascii="Arial" w:hAnsi="Arial" w:cs="Arial"/>
                  </w:rPr>
                  <w:t>O în reactorul de oxidare;</w:t>
                </w:r>
              </w:p>
              <w:p w:rsidR="001D0708" w:rsidRPr="00A337E7" w:rsidRDefault="001D0708" w:rsidP="00A337E7">
                <w:pPr>
                  <w:spacing w:after="0" w:line="240" w:lineRule="auto"/>
                  <w:rPr>
                    <w:rFonts w:ascii="Arial" w:hAnsi="Arial" w:cs="Arial"/>
                  </w:rPr>
                </w:pPr>
                <w:r w:rsidRPr="00A337E7">
                  <w:rPr>
                    <w:rFonts w:ascii="Arial" w:hAnsi="Arial" w:cs="Arial"/>
                  </w:rPr>
                  <w:t>- reducerea emisiilor de N</w:t>
                </w:r>
                <w:r w:rsidRPr="00A337E7">
                  <w:rPr>
                    <w:rFonts w:ascii="Arial" w:hAnsi="Arial" w:cs="Arial"/>
                    <w:vertAlign w:val="subscript"/>
                  </w:rPr>
                  <w:t>2</w:t>
                </w:r>
                <w:r w:rsidRPr="00A337E7">
                  <w:rPr>
                    <w:rFonts w:ascii="Arial" w:hAnsi="Arial" w:cs="Arial"/>
                  </w:rPr>
                  <w:t>O și NO</w:t>
                </w:r>
                <w:r w:rsidRPr="00A337E7">
                  <w:rPr>
                    <w:rFonts w:ascii="Arial" w:hAnsi="Arial" w:cs="Arial"/>
                    <w:vertAlign w:val="subscript"/>
                  </w:rPr>
                  <w:t>x</w:t>
                </w:r>
                <w:r w:rsidRPr="00A337E7">
                  <w:rPr>
                    <w:rFonts w:ascii="Arial" w:hAnsi="Arial" w:cs="Arial"/>
                  </w:rPr>
                  <w:t xml:space="preserve"> din </w:t>
                </w:r>
                <w:r w:rsidR="00A337E7" w:rsidRPr="00A337E7">
                  <w:rPr>
                    <w:rFonts w:ascii="Arial" w:hAnsi="Arial" w:cs="Arial"/>
                  </w:rPr>
                  <w:pgNum/>
                </w:r>
                <w:r w:rsidR="00A337E7" w:rsidRPr="00A337E7">
                  <w:rPr>
                    <w:rFonts w:ascii="Arial" w:hAnsi="Arial" w:cs="Arial"/>
                  </w:rPr>
                  <w:t>electi</w:t>
                </w:r>
                <w:r w:rsidRPr="00A337E7">
                  <w:rPr>
                    <w:rFonts w:ascii="Arial" w:hAnsi="Arial" w:cs="Arial"/>
                  </w:rPr>
                  <w:t xml:space="preserve"> de evacuare </w:t>
                </w:r>
              </w:p>
            </w:tc>
            <w:tc>
              <w:tcPr>
                <w:tcW w:w="342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descompunerea catalitică a N</w:t>
                </w:r>
                <w:r w:rsidRPr="00A337E7">
                  <w:rPr>
                    <w:rFonts w:ascii="Arial" w:hAnsi="Arial" w:cs="Arial"/>
                    <w:vertAlign w:val="subscript"/>
                  </w:rPr>
                  <w:t>2</w:t>
                </w:r>
                <w:r w:rsidRPr="00A337E7">
                  <w:rPr>
                    <w:rFonts w:ascii="Arial" w:hAnsi="Arial" w:cs="Arial"/>
                  </w:rPr>
                  <w:t>O în reactorul de oxidare (instalație implementată la 31.10.2012);</w:t>
                </w:r>
              </w:p>
              <w:p w:rsidR="001D0708" w:rsidRPr="00A337E7" w:rsidRDefault="001D0708" w:rsidP="00A337E7">
                <w:pPr>
                  <w:spacing w:after="0" w:line="240" w:lineRule="auto"/>
                  <w:rPr>
                    <w:rFonts w:ascii="Arial" w:hAnsi="Arial" w:cs="Arial"/>
                  </w:rPr>
                </w:pPr>
                <w:r w:rsidRPr="00A337E7">
                  <w:rPr>
                    <w:rFonts w:ascii="Arial" w:hAnsi="Arial" w:cs="Arial"/>
                  </w:rPr>
                  <w:t>- reducerea emisiilor de N</w:t>
                </w:r>
                <w:r w:rsidRPr="00A337E7">
                  <w:rPr>
                    <w:rFonts w:ascii="Arial" w:hAnsi="Arial" w:cs="Arial"/>
                    <w:vertAlign w:val="subscript"/>
                  </w:rPr>
                  <w:t>2</w:t>
                </w:r>
                <w:r w:rsidRPr="00A337E7">
                  <w:rPr>
                    <w:rFonts w:ascii="Arial" w:hAnsi="Arial" w:cs="Arial"/>
                  </w:rPr>
                  <w:t>O și NO</w:t>
                </w:r>
                <w:r w:rsidRPr="00A337E7">
                  <w:rPr>
                    <w:rFonts w:ascii="Arial" w:hAnsi="Arial" w:cs="Arial"/>
                    <w:vertAlign w:val="subscript"/>
                  </w:rPr>
                  <w:t>x</w:t>
                </w:r>
                <w:r w:rsidRPr="00A337E7">
                  <w:rPr>
                    <w:rFonts w:ascii="Arial" w:hAnsi="Arial" w:cs="Arial"/>
                  </w:rPr>
                  <w:t xml:space="preserve"> din </w:t>
                </w:r>
                <w:r w:rsidR="00A337E7" w:rsidRPr="00A337E7">
                  <w:rPr>
                    <w:rFonts w:ascii="Arial" w:hAnsi="Arial" w:cs="Arial"/>
                  </w:rPr>
                  <w:pgNum/>
                </w:r>
                <w:r w:rsidR="00A337E7" w:rsidRPr="00A337E7">
                  <w:rPr>
                    <w:rFonts w:ascii="Arial" w:hAnsi="Arial" w:cs="Arial"/>
                  </w:rPr>
                  <w:t>electi</w:t>
                </w:r>
                <w:r w:rsidRPr="00A337E7">
                  <w:rPr>
                    <w:rFonts w:ascii="Arial" w:hAnsi="Arial" w:cs="Arial"/>
                  </w:rPr>
                  <w:t xml:space="preserve"> de evacuare </w:t>
                </w:r>
              </w:p>
              <w:p w:rsidR="001D0708" w:rsidRPr="00A337E7" w:rsidRDefault="001D0708" w:rsidP="00A337E7">
                <w:pPr>
                  <w:spacing w:after="0" w:line="240" w:lineRule="auto"/>
                  <w:rPr>
                    <w:rFonts w:ascii="Arial" w:hAnsi="Arial" w:cs="Arial"/>
                  </w:rPr>
                </w:pPr>
              </w:p>
            </w:tc>
          </w:tr>
          <w:tr w:rsidR="001D0708" w:rsidRPr="00A337E7" w:rsidTr="009D713B">
            <w:tblPrEx>
              <w:tblBorders>
                <w:insideV w:val="single" w:sz="4" w:space="0" w:color="auto"/>
              </w:tblBorders>
              <w:tblCellMar>
                <w:left w:w="85" w:type="dxa"/>
                <w:right w:w="85" w:type="dxa"/>
              </w:tblCellMar>
            </w:tblPrEx>
            <w:tc>
              <w:tcPr>
                <w:tcW w:w="183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Instalații de reducere a emisiilor de NO</w:t>
                </w:r>
                <w:r w:rsidRPr="00A337E7">
                  <w:rPr>
                    <w:rFonts w:ascii="Arial" w:hAnsi="Arial" w:cs="Arial"/>
                    <w:vertAlign w:val="subscript"/>
                  </w:rPr>
                  <w:t>x</w:t>
                </w:r>
                <w:r w:rsidRPr="00A337E7">
                  <w:rPr>
                    <w:rFonts w:ascii="Arial" w:hAnsi="Arial" w:cs="Arial"/>
                  </w:rPr>
                  <w:t xml:space="preserve"> catalitice</w:t>
                </w:r>
              </w:p>
            </w:tc>
            <w:tc>
              <w:tcPr>
                <w:tcW w:w="465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instalație de reducere a emisiilor de NO</w:t>
                </w:r>
                <w:r w:rsidRPr="00A337E7">
                  <w:rPr>
                    <w:rFonts w:ascii="Arial" w:hAnsi="Arial" w:cs="Arial"/>
                    <w:vertAlign w:val="subscript"/>
                  </w:rPr>
                  <w:t>x</w:t>
                </w:r>
                <w:r w:rsidRPr="00A337E7">
                  <w:rPr>
                    <w:rFonts w:ascii="Arial" w:hAnsi="Arial" w:cs="Arial"/>
                  </w:rPr>
                  <w:t xml:space="preserve"> prin </w:t>
                </w:r>
                <w:r w:rsidR="00A337E7" w:rsidRPr="00A337E7">
                  <w:rPr>
                    <w:rFonts w:ascii="Arial" w:hAnsi="Arial" w:cs="Arial"/>
                  </w:rPr>
                  <w:pgNum/>
                </w:r>
                <w:r w:rsidR="00A337E7" w:rsidRPr="00A337E7">
                  <w:rPr>
                    <w:rFonts w:ascii="Arial" w:hAnsi="Arial" w:cs="Arial"/>
                  </w:rPr>
                  <w:t>electi</w:t>
                </w:r>
                <w:r w:rsidRPr="00A337E7">
                  <w:rPr>
                    <w:rFonts w:ascii="Arial" w:hAnsi="Arial" w:cs="Arial"/>
                  </w:rPr>
                  <w:t xml:space="preserve"> </w:t>
                </w:r>
                <w:r w:rsidR="00A337E7" w:rsidRPr="00A337E7">
                  <w:rPr>
                    <w:rFonts w:ascii="Arial" w:hAnsi="Arial" w:cs="Arial"/>
                  </w:rPr>
                  <w:pgNum/>
                </w:r>
                <w:r w:rsidR="00A337E7" w:rsidRPr="00A337E7">
                  <w:rPr>
                    <w:rFonts w:ascii="Arial" w:hAnsi="Arial" w:cs="Arial"/>
                  </w:rPr>
                  <w:t>elective</w:t>
                </w:r>
                <w:r w:rsidRPr="00A337E7">
                  <w:rPr>
                    <w:rFonts w:ascii="Arial" w:hAnsi="Arial" w:cs="Arial"/>
                  </w:rPr>
                  <w:t xml:space="preserve"> non-selectiv</w:t>
                </w:r>
              </w:p>
              <w:p w:rsidR="001D0708" w:rsidRPr="00A337E7" w:rsidRDefault="001D0708" w:rsidP="00A337E7">
                <w:pPr>
                  <w:spacing w:after="0" w:line="240" w:lineRule="auto"/>
                  <w:rPr>
                    <w:rFonts w:ascii="Arial" w:hAnsi="Arial" w:cs="Arial"/>
                  </w:rPr>
                </w:pPr>
                <w:r w:rsidRPr="00A337E7">
                  <w:rPr>
                    <w:rFonts w:ascii="Arial" w:hAnsi="Arial" w:cs="Arial"/>
                  </w:rPr>
                  <w:t>- instalație de reducere a emisiilor de NO</w:t>
                </w:r>
                <w:r w:rsidRPr="00A337E7">
                  <w:rPr>
                    <w:rFonts w:ascii="Arial" w:hAnsi="Arial" w:cs="Arial"/>
                    <w:vertAlign w:val="subscript"/>
                  </w:rPr>
                  <w:t>x</w:t>
                </w:r>
                <w:r w:rsidRPr="00A337E7">
                  <w:rPr>
                    <w:rFonts w:ascii="Arial" w:hAnsi="Arial" w:cs="Arial"/>
                  </w:rPr>
                  <w:t xml:space="preserve"> prin </w:t>
                </w:r>
                <w:r w:rsidR="00A337E7" w:rsidRPr="00A337E7">
                  <w:rPr>
                    <w:rFonts w:ascii="Arial" w:hAnsi="Arial" w:cs="Arial"/>
                  </w:rPr>
                  <w:pgNum/>
                </w:r>
                <w:r w:rsidR="00A337E7" w:rsidRPr="00A337E7">
                  <w:rPr>
                    <w:rFonts w:ascii="Arial" w:hAnsi="Arial" w:cs="Arial"/>
                  </w:rPr>
                  <w:t>electi</w:t>
                </w:r>
                <w:r w:rsidRPr="00A337E7">
                  <w:rPr>
                    <w:rFonts w:ascii="Arial" w:hAnsi="Arial" w:cs="Arial"/>
                  </w:rPr>
                  <w:t xml:space="preserve"> </w:t>
                </w:r>
                <w:r w:rsidR="00A337E7" w:rsidRPr="00A337E7">
                  <w:rPr>
                    <w:rFonts w:ascii="Arial" w:hAnsi="Arial" w:cs="Arial"/>
                  </w:rPr>
                  <w:pgNum/>
                </w:r>
                <w:r w:rsidR="00A337E7" w:rsidRPr="00A337E7">
                  <w:rPr>
                    <w:rFonts w:ascii="Arial" w:hAnsi="Arial" w:cs="Arial"/>
                  </w:rPr>
                  <w:t>elective</w:t>
                </w:r>
                <w:r w:rsidRPr="00A337E7">
                  <w:rPr>
                    <w:rFonts w:ascii="Arial" w:hAnsi="Arial" w:cs="Arial"/>
                  </w:rPr>
                  <w:t xml:space="preserve"> </w:t>
                </w:r>
                <w:r w:rsidR="00A337E7" w:rsidRPr="00A337E7">
                  <w:rPr>
                    <w:rFonts w:ascii="Arial" w:hAnsi="Arial" w:cs="Arial"/>
                  </w:rPr>
                  <w:pgNum/>
                </w:r>
                <w:r w:rsidR="00A337E7" w:rsidRPr="00A337E7">
                  <w:rPr>
                    <w:rFonts w:ascii="Arial" w:hAnsi="Arial" w:cs="Arial"/>
                  </w:rPr>
                  <w:t>elective</w:t>
                </w:r>
              </w:p>
              <w:p w:rsidR="001D0708" w:rsidRPr="00A337E7" w:rsidRDefault="001D0708" w:rsidP="00A337E7">
                <w:pPr>
                  <w:spacing w:after="0" w:line="240" w:lineRule="auto"/>
                  <w:rPr>
                    <w:rFonts w:ascii="Arial" w:hAnsi="Arial" w:cs="Arial"/>
                  </w:rPr>
                </w:pPr>
                <w:r w:rsidRPr="00A337E7">
                  <w:rPr>
                    <w:rFonts w:ascii="Arial" w:hAnsi="Arial" w:cs="Arial"/>
                  </w:rPr>
                  <w:t>- adăugarea de H</w:t>
                </w:r>
                <w:r w:rsidRPr="00A337E7">
                  <w:rPr>
                    <w:rFonts w:ascii="Arial" w:hAnsi="Arial" w:cs="Arial"/>
                    <w:vertAlign w:val="subscript"/>
                  </w:rPr>
                  <w:t>2</w:t>
                </w:r>
                <w:r w:rsidRPr="00A337E7">
                  <w:rPr>
                    <w:rFonts w:ascii="Arial" w:hAnsi="Arial" w:cs="Arial"/>
                  </w:rPr>
                  <w:t>O</w:t>
                </w:r>
                <w:r w:rsidRPr="00A337E7">
                  <w:rPr>
                    <w:rFonts w:ascii="Arial" w:hAnsi="Arial" w:cs="Arial"/>
                    <w:vertAlign w:val="subscript"/>
                  </w:rPr>
                  <w:t>2</w:t>
                </w:r>
                <w:r w:rsidRPr="00A337E7">
                  <w:rPr>
                    <w:rFonts w:ascii="Arial" w:hAnsi="Arial" w:cs="Arial"/>
                  </w:rPr>
                  <w:t xml:space="preserve"> în etapa finală de absorbție</w:t>
                </w:r>
              </w:p>
            </w:tc>
            <w:tc>
              <w:tcPr>
                <w:tcW w:w="3420" w:type="dxa"/>
                <w:tcBorders>
                  <w:bottom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instalație de reducere a emisiilor de NO</w:t>
                </w:r>
                <w:r w:rsidRPr="00A337E7">
                  <w:rPr>
                    <w:rFonts w:ascii="Arial" w:hAnsi="Arial" w:cs="Arial"/>
                    <w:vertAlign w:val="subscript"/>
                  </w:rPr>
                  <w:t>x</w:t>
                </w:r>
                <w:r w:rsidRPr="00A337E7">
                  <w:rPr>
                    <w:rFonts w:ascii="Arial" w:hAnsi="Arial" w:cs="Arial"/>
                  </w:rPr>
                  <w:t xml:space="preserve"> prin </w:t>
                </w:r>
                <w:r w:rsidR="00A337E7" w:rsidRPr="00A337E7">
                  <w:rPr>
                    <w:rFonts w:ascii="Arial" w:hAnsi="Arial" w:cs="Arial"/>
                  </w:rPr>
                  <w:pgNum/>
                </w:r>
                <w:r w:rsidR="00A337E7" w:rsidRPr="00A337E7">
                  <w:rPr>
                    <w:rFonts w:ascii="Arial" w:hAnsi="Arial" w:cs="Arial"/>
                  </w:rPr>
                  <w:t>electi</w:t>
                </w:r>
                <w:r w:rsidRPr="00A337E7">
                  <w:rPr>
                    <w:rFonts w:ascii="Arial" w:hAnsi="Arial" w:cs="Arial"/>
                  </w:rPr>
                  <w:t xml:space="preserve"> </w:t>
                </w:r>
                <w:r w:rsidR="00A337E7" w:rsidRPr="00A337E7">
                  <w:rPr>
                    <w:rFonts w:ascii="Arial" w:hAnsi="Arial" w:cs="Arial"/>
                  </w:rPr>
                  <w:pgNum/>
                </w:r>
                <w:r w:rsidR="00A337E7" w:rsidRPr="00A337E7">
                  <w:rPr>
                    <w:rFonts w:ascii="Arial" w:hAnsi="Arial" w:cs="Arial"/>
                  </w:rPr>
                  <w:t>elective</w:t>
                </w:r>
                <w:r w:rsidRPr="00A337E7">
                  <w:rPr>
                    <w:rFonts w:ascii="Arial" w:hAnsi="Arial" w:cs="Arial"/>
                  </w:rPr>
                  <w:t xml:space="preserve"> </w:t>
                </w:r>
                <w:r w:rsidR="00A337E7" w:rsidRPr="00A337E7">
                  <w:rPr>
                    <w:rFonts w:ascii="Arial" w:hAnsi="Arial" w:cs="Arial"/>
                  </w:rPr>
                  <w:pgNum/>
                </w:r>
                <w:r w:rsidR="00A337E7" w:rsidRPr="00A337E7">
                  <w:rPr>
                    <w:rFonts w:ascii="Arial" w:hAnsi="Arial" w:cs="Arial"/>
                  </w:rPr>
                  <w:t>elective</w:t>
                </w:r>
                <w:r w:rsidRPr="00A337E7">
                  <w:rPr>
                    <w:rFonts w:ascii="Arial" w:hAnsi="Arial" w:cs="Arial"/>
                  </w:rPr>
                  <w:t xml:space="preserve"> (implementată la 28.12.2012)</w:t>
                </w:r>
              </w:p>
              <w:p w:rsidR="001D0708" w:rsidRPr="00A337E7" w:rsidRDefault="001D0708" w:rsidP="00A337E7">
                <w:pPr>
                  <w:spacing w:after="0" w:line="240" w:lineRule="auto"/>
                  <w:rPr>
                    <w:rFonts w:ascii="Arial" w:hAnsi="Arial" w:cs="Arial"/>
                  </w:rPr>
                </w:pPr>
              </w:p>
              <w:p w:rsidR="009D713B" w:rsidRPr="00A337E7" w:rsidRDefault="009D713B" w:rsidP="00A337E7">
                <w:pPr>
                  <w:spacing w:after="0" w:line="240" w:lineRule="auto"/>
                  <w:rPr>
                    <w:rFonts w:ascii="Arial" w:hAnsi="Arial" w:cs="Arial"/>
                  </w:rPr>
                </w:pPr>
                <w:r w:rsidRPr="00A337E7">
                  <w:rPr>
                    <w:rFonts w:ascii="Arial" w:hAnsi="Arial" w:cs="Arial"/>
                  </w:rPr>
                  <w:t xml:space="preserve">                                                                    </w:t>
                </w:r>
              </w:p>
            </w:tc>
          </w:tr>
          <w:tr w:rsidR="009D713B" w:rsidRPr="00A337E7" w:rsidTr="00156848">
            <w:tblPrEx>
              <w:tblBorders>
                <w:insideV w:val="single" w:sz="4" w:space="0" w:color="auto"/>
              </w:tblBorders>
              <w:tblCellMar>
                <w:left w:w="85" w:type="dxa"/>
                <w:right w:w="85" w:type="dxa"/>
              </w:tblCellMar>
            </w:tblPrEx>
            <w:tc>
              <w:tcPr>
                <w:tcW w:w="9900" w:type="dxa"/>
                <w:gridSpan w:val="3"/>
                <w:tcBorders>
                  <w:bottom w:val="single" w:sz="4" w:space="0" w:color="auto"/>
                </w:tcBorders>
              </w:tcPr>
              <w:p w:rsidR="009D713B" w:rsidRPr="00A337E7" w:rsidRDefault="00A337E7" w:rsidP="00A337E7">
                <w:pPr>
                  <w:spacing w:after="0" w:line="240" w:lineRule="auto"/>
                  <w:jc w:val="center"/>
                  <w:rPr>
                    <w:rFonts w:ascii="Arial" w:hAnsi="Arial" w:cs="Arial"/>
                  </w:rPr>
                </w:pPr>
                <w:r w:rsidRPr="00A337E7">
                  <w:rPr>
                    <w:rFonts w:ascii="Arial" w:hAnsi="Arial" w:cs="Arial"/>
                  </w:rPr>
                  <w:t>Evacuari catre mediu</w:t>
                </w:r>
              </w:p>
            </w:tc>
          </w:tr>
          <w:tr w:rsidR="001D0708" w:rsidRPr="00A337E7" w:rsidTr="009D713B">
            <w:tblPrEx>
              <w:tblBorders>
                <w:insideV w:val="single" w:sz="4" w:space="0" w:color="auto"/>
              </w:tblBorders>
              <w:tblCellMar>
                <w:left w:w="85" w:type="dxa"/>
                <w:right w:w="85" w:type="dxa"/>
              </w:tblCellMar>
            </w:tblPrEx>
            <w:trPr>
              <w:cantSplit/>
            </w:trPr>
            <w:tc>
              <w:tcPr>
                <w:tcW w:w="1830" w:type="dxa"/>
                <w:vMerge w:val="restart"/>
                <w:tcBorders>
                  <w:top w:val="single" w:sz="4" w:space="0" w:color="auto"/>
                </w:tcBorders>
              </w:tcPr>
              <w:p w:rsidR="001D0708" w:rsidRPr="00A337E7" w:rsidRDefault="001D0708" w:rsidP="00A337E7">
                <w:pPr>
                  <w:spacing w:after="0" w:line="240" w:lineRule="auto"/>
                  <w:rPr>
                    <w:rFonts w:ascii="Arial" w:hAnsi="Arial" w:cs="Arial"/>
                  </w:rPr>
                </w:pPr>
              </w:p>
              <w:p w:rsidR="001D0708" w:rsidRPr="00A337E7" w:rsidRDefault="001D0708" w:rsidP="00A337E7">
                <w:pPr>
                  <w:spacing w:after="0" w:line="240" w:lineRule="auto"/>
                  <w:rPr>
                    <w:rFonts w:ascii="Arial" w:hAnsi="Arial" w:cs="Arial"/>
                  </w:rPr>
                </w:pPr>
                <w:r w:rsidRPr="00A337E7">
                  <w:rPr>
                    <w:rFonts w:ascii="Arial" w:hAnsi="Arial" w:cs="Arial"/>
                  </w:rPr>
                  <w:t>Emisii în aer</w:t>
                </w:r>
              </w:p>
            </w:tc>
            <w:tc>
              <w:tcPr>
                <w:tcW w:w="4650" w:type="dxa"/>
                <w:tcBorders>
                  <w:top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emisii de NO</w:t>
                </w:r>
                <w:r w:rsidRPr="00A337E7">
                  <w:rPr>
                    <w:rFonts w:ascii="Arial" w:hAnsi="Arial" w:cs="Arial"/>
                    <w:vertAlign w:val="subscript"/>
                  </w:rPr>
                  <w:t>x</w:t>
                </w:r>
                <w:r w:rsidRPr="00A337E7">
                  <w:rPr>
                    <w:rFonts w:ascii="Arial" w:hAnsi="Arial" w:cs="Arial"/>
                  </w:rPr>
                  <w:t>: 10 ÷ 185 mg/Nm</w:t>
                </w:r>
                <w:r w:rsidRPr="00A337E7">
                  <w:rPr>
                    <w:rFonts w:ascii="Arial" w:hAnsi="Arial" w:cs="Arial"/>
                    <w:vertAlign w:val="superscript"/>
                  </w:rPr>
                  <w:t>3</w:t>
                </w:r>
              </w:p>
            </w:tc>
            <w:tc>
              <w:tcPr>
                <w:tcW w:w="3420" w:type="dxa"/>
                <w:tcBorders>
                  <w:top w:val="single" w:sz="4" w:space="0" w:color="auto"/>
                </w:tcBorders>
              </w:tcPr>
              <w:p w:rsidR="001D0708" w:rsidRPr="00A337E7" w:rsidRDefault="001D0708" w:rsidP="00A337E7">
                <w:pPr>
                  <w:spacing w:after="0" w:line="240" w:lineRule="auto"/>
                  <w:rPr>
                    <w:rFonts w:ascii="Arial" w:hAnsi="Arial" w:cs="Arial"/>
                  </w:rPr>
                </w:pPr>
                <w:r w:rsidRPr="00A337E7">
                  <w:rPr>
                    <w:rFonts w:ascii="Arial" w:hAnsi="Arial" w:cs="Arial"/>
                  </w:rPr>
                  <w:t>- emisii de NO</w:t>
                </w:r>
                <w:r w:rsidRPr="00A337E7">
                  <w:rPr>
                    <w:rFonts w:ascii="Arial" w:hAnsi="Arial" w:cs="Arial"/>
                    <w:vertAlign w:val="subscript"/>
                  </w:rPr>
                  <w:t>x</w:t>
                </w:r>
                <w:r w:rsidRPr="00A337E7">
                  <w:rPr>
                    <w:rFonts w:ascii="Arial" w:hAnsi="Arial" w:cs="Arial"/>
                  </w:rPr>
                  <w:t>: 159,93 mg/Nm</w:t>
                </w:r>
                <w:r w:rsidRPr="00A337E7">
                  <w:rPr>
                    <w:rFonts w:ascii="Arial" w:hAnsi="Arial" w:cs="Arial"/>
                    <w:vertAlign w:val="superscript"/>
                  </w:rPr>
                  <w:t>3</w:t>
                </w:r>
                <w:r w:rsidRPr="00A337E7">
                  <w:rPr>
                    <w:rFonts w:ascii="Arial" w:hAnsi="Arial" w:cs="Arial"/>
                  </w:rPr>
                  <w:t xml:space="preserve"> (valoare medie / anul 2013)</w:t>
                </w:r>
              </w:p>
            </w:tc>
          </w:tr>
          <w:tr w:rsidR="001D0708" w:rsidRPr="00A337E7" w:rsidTr="009D713B">
            <w:tblPrEx>
              <w:tblBorders>
                <w:insideV w:val="single" w:sz="4" w:space="0" w:color="auto"/>
              </w:tblBorders>
              <w:tblCellMar>
                <w:left w:w="85" w:type="dxa"/>
                <w:right w:w="85" w:type="dxa"/>
              </w:tblCellMar>
            </w:tblPrEx>
            <w:trPr>
              <w:cantSplit/>
            </w:trPr>
            <w:tc>
              <w:tcPr>
                <w:tcW w:w="1830" w:type="dxa"/>
                <w:vMerge/>
              </w:tcPr>
              <w:p w:rsidR="001D0708" w:rsidRPr="00A337E7" w:rsidRDefault="001D0708" w:rsidP="00A337E7">
                <w:pPr>
                  <w:spacing w:after="0" w:line="240" w:lineRule="auto"/>
                  <w:rPr>
                    <w:rFonts w:ascii="Arial" w:hAnsi="Arial" w:cs="Arial"/>
                  </w:rPr>
                </w:pPr>
              </w:p>
            </w:tc>
            <w:tc>
              <w:tcPr>
                <w:tcW w:w="4650" w:type="dxa"/>
              </w:tcPr>
              <w:p w:rsidR="001D0708" w:rsidRPr="00A337E7" w:rsidRDefault="001D0708" w:rsidP="00A337E7">
                <w:pPr>
                  <w:spacing w:after="0" w:line="240" w:lineRule="auto"/>
                  <w:rPr>
                    <w:rFonts w:ascii="Arial" w:hAnsi="Arial" w:cs="Arial"/>
                  </w:rPr>
                </w:pPr>
                <w:r w:rsidRPr="00A337E7">
                  <w:rPr>
                    <w:rFonts w:ascii="Arial" w:hAnsi="Arial" w:cs="Arial"/>
                  </w:rPr>
                  <w:t>- emisii de N</w:t>
                </w:r>
                <w:r w:rsidRPr="00A337E7">
                  <w:rPr>
                    <w:rFonts w:ascii="Arial" w:hAnsi="Arial" w:cs="Arial"/>
                    <w:vertAlign w:val="subscript"/>
                  </w:rPr>
                  <w:t>2</w:t>
                </w:r>
                <w:r w:rsidRPr="00A337E7">
                  <w:rPr>
                    <w:rFonts w:ascii="Arial" w:hAnsi="Arial" w:cs="Arial"/>
                  </w:rPr>
                  <w:t>O: 39 ÷ 590 mg/Nm</w:t>
                </w:r>
                <w:r w:rsidRPr="00A337E7">
                  <w:rPr>
                    <w:rFonts w:ascii="Arial" w:hAnsi="Arial" w:cs="Arial"/>
                    <w:vertAlign w:val="superscript"/>
                  </w:rPr>
                  <w:t>3</w:t>
                </w:r>
              </w:p>
            </w:tc>
            <w:tc>
              <w:tcPr>
                <w:tcW w:w="3420" w:type="dxa"/>
              </w:tcPr>
              <w:p w:rsidR="001D0708" w:rsidRPr="00A337E7" w:rsidRDefault="001D0708" w:rsidP="00A337E7">
                <w:pPr>
                  <w:spacing w:after="0" w:line="240" w:lineRule="auto"/>
                  <w:rPr>
                    <w:rFonts w:ascii="Arial" w:hAnsi="Arial" w:cs="Arial"/>
                  </w:rPr>
                </w:pPr>
                <w:r w:rsidRPr="00A337E7">
                  <w:rPr>
                    <w:rFonts w:ascii="Arial" w:hAnsi="Arial" w:cs="Arial"/>
                  </w:rPr>
                  <w:t>- emisii de N</w:t>
                </w:r>
                <w:r w:rsidRPr="00A337E7">
                  <w:rPr>
                    <w:rFonts w:ascii="Arial" w:hAnsi="Arial" w:cs="Arial"/>
                    <w:vertAlign w:val="subscript"/>
                  </w:rPr>
                  <w:t>2</w:t>
                </w:r>
                <w:r w:rsidRPr="00A337E7">
                  <w:rPr>
                    <w:rFonts w:ascii="Arial" w:hAnsi="Arial" w:cs="Arial"/>
                  </w:rPr>
                  <w:t>O: 339,6 mg/Nm</w:t>
                </w:r>
                <w:r w:rsidRPr="00A337E7">
                  <w:rPr>
                    <w:rFonts w:ascii="Arial" w:hAnsi="Arial" w:cs="Arial"/>
                    <w:vertAlign w:val="superscript"/>
                  </w:rPr>
                  <w:t>3</w:t>
                </w:r>
                <w:r w:rsidRPr="00A337E7">
                  <w:rPr>
                    <w:rFonts w:ascii="Arial" w:hAnsi="Arial" w:cs="Arial"/>
                  </w:rPr>
                  <w:t xml:space="preserve"> (valoare medie / anul 2013)</w:t>
                </w:r>
              </w:p>
            </w:tc>
          </w:tr>
          <w:tr w:rsidR="001D0708" w:rsidRPr="00A337E7" w:rsidTr="009D713B">
            <w:tblPrEx>
              <w:tblBorders>
                <w:insideV w:val="single" w:sz="4" w:space="0" w:color="auto"/>
              </w:tblBorders>
              <w:tblCellMar>
                <w:left w:w="85" w:type="dxa"/>
                <w:right w:w="85" w:type="dxa"/>
              </w:tblCellMar>
            </w:tblPrEx>
            <w:trPr>
              <w:cantSplit/>
            </w:trPr>
            <w:tc>
              <w:tcPr>
                <w:tcW w:w="1830" w:type="dxa"/>
              </w:tcPr>
              <w:p w:rsidR="001D0708" w:rsidRPr="00A337E7" w:rsidRDefault="001D0708" w:rsidP="00A337E7">
                <w:pPr>
                  <w:spacing w:after="0" w:line="240" w:lineRule="auto"/>
                  <w:rPr>
                    <w:rFonts w:ascii="Arial" w:hAnsi="Arial" w:cs="Arial"/>
                  </w:rPr>
                </w:pPr>
                <w:r w:rsidRPr="00A337E7">
                  <w:rPr>
                    <w:rFonts w:ascii="Arial" w:hAnsi="Arial" w:cs="Arial"/>
                  </w:rPr>
                  <w:t>Deșeuri</w:t>
                </w:r>
              </w:p>
            </w:tc>
            <w:tc>
              <w:tcPr>
                <w:tcW w:w="4650" w:type="dxa"/>
              </w:tcPr>
              <w:p w:rsidR="001D0708" w:rsidRPr="00A337E7" w:rsidRDefault="001D0708" w:rsidP="00A337E7">
                <w:pPr>
                  <w:spacing w:after="0" w:line="240" w:lineRule="auto"/>
                  <w:rPr>
                    <w:rFonts w:ascii="Arial" w:hAnsi="Arial" w:cs="Arial"/>
                  </w:rPr>
                </w:pPr>
                <w:r w:rsidRPr="00A337E7">
                  <w:rPr>
                    <w:rFonts w:ascii="Arial" w:hAnsi="Arial" w:cs="Arial"/>
                  </w:rPr>
                  <w:t>- recuperare site de catalizator de platină</w:t>
                </w:r>
              </w:p>
            </w:tc>
            <w:tc>
              <w:tcPr>
                <w:tcW w:w="3420" w:type="dxa"/>
              </w:tcPr>
              <w:p w:rsidR="001D0708" w:rsidRPr="00A337E7" w:rsidRDefault="001D0708" w:rsidP="00A337E7">
                <w:pPr>
                  <w:spacing w:after="0" w:line="240" w:lineRule="auto"/>
                  <w:rPr>
                    <w:rFonts w:ascii="Arial" w:hAnsi="Arial" w:cs="Arial"/>
                  </w:rPr>
                </w:pPr>
                <w:r w:rsidRPr="00A337E7">
                  <w:rPr>
                    <w:rFonts w:ascii="Arial" w:hAnsi="Arial" w:cs="Arial"/>
                  </w:rPr>
                  <w:t>- recuperare site de catalizator de Pt-Rh</w:t>
                </w:r>
              </w:p>
            </w:tc>
          </w:tr>
        </w:tbl>
        <w:p w:rsidR="0063207D" w:rsidRPr="00A337E7" w:rsidRDefault="0063207D" w:rsidP="00A337E7">
          <w:pPr>
            <w:spacing w:after="0" w:line="240" w:lineRule="auto"/>
            <w:rPr>
              <w:rFonts w:ascii="Arial" w:hAnsi="Arial" w:cs="Arial"/>
              <w:lang w:val="ro-RO"/>
            </w:rPr>
          </w:pPr>
        </w:p>
        <w:p w:rsidR="009D713B" w:rsidRDefault="009D713B" w:rsidP="00267B2A">
          <w:pPr>
            <w:spacing w:after="0"/>
            <w:rPr>
              <w:rFonts w:ascii="Arial" w:hAnsi="Arial" w:cs="Arial"/>
              <w:lang w:val="ro-RO"/>
            </w:rPr>
          </w:pPr>
        </w:p>
        <w:p w:rsidR="00A337E7" w:rsidRDefault="00A337E7" w:rsidP="00267B2A">
          <w:pPr>
            <w:spacing w:after="0"/>
            <w:rPr>
              <w:rFonts w:ascii="Arial" w:hAnsi="Arial" w:cs="Arial"/>
              <w:lang w:val="ro-RO"/>
            </w:rPr>
          </w:pPr>
        </w:p>
        <w:tbl>
          <w:tblPr>
            <w:tblW w:w="5231"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2825"/>
            <w:gridCol w:w="4016"/>
            <w:gridCol w:w="3149"/>
          </w:tblGrid>
          <w:tr w:rsidR="00862D10" w:rsidRPr="00625EC8" w:rsidTr="00862D10">
            <w:trPr>
              <w:tblHeader/>
            </w:trPr>
            <w:tc>
              <w:tcPr>
                <w:tcW w:w="5000" w:type="pct"/>
                <w:gridSpan w:val="3"/>
                <w:shd w:val="clear" w:color="auto" w:fill="CCCCCC"/>
                <w:vAlign w:val="center"/>
              </w:tcPr>
              <w:p w:rsidR="00862D10" w:rsidRPr="00A337E7" w:rsidRDefault="00862D10" w:rsidP="00A337E7">
                <w:pPr>
                  <w:tabs>
                    <w:tab w:val="left" w:pos="0"/>
                  </w:tabs>
                  <w:spacing w:after="0" w:line="240" w:lineRule="auto"/>
                  <w:jc w:val="center"/>
                  <w:rPr>
                    <w:rFonts w:ascii="Arial" w:hAnsi="Arial" w:cs="Arial"/>
                    <w:b/>
                  </w:rPr>
                </w:pPr>
                <w:r w:rsidRPr="00A337E7">
                  <w:rPr>
                    <w:rFonts w:ascii="Arial" w:hAnsi="Arial" w:cs="Arial"/>
                    <w:b/>
                    <w:caps/>
                  </w:rPr>
                  <w:t>Instalația aZOTAT DE AMONIU</w:t>
                </w:r>
              </w:p>
            </w:tc>
          </w:tr>
          <w:tr w:rsidR="00862D10" w:rsidRPr="00625EC8" w:rsidTr="00862D10">
            <w:trPr>
              <w:trHeight w:val="222"/>
              <w:tblHeader/>
            </w:trPr>
            <w:tc>
              <w:tcPr>
                <w:tcW w:w="1414" w:type="pct"/>
                <w:tcBorders>
                  <w:right w:val="single" w:sz="4" w:space="0" w:color="auto"/>
                </w:tcBorders>
                <w:shd w:val="clear" w:color="auto" w:fill="CCCCCC"/>
                <w:vAlign w:val="center"/>
              </w:tcPr>
              <w:p w:rsidR="00862D10" w:rsidRPr="00A337E7" w:rsidRDefault="00862D10" w:rsidP="00A337E7">
                <w:pPr>
                  <w:pStyle w:val="table"/>
                  <w:spacing w:after="0"/>
                  <w:jc w:val="center"/>
                  <w:rPr>
                    <w:rFonts w:ascii="Arial" w:hAnsi="Arial" w:cs="Arial"/>
                    <w:b/>
                    <w:i/>
                    <w:sz w:val="22"/>
                    <w:szCs w:val="22"/>
                    <w:lang w:val="ro-RO"/>
                  </w:rPr>
                </w:pPr>
                <w:r w:rsidRPr="00A337E7">
                  <w:rPr>
                    <w:rFonts w:ascii="Arial" w:hAnsi="Arial" w:cs="Arial"/>
                    <w:b/>
                    <w:i/>
                    <w:sz w:val="22"/>
                    <w:szCs w:val="22"/>
                    <w:lang w:val="ro-RO"/>
                  </w:rPr>
                  <w:t>Domeniu</w:t>
                </w:r>
              </w:p>
            </w:tc>
            <w:tc>
              <w:tcPr>
                <w:tcW w:w="2010" w:type="pct"/>
                <w:tcBorders>
                  <w:left w:val="single" w:sz="4" w:space="0" w:color="auto"/>
                  <w:right w:val="single" w:sz="4" w:space="0" w:color="auto"/>
                </w:tcBorders>
                <w:shd w:val="clear" w:color="auto" w:fill="CCCCCC"/>
                <w:vAlign w:val="center"/>
              </w:tcPr>
              <w:p w:rsidR="00862D10" w:rsidRPr="00A337E7" w:rsidRDefault="00862D10" w:rsidP="00A337E7">
                <w:pPr>
                  <w:pStyle w:val="table"/>
                  <w:spacing w:after="0"/>
                  <w:jc w:val="center"/>
                  <w:rPr>
                    <w:rFonts w:ascii="Arial" w:hAnsi="Arial" w:cs="Arial"/>
                    <w:b/>
                    <w:i/>
                    <w:sz w:val="22"/>
                    <w:szCs w:val="22"/>
                    <w:lang w:val="ro-RO"/>
                  </w:rPr>
                </w:pPr>
                <w:r w:rsidRPr="00A337E7">
                  <w:rPr>
                    <w:rFonts w:ascii="Arial" w:hAnsi="Arial" w:cs="Arial"/>
                    <w:b/>
                    <w:i/>
                    <w:sz w:val="22"/>
                    <w:szCs w:val="22"/>
                    <w:lang w:val="ro-RO"/>
                  </w:rPr>
                  <w:t>BAT</w:t>
                </w:r>
              </w:p>
            </w:tc>
            <w:tc>
              <w:tcPr>
                <w:tcW w:w="1577" w:type="pct"/>
                <w:tcBorders>
                  <w:left w:val="single" w:sz="4" w:space="0" w:color="auto"/>
                  <w:right w:val="single" w:sz="4" w:space="0" w:color="auto"/>
                </w:tcBorders>
                <w:shd w:val="clear" w:color="auto" w:fill="CCCCCC"/>
                <w:vAlign w:val="center"/>
              </w:tcPr>
              <w:p w:rsidR="00862D10" w:rsidRPr="00A337E7" w:rsidRDefault="00156848" w:rsidP="00A337E7">
                <w:pPr>
                  <w:pStyle w:val="table"/>
                  <w:spacing w:after="0"/>
                  <w:jc w:val="center"/>
                  <w:rPr>
                    <w:rFonts w:ascii="Arial" w:hAnsi="Arial" w:cs="Arial"/>
                    <w:b/>
                    <w:i/>
                    <w:sz w:val="22"/>
                    <w:szCs w:val="22"/>
                    <w:lang w:val="ro-RO"/>
                  </w:rPr>
                </w:pPr>
                <w:r>
                  <w:rPr>
                    <w:rFonts w:ascii="Arial" w:hAnsi="Arial" w:cs="Arial"/>
                    <w:b/>
                    <w:i/>
                    <w:sz w:val="22"/>
                    <w:szCs w:val="22"/>
                    <w:lang w:val="ro-RO"/>
                  </w:rPr>
                  <w:t xml:space="preserve">SC </w:t>
                </w:r>
                <w:r w:rsidR="00862D10" w:rsidRPr="00A337E7">
                  <w:rPr>
                    <w:rFonts w:ascii="Arial" w:hAnsi="Arial" w:cs="Arial"/>
                    <w:b/>
                    <w:i/>
                    <w:sz w:val="22"/>
                    <w:szCs w:val="22"/>
                    <w:lang w:val="ro-RO"/>
                  </w:rPr>
                  <w:t>CHEMGAS HOLDING CORPORATION</w:t>
                </w:r>
                <w:r>
                  <w:rPr>
                    <w:rFonts w:ascii="Arial" w:hAnsi="Arial" w:cs="Arial"/>
                    <w:b/>
                    <w:i/>
                    <w:sz w:val="22"/>
                    <w:szCs w:val="22"/>
                    <w:lang w:val="ro-RO"/>
                  </w:rPr>
                  <w:t xml:space="preserve"> SRL</w:t>
                </w:r>
              </w:p>
            </w:tc>
          </w:tr>
          <w:tr w:rsidR="00862D10" w:rsidRPr="00625EC8" w:rsidTr="00862D10">
            <w:tblPrEx>
              <w:tblBorders>
                <w:insideV w:val="single" w:sz="4" w:space="0" w:color="auto"/>
              </w:tblBorders>
              <w:tblCellMar>
                <w:left w:w="85" w:type="dxa"/>
                <w:right w:w="85" w:type="dxa"/>
              </w:tblCellMar>
            </w:tblPrEx>
            <w:tc>
              <w:tcPr>
                <w:tcW w:w="1414" w:type="pct"/>
                <w:tcBorders>
                  <w:top w:val="nil"/>
                </w:tcBorders>
              </w:tcPr>
              <w:p w:rsidR="00862D10" w:rsidRPr="00A337E7" w:rsidRDefault="00862D10" w:rsidP="00A337E7">
                <w:pPr>
                  <w:spacing w:after="0" w:line="240" w:lineRule="auto"/>
                  <w:rPr>
                    <w:rFonts w:ascii="Arial" w:hAnsi="Arial" w:cs="Arial"/>
                  </w:rPr>
                </w:pPr>
                <w:r w:rsidRPr="00A337E7">
                  <w:rPr>
                    <w:rFonts w:ascii="Arial" w:hAnsi="Arial" w:cs="Arial"/>
                  </w:rPr>
                  <w:t>Optimizare faza de neutralizare</w:t>
                </w:r>
              </w:p>
            </w:tc>
            <w:tc>
              <w:tcPr>
                <w:tcW w:w="2010" w:type="pct"/>
                <w:tcBorders>
                  <w:top w:val="nil"/>
                </w:tcBorders>
              </w:tcPr>
              <w:p w:rsidR="00862D10" w:rsidRPr="00A337E7" w:rsidRDefault="00862D10" w:rsidP="00A337E7">
                <w:pPr>
                  <w:spacing w:after="0" w:line="240" w:lineRule="auto"/>
                  <w:rPr>
                    <w:rFonts w:ascii="Arial" w:hAnsi="Arial" w:cs="Arial"/>
                  </w:rPr>
                </w:pPr>
                <w:r w:rsidRPr="00A337E7">
                  <w:rPr>
                    <w:rFonts w:ascii="Arial" w:hAnsi="Arial" w:cs="Arial"/>
                  </w:rPr>
                  <w:t>- preîncălzire materii prime</w:t>
                </w:r>
              </w:p>
              <w:p w:rsidR="00862D10" w:rsidRPr="00A337E7" w:rsidRDefault="00862D10" w:rsidP="00A337E7">
                <w:pPr>
                  <w:spacing w:after="0" w:line="240" w:lineRule="auto"/>
                  <w:rPr>
                    <w:rFonts w:ascii="Arial" w:hAnsi="Arial" w:cs="Arial"/>
                  </w:rPr>
                </w:pPr>
                <w:r w:rsidRPr="00A337E7">
                  <w:rPr>
                    <w:rFonts w:ascii="Arial" w:hAnsi="Arial" w:cs="Arial"/>
                  </w:rPr>
                  <w:t>- controlul presiunii și al temperaturii</w:t>
                </w:r>
              </w:p>
              <w:p w:rsidR="00862D10" w:rsidRPr="00A337E7" w:rsidRDefault="00862D10" w:rsidP="00A337E7">
                <w:pPr>
                  <w:spacing w:after="0" w:line="240" w:lineRule="auto"/>
                  <w:rPr>
                    <w:rFonts w:ascii="Arial" w:hAnsi="Arial" w:cs="Arial"/>
                  </w:rPr>
                </w:pPr>
                <w:r w:rsidRPr="00A337E7">
                  <w:rPr>
                    <w:rFonts w:ascii="Arial" w:hAnsi="Arial" w:cs="Arial"/>
                  </w:rPr>
                  <w:t>- neutralizare în două trepte</w:t>
                </w:r>
              </w:p>
            </w:tc>
            <w:tc>
              <w:tcPr>
                <w:tcW w:w="1577" w:type="pct"/>
                <w:tcBorders>
                  <w:top w:val="nil"/>
                </w:tcBorders>
              </w:tcPr>
              <w:p w:rsidR="00862D10" w:rsidRPr="00A337E7" w:rsidRDefault="00862D10" w:rsidP="00A337E7">
                <w:pPr>
                  <w:spacing w:after="0" w:line="240" w:lineRule="auto"/>
                  <w:rPr>
                    <w:rFonts w:ascii="Arial" w:hAnsi="Arial" w:cs="Arial"/>
                  </w:rPr>
                </w:pPr>
                <w:r w:rsidRPr="00A337E7">
                  <w:rPr>
                    <w:rFonts w:ascii="Arial" w:hAnsi="Arial" w:cs="Arial"/>
                  </w:rPr>
                  <w:t>- preîncălzire materii prime</w:t>
                </w:r>
              </w:p>
              <w:p w:rsidR="00862D10" w:rsidRPr="00A337E7" w:rsidRDefault="00862D10" w:rsidP="00A337E7">
                <w:pPr>
                  <w:spacing w:after="0" w:line="240" w:lineRule="auto"/>
                  <w:rPr>
                    <w:rFonts w:ascii="Arial" w:hAnsi="Arial" w:cs="Arial"/>
                  </w:rPr>
                </w:pPr>
                <w:r w:rsidRPr="00A337E7">
                  <w:rPr>
                    <w:rFonts w:ascii="Arial" w:hAnsi="Arial" w:cs="Arial"/>
                  </w:rPr>
                  <w:t>- controlul presiunii și al temperaturii</w:t>
                </w:r>
              </w:p>
              <w:p w:rsidR="00862D10" w:rsidRPr="00A337E7" w:rsidRDefault="00862D10" w:rsidP="00A337E7">
                <w:pPr>
                  <w:spacing w:after="0" w:line="240" w:lineRule="auto"/>
                  <w:rPr>
                    <w:rFonts w:ascii="Arial" w:hAnsi="Arial" w:cs="Arial"/>
                  </w:rPr>
                </w:pPr>
                <w:r w:rsidRPr="00A337E7">
                  <w:rPr>
                    <w:rFonts w:ascii="Arial" w:hAnsi="Arial" w:cs="Arial"/>
                  </w:rPr>
                  <w:t>- neutralizare într-o singură treaptă</w:t>
                </w:r>
              </w:p>
            </w:tc>
          </w:tr>
          <w:tr w:rsidR="00862D10" w:rsidRPr="00625EC8" w:rsidTr="00862D10">
            <w:tblPrEx>
              <w:tblBorders>
                <w:insideV w:val="single" w:sz="4" w:space="0" w:color="auto"/>
              </w:tblBorders>
              <w:tblCellMar>
                <w:left w:w="85" w:type="dxa"/>
                <w:right w:w="85" w:type="dxa"/>
              </w:tblCellMar>
            </w:tblPrEx>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Depozitare și vehiculare materii prime</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reducerea la minimum a pierderilor de amoniac și acid azotic la depozitare și vehiculare</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 controlul periodic al rezervoarelor și conductelor pentru evitarea scăpărilor accidentale</w:t>
                </w:r>
              </w:p>
            </w:tc>
          </w:tr>
          <w:tr w:rsidR="00862D10" w:rsidRPr="00625EC8" w:rsidTr="00862D10">
            <w:tblPrEx>
              <w:tblBorders>
                <w:insideV w:val="single" w:sz="4" w:space="0" w:color="auto"/>
              </w:tblBorders>
              <w:tblCellMar>
                <w:left w:w="85" w:type="dxa"/>
                <w:right w:w="85" w:type="dxa"/>
              </w:tblCellMar>
            </w:tblPrEx>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Echipamente de reducere a emisiilor de pulberi</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scrubere</w:t>
                </w:r>
              </w:p>
              <w:p w:rsidR="00862D10" w:rsidRPr="00A337E7" w:rsidRDefault="00862D10" w:rsidP="00A337E7">
                <w:pPr>
                  <w:spacing w:after="0" w:line="240" w:lineRule="auto"/>
                  <w:rPr>
                    <w:rFonts w:ascii="Arial" w:hAnsi="Arial" w:cs="Arial"/>
                  </w:rPr>
                </w:pPr>
                <w:r w:rsidRPr="00A337E7">
                  <w:rPr>
                    <w:rFonts w:ascii="Arial" w:hAnsi="Arial" w:cs="Arial"/>
                  </w:rPr>
                  <w:t>- filtre cu saci</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w:t>
                </w:r>
              </w:p>
            </w:tc>
          </w:tr>
          <w:tr w:rsidR="00862D10" w:rsidRPr="00625EC8" w:rsidTr="00862D10">
            <w:tblPrEx>
              <w:tblBorders>
                <w:insideV w:val="single" w:sz="4" w:space="0" w:color="auto"/>
              </w:tblBorders>
              <w:tblCellMar>
                <w:left w:w="85" w:type="dxa"/>
                <w:right w:w="85" w:type="dxa"/>
              </w:tblCellMar>
            </w:tblPrEx>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Echipamente de reducere a emisiilor de amoniac</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scruber de spălare gaze</w:t>
                </w:r>
              </w:p>
              <w:p w:rsidR="00862D10" w:rsidRPr="00A337E7" w:rsidRDefault="00862D10" w:rsidP="00A337E7">
                <w:pPr>
                  <w:spacing w:after="0" w:line="240" w:lineRule="auto"/>
                  <w:rPr>
                    <w:rFonts w:ascii="Arial" w:hAnsi="Arial" w:cs="Arial"/>
                  </w:rPr>
                </w:pPr>
                <w:r w:rsidRPr="00A337E7">
                  <w:rPr>
                    <w:rFonts w:ascii="Arial" w:hAnsi="Arial" w:cs="Arial"/>
                  </w:rPr>
                  <w:t>- purificare abur și tratare / reciclare condensate prin distilare, prin tehnici de separare cu membrane (osmoză inversă) sau prin spălare cu aer / abur, adăugare de alcali pentru a elibera amoniacul ionizat</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w:t>
                </w:r>
              </w:p>
            </w:tc>
          </w:tr>
          <w:tr w:rsidR="00862D10" w:rsidRPr="00625EC8" w:rsidTr="00862D10">
            <w:tblPrEx>
              <w:tblBorders>
                <w:insideV w:val="single" w:sz="4" w:space="0" w:color="auto"/>
              </w:tblBorders>
              <w:tblCellMar>
                <w:left w:w="85" w:type="dxa"/>
                <w:right w:w="85" w:type="dxa"/>
              </w:tblCellMar>
            </w:tblPrEx>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Reutilizarea aburului impur format la neutralizare</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reutilizare abur impur la diferite faze de încălzire</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 reutilizare abur secundar de la neutralizare la faza de concentrare</w:t>
                </w:r>
              </w:p>
            </w:tc>
          </w:tr>
          <w:tr w:rsidR="00862D10" w:rsidRPr="00625EC8" w:rsidTr="00862D10">
            <w:tblPrEx>
              <w:tblBorders>
                <w:insideV w:val="single" w:sz="4" w:space="0" w:color="auto"/>
              </w:tblBorders>
              <w:tblCellMar>
                <w:left w:w="85" w:type="dxa"/>
                <w:right w:w="85" w:type="dxa"/>
              </w:tblCellMar>
            </w:tblPrEx>
            <w:trPr>
              <w:trHeight w:val="70"/>
            </w:trPr>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Reducerea consumului de energie</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recuperarea căldurii reziduale pentru procesul de răcire al apei</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w:t>
                </w:r>
              </w:p>
            </w:tc>
          </w:tr>
          <w:tr w:rsidR="00862D10" w:rsidRPr="00625EC8" w:rsidTr="00862D10">
            <w:tblPrEx>
              <w:tblBorders>
                <w:insideV w:val="single" w:sz="4" w:space="0" w:color="auto"/>
              </w:tblBorders>
              <w:tblCellMar>
                <w:left w:w="85" w:type="dxa"/>
                <w:right w:w="85" w:type="dxa"/>
              </w:tblCellMar>
            </w:tblPrEx>
            <w:tc>
              <w:tcPr>
                <w:tcW w:w="1414" w:type="pct"/>
              </w:tcPr>
              <w:p w:rsidR="00862D10" w:rsidRPr="00A337E7" w:rsidRDefault="00862D10" w:rsidP="00A337E7">
                <w:pPr>
                  <w:spacing w:after="0" w:line="240" w:lineRule="auto"/>
                  <w:rPr>
                    <w:rFonts w:ascii="Arial" w:hAnsi="Arial" w:cs="Arial"/>
                  </w:rPr>
                </w:pPr>
                <w:r w:rsidRPr="00A337E7">
                  <w:rPr>
                    <w:rFonts w:ascii="Arial" w:hAnsi="Arial" w:cs="Arial"/>
                  </w:rPr>
                  <w:t xml:space="preserve">Utilizarea unor tehnici de finisare </w:t>
                </w:r>
              </w:p>
            </w:tc>
            <w:tc>
              <w:tcPr>
                <w:tcW w:w="2010" w:type="pct"/>
              </w:tcPr>
              <w:p w:rsidR="00862D10" w:rsidRPr="00A337E7" w:rsidRDefault="00862D10" w:rsidP="00A337E7">
                <w:pPr>
                  <w:spacing w:after="0" w:line="240" w:lineRule="auto"/>
                  <w:rPr>
                    <w:rFonts w:ascii="Arial" w:hAnsi="Arial" w:cs="Arial"/>
                  </w:rPr>
                </w:pPr>
                <w:r w:rsidRPr="00A337E7">
                  <w:rPr>
                    <w:rFonts w:ascii="Arial" w:hAnsi="Arial" w:cs="Arial"/>
                  </w:rPr>
                  <w:t>- utilizare tehnici de finisare tip granulare</w:t>
                </w:r>
              </w:p>
            </w:tc>
            <w:tc>
              <w:tcPr>
                <w:tcW w:w="1577" w:type="pct"/>
              </w:tcPr>
              <w:p w:rsidR="00862D10" w:rsidRPr="00A337E7" w:rsidRDefault="00862D10" w:rsidP="00A337E7">
                <w:pPr>
                  <w:spacing w:after="0" w:line="240" w:lineRule="auto"/>
                  <w:rPr>
                    <w:rFonts w:ascii="Arial" w:hAnsi="Arial" w:cs="Arial"/>
                  </w:rPr>
                </w:pPr>
                <w:r w:rsidRPr="00A337E7">
                  <w:rPr>
                    <w:rFonts w:ascii="Arial" w:hAnsi="Arial" w:cs="Arial"/>
                  </w:rPr>
                  <w:t>- pudrare cu antiaglomerant SK-FERT în tambur de pudrare</w:t>
                </w:r>
              </w:p>
            </w:tc>
          </w:tr>
        </w:tbl>
        <w:p w:rsidR="0063207D" w:rsidRDefault="0063207D" w:rsidP="00267B2A">
          <w:pPr>
            <w:spacing w:after="0"/>
            <w:rPr>
              <w:rFonts w:ascii="Arial" w:hAnsi="Arial" w:cs="Arial"/>
              <w:lang w:val="ro-RO"/>
            </w:rPr>
          </w:pPr>
        </w:p>
        <w:p w:rsidR="001D0708" w:rsidRDefault="001D0708" w:rsidP="00267B2A">
          <w:pPr>
            <w:spacing w:after="0"/>
            <w:rPr>
              <w:rFonts w:ascii="Arial" w:hAnsi="Arial" w:cs="Arial"/>
              <w:lang w:val="ro-R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14"/>
            <w:gridCol w:w="2108"/>
            <w:gridCol w:w="4152"/>
            <w:gridCol w:w="3275"/>
          </w:tblGrid>
          <w:tr w:rsidR="00F041CC" w:rsidRPr="00A337E7" w:rsidTr="00156848">
            <w:trPr>
              <w:tblHeader/>
            </w:trPr>
            <w:tc>
              <w:tcPr>
                <w:tcW w:w="5000" w:type="pct"/>
                <w:gridSpan w:val="4"/>
                <w:shd w:val="clear" w:color="auto" w:fill="CCCCCC"/>
                <w:vAlign w:val="center"/>
              </w:tcPr>
              <w:p w:rsidR="00F041CC" w:rsidRPr="00A337E7" w:rsidRDefault="00F041CC" w:rsidP="00A337E7">
                <w:pPr>
                  <w:tabs>
                    <w:tab w:val="left" w:pos="0"/>
                  </w:tabs>
                  <w:spacing w:after="0" w:line="240" w:lineRule="auto"/>
                  <w:jc w:val="center"/>
                  <w:rPr>
                    <w:rFonts w:ascii="Arial" w:hAnsi="Arial" w:cs="Arial"/>
                    <w:b/>
                  </w:rPr>
                </w:pPr>
                <w:r w:rsidRPr="00A337E7">
                  <w:rPr>
                    <w:rFonts w:ascii="Arial" w:hAnsi="Arial" w:cs="Arial"/>
                    <w:b/>
                    <w:caps/>
                  </w:rPr>
                  <w:t>Instalația uree stripping</w:t>
                </w:r>
              </w:p>
            </w:tc>
          </w:tr>
          <w:tr w:rsidR="00F041CC" w:rsidRPr="00A337E7" w:rsidTr="00156848">
            <w:trPr>
              <w:tblHeader/>
            </w:trPr>
            <w:tc>
              <w:tcPr>
                <w:tcW w:w="1111" w:type="pct"/>
                <w:gridSpan w:val="2"/>
                <w:tcBorders>
                  <w:bottom w:val="single" w:sz="12" w:space="0" w:color="auto"/>
                  <w:right w:val="single" w:sz="4" w:space="0" w:color="auto"/>
                </w:tcBorders>
                <w:shd w:val="clear" w:color="auto" w:fill="CCCCCC"/>
                <w:vAlign w:val="center"/>
              </w:tcPr>
              <w:p w:rsidR="00F041CC" w:rsidRPr="00A337E7" w:rsidRDefault="00F041CC" w:rsidP="00A337E7">
                <w:pPr>
                  <w:pStyle w:val="table"/>
                  <w:spacing w:after="0"/>
                  <w:jc w:val="center"/>
                  <w:rPr>
                    <w:rFonts w:ascii="Arial" w:hAnsi="Arial" w:cs="Arial"/>
                    <w:b/>
                    <w:i/>
                    <w:sz w:val="22"/>
                    <w:szCs w:val="22"/>
                    <w:lang w:val="ro-RO"/>
                  </w:rPr>
                </w:pPr>
                <w:r w:rsidRPr="00A337E7">
                  <w:rPr>
                    <w:rFonts w:ascii="Arial" w:hAnsi="Arial" w:cs="Arial"/>
                    <w:b/>
                    <w:i/>
                    <w:sz w:val="22"/>
                    <w:szCs w:val="22"/>
                    <w:lang w:val="ro-RO"/>
                  </w:rPr>
                  <w:t>Domeniu</w:t>
                </w:r>
              </w:p>
            </w:tc>
            <w:tc>
              <w:tcPr>
                <w:tcW w:w="2174" w:type="pct"/>
                <w:tcBorders>
                  <w:left w:val="single" w:sz="4" w:space="0" w:color="auto"/>
                  <w:bottom w:val="single" w:sz="12" w:space="0" w:color="auto"/>
                  <w:right w:val="single" w:sz="4" w:space="0" w:color="auto"/>
                </w:tcBorders>
                <w:shd w:val="clear" w:color="auto" w:fill="CCCCCC"/>
                <w:vAlign w:val="center"/>
              </w:tcPr>
              <w:p w:rsidR="00F041CC" w:rsidRPr="00A337E7" w:rsidRDefault="00F041CC" w:rsidP="00A337E7">
                <w:pPr>
                  <w:pStyle w:val="table"/>
                  <w:spacing w:after="0"/>
                  <w:jc w:val="center"/>
                  <w:rPr>
                    <w:rFonts w:ascii="Arial" w:hAnsi="Arial" w:cs="Arial"/>
                    <w:b/>
                    <w:i/>
                    <w:sz w:val="22"/>
                    <w:szCs w:val="22"/>
                    <w:lang w:val="ro-RO"/>
                  </w:rPr>
                </w:pPr>
                <w:r w:rsidRPr="00A337E7">
                  <w:rPr>
                    <w:rFonts w:ascii="Arial" w:hAnsi="Arial" w:cs="Arial"/>
                    <w:b/>
                    <w:i/>
                    <w:sz w:val="22"/>
                    <w:szCs w:val="22"/>
                    <w:lang w:val="ro-RO"/>
                  </w:rPr>
                  <w:t>BAT</w:t>
                </w:r>
              </w:p>
            </w:tc>
            <w:tc>
              <w:tcPr>
                <w:tcW w:w="1715" w:type="pct"/>
                <w:tcBorders>
                  <w:left w:val="single" w:sz="4" w:space="0" w:color="auto"/>
                  <w:bottom w:val="single" w:sz="12" w:space="0" w:color="auto"/>
                  <w:right w:val="single" w:sz="4" w:space="0" w:color="auto"/>
                </w:tcBorders>
                <w:shd w:val="clear" w:color="auto" w:fill="CCCCCC"/>
                <w:vAlign w:val="center"/>
              </w:tcPr>
              <w:p w:rsidR="00F041CC" w:rsidRPr="00A337E7" w:rsidRDefault="00156848" w:rsidP="00A337E7">
                <w:pPr>
                  <w:pStyle w:val="table"/>
                  <w:spacing w:after="0"/>
                  <w:jc w:val="center"/>
                  <w:rPr>
                    <w:rFonts w:ascii="Arial" w:hAnsi="Arial" w:cs="Arial"/>
                    <w:b/>
                    <w:i/>
                    <w:sz w:val="22"/>
                    <w:szCs w:val="22"/>
                    <w:lang w:val="ro-RO"/>
                  </w:rPr>
                </w:pPr>
                <w:r>
                  <w:rPr>
                    <w:rFonts w:ascii="Arial" w:hAnsi="Arial" w:cs="Arial"/>
                    <w:b/>
                    <w:i/>
                    <w:sz w:val="22"/>
                    <w:szCs w:val="22"/>
                    <w:lang w:val="ro-RO"/>
                  </w:rPr>
                  <w:t xml:space="preserve">SC </w:t>
                </w:r>
                <w:r w:rsidR="00F041CC" w:rsidRPr="00A337E7">
                  <w:rPr>
                    <w:rFonts w:ascii="Arial" w:hAnsi="Arial" w:cs="Arial"/>
                    <w:b/>
                    <w:i/>
                    <w:sz w:val="22"/>
                    <w:szCs w:val="22"/>
                    <w:lang w:val="ro-RO"/>
                  </w:rPr>
                  <w:t>CHEMGAS HOLDING CORPORATION</w:t>
                </w:r>
                <w:r>
                  <w:rPr>
                    <w:rFonts w:ascii="Arial" w:hAnsi="Arial" w:cs="Arial"/>
                    <w:b/>
                    <w:i/>
                    <w:sz w:val="22"/>
                    <w:szCs w:val="22"/>
                    <w:lang w:val="ro-RO"/>
                  </w:rPr>
                  <w:t xml:space="preserve"> SRL</w:t>
                </w:r>
              </w:p>
            </w:tc>
          </w:tr>
          <w:tr w:rsidR="00F041CC" w:rsidRPr="00A337E7" w:rsidTr="00156848">
            <w:tblPrEx>
              <w:tblBorders>
                <w:insideV w:val="single" w:sz="4" w:space="0" w:color="auto"/>
              </w:tblBorders>
              <w:tblCellMar>
                <w:left w:w="85" w:type="dxa"/>
                <w:right w:w="85" w:type="dxa"/>
              </w:tblCellMar>
            </w:tblPrEx>
            <w:tc>
              <w:tcPr>
                <w:tcW w:w="1111" w:type="pct"/>
                <w:gridSpan w:val="2"/>
                <w:tcBorders>
                  <w:top w:val="single" w:sz="12"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Depozitare și vehiculare materii prime</w:t>
                </w:r>
              </w:p>
            </w:tc>
            <w:tc>
              <w:tcPr>
                <w:tcW w:w="2174" w:type="pct"/>
                <w:tcBorders>
                  <w:top w:val="single" w:sz="12"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reducerea la minimum a pierderilor de amoniac la depozitare și vehiculare</w:t>
                </w:r>
              </w:p>
            </w:tc>
            <w:tc>
              <w:tcPr>
                <w:tcW w:w="1715" w:type="pct"/>
                <w:tcBorders>
                  <w:top w:val="single" w:sz="12"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controlul periodic al rezervoarelor și conductelor pentru evitarea scăpărilor accidentale</w:t>
                </w:r>
              </w:p>
            </w:tc>
          </w:tr>
          <w:tr w:rsidR="00F041CC" w:rsidRPr="00A337E7" w:rsidTr="00156848">
            <w:tblPrEx>
              <w:tblBorders>
                <w:insideV w:val="single" w:sz="4" w:space="0" w:color="auto"/>
              </w:tblBorders>
              <w:tblCellMar>
                <w:left w:w="85" w:type="dxa"/>
                <w:right w:w="85" w:type="dxa"/>
              </w:tblCellMar>
            </w:tblPrEx>
            <w:tc>
              <w:tcPr>
                <w:tcW w:w="1111" w:type="pct"/>
                <w:gridSpan w:val="2"/>
              </w:tcPr>
              <w:p w:rsidR="00F041CC" w:rsidRPr="00A337E7" w:rsidRDefault="00F041CC" w:rsidP="00A337E7">
                <w:pPr>
                  <w:spacing w:after="0" w:line="240" w:lineRule="auto"/>
                  <w:rPr>
                    <w:rFonts w:ascii="Arial" w:hAnsi="Arial" w:cs="Arial"/>
                  </w:rPr>
                </w:pPr>
                <w:r w:rsidRPr="00A337E7">
                  <w:rPr>
                    <w:rFonts w:ascii="Arial" w:hAnsi="Arial" w:cs="Arial"/>
                  </w:rPr>
                  <w:t>Optimizarea fazei de sinteză uree</w:t>
                </w:r>
              </w:p>
            </w:tc>
            <w:tc>
              <w:tcPr>
                <w:tcW w:w="2174" w:type="pct"/>
              </w:tcPr>
              <w:p w:rsidR="00F041CC" w:rsidRPr="00A337E7" w:rsidRDefault="00F041CC" w:rsidP="00A337E7">
                <w:pPr>
                  <w:spacing w:after="0" w:line="240" w:lineRule="auto"/>
                  <w:rPr>
                    <w:rFonts w:ascii="Arial" w:hAnsi="Arial" w:cs="Arial"/>
                  </w:rPr>
                </w:pPr>
                <w:r w:rsidRPr="00A337E7">
                  <w:rPr>
                    <w:rFonts w:ascii="Arial" w:hAnsi="Arial" w:cs="Arial"/>
                  </w:rPr>
                  <w:t>- temperatură 180 - 200 °C</w:t>
                </w:r>
              </w:p>
              <w:p w:rsidR="00F041CC" w:rsidRPr="00A337E7" w:rsidRDefault="00F041CC" w:rsidP="00A337E7">
                <w:pPr>
                  <w:spacing w:after="0" w:line="240" w:lineRule="auto"/>
                  <w:rPr>
                    <w:rFonts w:ascii="Arial" w:hAnsi="Arial" w:cs="Arial"/>
                  </w:rPr>
                </w:pPr>
                <w:r w:rsidRPr="00A337E7">
                  <w:rPr>
                    <w:rFonts w:ascii="Arial" w:hAnsi="Arial" w:cs="Arial"/>
                  </w:rPr>
                  <w:t>- presiune 140 - 250 bar</w:t>
                </w:r>
              </w:p>
              <w:p w:rsidR="00F041CC" w:rsidRPr="00A337E7" w:rsidRDefault="00F041CC" w:rsidP="00A337E7">
                <w:pPr>
                  <w:spacing w:after="0" w:line="240" w:lineRule="auto"/>
                  <w:rPr>
                    <w:rFonts w:ascii="Arial" w:hAnsi="Arial" w:cs="Arial"/>
                  </w:rPr>
                </w:pPr>
                <w:r w:rsidRPr="00A337E7">
                  <w:rPr>
                    <w:rFonts w:ascii="Arial" w:hAnsi="Arial" w:cs="Arial"/>
                  </w:rPr>
                  <w:t>- optimizare raport molar NH</w:t>
                </w:r>
                <w:r w:rsidRPr="00A337E7">
                  <w:rPr>
                    <w:rFonts w:ascii="Arial" w:hAnsi="Arial" w:cs="Arial"/>
                    <w:vertAlign w:val="subscript"/>
                  </w:rPr>
                  <w:t xml:space="preserve">3 </w:t>
                </w:r>
                <w:r w:rsidRPr="00A337E7">
                  <w:rPr>
                    <w:rFonts w:ascii="Arial" w:hAnsi="Arial" w:cs="Arial"/>
                  </w:rPr>
                  <w:t>/ CO</w:t>
                </w:r>
                <w:r w:rsidRPr="00A337E7">
                  <w:rPr>
                    <w:rFonts w:ascii="Arial" w:hAnsi="Arial" w:cs="Arial"/>
                    <w:vertAlign w:val="subscript"/>
                  </w:rPr>
                  <w:t>2</w:t>
                </w:r>
              </w:p>
            </w:tc>
            <w:tc>
              <w:tcPr>
                <w:tcW w:w="1715" w:type="pct"/>
              </w:tcPr>
              <w:p w:rsidR="00F041CC" w:rsidRPr="00A337E7" w:rsidRDefault="00F041CC" w:rsidP="00A337E7">
                <w:pPr>
                  <w:spacing w:after="0" w:line="240" w:lineRule="auto"/>
                  <w:rPr>
                    <w:rFonts w:ascii="Arial" w:hAnsi="Arial" w:cs="Arial"/>
                  </w:rPr>
                </w:pPr>
                <w:r w:rsidRPr="00A337E7">
                  <w:rPr>
                    <w:rFonts w:ascii="Arial" w:hAnsi="Arial" w:cs="Arial"/>
                  </w:rPr>
                  <w:t>- controlul automat al procesului tehnologic - parametri procesului sunt menținuți în limite stricte</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1104" w:type="pct"/>
              </w:tcPr>
              <w:p w:rsidR="00F041CC" w:rsidRPr="00A337E7" w:rsidRDefault="00F041CC" w:rsidP="00A337E7">
                <w:pPr>
                  <w:spacing w:after="0" w:line="240" w:lineRule="auto"/>
                  <w:rPr>
                    <w:rFonts w:ascii="Arial" w:hAnsi="Arial" w:cs="Arial"/>
                  </w:rPr>
                </w:pPr>
                <w:r w:rsidRPr="00A337E7">
                  <w:rPr>
                    <w:rFonts w:ascii="Arial" w:hAnsi="Arial" w:cs="Arial"/>
                  </w:rPr>
                  <w:t xml:space="preserve">Utilizarea unor instalații pentru </w:t>
                </w:r>
                <w:r w:rsidRPr="00A337E7">
                  <w:rPr>
                    <w:rFonts w:ascii="Arial" w:hAnsi="Arial" w:cs="Arial"/>
                  </w:rPr>
                  <w:lastRenderedPageBreak/>
                  <w:t>reducerea emisiilor de amoniac</w:t>
                </w:r>
              </w:p>
            </w:tc>
            <w:tc>
              <w:tcPr>
                <w:tcW w:w="2174" w:type="pct"/>
              </w:tcPr>
              <w:p w:rsidR="00F041CC" w:rsidRPr="00A337E7" w:rsidRDefault="00F041CC" w:rsidP="00A337E7">
                <w:pPr>
                  <w:spacing w:after="0" w:line="240" w:lineRule="auto"/>
                  <w:rPr>
                    <w:rFonts w:ascii="Arial" w:hAnsi="Arial" w:cs="Arial"/>
                  </w:rPr>
                </w:pPr>
                <w:r w:rsidRPr="00A337E7">
                  <w:rPr>
                    <w:rFonts w:ascii="Arial" w:hAnsi="Arial" w:cs="Arial"/>
                  </w:rPr>
                  <w:lastRenderedPageBreak/>
                  <w:t>- instalație de condensare</w:t>
                </w:r>
              </w:p>
              <w:p w:rsidR="00F041CC" w:rsidRPr="00A337E7" w:rsidRDefault="00F041CC" w:rsidP="00A337E7">
                <w:pPr>
                  <w:spacing w:after="0" w:line="240" w:lineRule="auto"/>
                  <w:rPr>
                    <w:rFonts w:ascii="Arial" w:hAnsi="Arial" w:cs="Arial"/>
                  </w:rPr>
                </w:pPr>
                <w:r w:rsidRPr="00A337E7">
                  <w:rPr>
                    <w:rFonts w:ascii="Arial" w:hAnsi="Arial" w:cs="Arial"/>
                  </w:rPr>
                  <w:t>- instalație de hidroliză - stripare</w:t>
                </w:r>
              </w:p>
            </w:tc>
            <w:tc>
              <w:tcPr>
                <w:tcW w:w="1715" w:type="pct"/>
              </w:tcPr>
              <w:p w:rsidR="00F041CC" w:rsidRPr="00A337E7" w:rsidRDefault="00F041CC" w:rsidP="00A337E7">
                <w:pPr>
                  <w:spacing w:after="0" w:line="240" w:lineRule="auto"/>
                  <w:rPr>
                    <w:rFonts w:ascii="Arial" w:hAnsi="Arial" w:cs="Arial"/>
                  </w:rPr>
                </w:pPr>
                <w:r w:rsidRPr="00A337E7">
                  <w:rPr>
                    <w:rFonts w:ascii="Arial" w:hAnsi="Arial" w:cs="Arial"/>
                  </w:rPr>
                  <w:t>- instalație de hidroliză - desorbție</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1104" w:type="pct"/>
              </w:tcPr>
              <w:p w:rsidR="00F041CC" w:rsidRPr="00A337E7" w:rsidRDefault="00F041CC" w:rsidP="00A337E7">
                <w:pPr>
                  <w:spacing w:after="0" w:line="240" w:lineRule="auto"/>
                  <w:rPr>
                    <w:rFonts w:ascii="Arial" w:hAnsi="Arial" w:cs="Arial"/>
                  </w:rPr>
                </w:pPr>
                <w:r w:rsidRPr="00A337E7">
                  <w:rPr>
                    <w:rFonts w:ascii="Arial" w:hAnsi="Arial" w:cs="Arial"/>
                  </w:rPr>
                  <w:lastRenderedPageBreak/>
                  <w:t>Sisteme de reducere a emisiilor de pulberi și de amoniac de la granulare</w:t>
                </w:r>
              </w:p>
            </w:tc>
            <w:tc>
              <w:tcPr>
                <w:tcW w:w="2174" w:type="pct"/>
              </w:tcPr>
              <w:p w:rsidR="00F041CC" w:rsidRPr="00A337E7" w:rsidRDefault="00F041CC" w:rsidP="00A337E7">
                <w:pPr>
                  <w:spacing w:after="0" w:line="240" w:lineRule="auto"/>
                  <w:rPr>
                    <w:rFonts w:ascii="Arial" w:hAnsi="Arial" w:cs="Arial"/>
                  </w:rPr>
                </w:pPr>
                <w:r w:rsidRPr="00A337E7">
                  <w:rPr>
                    <w:rFonts w:ascii="Arial" w:hAnsi="Arial" w:cs="Arial"/>
                  </w:rPr>
                  <w:t>- spălarea gazelor în scruber</w:t>
                </w:r>
              </w:p>
              <w:p w:rsidR="00F041CC" w:rsidRPr="00A337E7" w:rsidRDefault="00F041CC" w:rsidP="00A337E7">
                <w:pPr>
                  <w:spacing w:after="0" w:line="240" w:lineRule="auto"/>
                  <w:rPr>
                    <w:rFonts w:ascii="Arial" w:hAnsi="Arial" w:cs="Arial"/>
                  </w:rPr>
                </w:pPr>
                <w:r w:rsidRPr="00A337E7">
                  <w:rPr>
                    <w:rFonts w:ascii="Arial" w:hAnsi="Arial" w:cs="Arial"/>
                  </w:rPr>
                  <w:t>- alte tipuri de tehnologii de purificare gaze</w:t>
                </w:r>
              </w:p>
            </w:tc>
            <w:tc>
              <w:tcPr>
                <w:tcW w:w="1715" w:type="pct"/>
              </w:tcPr>
              <w:p w:rsidR="00F041CC" w:rsidRPr="00A337E7" w:rsidRDefault="00F041CC" w:rsidP="00A337E7">
                <w:pPr>
                  <w:spacing w:after="0" w:line="240" w:lineRule="auto"/>
                  <w:rPr>
                    <w:rFonts w:ascii="Arial" w:hAnsi="Arial" w:cs="Arial"/>
                  </w:rPr>
                </w:pPr>
                <w:r w:rsidRPr="00A337E7">
                  <w:rPr>
                    <w:rFonts w:ascii="Arial" w:hAnsi="Arial" w:cs="Arial"/>
                  </w:rPr>
                  <w:t>- spălare gaze</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1104" w:type="pct"/>
                <w:tcBorders>
                  <w:bottom w:val="single" w:sz="4" w:space="0" w:color="auto"/>
                </w:tcBorders>
              </w:tcPr>
              <w:p w:rsidR="00F041CC" w:rsidRPr="00A337E7" w:rsidRDefault="00F041CC" w:rsidP="00A337E7">
                <w:pPr>
                  <w:spacing w:after="0" w:line="240" w:lineRule="auto"/>
                  <w:rPr>
                    <w:rFonts w:ascii="Arial" w:hAnsi="Arial" w:cs="Arial"/>
                    <w:vertAlign w:val="subscript"/>
                  </w:rPr>
                </w:pPr>
                <w:r w:rsidRPr="00A337E7">
                  <w:rPr>
                    <w:rFonts w:ascii="Arial" w:hAnsi="Arial" w:cs="Arial"/>
                  </w:rPr>
                  <w:t>Recirculare totală de NH</w:t>
                </w:r>
                <w:r w:rsidRPr="00A337E7">
                  <w:rPr>
                    <w:rFonts w:ascii="Arial" w:hAnsi="Arial" w:cs="Arial"/>
                    <w:vertAlign w:val="subscript"/>
                  </w:rPr>
                  <w:t>3</w:t>
                </w:r>
                <w:r w:rsidRPr="00A337E7">
                  <w:rPr>
                    <w:rFonts w:ascii="Arial" w:hAnsi="Arial" w:cs="Arial"/>
                  </w:rPr>
                  <w:t xml:space="preserve"> și CO</w:t>
                </w:r>
                <w:r w:rsidRPr="00A337E7">
                  <w:rPr>
                    <w:rFonts w:ascii="Arial" w:hAnsi="Arial" w:cs="Arial"/>
                    <w:vertAlign w:val="subscript"/>
                  </w:rPr>
                  <w:t>2</w:t>
                </w:r>
              </w:p>
            </w:tc>
            <w:tc>
              <w:tcPr>
                <w:tcW w:w="2174"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separarea NH</w:t>
                </w:r>
                <w:r w:rsidRPr="00A337E7">
                  <w:rPr>
                    <w:rFonts w:ascii="Arial" w:hAnsi="Arial" w:cs="Arial"/>
                    <w:vertAlign w:val="subscript"/>
                  </w:rPr>
                  <w:t>3</w:t>
                </w:r>
                <w:r w:rsidRPr="00A337E7">
                  <w:rPr>
                    <w:rFonts w:ascii="Arial" w:hAnsi="Arial" w:cs="Arial"/>
                  </w:rPr>
                  <w:t xml:space="preserve"> și CO</w:t>
                </w:r>
                <w:r w:rsidRPr="00A337E7">
                  <w:rPr>
                    <w:rFonts w:ascii="Arial" w:hAnsi="Arial" w:cs="Arial"/>
                    <w:vertAlign w:val="subscript"/>
                  </w:rPr>
                  <w:t>2</w:t>
                </w:r>
                <w:r w:rsidRPr="00A337E7">
                  <w:rPr>
                    <w:rFonts w:ascii="Arial" w:hAnsi="Arial" w:cs="Arial"/>
                  </w:rPr>
                  <w:t xml:space="preserve"> din soluția de reacție prin scăderea treptată a presiunii și recircularea în reactor (sub formă de carbamat sau NH</w:t>
                </w:r>
                <w:r w:rsidRPr="00A337E7">
                  <w:rPr>
                    <w:rFonts w:ascii="Arial" w:hAnsi="Arial" w:cs="Arial"/>
                    <w:vertAlign w:val="subscript"/>
                  </w:rPr>
                  <w:t>3</w:t>
                </w:r>
                <w:r w:rsidRPr="00A337E7">
                  <w:rPr>
                    <w:rFonts w:ascii="Arial" w:hAnsi="Arial" w:cs="Arial"/>
                  </w:rPr>
                  <w:t xml:space="preserve"> </w:t>
                </w:r>
              </w:p>
            </w:tc>
            <w:tc>
              <w:tcPr>
                <w:tcW w:w="1715"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recircularea în reactor (sub formă de carbamat sau NH</w:t>
                </w:r>
                <w:r w:rsidRPr="00A337E7">
                  <w:rPr>
                    <w:rFonts w:ascii="Arial" w:hAnsi="Arial" w:cs="Arial"/>
                    <w:vertAlign w:val="subscript"/>
                  </w:rPr>
                  <w:t>3</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1104"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Economie de energie</w:t>
                </w:r>
              </w:p>
            </w:tc>
            <w:tc>
              <w:tcPr>
                <w:tcW w:w="2174"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îndepărtarea celei mai mari cantități de carbamat și NH</w:t>
                </w:r>
                <w:r w:rsidRPr="00A337E7">
                  <w:rPr>
                    <w:rFonts w:ascii="Arial" w:hAnsi="Arial" w:cs="Arial"/>
                    <w:vertAlign w:val="subscript"/>
                  </w:rPr>
                  <w:t>3</w:t>
                </w:r>
                <w:r w:rsidRPr="00A337E7">
                  <w:rPr>
                    <w:rFonts w:ascii="Arial" w:hAnsi="Arial" w:cs="Arial"/>
                  </w:rPr>
                  <w:t xml:space="preserve"> reziduale din soluția de reacție prin spălarea cu CO</w:t>
                </w:r>
                <w:r w:rsidRPr="00A337E7">
                  <w:rPr>
                    <w:rFonts w:ascii="Arial" w:hAnsi="Arial" w:cs="Arial"/>
                    <w:vertAlign w:val="subscript"/>
                  </w:rPr>
                  <w:t>2</w:t>
                </w:r>
                <w:r w:rsidRPr="00A337E7">
                  <w:rPr>
                    <w:rFonts w:ascii="Arial" w:hAnsi="Arial" w:cs="Arial"/>
                  </w:rPr>
                  <w:t xml:space="preserve"> / NH</w:t>
                </w:r>
                <w:r w:rsidRPr="00A337E7">
                  <w:rPr>
                    <w:rFonts w:ascii="Arial" w:hAnsi="Arial" w:cs="Arial"/>
                    <w:vertAlign w:val="subscript"/>
                  </w:rPr>
                  <w:t>3</w:t>
                </w:r>
                <w:r w:rsidRPr="00A337E7">
                  <w:rPr>
                    <w:rFonts w:ascii="Arial" w:hAnsi="Arial" w:cs="Arial"/>
                  </w:rPr>
                  <w:t xml:space="preserve"> la presiune înaltă;</w:t>
                </w:r>
              </w:p>
              <w:p w:rsidR="00F041CC" w:rsidRPr="00A337E7" w:rsidRDefault="00F041CC" w:rsidP="00A337E7">
                <w:pPr>
                  <w:spacing w:after="0" w:line="240" w:lineRule="auto"/>
                  <w:rPr>
                    <w:rFonts w:ascii="Arial" w:hAnsi="Arial" w:cs="Arial"/>
                  </w:rPr>
                </w:pPr>
                <w:r w:rsidRPr="00A337E7">
                  <w:rPr>
                    <w:rFonts w:ascii="Arial" w:hAnsi="Arial" w:cs="Arial"/>
                  </w:rPr>
                  <w:t>- redirecționarea particulelor mici, rezutate de la granulare, spre soluția concentrată de uree.</w:t>
                </w:r>
              </w:p>
            </w:tc>
            <w:tc>
              <w:tcPr>
                <w:tcW w:w="1715"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îndepărtarea celei mai mari cantități de carbamat și NH</w:t>
                </w:r>
                <w:r w:rsidRPr="00A337E7">
                  <w:rPr>
                    <w:rFonts w:ascii="Arial" w:hAnsi="Arial" w:cs="Arial"/>
                    <w:vertAlign w:val="subscript"/>
                  </w:rPr>
                  <w:t>3</w:t>
                </w:r>
                <w:r w:rsidRPr="00A337E7">
                  <w:rPr>
                    <w:rFonts w:ascii="Arial" w:hAnsi="Arial" w:cs="Arial"/>
                  </w:rPr>
                  <w:t xml:space="preserve"> reziduale din soluția de reacție;</w:t>
                </w:r>
              </w:p>
              <w:p w:rsidR="00F041CC" w:rsidRPr="00A337E7" w:rsidRDefault="00F041CC" w:rsidP="00A337E7">
                <w:pPr>
                  <w:spacing w:after="0" w:line="240" w:lineRule="auto"/>
                  <w:rPr>
                    <w:rFonts w:ascii="Arial" w:hAnsi="Arial" w:cs="Arial"/>
                  </w:rPr>
                </w:pPr>
                <w:r w:rsidRPr="00A337E7">
                  <w:rPr>
                    <w:rFonts w:ascii="Arial" w:hAnsi="Arial" w:cs="Arial"/>
                  </w:rPr>
                  <w:t>- redirecționarea particulelor mici, rezutate de la granulare, spre soluția concentrată de uree.</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1104"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Epurarea biologică a apelor uzate</w:t>
                </w:r>
              </w:p>
            </w:tc>
            <w:tc>
              <w:tcPr>
                <w:tcW w:w="2174"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-stații de epurare biologică, care să colecteze ape uzate de la mai multe instalații de pe platformă</w:t>
                </w:r>
              </w:p>
            </w:tc>
            <w:tc>
              <w:tcPr>
                <w:tcW w:w="1715" w:type="pct"/>
                <w:tcBorders>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apele uzate tehnologice sunt preepurate în Instalația desorbție - hidroliză</w:t>
                </w:r>
              </w:p>
            </w:tc>
          </w:tr>
          <w:tr w:rsidR="00F041CC" w:rsidRPr="00A337E7" w:rsidTr="00156848">
            <w:tblPrEx>
              <w:tblBorders>
                <w:insideV w:val="single" w:sz="4" w:space="0" w:color="auto"/>
              </w:tblBorders>
              <w:tblCellMar>
                <w:left w:w="85" w:type="dxa"/>
                <w:right w:w="85" w:type="dxa"/>
              </w:tblCellMar>
            </w:tblPrEx>
            <w:trPr>
              <w:gridBefore w:val="1"/>
              <w:wBefore w:w="7" w:type="pct"/>
            </w:trPr>
            <w:tc>
              <w:tcPr>
                <w:tcW w:w="4993" w:type="pct"/>
                <w:gridSpan w:val="3"/>
                <w:tcBorders>
                  <w:bottom w:val="single" w:sz="4" w:space="0" w:color="auto"/>
                </w:tcBorders>
              </w:tcPr>
              <w:p w:rsidR="00F041CC" w:rsidRPr="00A337E7" w:rsidRDefault="00A337E7" w:rsidP="00A337E7">
                <w:pPr>
                  <w:spacing w:after="0" w:line="240" w:lineRule="auto"/>
                  <w:jc w:val="center"/>
                  <w:rPr>
                    <w:rFonts w:ascii="Arial" w:hAnsi="Arial" w:cs="Arial"/>
                  </w:rPr>
                </w:pPr>
                <w:r w:rsidRPr="00A337E7">
                  <w:rPr>
                    <w:rFonts w:ascii="Arial" w:hAnsi="Arial" w:cs="Arial"/>
                  </w:rPr>
                  <w:t>Evacuari catre mediu</w:t>
                </w:r>
              </w:p>
            </w:tc>
          </w:tr>
          <w:tr w:rsidR="00F041CC" w:rsidRPr="00A337E7" w:rsidTr="00156848">
            <w:tblPrEx>
              <w:tblBorders>
                <w:insideV w:val="single" w:sz="4" w:space="0" w:color="auto"/>
              </w:tblBorders>
              <w:tblCellMar>
                <w:left w:w="85" w:type="dxa"/>
                <w:right w:w="85" w:type="dxa"/>
              </w:tblCellMar>
            </w:tblPrEx>
            <w:trPr>
              <w:gridBefore w:val="1"/>
              <w:wBefore w:w="7" w:type="pct"/>
              <w:cantSplit/>
            </w:trPr>
            <w:tc>
              <w:tcPr>
                <w:tcW w:w="1104" w:type="pct"/>
                <w:tcBorders>
                  <w:top w:val="single" w:sz="4" w:space="0" w:color="auto"/>
                  <w:bottom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Emisii în aer de la granulare</w:t>
                </w:r>
              </w:p>
            </w:tc>
            <w:tc>
              <w:tcPr>
                <w:tcW w:w="2174" w:type="pct"/>
                <w:tcBorders>
                  <w:top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3</w:t>
                </w:r>
                <w:r w:rsidRPr="00A337E7">
                  <w:rPr>
                    <w:rFonts w:ascii="Arial" w:hAnsi="Arial" w:cs="Arial"/>
                  </w:rPr>
                  <w:t>: 3 ÷ 35 mg/Nm</w:t>
                </w:r>
                <w:r w:rsidRPr="00A337E7">
                  <w:rPr>
                    <w:rFonts w:ascii="Arial" w:hAnsi="Arial" w:cs="Arial"/>
                    <w:vertAlign w:val="superscript"/>
                  </w:rPr>
                  <w:t>3</w:t>
                </w:r>
              </w:p>
              <w:p w:rsidR="00F041CC" w:rsidRPr="00A337E7" w:rsidRDefault="00F041CC" w:rsidP="00A337E7">
                <w:pPr>
                  <w:spacing w:after="0" w:line="240" w:lineRule="auto"/>
                  <w:rPr>
                    <w:rFonts w:ascii="Arial" w:hAnsi="Arial" w:cs="Arial"/>
                  </w:rPr>
                </w:pPr>
                <w:r w:rsidRPr="00A337E7">
                  <w:rPr>
                    <w:rFonts w:ascii="Arial" w:hAnsi="Arial" w:cs="Arial"/>
                  </w:rPr>
                  <w:t>- pulberi: 15 ÷ 55 mg/Nm</w:t>
                </w:r>
                <w:r w:rsidRPr="00A337E7">
                  <w:rPr>
                    <w:rFonts w:ascii="Arial" w:hAnsi="Arial" w:cs="Arial"/>
                    <w:vertAlign w:val="superscript"/>
                  </w:rPr>
                  <w:t>3</w:t>
                </w:r>
                <w:r w:rsidRPr="00A337E7">
                  <w:rPr>
                    <w:rFonts w:ascii="Arial" w:hAnsi="Arial" w:cs="Arial"/>
                  </w:rPr>
                  <w:t xml:space="preserve">  </w:t>
                </w:r>
              </w:p>
            </w:tc>
            <w:tc>
              <w:tcPr>
                <w:tcW w:w="1715" w:type="pct"/>
                <w:tcBorders>
                  <w:top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3</w:t>
                </w:r>
                <w:r w:rsidRPr="00A337E7">
                  <w:rPr>
                    <w:rFonts w:ascii="Arial" w:hAnsi="Arial" w:cs="Arial"/>
                  </w:rPr>
                  <w:t>: 15,07 mg/Nm</w:t>
                </w:r>
                <w:r w:rsidRPr="00A337E7">
                  <w:rPr>
                    <w:rFonts w:ascii="Arial" w:hAnsi="Arial" w:cs="Arial"/>
                    <w:vertAlign w:val="superscript"/>
                  </w:rPr>
                  <w:t>3</w:t>
                </w:r>
              </w:p>
              <w:p w:rsidR="00F041CC" w:rsidRPr="00A337E7" w:rsidRDefault="00F041CC" w:rsidP="00A337E7">
                <w:pPr>
                  <w:spacing w:after="0" w:line="240" w:lineRule="auto"/>
                  <w:rPr>
                    <w:rFonts w:ascii="Arial" w:hAnsi="Arial" w:cs="Arial"/>
                  </w:rPr>
                </w:pPr>
                <w:r w:rsidRPr="00A337E7">
                  <w:rPr>
                    <w:rFonts w:ascii="Arial" w:hAnsi="Arial" w:cs="Arial"/>
                  </w:rPr>
                  <w:t>- pulberi: 46,64 mg/Nm</w:t>
                </w:r>
                <w:r w:rsidRPr="00A337E7">
                  <w:rPr>
                    <w:rFonts w:ascii="Arial" w:hAnsi="Arial" w:cs="Arial"/>
                    <w:vertAlign w:val="superscript"/>
                  </w:rPr>
                  <w:t>3</w:t>
                </w:r>
                <w:r w:rsidRPr="00A337E7">
                  <w:rPr>
                    <w:rFonts w:ascii="Arial" w:hAnsi="Arial" w:cs="Arial"/>
                  </w:rPr>
                  <w:t xml:space="preserve"> </w:t>
                </w:r>
              </w:p>
              <w:p w:rsidR="00F041CC" w:rsidRPr="00A337E7" w:rsidRDefault="00F041CC" w:rsidP="00A337E7">
                <w:pPr>
                  <w:spacing w:after="0" w:line="240" w:lineRule="auto"/>
                  <w:jc w:val="right"/>
                  <w:rPr>
                    <w:rFonts w:ascii="Arial" w:hAnsi="Arial" w:cs="Arial"/>
                  </w:rPr>
                </w:pPr>
                <w:r w:rsidRPr="00A337E7">
                  <w:rPr>
                    <w:rFonts w:ascii="Arial" w:hAnsi="Arial" w:cs="Arial"/>
                  </w:rPr>
                  <w:t>(valori medii / 2013)</w:t>
                </w:r>
              </w:p>
            </w:tc>
          </w:tr>
          <w:tr w:rsidR="00F041CC" w:rsidRPr="00A337E7" w:rsidTr="00156848">
            <w:tblPrEx>
              <w:tblBorders>
                <w:insideV w:val="single" w:sz="4" w:space="0" w:color="auto"/>
              </w:tblBorders>
              <w:tblCellMar>
                <w:left w:w="85" w:type="dxa"/>
                <w:right w:w="85" w:type="dxa"/>
              </w:tblCellMar>
            </w:tblPrEx>
            <w:trPr>
              <w:gridBefore w:val="1"/>
              <w:wBefore w:w="7" w:type="pct"/>
              <w:cantSplit/>
            </w:trPr>
            <w:tc>
              <w:tcPr>
                <w:tcW w:w="1104" w:type="pct"/>
                <w:tcBorders>
                  <w:top w:val="single" w:sz="4" w:space="0" w:color="auto"/>
                </w:tcBorders>
              </w:tcPr>
              <w:p w:rsidR="00F041CC" w:rsidRPr="00A337E7" w:rsidRDefault="00F041CC" w:rsidP="00A337E7">
                <w:pPr>
                  <w:spacing w:after="0" w:line="240" w:lineRule="auto"/>
                  <w:rPr>
                    <w:rFonts w:ascii="Arial" w:hAnsi="Arial" w:cs="Arial"/>
                  </w:rPr>
                </w:pPr>
                <w:r w:rsidRPr="00A337E7">
                  <w:rPr>
                    <w:rFonts w:ascii="Arial" w:hAnsi="Arial" w:cs="Arial"/>
                  </w:rPr>
                  <w:t>Emisii în aer de la coloana de absorbție</w:t>
                </w:r>
              </w:p>
            </w:tc>
            <w:tc>
              <w:tcPr>
                <w:tcW w:w="2174" w:type="pct"/>
              </w:tcPr>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3</w:t>
                </w:r>
                <w:r w:rsidRPr="00A337E7">
                  <w:rPr>
                    <w:rFonts w:ascii="Arial" w:hAnsi="Arial" w:cs="Arial"/>
                  </w:rPr>
                  <w:t>: -</w:t>
                </w:r>
              </w:p>
              <w:p w:rsidR="00F041CC" w:rsidRPr="00A337E7" w:rsidRDefault="00F041CC" w:rsidP="00A337E7">
                <w:pPr>
                  <w:spacing w:after="0" w:line="240" w:lineRule="auto"/>
                  <w:rPr>
                    <w:rFonts w:ascii="Arial" w:hAnsi="Arial" w:cs="Arial"/>
                  </w:rPr>
                </w:pPr>
              </w:p>
            </w:tc>
            <w:tc>
              <w:tcPr>
                <w:tcW w:w="1715" w:type="pct"/>
              </w:tcPr>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3</w:t>
                </w:r>
                <w:r w:rsidRPr="00A337E7">
                  <w:rPr>
                    <w:rFonts w:ascii="Arial" w:hAnsi="Arial" w:cs="Arial"/>
                  </w:rPr>
                  <w:t>: 28,74 mg/Nm</w:t>
                </w:r>
                <w:r w:rsidRPr="00A337E7">
                  <w:rPr>
                    <w:rFonts w:ascii="Arial" w:hAnsi="Arial" w:cs="Arial"/>
                    <w:vertAlign w:val="superscript"/>
                  </w:rPr>
                  <w:t>3</w:t>
                </w:r>
              </w:p>
              <w:p w:rsidR="00F041CC" w:rsidRPr="00A337E7" w:rsidRDefault="00F041CC" w:rsidP="00A337E7">
                <w:pPr>
                  <w:spacing w:after="0" w:line="240" w:lineRule="auto"/>
                  <w:jc w:val="right"/>
                  <w:rPr>
                    <w:rFonts w:ascii="Arial" w:hAnsi="Arial" w:cs="Arial"/>
                  </w:rPr>
                </w:pPr>
                <w:r w:rsidRPr="00A337E7">
                  <w:rPr>
                    <w:rFonts w:ascii="Arial" w:hAnsi="Arial" w:cs="Arial"/>
                  </w:rPr>
                  <w:t>(valoare medie / 2013)</w:t>
                </w:r>
              </w:p>
            </w:tc>
          </w:tr>
          <w:tr w:rsidR="00F041CC" w:rsidRPr="00A337E7" w:rsidTr="00156848">
            <w:tblPrEx>
              <w:tblBorders>
                <w:insideV w:val="single" w:sz="4" w:space="0" w:color="auto"/>
              </w:tblBorders>
              <w:tblCellMar>
                <w:left w:w="85" w:type="dxa"/>
                <w:right w:w="85" w:type="dxa"/>
              </w:tblCellMar>
            </w:tblPrEx>
            <w:trPr>
              <w:gridBefore w:val="1"/>
              <w:wBefore w:w="7" w:type="pct"/>
              <w:cantSplit/>
            </w:trPr>
            <w:tc>
              <w:tcPr>
                <w:tcW w:w="1104" w:type="pct"/>
              </w:tcPr>
              <w:p w:rsidR="00F041CC" w:rsidRPr="00A337E7" w:rsidRDefault="00F041CC" w:rsidP="00A337E7">
                <w:pPr>
                  <w:spacing w:after="0" w:line="240" w:lineRule="auto"/>
                  <w:rPr>
                    <w:rFonts w:ascii="Arial" w:hAnsi="Arial" w:cs="Arial"/>
                  </w:rPr>
                </w:pPr>
                <w:r w:rsidRPr="00A337E7">
                  <w:rPr>
                    <w:rFonts w:ascii="Arial" w:hAnsi="Arial" w:cs="Arial"/>
                  </w:rPr>
                  <w:t>Emisii în ape uzate</w:t>
                </w:r>
              </w:p>
            </w:tc>
            <w:tc>
              <w:tcPr>
                <w:tcW w:w="2174" w:type="pct"/>
              </w:tcPr>
              <w:p w:rsidR="00F041CC" w:rsidRPr="00A337E7" w:rsidRDefault="00F041CC" w:rsidP="00A337E7">
                <w:pPr>
                  <w:spacing w:after="0" w:line="240" w:lineRule="auto"/>
                  <w:rPr>
                    <w:rFonts w:ascii="Arial" w:hAnsi="Arial" w:cs="Arial"/>
                  </w:rPr>
                </w:pPr>
                <w:r w:rsidRPr="00A337E7">
                  <w:rPr>
                    <w:rFonts w:ascii="Arial" w:hAnsi="Arial" w:cs="Arial"/>
                  </w:rPr>
                  <w:t xml:space="preserve">- uree: </w:t>
                </w:r>
                <w:r w:rsidRPr="00A337E7">
                  <w:rPr>
                    <w:rFonts w:ascii="Arial" w:hAnsi="Arial" w:cs="Arial"/>
                  </w:rPr>
                  <w:sym w:font="Symbol" w:char="F03C"/>
                </w:r>
                <w:r w:rsidRPr="00A337E7">
                  <w:rPr>
                    <w:rFonts w:ascii="Arial" w:hAnsi="Arial" w:cs="Arial"/>
                  </w:rPr>
                  <w:t xml:space="preserve"> 5 mg/l</w:t>
                </w:r>
              </w:p>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3</w:t>
                </w:r>
                <w:r w:rsidRPr="00A337E7">
                  <w:rPr>
                    <w:rFonts w:ascii="Arial" w:hAnsi="Arial" w:cs="Arial"/>
                  </w:rPr>
                  <w:t xml:space="preserve">: </w:t>
                </w:r>
                <w:r w:rsidRPr="00A337E7">
                  <w:rPr>
                    <w:rFonts w:ascii="Arial" w:hAnsi="Arial" w:cs="Arial"/>
                  </w:rPr>
                  <w:sym w:font="Symbol" w:char="F03C"/>
                </w:r>
                <w:r w:rsidRPr="00A337E7">
                  <w:rPr>
                    <w:rFonts w:ascii="Arial" w:hAnsi="Arial" w:cs="Arial"/>
                  </w:rPr>
                  <w:t>10 mg/l</w:t>
                </w:r>
              </w:p>
            </w:tc>
            <w:tc>
              <w:tcPr>
                <w:tcW w:w="1715" w:type="pct"/>
              </w:tcPr>
              <w:p w:rsidR="00F041CC" w:rsidRPr="00A337E7" w:rsidRDefault="00F041CC" w:rsidP="00A337E7">
                <w:pPr>
                  <w:spacing w:after="0" w:line="240" w:lineRule="auto"/>
                  <w:rPr>
                    <w:rFonts w:ascii="Arial" w:hAnsi="Arial" w:cs="Arial"/>
                  </w:rPr>
                </w:pPr>
                <w:r w:rsidRPr="00A337E7">
                  <w:rPr>
                    <w:rFonts w:ascii="Arial" w:hAnsi="Arial" w:cs="Arial"/>
                  </w:rPr>
                  <w:t>- uree: 25,23 ÷ 44,65 mg/l</w:t>
                </w:r>
              </w:p>
              <w:p w:rsidR="00F041CC" w:rsidRPr="00A337E7" w:rsidRDefault="00F041CC" w:rsidP="00A337E7">
                <w:pPr>
                  <w:spacing w:after="0" w:line="240" w:lineRule="auto"/>
                  <w:rPr>
                    <w:rFonts w:ascii="Arial" w:hAnsi="Arial" w:cs="Arial"/>
                  </w:rPr>
                </w:pPr>
                <w:r w:rsidRPr="00A337E7">
                  <w:rPr>
                    <w:rFonts w:ascii="Arial" w:hAnsi="Arial" w:cs="Arial"/>
                  </w:rPr>
                  <w:t>- NH</w:t>
                </w:r>
                <w:r w:rsidRPr="00A337E7">
                  <w:rPr>
                    <w:rFonts w:ascii="Arial" w:hAnsi="Arial" w:cs="Arial"/>
                    <w:vertAlign w:val="subscript"/>
                  </w:rPr>
                  <w:t>4</w:t>
                </w:r>
                <w:r w:rsidRPr="00A337E7">
                  <w:rPr>
                    <w:rFonts w:ascii="Arial" w:hAnsi="Arial" w:cs="Arial"/>
                    <w:vertAlign w:val="superscript"/>
                  </w:rPr>
                  <w:t>+</w:t>
                </w:r>
                <w:r w:rsidRPr="00A337E7">
                  <w:rPr>
                    <w:rFonts w:ascii="Arial" w:hAnsi="Arial" w:cs="Arial"/>
                  </w:rPr>
                  <w:t>: 10,8 ÷ 47,55 mg/l</w:t>
                </w:r>
              </w:p>
              <w:p w:rsidR="00F041CC" w:rsidRPr="00A337E7" w:rsidRDefault="00F041CC" w:rsidP="00A337E7">
                <w:pPr>
                  <w:spacing w:after="0" w:line="240" w:lineRule="auto"/>
                  <w:jc w:val="right"/>
                  <w:rPr>
                    <w:rFonts w:ascii="Arial" w:hAnsi="Arial" w:cs="Arial"/>
                  </w:rPr>
                </w:pPr>
                <w:r w:rsidRPr="00A337E7">
                  <w:rPr>
                    <w:rFonts w:ascii="Arial" w:hAnsi="Arial" w:cs="Arial"/>
                  </w:rPr>
                  <w:t xml:space="preserve">(valori medii lunare / </w:t>
                </w:r>
              </w:p>
              <w:p w:rsidR="00F041CC" w:rsidRPr="00A337E7" w:rsidRDefault="00F041CC" w:rsidP="00A337E7">
                <w:pPr>
                  <w:spacing w:after="0" w:line="240" w:lineRule="auto"/>
                  <w:jc w:val="right"/>
                  <w:rPr>
                    <w:rFonts w:ascii="Arial" w:hAnsi="Arial" w:cs="Arial"/>
                  </w:rPr>
                </w:pPr>
                <w:r w:rsidRPr="00A337E7">
                  <w:rPr>
                    <w:rFonts w:ascii="Arial" w:hAnsi="Arial" w:cs="Arial"/>
                  </w:rPr>
                  <w:t>Ian. ÷ Oct. 2014)</w:t>
                </w:r>
              </w:p>
            </w:tc>
          </w:tr>
        </w:tbl>
        <w:p w:rsidR="001D0708" w:rsidRDefault="001D0708" w:rsidP="00267B2A">
          <w:pPr>
            <w:spacing w:after="0"/>
            <w:rPr>
              <w:rFonts w:ascii="Arial" w:hAnsi="Arial" w:cs="Arial"/>
              <w:lang w:val="ro-R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2130"/>
            <w:gridCol w:w="3019"/>
            <w:gridCol w:w="4400"/>
          </w:tblGrid>
          <w:tr w:rsidR="00B5431A" w:rsidRPr="00F0383F" w:rsidTr="00B5431A">
            <w:trPr>
              <w:tblHeader/>
            </w:trPr>
            <w:tc>
              <w:tcPr>
                <w:tcW w:w="5000" w:type="pct"/>
                <w:gridSpan w:val="3"/>
                <w:tcBorders>
                  <w:right w:val="single" w:sz="4" w:space="0" w:color="auto"/>
                </w:tcBorders>
                <w:shd w:val="clear" w:color="auto" w:fill="CCCCCC"/>
                <w:vAlign w:val="center"/>
              </w:tcPr>
              <w:p w:rsidR="00B5431A" w:rsidRPr="00F0383F" w:rsidRDefault="00B5431A" w:rsidP="00156848">
                <w:pPr>
                  <w:pStyle w:val="table"/>
                  <w:spacing w:after="0"/>
                  <w:jc w:val="center"/>
                  <w:rPr>
                    <w:rFonts w:ascii="Arial" w:hAnsi="Arial" w:cs="Arial"/>
                    <w:b/>
                    <w:sz w:val="22"/>
                    <w:szCs w:val="22"/>
                    <w:lang w:val="ro-RO"/>
                  </w:rPr>
                </w:pPr>
                <w:r>
                  <w:rPr>
                    <w:rFonts w:ascii="Arial" w:hAnsi="Arial" w:cs="Arial"/>
                    <w:b/>
                    <w:sz w:val="22"/>
                    <w:szCs w:val="22"/>
                    <w:lang w:val="ro-RO"/>
                  </w:rPr>
                  <w:t>INSTALATIA DE STOCARE AMONIAC</w:t>
                </w:r>
              </w:p>
            </w:tc>
          </w:tr>
          <w:tr w:rsidR="00B5431A" w:rsidRPr="00F0383F" w:rsidTr="00B5431A">
            <w:trPr>
              <w:tblHeader/>
            </w:trPr>
            <w:tc>
              <w:tcPr>
                <w:tcW w:w="1115" w:type="pct"/>
                <w:tcBorders>
                  <w:right w:val="single" w:sz="4" w:space="0" w:color="auto"/>
                </w:tcBorders>
                <w:shd w:val="clear" w:color="auto" w:fill="CCCCCC"/>
                <w:vAlign w:val="center"/>
              </w:tcPr>
              <w:p w:rsidR="00B5431A" w:rsidRPr="00F0383F" w:rsidRDefault="00B5431A" w:rsidP="00156848">
                <w:pPr>
                  <w:pStyle w:val="table"/>
                  <w:spacing w:after="0"/>
                  <w:jc w:val="center"/>
                  <w:rPr>
                    <w:rFonts w:ascii="Arial" w:hAnsi="Arial" w:cs="Arial"/>
                    <w:b/>
                    <w:sz w:val="22"/>
                    <w:szCs w:val="22"/>
                    <w:lang w:val="ro-RO"/>
                  </w:rPr>
                </w:pPr>
                <w:r w:rsidRPr="00F0383F">
                  <w:rPr>
                    <w:rFonts w:ascii="Arial" w:hAnsi="Arial" w:cs="Arial"/>
                    <w:b/>
                    <w:sz w:val="22"/>
                    <w:szCs w:val="22"/>
                    <w:lang w:val="ro-RO"/>
                  </w:rPr>
                  <w:t>Domeniu</w:t>
                </w:r>
              </w:p>
            </w:tc>
            <w:tc>
              <w:tcPr>
                <w:tcW w:w="1581" w:type="pct"/>
                <w:tcBorders>
                  <w:left w:val="single" w:sz="4" w:space="0" w:color="auto"/>
                  <w:right w:val="single" w:sz="4" w:space="0" w:color="auto"/>
                </w:tcBorders>
                <w:shd w:val="clear" w:color="auto" w:fill="CCCCCC"/>
                <w:vAlign w:val="center"/>
              </w:tcPr>
              <w:p w:rsidR="00B5431A" w:rsidRPr="00F0383F" w:rsidRDefault="00B5431A" w:rsidP="00156848">
                <w:pPr>
                  <w:pStyle w:val="table"/>
                  <w:spacing w:after="0"/>
                  <w:jc w:val="center"/>
                  <w:rPr>
                    <w:rFonts w:ascii="Arial" w:hAnsi="Arial" w:cs="Arial"/>
                    <w:b/>
                    <w:sz w:val="22"/>
                    <w:szCs w:val="22"/>
                    <w:lang w:val="ro-RO"/>
                  </w:rPr>
                </w:pPr>
                <w:r w:rsidRPr="00F0383F">
                  <w:rPr>
                    <w:rFonts w:ascii="Arial" w:hAnsi="Arial" w:cs="Arial"/>
                    <w:b/>
                    <w:sz w:val="22"/>
                    <w:szCs w:val="22"/>
                    <w:lang w:val="ro-RO"/>
                  </w:rPr>
                  <w:t>BAT</w:t>
                </w:r>
              </w:p>
            </w:tc>
            <w:tc>
              <w:tcPr>
                <w:tcW w:w="2304" w:type="pct"/>
                <w:tcBorders>
                  <w:left w:val="single" w:sz="4" w:space="0" w:color="auto"/>
                  <w:right w:val="single" w:sz="4" w:space="0" w:color="auto"/>
                </w:tcBorders>
                <w:shd w:val="clear" w:color="auto" w:fill="CCCCCC"/>
                <w:vAlign w:val="center"/>
              </w:tcPr>
              <w:p w:rsidR="00B5431A" w:rsidRPr="00F0383F" w:rsidRDefault="00B5431A" w:rsidP="00156848">
                <w:pPr>
                  <w:pStyle w:val="table"/>
                  <w:spacing w:after="0"/>
                  <w:jc w:val="center"/>
                  <w:rPr>
                    <w:rFonts w:ascii="Arial" w:hAnsi="Arial" w:cs="Arial"/>
                    <w:b/>
                    <w:sz w:val="22"/>
                    <w:szCs w:val="22"/>
                    <w:lang w:val="ro-RO"/>
                  </w:rPr>
                </w:pPr>
                <w:r>
                  <w:rPr>
                    <w:rFonts w:ascii="Arial" w:hAnsi="Arial" w:cs="Arial"/>
                    <w:b/>
                    <w:sz w:val="22"/>
                    <w:szCs w:val="22"/>
                    <w:lang w:val="ro-RO"/>
                  </w:rPr>
                  <w:t xml:space="preserve">SC </w:t>
                </w:r>
                <w:r w:rsidRPr="00F0383F">
                  <w:rPr>
                    <w:rFonts w:ascii="Arial" w:hAnsi="Arial" w:cs="Arial"/>
                    <w:b/>
                    <w:sz w:val="22"/>
                    <w:szCs w:val="22"/>
                    <w:lang w:val="ro-RO"/>
                  </w:rPr>
                  <w:t>CHEMGAS HOLDING CORPORATION</w:t>
                </w:r>
                <w:r>
                  <w:rPr>
                    <w:rFonts w:ascii="Arial" w:hAnsi="Arial" w:cs="Arial"/>
                    <w:b/>
                    <w:sz w:val="22"/>
                    <w:szCs w:val="22"/>
                    <w:lang w:val="ro-RO"/>
                  </w:rPr>
                  <w:t xml:space="preserve"> SRL</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Procedeu aplicat</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temperatură scăzută, presiune atmosferică</w:t>
                </w:r>
              </w:p>
              <w:p w:rsidR="00B5431A" w:rsidRPr="00F0383F" w:rsidRDefault="00B5431A" w:rsidP="00156848">
                <w:pPr>
                  <w:spacing w:after="0" w:line="240" w:lineRule="auto"/>
                  <w:rPr>
                    <w:rFonts w:ascii="Arial" w:hAnsi="Arial" w:cs="Arial"/>
                  </w:rPr>
                </w:pPr>
                <w:r w:rsidRPr="00F0383F">
                  <w:rPr>
                    <w:rFonts w:ascii="Arial" w:hAnsi="Arial" w:cs="Arial"/>
                  </w:rPr>
                  <w:t>- presiune mare, temperatură ambiantă</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temperatură scăzută de -34</w:t>
                </w:r>
                <w:r w:rsidRPr="00F0383F">
                  <w:rPr>
                    <w:rFonts w:ascii="Arial" w:hAnsi="Arial" w:cs="Arial"/>
                    <w:vertAlign w:val="superscript"/>
                  </w:rPr>
                  <w:t>0</w:t>
                </w:r>
                <w:r w:rsidRPr="00F0383F">
                  <w:rPr>
                    <w:rFonts w:ascii="Arial" w:hAnsi="Arial" w:cs="Arial"/>
                  </w:rPr>
                  <w:t>C, presiune atmosferică</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Construcţie utilaj principal</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tanc cu un singur perete</w:t>
                </w:r>
              </w:p>
              <w:p w:rsidR="00B5431A" w:rsidRPr="00F0383F" w:rsidRDefault="00B5431A" w:rsidP="00156848">
                <w:pPr>
                  <w:spacing w:after="0" w:line="240" w:lineRule="auto"/>
                  <w:rPr>
                    <w:rFonts w:ascii="Arial" w:hAnsi="Arial" w:cs="Arial"/>
                  </w:rPr>
                </w:pPr>
                <w:r w:rsidRPr="00F0383F">
                  <w:rPr>
                    <w:rFonts w:ascii="Arial" w:hAnsi="Arial" w:cs="Arial"/>
                  </w:rPr>
                  <w:t>- tanc cu pereţi dubli</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tanc cu un singur perete, construit din oţel special, izolat pentru temperaturi joase</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xml:space="preserve">Capacitate </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tancuri de 10000 – 30000 t</w:t>
                </w:r>
              </w:p>
              <w:p w:rsidR="00B5431A" w:rsidRPr="00F0383F" w:rsidRDefault="00B5431A" w:rsidP="00156848">
                <w:pPr>
                  <w:spacing w:after="0" w:line="240" w:lineRule="auto"/>
                  <w:rPr>
                    <w:rFonts w:ascii="Arial" w:hAnsi="Arial" w:cs="Arial"/>
                  </w:rPr>
                </w:pPr>
                <w:r w:rsidRPr="00F0383F">
                  <w:rPr>
                    <w:rFonts w:ascii="Arial" w:hAnsi="Arial" w:cs="Arial"/>
                  </w:rPr>
                  <w:t>- sfere de 3000 t</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tanc de 15000 t</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Sisteme de siguranţă</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supape de siguranţă</w:t>
                </w:r>
              </w:p>
              <w:p w:rsidR="00B5431A" w:rsidRPr="00F0383F" w:rsidRDefault="00B5431A" w:rsidP="00156848">
                <w:pPr>
                  <w:spacing w:after="0" w:line="240" w:lineRule="auto"/>
                  <w:rPr>
                    <w:rFonts w:ascii="Arial" w:hAnsi="Arial" w:cs="Arial"/>
                  </w:rPr>
                </w:pPr>
                <w:r w:rsidRPr="00F0383F">
                  <w:rPr>
                    <w:rFonts w:ascii="Arial" w:hAnsi="Arial" w:cs="Arial"/>
                  </w:rPr>
                  <w:t>- indicatoare de temperatură, presiune, nivel</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supape de siguranţă</w:t>
                </w:r>
              </w:p>
              <w:p w:rsidR="00B5431A" w:rsidRPr="00F0383F" w:rsidRDefault="00B5431A" w:rsidP="00156848">
                <w:pPr>
                  <w:spacing w:after="0" w:line="240" w:lineRule="auto"/>
                  <w:rPr>
                    <w:rFonts w:ascii="Arial" w:hAnsi="Arial" w:cs="Arial"/>
                  </w:rPr>
                </w:pPr>
                <w:r w:rsidRPr="00F0383F">
                  <w:rPr>
                    <w:rFonts w:ascii="Arial" w:hAnsi="Arial" w:cs="Arial"/>
                  </w:rPr>
                  <w:t>- indicatoare de temperatură, presiune, nivel</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Instalaţii pentru asigurare temperaturi scăzute</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instalaţii frigorifice</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instalaţii frigorifice</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lastRenderedPageBreak/>
                  <w:t>Instalaţii de prevenire a poluării mediului</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cuvă care să preia scurgerile de amoniac în situaţie de avarie</w:t>
                </w:r>
              </w:p>
              <w:p w:rsidR="00B5431A" w:rsidRPr="00F0383F" w:rsidRDefault="00B5431A" w:rsidP="00156848">
                <w:pPr>
                  <w:spacing w:after="0" w:line="240" w:lineRule="auto"/>
                  <w:rPr>
                    <w:rFonts w:ascii="Arial" w:hAnsi="Arial" w:cs="Arial"/>
                  </w:rPr>
                </w:pPr>
              </w:p>
              <w:p w:rsidR="00B5431A" w:rsidRPr="00F0383F" w:rsidRDefault="00B5431A" w:rsidP="00156848">
                <w:pPr>
                  <w:spacing w:after="0" w:line="240" w:lineRule="auto"/>
                  <w:rPr>
                    <w:rFonts w:ascii="Arial" w:hAnsi="Arial" w:cs="Arial"/>
                  </w:rPr>
                </w:pPr>
                <w:r w:rsidRPr="00F0383F">
                  <w:rPr>
                    <w:rFonts w:ascii="Arial" w:hAnsi="Arial" w:cs="Arial"/>
                  </w:rPr>
                  <w:t>- faclă de dispersie</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cuvă cu rebord care poate prelua 60% din capacitatea tancului, cu legătură la canalizarea chimică a platformei</w:t>
                </w:r>
              </w:p>
              <w:p w:rsidR="00B5431A" w:rsidRPr="00F0383F" w:rsidRDefault="00B5431A" w:rsidP="00156848">
                <w:pPr>
                  <w:spacing w:after="0" w:line="240" w:lineRule="auto"/>
                  <w:rPr>
                    <w:rFonts w:ascii="Arial" w:hAnsi="Arial" w:cs="Arial"/>
                  </w:rPr>
                </w:pPr>
                <w:r w:rsidRPr="00F0383F">
                  <w:rPr>
                    <w:rFonts w:ascii="Arial" w:hAnsi="Arial" w:cs="Arial"/>
                  </w:rPr>
                  <w:t>- diuză de dispersie</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Alimentarea cu energie</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unitate de energie suplimentară</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grup Diesel pentru alimentarea cu energie în situaţia căderii alimentării cu energie din reţea</w:t>
                </w:r>
              </w:p>
            </w:tc>
          </w:tr>
          <w:tr w:rsidR="00B5431A" w:rsidRPr="00F0383F" w:rsidTr="00B5431A">
            <w:tc>
              <w:tcPr>
                <w:tcW w:w="5000" w:type="pct"/>
                <w:gridSpan w:val="3"/>
                <w:tcBorders>
                  <w:right w:val="single" w:sz="4" w:space="0" w:color="auto"/>
                </w:tcBorders>
              </w:tcPr>
              <w:p w:rsidR="00B5431A" w:rsidRPr="00F0383F" w:rsidRDefault="00B5431A" w:rsidP="00156848">
                <w:pPr>
                  <w:spacing w:after="0" w:line="240" w:lineRule="auto"/>
                  <w:jc w:val="center"/>
                  <w:rPr>
                    <w:rFonts w:ascii="Arial" w:hAnsi="Arial" w:cs="Arial"/>
                  </w:rPr>
                </w:pPr>
                <w:r>
                  <w:rPr>
                    <w:rFonts w:ascii="Arial" w:hAnsi="Arial" w:cs="Arial"/>
                  </w:rPr>
                  <w:t>Evauari catre mediu</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Emisii în aer</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NH</w:t>
                </w:r>
                <w:r w:rsidRPr="00F0383F">
                  <w:rPr>
                    <w:rFonts w:ascii="Arial" w:hAnsi="Arial" w:cs="Arial"/>
                    <w:vertAlign w:val="subscript"/>
                  </w:rPr>
                  <w:t>3</w:t>
                </w:r>
                <w:r w:rsidRPr="00F0383F">
                  <w:rPr>
                    <w:rFonts w:ascii="Arial" w:hAnsi="Arial" w:cs="Arial"/>
                  </w:rPr>
                  <w:t xml:space="preserve"> la faclă</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NH</w:t>
                </w:r>
                <w:r w:rsidRPr="00F0383F">
                  <w:rPr>
                    <w:rFonts w:ascii="Arial" w:hAnsi="Arial" w:cs="Arial"/>
                    <w:vertAlign w:val="subscript"/>
                  </w:rPr>
                  <w:t>3</w:t>
                </w:r>
                <w:r w:rsidRPr="00F0383F">
                  <w:rPr>
                    <w:rFonts w:ascii="Arial" w:hAnsi="Arial" w:cs="Arial"/>
                  </w:rPr>
                  <w:t xml:space="preserve"> la diuză</w:t>
                </w:r>
              </w:p>
            </w:tc>
          </w:tr>
          <w:tr w:rsidR="00B5431A" w:rsidRPr="00F0383F" w:rsidTr="00B5431A">
            <w:tc>
              <w:tcPr>
                <w:tcW w:w="1115" w:type="pct"/>
                <w:tcBorders>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Emisii în apă</w:t>
                </w:r>
              </w:p>
            </w:tc>
            <w:tc>
              <w:tcPr>
                <w:tcW w:w="1581"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condens</w:t>
                </w:r>
              </w:p>
              <w:p w:rsidR="00B5431A" w:rsidRPr="00F0383F" w:rsidRDefault="00B5431A" w:rsidP="00156848">
                <w:pPr>
                  <w:spacing w:after="0" w:line="240" w:lineRule="auto"/>
                  <w:rPr>
                    <w:rFonts w:ascii="Arial" w:hAnsi="Arial" w:cs="Arial"/>
                  </w:rPr>
                </w:pPr>
                <w:r w:rsidRPr="00F0383F">
                  <w:rPr>
                    <w:rFonts w:ascii="Arial" w:hAnsi="Arial" w:cs="Arial"/>
                  </w:rPr>
                  <w:t>- apă de răcire</w:t>
                </w:r>
              </w:p>
            </w:tc>
            <w:tc>
              <w:tcPr>
                <w:tcW w:w="2304" w:type="pct"/>
                <w:tcBorders>
                  <w:left w:val="single" w:sz="4" w:space="0" w:color="auto"/>
                  <w:right w:val="single" w:sz="4" w:space="0" w:color="auto"/>
                </w:tcBorders>
              </w:tcPr>
              <w:p w:rsidR="00B5431A" w:rsidRPr="00F0383F" w:rsidRDefault="00B5431A" w:rsidP="00156848">
                <w:pPr>
                  <w:spacing w:after="0" w:line="240" w:lineRule="auto"/>
                  <w:rPr>
                    <w:rFonts w:ascii="Arial" w:hAnsi="Arial" w:cs="Arial"/>
                  </w:rPr>
                </w:pPr>
                <w:r w:rsidRPr="00F0383F">
                  <w:rPr>
                    <w:rFonts w:ascii="Arial" w:hAnsi="Arial" w:cs="Arial"/>
                  </w:rPr>
                  <w:t>- condens</w:t>
                </w:r>
              </w:p>
              <w:p w:rsidR="00B5431A" w:rsidRPr="00F0383F" w:rsidRDefault="00B5431A" w:rsidP="00156848">
                <w:pPr>
                  <w:spacing w:after="0" w:line="240" w:lineRule="auto"/>
                  <w:rPr>
                    <w:rFonts w:ascii="Arial" w:hAnsi="Arial" w:cs="Arial"/>
                  </w:rPr>
                </w:pPr>
                <w:r w:rsidRPr="00F0383F">
                  <w:rPr>
                    <w:rFonts w:ascii="Arial" w:hAnsi="Arial" w:cs="Arial"/>
                  </w:rPr>
                  <w:t>- apă de răcire</w:t>
                </w:r>
              </w:p>
            </w:tc>
          </w:tr>
        </w:tbl>
        <w:p w:rsidR="004F0205" w:rsidRPr="00F5159F" w:rsidRDefault="00C57B77" w:rsidP="00267B2A">
          <w:pPr>
            <w:spacing w:after="0"/>
            <w:rPr>
              <w:rFonts w:ascii="Arial" w:hAnsi="Arial" w:cs="Arial"/>
              <w:lang w:val="ro-RO"/>
            </w:rPr>
          </w:pPr>
        </w:p>
      </w:sdtContent>
    </w:sdt>
    <w:p w:rsidR="004F0205" w:rsidRDefault="004F0205" w:rsidP="00267B2A">
      <w:pPr>
        <w:pStyle w:val="Heading1"/>
      </w:pPr>
      <w:r>
        <w:t xml:space="preserve">9. </w:t>
      </w:r>
      <w:r w:rsidRPr="00F5159F">
        <w:t>INSTALAŢII PENTRU EVACUAREA, REŢINEREA, DISPERSIA POLUANŢILOR ÎN  MEDIU</w:t>
      </w:r>
    </w:p>
    <w:p w:rsidR="004F0205" w:rsidRPr="00F921E6" w:rsidRDefault="004F0205" w:rsidP="00267B2A">
      <w:pPr>
        <w:spacing w:after="0"/>
        <w:rPr>
          <w:lang w:val="ro-RO"/>
        </w:rPr>
      </w:pPr>
    </w:p>
    <w:p w:rsidR="004F0205" w:rsidRPr="00F5159F" w:rsidRDefault="004F0205" w:rsidP="00267B2A">
      <w:pPr>
        <w:pStyle w:val="Heading1"/>
      </w:pPr>
      <w:r w:rsidRPr="00F5159F">
        <w:t>9.1.   Emisii  în atmosferă</w:t>
      </w:r>
    </w:p>
    <w:p w:rsidR="004F0205" w:rsidRDefault="004F0205" w:rsidP="00267B2A">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sdt>
      <w:sdtPr>
        <w:rPr>
          <w:rFonts w:ascii="Arial" w:eastAsia="Times New Roman" w:hAnsi="Arial" w:cs="Arial"/>
          <w:b/>
          <w:bCs/>
          <w:sz w:val="24"/>
          <w:szCs w:val="24"/>
        </w:rPr>
        <w:alias w:val="Câmp editabil text"/>
        <w:tag w:val="CampEditabil"/>
        <w:id w:val="-51781242"/>
        <w:placeholder>
          <w:docPart w:val="B9F8DC27E1B7454EBFBC6902CF38E90A"/>
        </w:placeholder>
        <w:showingPlcHdr/>
      </w:sdtPr>
      <w:sdtContent>
        <w:p w:rsidR="004F0205" w:rsidRPr="00F5159F" w:rsidRDefault="004F0205" w:rsidP="00267B2A">
          <w:pPr>
            <w:spacing w:after="0"/>
            <w:rPr>
              <w:rFonts w:ascii="Arial" w:eastAsia="Times New Roman" w:hAnsi="Arial" w:cs="Arial"/>
              <w:b/>
              <w:bCs/>
              <w:sz w:val="24"/>
              <w:szCs w:val="24"/>
            </w:rPr>
          </w:pPr>
          <w:r w:rsidRPr="00D41C54">
            <w:rPr>
              <w:rStyle w:val="PlaceholderText"/>
              <w:rFonts w:ascii="Arial" w:hAnsi="Arial" w:cs="Arial"/>
            </w:rPr>
            <w:t>....</w:t>
          </w:r>
        </w:p>
      </w:sdtContent>
    </w:sdt>
    <w:sdt>
      <w:sdtPr>
        <w:rPr>
          <w:rFonts w:ascii="Arial" w:eastAsia="Times New Roman" w:hAnsi="Arial" w:cs="Arial"/>
          <w:b/>
          <w:bCs/>
          <w:color w:val="808080"/>
          <w:sz w:val="24"/>
          <w:szCs w:val="24"/>
        </w:rPr>
        <w:alias w:val="Emisii din surse dirijate"/>
        <w:tag w:val="EmisiiSurseDirijateModel"/>
        <w:id w:val="-371461683"/>
        <w:lock w:val="sdtContentLocked"/>
        <w:placeholder>
          <w:docPart w:val="8392C7AF16E249FAAD7027906D619CAE"/>
        </w:placeholder>
      </w:sdtPr>
      <w:sdtEndPr>
        <w:rPr>
          <w:rFonts w:ascii="Calibri" w:eastAsia="Calibri" w:hAnsi="Calibri" w:cs="Times New Roman"/>
          <w:b w:val="0"/>
          <w:bCs w:val="0"/>
          <w:sz w:val="22"/>
          <w:szCs w:val="22"/>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
            <w:gridCol w:w="1071"/>
            <w:gridCol w:w="612"/>
            <w:gridCol w:w="612"/>
            <w:gridCol w:w="612"/>
            <w:gridCol w:w="1224"/>
            <w:gridCol w:w="1377"/>
            <w:gridCol w:w="1377"/>
            <w:gridCol w:w="612"/>
            <w:gridCol w:w="612"/>
            <w:gridCol w:w="612"/>
          </w:tblGrid>
          <w:tr w:rsidR="006D7468" w:rsidRPr="006D7468" w:rsidTr="006D7468">
            <w:trPr>
              <w:cantSplit/>
              <w:trHeight w:val="1134"/>
            </w:trPr>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Activitate IED</w:t>
                </w:r>
              </w:p>
            </w:tc>
            <w:tc>
              <w:tcPr>
                <w:tcW w:w="1071" w:type="dxa"/>
                <w:shd w:val="clear" w:color="auto" w:fill="C0C0C0"/>
                <w:vAlign w:val="center"/>
              </w:tcPr>
              <w:p w:rsidR="006D7468" w:rsidRPr="006D7468" w:rsidRDefault="006D7468" w:rsidP="006D7468">
                <w:pPr>
                  <w:spacing w:before="40" w:after="0" w:line="240" w:lineRule="auto"/>
                  <w:jc w:val="center"/>
                  <w:rPr>
                    <w:rFonts w:ascii="Arial" w:eastAsia="Times New Roman" w:hAnsi="Arial" w:cs="Arial"/>
                    <w:b/>
                    <w:bCs/>
                    <w:sz w:val="20"/>
                    <w:szCs w:val="24"/>
                  </w:rPr>
                </w:pPr>
                <w:r w:rsidRPr="006D7468">
                  <w:rPr>
                    <w:rFonts w:ascii="Arial" w:eastAsia="Times New Roman" w:hAnsi="Arial" w:cs="Arial"/>
                    <w:b/>
                    <w:bCs/>
                    <w:sz w:val="20"/>
                    <w:szCs w:val="24"/>
                  </w:rPr>
                  <w:t>Denumire coș</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Înălțime (m)</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Diametru bază (m)</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Diametru vârf (m)</w:t>
                </w:r>
              </w:p>
            </w:tc>
            <w:tc>
              <w:tcPr>
                <w:tcW w:w="1224" w:type="dxa"/>
                <w:shd w:val="clear" w:color="auto" w:fill="C0C0C0"/>
                <w:vAlign w:val="center"/>
              </w:tcPr>
              <w:p w:rsidR="006D7468" w:rsidRPr="006D7468" w:rsidRDefault="006D7468" w:rsidP="006D7468">
                <w:pPr>
                  <w:spacing w:before="40" w:after="0" w:line="240" w:lineRule="auto"/>
                  <w:jc w:val="center"/>
                  <w:rPr>
                    <w:rFonts w:ascii="Arial" w:eastAsia="Times New Roman" w:hAnsi="Arial" w:cs="Arial"/>
                    <w:b/>
                    <w:bCs/>
                    <w:sz w:val="20"/>
                    <w:szCs w:val="24"/>
                  </w:rPr>
                </w:pPr>
                <w:r w:rsidRPr="006D7468">
                  <w:rPr>
                    <w:rFonts w:ascii="Arial" w:eastAsia="Times New Roman" w:hAnsi="Arial" w:cs="Arial"/>
                    <w:b/>
                    <w:bCs/>
                    <w:sz w:val="20"/>
                    <w:szCs w:val="24"/>
                  </w:rPr>
                  <w:t>Poluant</w:t>
                </w:r>
              </w:p>
            </w:tc>
            <w:tc>
              <w:tcPr>
                <w:tcW w:w="1377" w:type="dxa"/>
                <w:shd w:val="clear" w:color="auto" w:fill="C0C0C0"/>
                <w:vAlign w:val="center"/>
              </w:tcPr>
              <w:p w:rsidR="006D7468" w:rsidRPr="006D7468" w:rsidRDefault="006D7468" w:rsidP="006D7468">
                <w:pPr>
                  <w:spacing w:before="40" w:after="0" w:line="240" w:lineRule="auto"/>
                  <w:jc w:val="center"/>
                  <w:rPr>
                    <w:rFonts w:ascii="Arial" w:eastAsia="Times New Roman" w:hAnsi="Arial" w:cs="Arial"/>
                    <w:b/>
                    <w:bCs/>
                    <w:sz w:val="20"/>
                    <w:szCs w:val="24"/>
                  </w:rPr>
                </w:pPr>
                <w:r w:rsidRPr="006D7468">
                  <w:rPr>
                    <w:rFonts w:ascii="Arial" w:eastAsia="Times New Roman" w:hAnsi="Arial" w:cs="Arial"/>
                    <w:b/>
                    <w:bCs/>
                    <w:sz w:val="20"/>
                    <w:szCs w:val="24"/>
                  </w:rPr>
                  <w:t>Echipament depoluare recomandat BREF</w:t>
                </w:r>
              </w:p>
            </w:tc>
            <w:tc>
              <w:tcPr>
                <w:tcW w:w="1377" w:type="dxa"/>
                <w:shd w:val="clear" w:color="auto" w:fill="C0C0C0"/>
                <w:vAlign w:val="center"/>
              </w:tcPr>
              <w:p w:rsidR="006D7468" w:rsidRPr="006D7468" w:rsidRDefault="006D7468" w:rsidP="006D7468">
                <w:pPr>
                  <w:spacing w:before="40" w:after="0" w:line="240" w:lineRule="auto"/>
                  <w:jc w:val="center"/>
                  <w:rPr>
                    <w:rFonts w:ascii="Arial" w:eastAsia="Times New Roman" w:hAnsi="Arial" w:cs="Arial"/>
                    <w:b/>
                    <w:bCs/>
                    <w:sz w:val="20"/>
                    <w:szCs w:val="24"/>
                  </w:rPr>
                </w:pPr>
                <w:r w:rsidRPr="006D7468">
                  <w:rPr>
                    <w:rFonts w:ascii="Arial" w:eastAsia="Times New Roman" w:hAnsi="Arial" w:cs="Arial"/>
                    <w:b/>
                    <w:bCs/>
                    <w:sz w:val="20"/>
                    <w:szCs w:val="24"/>
                  </w:rPr>
                  <w:t>Echipament depoluare</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Eficiență (%)</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X (Stereo 70)</w:t>
                </w:r>
              </w:p>
            </w:tc>
            <w:tc>
              <w:tcPr>
                <w:tcW w:w="612" w:type="dxa"/>
                <w:shd w:val="clear" w:color="auto" w:fill="C0C0C0"/>
                <w:textDirection w:val="btLr"/>
                <w:vAlign w:val="center"/>
              </w:tcPr>
              <w:p w:rsidR="006D7468" w:rsidRPr="006D7468" w:rsidRDefault="006D7468" w:rsidP="006D7468">
                <w:pPr>
                  <w:spacing w:before="40" w:after="0" w:line="240" w:lineRule="auto"/>
                  <w:ind w:left="113" w:right="113"/>
                  <w:jc w:val="center"/>
                  <w:rPr>
                    <w:rFonts w:ascii="Arial" w:eastAsia="Times New Roman" w:hAnsi="Arial" w:cs="Arial"/>
                    <w:b/>
                    <w:bCs/>
                    <w:sz w:val="20"/>
                    <w:szCs w:val="24"/>
                  </w:rPr>
                </w:pPr>
                <w:r w:rsidRPr="006D7468">
                  <w:rPr>
                    <w:rFonts w:ascii="Arial" w:eastAsia="Times New Roman" w:hAnsi="Arial" w:cs="Arial"/>
                    <w:b/>
                    <w:bCs/>
                    <w:sz w:val="20"/>
                    <w:szCs w:val="24"/>
                  </w:rPr>
                  <w:t>Y (Stereo 70)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Reformer primar+cazan auxiliar (104B)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Dioxid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689400,00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339595,00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Reformer prima+cazan auxiliar (104B)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utilizarea unei temperaturi joase la desulfurare, -recuperarea amoniacului din gazele de putja</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689400,00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339595,00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Reformer prima+cazan auxiliar (104B)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689400,00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339595,00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Reformer prima+cazan auxiliar (104B)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sulf</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689400,00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339595,00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cuptor 103B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25,50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Monoxid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cuptor 103B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25,50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Dioxid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cuptor 103B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25,50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cuptor 103B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25,50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sulf</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lastRenderedPageBreak/>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cuptor 103B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25,50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0,76</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4.2.b)</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Coloana de absorbtie gaze nitroase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77,20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0,894</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0,894</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Protoxid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instalatie de reducere selectiva N2O</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instalatie de reducere selectiva a N2O</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689525,00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339633,00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4.2.b)</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Coloana de absorbtie gaze nitroase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77,20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0,894</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0,894</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instalatie de reducere catalitica selectiva SCR</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instalatie de reducere catalitica selectiva SCR</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689525,00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339633,00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4.3.</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turn granulare instalatie azotat de amoniu</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56,00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4,00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Amoniu</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4.3.</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turn granulare instalatie azotat de amoniu</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56,00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4,00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689536,00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339723,00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4.3.</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turn granulare instalatie uree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Amoniu</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spalare gaze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339947,00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4.3.</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turn granulare instalatie uree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66,00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spalare gaze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339947,00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4.3.</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dupa coloana de absorbtie instalatie de uree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8,37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0,11</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0,11</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Amoniu</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instalatie de hidroliza desorbtie</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689514,00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339947,00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Monoxid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Dioxid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sulf</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arzator Low NOX</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Particule (PM10)</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PM 2,5</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 1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Monoxid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Dioxid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sulf</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Oxizi de azot</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arzator Low NOx</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Particule (PM10)</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PM 2,5</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cos cazan nr.2 CT</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30,07</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1,50</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TSP (Particule in suspensie totale)</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689517,00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339991,00</w:t>
                </w:r>
              </w:p>
            </w:tc>
          </w:tr>
          <w:tr w:rsidR="006D7468" w:rsidRPr="006D7468" w:rsidTr="006D7468">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4.2.a)</w:t>
                </w:r>
              </w:p>
            </w:tc>
            <w:tc>
              <w:tcPr>
                <w:tcW w:w="1071"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Reformer prima+cazan auxiliar (104B)</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35,50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3,75</w:t>
                </w:r>
              </w:p>
            </w:tc>
            <w:tc>
              <w:tcPr>
                <w:tcW w:w="1224"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Monoxid de Carbon</w:t>
                </w: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1377"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689400,00</w:t>
                </w:r>
              </w:p>
            </w:tc>
            <w:tc>
              <w:tcPr>
                <w:tcW w:w="612" w:type="dxa"/>
                <w:shd w:val="clear" w:color="auto" w:fill="auto"/>
              </w:tcPr>
              <w:p w:rsidR="006D7468" w:rsidRPr="006D7468" w:rsidRDefault="006D7468" w:rsidP="006D7468">
                <w:pPr>
                  <w:spacing w:before="40" w:after="0" w:line="240" w:lineRule="auto"/>
                  <w:jc w:val="center"/>
                  <w:rPr>
                    <w:rFonts w:ascii="Arial" w:eastAsia="Times New Roman" w:hAnsi="Arial" w:cs="Arial"/>
                    <w:bCs/>
                    <w:sz w:val="20"/>
                    <w:szCs w:val="24"/>
                  </w:rPr>
                </w:pPr>
                <w:r w:rsidRPr="006D7468">
                  <w:rPr>
                    <w:rFonts w:ascii="Arial" w:eastAsia="Times New Roman" w:hAnsi="Arial" w:cs="Arial"/>
                    <w:bCs/>
                    <w:sz w:val="20"/>
                    <w:szCs w:val="24"/>
                  </w:rPr>
                  <w:t>339595,00</w:t>
                </w:r>
              </w:p>
            </w:tc>
          </w:tr>
        </w:tbl>
        <w:p w:rsidR="004F0205" w:rsidRDefault="00C57B77" w:rsidP="006D7468">
          <w:pPr>
            <w:spacing w:after="0" w:line="240" w:lineRule="auto"/>
            <w:rPr>
              <w:rFonts w:ascii="Arial" w:eastAsia="Times New Roman" w:hAnsi="Arial" w:cs="Arial"/>
              <w:b/>
              <w:bCs/>
              <w:sz w:val="24"/>
              <w:szCs w:val="24"/>
            </w:rPr>
          </w:pPr>
        </w:p>
      </w:sdtContent>
    </w:sdt>
    <w:sdt>
      <w:sdtPr>
        <w:rPr>
          <w:rFonts w:ascii="Times New Roman" w:hAnsi="Times New Roman"/>
          <w:b/>
          <w:sz w:val="24"/>
          <w:szCs w:val="24"/>
          <w:lang w:val="ro-RO"/>
        </w:rPr>
        <w:alias w:val="Câmp editabil text"/>
        <w:tag w:val="CampEditabil"/>
        <w:id w:val="-1097479492"/>
        <w:placeholder>
          <w:docPart w:val="60DF1043B0414A00B488573A83D1EE8A"/>
        </w:placeholder>
        <w:showingPlcHdr/>
      </w:sdtPr>
      <w:sdtContent>
        <w:p w:rsidR="004F0205" w:rsidRDefault="004F0205" w:rsidP="00267B2A">
          <w:pPr>
            <w:spacing w:after="0" w:line="240" w:lineRule="auto"/>
            <w:rPr>
              <w:rFonts w:ascii="Times New Roman" w:hAnsi="Times New Roman"/>
              <w:b/>
              <w:sz w:val="24"/>
              <w:szCs w:val="24"/>
              <w:lang w:val="ro-RO"/>
            </w:rPr>
          </w:pPr>
          <w:r w:rsidRPr="003A1A8A">
            <w:rPr>
              <w:rStyle w:val="PlaceholderText"/>
            </w:rPr>
            <w:t>....</w:t>
          </w:r>
        </w:p>
      </w:sdtContent>
    </w:sdt>
    <w:p w:rsidR="004F0205" w:rsidRPr="001C2796" w:rsidRDefault="004F0205" w:rsidP="00267B2A">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sdt>
      <w:sdtPr>
        <w:rPr>
          <w:rFonts w:ascii="Arial" w:hAnsi="Arial" w:cs="Arial"/>
          <w:b/>
          <w:sz w:val="24"/>
          <w:szCs w:val="24"/>
          <w:lang w:val="ro-RO"/>
        </w:rPr>
        <w:alias w:val="Câmp editabil text"/>
        <w:tag w:val="CampEditabil"/>
        <w:id w:val="-1230606057"/>
        <w:placeholder>
          <w:docPart w:val="0E721ED2587B48BEB01671253556FA1E"/>
        </w:placeholder>
      </w:sdtPr>
      <w:sdtContent>
        <w:p w:rsidR="004F0205" w:rsidRPr="001C2796" w:rsidRDefault="004F0205" w:rsidP="00267B2A">
          <w:pPr>
            <w:spacing w:after="0" w:line="240" w:lineRule="auto"/>
            <w:rPr>
              <w:rFonts w:ascii="Arial" w:hAnsi="Arial" w:cs="Arial"/>
              <w:b/>
              <w:sz w:val="24"/>
              <w:szCs w:val="24"/>
              <w:lang w:val="ro-RO"/>
            </w:rPr>
          </w:pPr>
          <w:r w:rsidRPr="00055648">
            <w:rPr>
              <w:rFonts w:ascii="Arial" w:hAnsi="Arial" w:cs="Arial"/>
              <w:sz w:val="24"/>
              <w:szCs w:val="24"/>
              <w:lang w:val="ro-RO"/>
            </w:rPr>
            <w:t>Reprezinta acele evacuari de poluanti in atmosfera care au loc in timpul operatiilor de incarcare-descarcare</w:t>
          </w:r>
          <w:r>
            <w:rPr>
              <w:rFonts w:ascii="Arial" w:hAnsi="Arial" w:cs="Arial"/>
              <w:sz w:val="24"/>
              <w:szCs w:val="24"/>
              <w:lang w:val="ro-RO"/>
            </w:rPr>
            <w:t xml:space="preserve"> a</w:t>
          </w:r>
          <w:r w:rsidR="00752AB6">
            <w:rPr>
              <w:rFonts w:ascii="Arial" w:hAnsi="Arial" w:cs="Arial"/>
              <w:sz w:val="24"/>
              <w:szCs w:val="24"/>
              <w:lang w:val="ro-RO"/>
            </w:rPr>
            <w:t xml:space="preserve"> </w:t>
          </w:r>
          <w:r>
            <w:rPr>
              <w:rFonts w:ascii="Arial" w:hAnsi="Arial" w:cs="Arial"/>
              <w:sz w:val="24"/>
              <w:szCs w:val="24"/>
              <w:lang w:val="ro-RO"/>
            </w:rPr>
            <w:t>rezervoarelor de materii prime, materiale sau produse finite, in timpul operatiunilor manevrare a materialelor pulverulente (uree) sau datorita scaparilor accidentale la racordurile instalatiilor.</w:t>
          </w:r>
        </w:p>
      </w:sdtContent>
    </w:sdt>
    <w:p w:rsidR="004F0205" w:rsidRPr="001C2796" w:rsidRDefault="004F0205" w:rsidP="00267B2A">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4F0205" w:rsidRPr="001C2796" w:rsidRDefault="004F0205" w:rsidP="00267B2A">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4F0205" w:rsidRPr="001C2796" w:rsidRDefault="004F0205" w:rsidP="00267B2A">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4F0205" w:rsidRPr="001C2796" w:rsidRDefault="004F0205" w:rsidP="00267B2A">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4F0205" w:rsidRPr="001C2796" w:rsidRDefault="004F0205" w:rsidP="00267B2A">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4F0205" w:rsidRPr="001C2796" w:rsidRDefault="004F0205" w:rsidP="00267B2A">
      <w:pPr>
        <w:pStyle w:val="BodyText"/>
        <w:numPr>
          <w:ilvl w:val="0"/>
          <w:numId w:val="21"/>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4F0205" w:rsidRPr="001C2796" w:rsidRDefault="004F0205" w:rsidP="00267B2A">
      <w:pPr>
        <w:pStyle w:val="BodyText"/>
        <w:numPr>
          <w:ilvl w:val="0"/>
          <w:numId w:val="21"/>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sdt>
        <w:sdtPr>
          <w:rPr>
            <w:rFonts w:ascii="Arial" w:hAnsi="Arial" w:cs="Arial"/>
            <w:lang w:val="ro-RO"/>
          </w:rPr>
          <w:alias w:val="Câmp editabil text"/>
          <w:tag w:val="CampEditabil"/>
          <w:id w:val="1367105937"/>
          <w:placeholder>
            <w:docPart w:val="FF29D8C0DF40438A82A34519F0267D6A"/>
          </w:placeholder>
        </w:sdtPr>
        <w:sdtContent>
          <w:r w:rsidR="00E73C01">
            <w:rPr>
              <w:rFonts w:ascii="Arial" w:hAnsi="Arial" w:cs="Arial"/>
              <w:lang w:val="ro-RO"/>
            </w:rPr>
            <w:t>Ialomita</w:t>
          </w:r>
        </w:sdtContent>
      </w:sdt>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4F0205" w:rsidRPr="001C2796" w:rsidRDefault="004F0205" w:rsidP="00267B2A">
      <w:pPr>
        <w:pStyle w:val="BodyText"/>
        <w:numPr>
          <w:ilvl w:val="0"/>
          <w:numId w:val="21"/>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4F0205" w:rsidRPr="001C2796" w:rsidRDefault="004F0205" w:rsidP="00267B2A">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8583B7549B654D63A7EA4FEA7A3F4271"/>
        </w:placeholder>
      </w:sdtPr>
      <w:sdtContent>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7D4F11" w:rsidRDefault="007D4F11" w:rsidP="00267B2A">
          <w:pPr>
            <w:tabs>
              <w:tab w:val="left" w:pos="180"/>
              <w:tab w:val="left" w:pos="360"/>
              <w:tab w:val="left" w:pos="540"/>
            </w:tabs>
            <w:spacing w:after="0" w:line="240" w:lineRule="auto"/>
            <w:jc w:val="both"/>
            <w:rPr>
              <w:rFonts w:ascii="Arial" w:hAnsi="Arial" w:cs="Arial"/>
              <w:b/>
              <w:sz w:val="24"/>
              <w:szCs w:val="24"/>
              <w:lang w:val="ro-RO"/>
            </w:rPr>
          </w:pPr>
        </w:p>
        <w:p w:rsidR="004F0205" w:rsidRPr="001C2796" w:rsidRDefault="00C57B77" w:rsidP="00267B2A">
          <w:pPr>
            <w:tabs>
              <w:tab w:val="left" w:pos="180"/>
              <w:tab w:val="left" w:pos="360"/>
              <w:tab w:val="left" w:pos="540"/>
            </w:tabs>
            <w:spacing w:after="0" w:line="240" w:lineRule="auto"/>
            <w:jc w:val="both"/>
            <w:rPr>
              <w:rFonts w:ascii="Arial" w:hAnsi="Arial" w:cs="Arial"/>
              <w:b/>
              <w:sz w:val="24"/>
              <w:szCs w:val="24"/>
              <w:lang w:val="ro-RO"/>
            </w:rPr>
          </w:pPr>
        </w:p>
      </w:sdtContent>
    </w:sdt>
    <w:p w:rsidR="004F0205" w:rsidRPr="001C2796" w:rsidRDefault="004F0205" w:rsidP="00267B2A">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lastRenderedPageBreak/>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4F0205" w:rsidRDefault="004F0205" w:rsidP="00267B2A">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FFEC4E307CDD4BBC9A7BEE351FD9F7CD"/>
        </w:placeholder>
      </w:sdtPr>
      <w:sdtEndPr>
        <w:rPr>
          <w:rFonts w:ascii="Times New Roman" w:hAnsi="Times New Roman" w:cs="Times New Roman"/>
        </w:rPr>
      </w:sdtEndPr>
      <w:sdtContent>
        <w:p w:rsidR="004F0205" w:rsidRPr="001C2796" w:rsidRDefault="004F0205" w:rsidP="00267B2A">
          <w:pPr>
            <w:tabs>
              <w:tab w:val="left" w:pos="180"/>
              <w:tab w:val="left" w:pos="360"/>
              <w:tab w:val="left" w:pos="540"/>
            </w:tabs>
            <w:spacing w:after="0" w:line="240" w:lineRule="auto"/>
            <w:jc w:val="both"/>
            <w:rPr>
              <w:rFonts w:ascii="Arial" w:hAnsi="Arial" w:cs="Arial"/>
              <w:b/>
              <w:sz w:val="2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4F0205" w:rsidRPr="00F86BF0" w:rsidTr="00267B2A">
            <w:tc>
              <w:tcPr>
                <w:tcW w:w="2835" w:type="dxa"/>
                <w:shd w:val="clear" w:color="auto" w:fill="D9D9D9" w:themeFill="background1" w:themeFillShade="D9"/>
                <w:vAlign w:val="center"/>
              </w:tcPr>
              <w:p w:rsidR="004F0205" w:rsidRPr="00F86BF0" w:rsidRDefault="004F0205" w:rsidP="00267B2A">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4F0205" w:rsidRPr="00F86BF0" w:rsidRDefault="004F0205" w:rsidP="00267B2A">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3261" w:type="dxa"/>
                <w:shd w:val="clear" w:color="auto" w:fill="D9D9D9" w:themeFill="background1" w:themeFillShade="D9"/>
                <w:vAlign w:val="center"/>
              </w:tcPr>
              <w:p w:rsidR="004F0205" w:rsidRPr="00F86BF0" w:rsidRDefault="004F0205" w:rsidP="00267B2A">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4F0205" w:rsidRPr="00F86BF0" w:rsidRDefault="004F0205" w:rsidP="00267B2A">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4F0205" w:rsidRPr="00F86BF0" w:rsidTr="00DE7335">
            <w:trPr>
              <w:trHeight w:val="5686"/>
            </w:trPr>
            <w:tc>
              <w:tcPr>
                <w:tcW w:w="2835" w:type="dxa"/>
              </w:tcPr>
              <w:p w:rsidR="004F0205" w:rsidRPr="00F86BF0" w:rsidRDefault="004F0205" w:rsidP="002E0C98">
                <w:pPr>
                  <w:spacing w:after="0" w:line="240" w:lineRule="auto"/>
                  <w:jc w:val="center"/>
                  <w:rPr>
                    <w:rFonts w:ascii="Arial" w:hAnsi="Arial" w:cs="Arial"/>
                    <w:color w:val="000000"/>
                    <w:highlight w:val="lightGray"/>
                    <w:lang w:val="it-IT"/>
                  </w:rPr>
                </w:pPr>
                <w:r w:rsidRPr="00DE7335">
                  <w:rPr>
                    <w:rFonts w:ascii="Arial" w:hAnsi="Arial" w:cs="Arial"/>
                    <w:b/>
                    <w:color w:val="000000"/>
                    <w:lang w:val="it-IT"/>
                  </w:rPr>
                  <w:t>Apele</w:t>
                </w:r>
                <w:r w:rsidRPr="00DE7335">
                  <w:rPr>
                    <w:rFonts w:ascii="Arial" w:hAnsi="Arial" w:cs="Arial"/>
                    <w:color w:val="000000"/>
                    <w:lang w:val="it-IT"/>
                  </w:rPr>
                  <w:t xml:space="preserve"> uzate</w:t>
                </w:r>
                <w:r w:rsidR="00E73C01" w:rsidRPr="00DE7335">
                  <w:rPr>
                    <w:rFonts w:ascii="Arial" w:hAnsi="Arial" w:cs="Arial"/>
                    <w:color w:val="000000"/>
                    <w:lang w:val="it-IT"/>
                  </w:rPr>
                  <w:t xml:space="preserve"> </w:t>
                </w:r>
                <w:r w:rsidR="002E0C98" w:rsidRPr="00DE7335">
                  <w:rPr>
                    <w:rFonts w:ascii="Arial" w:hAnsi="Arial" w:cs="Arial"/>
                    <w:color w:val="000000"/>
                    <w:lang w:val="it-IT"/>
                  </w:rPr>
                  <w:t>tehnologice epurate</w:t>
                </w:r>
                <w:r w:rsidR="00E73C01" w:rsidRPr="00DE7335">
                  <w:rPr>
                    <w:rFonts w:ascii="Arial" w:hAnsi="Arial" w:cs="Arial"/>
                    <w:color w:val="000000"/>
                    <w:lang w:val="it-IT"/>
                  </w:rPr>
                  <w:t xml:space="preserve">, </w:t>
                </w:r>
                <w:r w:rsidR="002E0C98" w:rsidRPr="00DE7335">
                  <w:rPr>
                    <w:rFonts w:ascii="Arial" w:hAnsi="Arial" w:cs="Arial"/>
                    <w:color w:val="000000"/>
                    <w:lang w:val="it-IT"/>
                  </w:rPr>
                  <w:t xml:space="preserve">ape uzate </w:t>
                </w:r>
                <w:r w:rsidR="00E73C01" w:rsidRPr="00DE7335">
                  <w:rPr>
                    <w:rFonts w:ascii="Arial" w:hAnsi="Arial" w:cs="Arial"/>
                    <w:color w:val="000000"/>
                    <w:lang w:val="it-IT"/>
                  </w:rPr>
                  <w:t>menajere</w:t>
                </w:r>
                <w:r w:rsidR="002E0C98" w:rsidRPr="00DE7335">
                  <w:rPr>
                    <w:rFonts w:ascii="Arial" w:hAnsi="Arial" w:cs="Arial"/>
                    <w:color w:val="000000"/>
                    <w:lang w:val="it-IT"/>
                  </w:rPr>
                  <w:t xml:space="preserve"> epurate, inclusiv ape meteorice</w:t>
                </w:r>
                <w:r w:rsidR="00E73C01" w:rsidRPr="00DE7335">
                  <w:rPr>
                    <w:rFonts w:ascii="Arial" w:hAnsi="Arial" w:cs="Arial"/>
                    <w:color w:val="000000"/>
                    <w:lang w:val="it-IT"/>
                  </w:rPr>
                  <w:t xml:space="preserve"> </w:t>
                </w:r>
              </w:p>
            </w:tc>
            <w:tc>
              <w:tcPr>
                <w:tcW w:w="3261" w:type="dxa"/>
              </w:tcPr>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pH</w:t>
                </w:r>
              </w:p>
              <w:p w:rsidR="002E0C98" w:rsidRPr="00DE7335" w:rsidRDefault="002E0C98" w:rsidP="00267B2A">
                <w:pPr>
                  <w:spacing w:after="0"/>
                  <w:rPr>
                    <w:rFonts w:ascii="Arial" w:hAnsi="Arial" w:cs="Arial"/>
                    <w:color w:val="000000"/>
                    <w:lang w:val="it-IT"/>
                  </w:rPr>
                </w:pPr>
                <w:r w:rsidRPr="00DE7335">
                  <w:rPr>
                    <w:rFonts w:ascii="Arial" w:hAnsi="Arial" w:cs="Arial"/>
                    <w:color w:val="000000"/>
                    <w:lang w:val="it-IT"/>
                  </w:rPr>
                  <w:t>materii in suspensie</w:t>
                </w:r>
              </w:p>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CBO5</w:t>
                </w:r>
              </w:p>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CCO-Cr</w:t>
                </w:r>
              </w:p>
              <w:p w:rsidR="002E0C98" w:rsidRPr="00DE7335" w:rsidRDefault="002E0C98" w:rsidP="00267B2A">
                <w:pPr>
                  <w:spacing w:after="0"/>
                  <w:rPr>
                    <w:rFonts w:ascii="Arial" w:hAnsi="Arial" w:cs="Arial"/>
                    <w:color w:val="000000"/>
                    <w:lang w:val="it-IT"/>
                  </w:rPr>
                </w:pPr>
                <w:r w:rsidRPr="00DE7335">
                  <w:rPr>
                    <w:rFonts w:ascii="Arial" w:hAnsi="Arial" w:cs="Arial"/>
                    <w:color w:val="000000"/>
                    <w:lang w:val="it-IT"/>
                  </w:rPr>
                  <w:t>Amoniu (</w:t>
                </w:r>
                <w:r w:rsidRPr="00DE7335">
                  <w:rPr>
                    <w:rFonts w:ascii="Arial" w:hAnsi="Arial" w:cs="Arial"/>
                    <w:snapToGrid w:val="0"/>
                  </w:rPr>
                  <w:t>NH</w:t>
                </w:r>
                <w:r w:rsidRPr="00DE7335">
                  <w:rPr>
                    <w:rFonts w:ascii="Arial" w:hAnsi="Arial" w:cs="Arial"/>
                    <w:snapToGrid w:val="0"/>
                    <w:vertAlign w:val="subscript"/>
                  </w:rPr>
                  <w:t>4</w:t>
                </w:r>
                <w:r w:rsidRPr="00DE7335">
                  <w:rPr>
                    <w:rFonts w:ascii="Arial" w:hAnsi="Arial" w:cs="Arial"/>
                    <w:snapToGrid w:val="0"/>
                    <w:vertAlign w:val="superscript"/>
                  </w:rPr>
                  <w:t>+</w:t>
                </w:r>
                <w:r w:rsidRPr="00DE7335">
                  <w:rPr>
                    <w:rFonts w:ascii="Arial" w:hAnsi="Arial" w:cs="Arial"/>
                    <w:color w:val="000000"/>
                    <w:lang w:val="it-IT"/>
                  </w:rPr>
                  <w:t>)</w:t>
                </w:r>
              </w:p>
              <w:p w:rsidR="002E0C98" w:rsidRPr="00DE7335" w:rsidRDefault="002E0C98" w:rsidP="00267B2A">
                <w:pPr>
                  <w:spacing w:after="0"/>
                  <w:rPr>
                    <w:rFonts w:ascii="Arial" w:hAnsi="Arial" w:cs="Arial"/>
                    <w:color w:val="000000"/>
                    <w:lang w:val="it-IT"/>
                  </w:rPr>
                </w:pPr>
                <w:r w:rsidRPr="00DE7335">
                  <w:rPr>
                    <w:rFonts w:ascii="Arial" w:hAnsi="Arial" w:cs="Arial"/>
                    <w:color w:val="000000"/>
                    <w:lang w:val="it-IT"/>
                  </w:rPr>
                  <w:t>Azotati(</w:t>
                </w:r>
                <w:r w:rsidRPr="00DE7335">
                  <w:rPr>
                    <w:rFonts w:ascii="Arial" w:hAnsi="Arial" w:cs="Arial"/>
                    <w:snapToGrid w:val="0"/>
                  </w:rPr>
                  <w:t>NO</w:t>
                </w:r>
                <w:r w:rsidRPr="00DE7335">
                  <w:rPr>
                    <w:rFonts w:ascii="Arial" w:hAnsi="Arial" w:cs="Arial"/>
                    <w:snapToGrid w:val="0"/>
                    <w:vertAlign w:val="subscript"/>
                  </w:rPr>
                  <w:t>3</w:t>
                </w:r>
                <w:r w:rsidRPr="00DE7335">
                  <w:rPr>
                    <w:rFonts w:ascii="Arial" w:hAnsi="Arial" w:cs="Arial"/>
                    <w:snapToGrid w:val="0"/>
                    <w:vertAlign w:val="superscript"/>
                  </w:rPr>
                  <w:t>-</w:t>
                </w:r>
                <w:r w:rsidRPr="00DE7335">
                  <w:rPr>
                    <w:rFonts w:ascii="Arial" w:hAnsi="Arial" w:cs="Arial"/>
                    <w:color w:val="000000"/>
                    <w:lang w:val="it-IT"/>
                  </w:rPr>
                  <w:t>)</w:t>
                </w:r>
              </w:p>
              <w:p w:rsidR="002E0C98" w:rsidRPr="00DE7335" w:rsidRDefault="002E0C98" w:rsidP="00267B2A">
                <w:pPr>
                  <w:spacing w:after="0"/>
                  <w:rPr>
                    <w:rFonts w:ascii="Arial" w:hAnsi="Arial" w:cs="Arial"/>
                    <w:color w:val="000000"/>
                    <w:lang w:val="it-IT"/>
                  </w:rPr>
                </w:pPr>
                <w:r w:rsidRPr="00DE7335">
                  <w:rPr>
                    <w:rFonts w:ascii="Arial" w:hAnsi="Arial" w:cs="Arial"/>
                    <w:color w:val="000000"/>
                    <w:lang w:val="it-IT"/>
                  </w:rPr>
                  <w:t>Azotiti(</w:t>
                </w:r>
                <w:r w:rsidR="001E64E6" w:rsidRPr="00DE7335">
                  <w:rPr>
                    <w:rFonts w:ascii="Arial" w:hAnsi="Arial" w:cs="Arial"/>
                    <w:snapToGrid w:val="0"/>
                  </w:rPr>
                  <w:t>NO</w:t>
                </w:r>
                <w:r w:rsidR="001E64E6" w:rsidRPr="00DE7335">
                  <w:rPr>
                    <w:rFonts w:ascii="Arial" w:hAnsi="Arial" w:cs="Arial"/>
                    <w:snapToGrid w:val="0"/>
                    <w:vertAlign w:val="subscript"/>
                  </w:rPr>
                  <w:t>2</w:t>
                </w:r>
                <w:r w:rsidR="001E64E6" w:rsidRPr="00DE7335">
                  <w:rPr>
                    <w:rFonts w:ascii="Arial" w:hAnsi="Arial" w:cs="Arial"/>
                    <w:snapToGrid w:val="0"/>
                    <w:vertAlign w:val="superscript"/>
                  </w:rPr>
                  <w:t>-</w:t>
                </w:r>
                <w:r w:rsidRPr="00DE7335">
                  <w:rPr>
                    <w:rFonts w:ascii="Arial" w:hAnsi="Arial" w:cs="Arial"/>
                    <w:color w:val="000000"/>
                    <w:lang w:val="it-IT"/>
                  </w:rPr>
                  <w:t>)</w:t>
                </w:r>
              </w:p>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Azot total</w:t>
                </w:r>
              </w:p>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Substante extractibile</w:t>
                </w:r>
              </w:p>
              <w:p w:rsidR="00FA5637" w:rsidRPr="00DE7335" w:rsidRDefault="001E64E6" w:rsidP="00267B2A">
                <w:pPr>
                  <w:spacing w:after="0"/>
                  <w:rPr>
                    <w:rFonts w:ascii="Arial" w:hAnsi="Arial" w:cs="Arial"/>
                    <w:color w:val="000000"/>
                    <w:lang w:val="it-IT"/>
                  </w:rPr>
                </w:pPr>
                <w:r w:rsidRPr="00DE7335">
                  <w:rPr>
                    <w:rFonts w:ascii="Arial" w:hAnsi="Arial" w:cs="Arial"/>
                    <w:color w:val="000000"/>
                    <w:lang w:val="it-IT"/>
                  </w:rPr>
                  <w:t xml:space="preserve">Fosfor </w:t>
                </w:r>
                <w:r w:rsidR="009D6B82" w:rsidRPr="00DE7335">
                  <w:rPr>
                    <w:rFonts w:ascii="Arial" w:hAnsi="Arial" w:cs="Arial"/>
                    <w:color w:val="000000"/>
                    <w:lang w:val="it-IT"/>
                  </w:rPr>
                  <w:t>total</w:t>
                </w:r>
              </w:p>
              <w:p w:rsidR="001E64E6" w:rsidRPr="00DE7335" w:rsidRDefault="001E64E6" w:rsidP="00267B2A">
                <w:pPr>
                  <w:spacing w:after="0"/>
                  <w:rPr>
                    <w:rFonts w:ascii="Arial" w:hAnsi="Arial" w:cs="Arial"/>
                    <w:color w:val="000000"/>
                    <w:lang w:val="it-IT"/>
                  </w:rPr>
                </w:pPr>
                <w:r w:rsidRPr="00DE7335">
                  <w:rPr>
                    <w:rFonts w:ascii="Arial" w:hAnsi="Arial" w:cs="Arial"/>
                    <w:color w:val="000000"/>
                    <w:lang w:val="it-IT"/>
                  </w:rPr>
                  <w:t>Detergenti</w:t>
                </w:r>
              </w:p>
              <w:p w:rsidR="001E64E6" w:rsidRPr="00DE7335" w:rsidRDefault="001E64E6" w:rsidP="00267B2A">
                <w:pPr>
                  <w:spacing w:after="0"/>
                  <w:rPr>
                    <w:rFonts w:ascii="Arial" w:hAnsi="Arial" w:cs="Arial"/>
                    <w:color w:val="000000"/>
                    <w:lang w:val="it-IT"/>
                  </w:rPr>
                </w:pPr>
                <w:r w:rsidRPr="00DE7335">
                  <w:rPr>
                    <w:rFonts w:ascii="Arial" w:hAnsi="Arial" w:cs="Arial"/>
                    <w:color w:val="000000"/>
                    <w:lang w:val="it-IT"/>
                  </w:rPr>
                  <w:t>Cloruri</w:t>
                </w:r>
              </w:p>
              <w:p w:rsidR="001E64E6" w:rsidRPr="00DE7335" w:rsidRDefault="001E64E6" w:rsidP="00267B2A">
                <w:pPr>
                  <w:spacing w:after="0"/>
                  <w:rPr>
                    <w:rFonts w:ascii="Arial" w:hAnsi="Arial" w:cs="Arial"/>
                    <w:color w:val="000000"/>
                    <w:lang w:val="it-IT"/>
                  </w:rPr>
                </w:pPr>
                <w:r w:rsidRPr="00DE7335">
                  <w:rPr>
                    <w:rFonts w:ascii="Arial" w:hAnsi="Arial" w:cs="Arial"/>
                    <w:color w:val="000000"/>
                    <w:lang w:val="it-IT"/>
                  </w:rPr>
                  <w:t>Sulfati</w:t>
                </w:r>
              </w:p>
              <w:p w:rsidR="001E64E6" w:rsidRPr="00DE7335" w:rsidRDefault="001E64E6" w:rsidP="00267B2A">
                <w:pPr>
                  <w:spacing w:after="0"/>
                  <w:rPr>
                    <w:rFonts w:ascii="Arial" w:hAnsi="Arial" w:cs="Arial"/>
                    <w:color w:val="000000"/>
                    <w:lang w:val="it-IT"/>
                  </w:rPr>
                </w:pPr>
                <w:r w:rsidRPr="00DE7335">
                  <w:rPr>
                    <w:rFonts w:ascii="Arial" w:hAnsi="Arial" w:cs="Arial"/>
                    <w:color w:val="000000"/>
                    <w:lang w:val="it-IT"/>
                  </w:rPr>
                  <w:t>Fluoruri</w:t>
                </w:r>
              </w:p>
              <w:p w:rsidR="009D6B82" w:rsidRPr="00DE7335" w:rsidRDefault="009D6B82" w:rsidP="00267B2A">
                <w:pPr>
                  <w:spacing w:after="0"/>
                  <w:rPr>
                    <w:rFonts w:ascii="Arial" w:hAnsi="Arial" w:cs="Arial"/>
                    <w:color w:val="000000"/>
                    <w:lang w:val="it-IT"/>
                  </w:rPr>
                </w:pPr>
                <w:r w:rsidRPr="00DE7335">
                  <w:rPr>
                    <w:rFonts w:ascii="Arial" w:hAnsi="Arial" w:cs="Arial"/>
                    <w:color w:val="000000"/>
                    <w:lang w:val="it-IT"/>
                  </w:rPr>
                  <w:t>Reziduu filtrat la 105</w:t>
                </w:r>
                <w:r w:rsidRPr="00DE7335">
                  <w:rPr>
                    <w:rFonts w:ascii="Arial" w:hAnsi="Arial" w:cs="Arial"/>
                    <w:color w:val="000000"/>
                    <w:vertAlign w:val="superscript"/>
                    <w:lang w:val="it-IT"/>
                  </w:rPr>
                  <w:t>0</w:t>
                </w:r>
                <w:r w:rsidRPr="00DE7335">
                  <w:rPr>
                    <w:rFonts w:ascii="Arial" w:hAnsi="Arial" w:cs="Arial"/>
                    <w:color w:val="000000"/>
                    <w:lang w:val="it-IT"/>
                  </w:rPr>
                  <w:t>C</w:t>
                </w:r>
              </w:p>
              <w:p w:rsidR="001E64E6" w:rsidRPr="00DE7335" w:rsidRDefault="001E64E6" w:rsidP="00267B2A">
                <w:pPr>
                  <w:spacing w:after="0"/>
                  <w:rPr>
                    <w:rFonts w:ascii="Arial" w:hAnsi="Arial" w:cs="Arial"/>
                    <w:color w:val="000000"/>
                    <w:lang w:val="it-IT"/>
                  </w:rPr>
                </w:pPr>
                <w:r w:rsidRPr="00DE7335">
                  <w:rPr>
                    <w:rFonts w:ascii="Arial" w:hAnsi="Arial" w:cs="Arial"/>
                    <w:color w:val="000000"/>
                    <w:lang w:val="it-IT"/>
                  </w:rPr>
                  <w:t>Calciu</w:t>
                </w:r>
              </w:p>
              <w:p w:rsidR="002E0C98" w:rsidRPr="00F86BF0" w:rsidRDefault="001E64E6" w:rsidP="001E64E6">
                <w:pPr>
                  <w:spacing w:after="0"/>
                  <w:rPr>
                    <w:rFonts w:ascii="Arial" w:hAnsi="Arial" w:cs="Arial"/>
                    <w:color w:val="000000"/>
                    <w:highlight w:val="lightGray"/>
                    <w:lang w:val="it-IT"/>
                  </w:rPr>
                </w:pPr>
                <w:r w:rsidRPr="00DE7335">
                  <w:rPr>
                    <w:rFonts w:ascii="Arial" w:hAnsi="Arial" w:cs="Arial"/>
                    <w:color w:val="000000"/>
                    <w:lang w:val="it-IT"/>
                  </w:rPr>
                  <w:t xml:space="preserve">Cupru </w:t>
                </w:r>
              </w:p>
            </w:tc>
            <w:tc>
              <w:tcPr>
                <w:tcW w:w="3118" w:type="dxa"/>
              </w:tcPr>
              <w:p w:rsidR="001E64E6" w:rsidRPr="000B07EC" w:rsidRDefault="001E64E6" w:rsidP="001E64E6">
                <w:pPr>
                  <w:pStyle w:val="Footer"/>
                  <w:ind w:firstLine="570"/>
                  <w:jc w:val="both"/>
                  <w:rPr>
                    <w:rFonts w:ascii="Arial" w:hAnsi="Arial" w:cs="Arial"/>
                  </w:rPr>
                </w:pPr>
                <w:r w:rsidRPr="000B07EC">
                  <w:rPr>
                    <w:rFonts w:ascii="Arial" w:hAnsi="Arial" w:cs="Arial"/>
                  </w:rPr>
                  <w:t>Apele uzate tehnologice cu incarcatura mare (ioni amoniu si azotati) de la instalatiile de amoniac, uree</w:t>
                </w:r>
                <w:r w:rsidR="000B07EC">
                  <w:rPr>
                    <w:rFonts w:ascii="Arial" w:hAnsi="Arial" w:cs="Arial"/>
                  </w:rPr>
                  <w:t>,</w:t>
                </w:r>
                <w:r w:rsidRPr="000B07EC">
                  <w:rPr>
                    <w:rFonts w:ascii="Arial" w:hAnsi="Arial" w:cs="Arial"/>
                  </w:rPr>
                  <w:t xml:space="preserve"> azotat de amoniu</w:t>
                </w:r>
                <w:r w:rsidR="000B07EC" w:rsidRPr="000B07EC">
                  <w:rPr>
                    <w:rFonts w:ascii="Arial" w:hAnsi="Arial" w:cs="Arial"/>
                  </w:rPr>
                  <w:t>, acid azotic</w:t>
                </w:r>
                <w:r w:rsidR="009770F4">
                  <w:rPr>
                    <w:rFonts w:ascii="Arial" w:hAnsi="Arial" w:cs="Arial"/>
                  </w:rPr>
                  <w:t xml:space="preserve"> </w:t>
                </w:r>
                <w:r w:rsidR="000B07EC">
                  <w:rPr>
                    <w:rFonts w:ascii="Arial" w:hAnsi="Arial" w:cs="Arial"/>
                  </w:rPr>
                  <w:t xml:space="preserve">si din ciclurile de racire </w:t>
                </w:r>
                <w:r w:rsidR="006F6D1B">
                  <w:rPr>
                    <w:rFonts w:ascii="Arial" w:hAnsi="Arial" w:cs="Arial"/>
                  </w:rPr>
                  <w:t>aferente instalatiilor,</w:t>
                </w:r>
                <w:r w:rsidR="009770F4">
                  <w:rPr>
                    <w:rFonts w:ascii="Arial" w:hAnsi="Arial" w:cs="Arial"/>
                  </w:rPr>
                  <w:t xml:space="preserve"> preepurate local</w:t>
                </w:r>
                <w:r w:rsidR="006F6D1B">
                  <w:rPr>
                    <w:rFonts w:ascii="Arial" w:hAnsi="Arial" w:cs="Arial"/>
                  </w:rPr>
                  <w:t xml:space="preserve"> </w:t>
                </w:r>
                <w:r w:rsidRPr="000B07EC">
                  <w:rPr>
                    <w:rFonts w:ascii="Arial" w:hAnsi="Arial" w:cs="Arial"/>
                  </w:rPr>
                  <w:t xml:space="preserve">se evacueaza in  </w:t>
                </w:r>
                <w:r w:rsidR="001441D2" w:rsidRPr="000B07EC">
                  <w:rPr>
                    <w:rFonts w:ascii="Arial" w:hAnsi="Arial" w:cs="Arial"/>
                  </w:rPr>
                  <w:t xml:space="preserve">statia de epurare </w:t>
                </w:r>
                <w:r w:rsidRPr="000B07EC">
                  <w:rPr>
                    <w:rFonts w:ascii="Arial" w:hAnsi="Arial" w:cs="Arial"/>
                  </w:rPr>
                  <w:t>ape uzate</w:t>
                </w:r>
                <w:r w:rsidR="000B07EC" w:rsidRPr="000B07EC">
                  <w:rPr>
                    <w:rFonts w:ascii="Arial" w:hAnsi="Arial" w:cs="Arial"/>
                  </w:rPr>
                  <w:t xml:space="preserve"> treapta biologica</w:t>
                </w:r>
                <w:r w:rsidR="006F6D1B">
                  <w:rPr>
                    <w:rFonts w:ascii="Arial" w:hAnsi="Arial" w:cs="Arial"/>
                  </w:rPr>
                  <w:t>, iar dupa epurare sunt evacuate in colectorul general, unde ajung si apele uzate menajere epurate, inclusiv apele meteorice</w:t>
                </w:r>
                <w:r w:rsidRPr="000B07EC">
                  <w:rPr>
                    <w:rFonts w:ascii="Arial" w:hAnsi="Arial" w:cs="Arial"/>
                  </w:rPr>
                  <w:t>.</w:t>
                </w:r>
              </w:p>
              <w:p w:rsidR="002C568D" w:rsidRPr="009A006F" w:rsidRDefault="004E2BA1" w:rsidP="002C568D">
                <w:pPr>
                  <w:ind w:firstLine="627"/>
                  <w:jc w:val="both"/>
                  <w:rPr>
                    <w:rFonts w:ascii="Arial" w:hAnsi="Arial" w:cs="Arial"/>
                  </w:rPr>
                </w:pPr>
                <w:r>
                  <w:rPr>
                    <w:rFonts w:ascii="Arial" w:eastAsia="Times New Roman" w:hAnsi="Arial" w:cs="Arial"/>
                    <w:color w:val="000000"/>
                    <w:lang w:val="ro-RO" w:eastAsia="ro-RO"/>
                  </w:rPr>
                  <w:t xml:space="preserve">Din </w:t>
                </w:r>
                <w:r w:rsidRPr="000B07EC">
                  <w:rPr>
                    <w:rFonts w:ascii="Arial" w:eastAsia="Times New Roman" w:hAnsi="Arial" w:cs="Arial"/>
                    <w:color w:val="000000"/>
                    <w:lang w:val="ro-RO" w:eastAsia="ro-RO"/>
                  </w:rPr>
                  <w:t>colectorul general</w:t>
                </w:r>
                <w:r>
                  <w:rPr>
                    <w:rFonts w:ascii="Arial" w:eastAsia="Times New Roman" w:hAnsi="Arial" w:cs="Arial"/>
                    <w:color w:val="000000"/>
                    <w:lang w:val="ro-RO" w:eastAsia="ro-RO"/>
                  </w:rPr>
                  <w:t xml:space="preserve"> a</w:t>
                </w:r>
                <w:r w:rsidR="006F6D1B">
                  <w:rPr>
                    <w:rFonts w:ascii="Arial" w:eastAsia="Times New Roman" w:hAnsi="Arial" w:cs="Arial"/>
                    <w:color w:val="000000"/>
                    <w:lang w:val="ro-RO" w:eastAsia="ro-RO"/>
                  </w:rPr>
                  <w:t>pele uzate epurate sunt evacuate</w:t>
                </w:r>
                <w:r w:rsidR="001441D2" w:rsidRPr="000B07EC">
                  <w:rPr>
                    <w:rFonts w:ascii="Arial" w:eastAsia="Times New Roman" w:hAnsi="Arial" w:cs="Arial"/>
                    <w:color w:val="000000"/>
                    <w:lang w:val="ro-RO" w:eastAsia="ro-RO"/>
                  </w:rPr>
                  <w:t xml:space="preserve"> in raul Ialomita.</w:t>
                </w:r>
                <w:r w:rsidR="006F6D1B">
                  <w:rPr>
                    <w:rFonts w:ascii="Arial" w:hAnsi="Arial" w:cs="Arial"/>
                    <w:sz w:val="24"/>
                    <w:szCs w:val="24"/>
                  </w:rPr>
                  <w:t xml:space="preserve"> </w:t>
                </w:r>
                <w:r w:rsidR="002C568D" w:rsidRPr="009A006F">
                  <w:rPr>
                    <w:rFonts w:ascii="Arial" w:hAnsi="Arial" w:cs="Arial"/>
                  </w:rPr>
                  <w:t xml:space="preserve">Lungimea totala simpla a retelelor de canalizare este de 14,2 km. </w:t>
                </w:r>
              </w:p>
              <w:p w:rsidR="004F0205" w:rsidRPr="000B07EC" w:rsidRDefault="004F0205" w:rsidP="004E2BA1">
                <w:pPr>
                  <w:ind w:firstLine="627"/>
                  <w:jc w:val="both"/>
                  <w:rPr>
                    <w:rFonts w:ascii="Arial" w:hAnsi="Arial" w:cs="Arial"/>
                    <w:color w:val="000000"/>
                    <w:highlight w:val="lightGray"/>
                    <w:lang w:val="it-IT"/>
                  </w:rPr>
                </w:pPr>
              </w:p>
            </w:tc>
          </w:tr>
        </w:tbl>
        <w:p w:rsidR="004F0205" w:rsidRDefault="00C57B77" w:rsidP="00267B2A">
          <w:pPr>
            <w:tabs>
              <w:tab w:val="left" w:pos="180"/>
              <w:tab w:val="left" w:pos="360"/>
              <w:tab w:val="left" w:pos="540"/>
            </w:tabs>
            <w:spacing w:after="0" w:line="240" w:lineRule="auto"/>
            <w:jc w:val="both"/>
            <w:rPr>
              <w:rFonts w:ascii="Times New Roman" w:hAnsi="Times New Roman"/>
              <w:b/>
              <w:sz w:val="24"/>
              <w:szCs w:val="24"/>
              <w:lang w:val="ro-RO"/>
            </w:rPr>
          </w:pPr>
        </w:p>
      </w:sdtContent>
    </w:sdt>
    <w:p w:rsidR="004F0205" w:rsidRPr="00BD2DCE" w:rsidRDefault="004F0205" w:rsidP="00267B2A">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4F0205" w:rsidRDefault="004F0205" w:rsidP="00267B2A">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395209369"/>
          <w:lock w:val="contentLocked"/>
          <w:placeholder>
            <w:docPart w:val="2A65EB5693864EC1A5D856B2AA591927"/>
          </w:placeholder>
          <w:text/>
        </w:sdtPr>
        <w:sdtContent>
          <w:r w:rsidR="00A77B25">
            <w:rPr>
              <w:rFonts w:ascii="Arial" w:hAnsi="Arial" w:cs="Arial"/>
              <w:sz w:val="24"/>
              <w:szCs w:val="24"/>
            </w:rPr>
            <w:t>21</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2112851815"/>
          <w:lock w:val="contentLocked"/>
          <w:placeholder>
            <w:docPart w:val="025257D89EF84A1B946AAE74DB764B03"/>
          </w:placeholder>
          <w:date w:fullDate="2016-01-27T00:00:00Z">
            <w:dateFormat w:val="dd.MM.yyyy"/>
            <w:lid w:val="ro-RO"/>
            <w:storeMappedDataAs w:val="dateTime"/>
            <w:calendar w:val="gregorian"/>
          </w:date>
        </w:sdtPr>
        <w:sdtContent>
          <w:r w:rsidR="00A77B25">
            <w:rPr>
              <w:rFonts w:ascii="Arial" w:hAnsi="Arial" w:cs="Arial"/>
              <w:sz w:val="24"/>
              <w:szCs w:val="24"/>
              <w:lang w:val="ro-RO"/>
            </w:rPr>
            <w:t>27.01.2016</w:t>
          </w:r>
        </w:sdtContent>
      </w:sdt>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DE8163AAF12447B3A73DD38EA72108BB"/>
          </w:placeholder>
          <w:showingPlcHdr/>
          <w:text/>
        </w:sdtPr>
        <w:sdtContent>
          <w:r w:rsidRPr="00E844C0">
            <w:rPr>
              <w:rStyle w:val="PlaceholderText"/>
              <w:rFonts w:ascii="Arial" w:hAnsi="Arial" w:cs="Arial"/>
            </w:rPr>
            <w:t>ABA</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4F0205" w:rsidRPr="002665DA" w:rsidRDefault="004F0205" w:rsidP="00267B2A">
      <w:pPr>
        <w:tabs>
          <w:tab w:val="left" w:pos="180"/>
          <w:tab w:val="left" w:pos="360"/>
          <w:tab w:val="left" w:pos="540"/>
        </w:tabs>
        <w:spacing w:after="0" w:line="240" w:lineRule="auto"/>
        <w:jc w:val="both"/>
        <w:rPr>
          <w:rFonts w:ascii="Arial" w:hAnsi="Arial" w:cs="Arial"/>
          <w:b/>
          <w:sz w:val="24"/>
          <w:szCs w:val="24"/>
          <w:lang w:val="ro-RO"/>
        </w:rPr>
      </w:pPr>
    </w:p>
    <w:sdt>
      <w:sdtPr>
        <w:rPr>
          <w:rFonts w:ascii="Arial" w:eastAsia="Calibri" w:hAnsi="Arial" w:cs="Arial"/>
          <w:caps/>
          <w:sz w:val="22"/>
          <w:szCs w:val="22"/>
          <w:lang w:val="ro-RO"/>
        </w:rPr>
        <w:alias w:val="Câmp editabil text"/>
        <w:tag w:val="CampEditabil"/>
        <w:id w:val="716017294"/>
        <w:placeholder>
          <w:docPart w:val="1ADBE3F27F0B4092AA6BD93CBEF84F7A"/>
        </w:placeholder>
      </w:sdtPr>
      <w:sdtContent>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154"/>
            <w:gridCol w:w="1694"/>
          </w:tblGrid>
          <w:tr w:rsidR="004F0205" w:rsidRPr="00BD2DCE" w:rsidTr="00AC7602">
            <w:trPr>
              <w:cantSplit/>
              <w:jc w:val="center"/>
            </w:trPr>
            <w:tc>
              <w:tcPr>
                <w:tcW w:w="2289" w:type="dxa"/>
                <w:vMerge w:val="restart"/>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584" w:type="dxa"/>
                <w:gridSpan w:val="3"/>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694" w:type="dxa"/>
                <w:vMerge w:val="restart"/>
                <w:shd w:val="clear" w:color="auto" w:fill="D9D9D9" w:themeFill="background1" w:themeFillShade="D9"/>
                <w:vAlign w:val="center"/>
              </w:tcPr>
              <w:p w:rsidR="004F0205" w:rsidRPr="00BD2DCE" w:rsidRDefault="004F0205" w:rsidP="00267B2A">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4F0205" w:rsidRPr="00BD2DCE" w:rsidTr="00AC7602">
            <w:trPr>
              <w:cantSplit/>
              <w:jc w:val="center"/>
            </w:trPr>
            <w:tc>
              <w:tcPr>
                <w:tcW w:w="2289"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154" w:type="dxa"/>
                <w:vMerge w:val="restart"/>
                <w:shd w:val="clear" w:color="auto" w:fill="D9D9D9" w:themeFill="background1" w:themeFillShade="D9"/>
                <w:vAlign w:val="center"/>
              </w:tcPr>
              <w:p w:rsidR="004F0205" w:rsidRPr="00BD2DCE" w:rsidRDefault="004F0205" w:rsidP="00267B2A">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4F0205" w:rsidRPr="00BD2DCE" w:rsidRDefault="004F0205" w:rsidP="00267B2A">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694"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r>
          <w:tr w:rsidR="004F0205" w:rsidRPr="00BD2DCE" w:rsidTr="00AC7602">
            <w:trPr>
              <w:cantSplit/>
              <w:jc w:val="center"/>
            </w:trPr>
            <w:tc>
              <w:tcPr>
                <w:tcW w:w="2289"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4F0205" w:rsidRPr="00BD2DCE" w:rsidRDefault="004F0205" w:rsidP="00267B2A">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4F0205" w:rsidRPr="00BD2DCE" w:rsidRDefault="004F0205" w:rsidP="00267B2A">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4F0205" w:rsidRPr="00BD2DCE" w:rsidRDefault="004F0205" w:rsidP="00267B2A">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154"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c>
              <w:tcPr>
                <w:tcW w:w="1694" w:type="dxa"/>
                <w:vMerge/>
                <w:shd w:val="clear" w:color="auto" w:fill="D9D9D9" w:themeFill="background1" w:themeFillShade="D9"/>
                <w:vAlign w:val="center"/>
              </w:tcPr>
              <w:p w:rsidR="004F0205" w:rsidRPr="00BD2DCE" w:rsidRDefault="004F0205" w:rsidP="00267B2A">
                <w:pPr>
                  <w:pStyle w:val="BodyTextIndent2"/>
                  <w:tabs>
                    <w:tab w:val="left" w:pos="284"/>
                  </w:tabs>
                  <w:ind w:firstLine="0"/>
                  <w:jc w:val="center"/>
                  <w:rPr>
                    <w:rFonts w:ascii="Arial" w:hAnsi="Arial" w:cs="Arial"/>
                    <w:b/>
                    <w:sz w:val="20"/>
                    <w:szCs w:val="20"/>
                  </w:rPr>
                </w:pPr>
              </w:p>
            </w:tc>
          </w:tr>
          <w:tr w:rsidR="004F0205" w:rsidRPr="00BD2DCE" w:rsidTr="00AC7602">
            <w:trPr>
              <w:jc w:val="center"/>
            </w:trPr>
            <w:tc>
              <w:tcPr>
                <w:tcW w:w="2289" w:type="dxa"/>
              </w:tcPr>
              <w:p w:rsidR="004F0205" w:rsidRPr="00BD2DCE" w:rsidRDefault="004F0205" w:rsidP="00267B2A">
                <w:pPr>
                  <w:pStyle w:val="BodyTextIndent2"/>
                  <w:tabs>
                    <w:tab w:val="left" w:pos="284"/>
                  </w:tabs>
                  <w:ind w:firstLine="0"/>
                  <w:rPr>
                    <w:rFonts w:ascii="Arial" w:hAnsi="Arial" w:cs="Arial"/>
                    <w:b/>
                    <w:sz w:val="20"/>
                    <w:szCs w:val="20"/>
                  </w:rPr>
                </w:pPr>
                <w:r w:rsidRPr="00BD2DCE">
                  <w:rPr>
                    <w:rFonts w:ascii="Arial" w:hAnsi="Arial" w:cs="Arial"/>
                    <w:b/>
                    <w:sz w:val="20"/>
                    <w:szCs w:val="20"/>
                  </w:rPr>
                  <w:t>Menajere</w:t>
                </w:r>
              </w:p>
            </w:tc>
            <w:tc>
              <w:tcPr>
                <w:tcW w:w="1608" w:type="dxa"/>
              </w:tcPr>
              <w:p w:rsidR="004F0205" w:rsidRPr="00BD2DCE" w:rsidRDefault="004F0205" w:rsidP="00267B2A">
                <w:pPr>
                  <w:pStyle w:val="BodyTextIndent2"/>
                  <w:tabs>
                    <w:tab w:val="left" w:pos="284"/>
                  </w:tabs>
                  <w:ind w:firstLine="0"/>
                  <w:rPr>
                    <w:rFonts w:ascii="Arial" w:hAnsi="Arial" w:cs="Arial"/>
                    <w:b/>
                    <w:sz w:val="20"/>
                    <w:szCs w:val="20"/>
                  </w:rPr>
                </w:pPr>
              </w:p>
            </w:tc>
            <w:tc>
              <w:tcPr>
                <w:tcW w:w="1080" w:type="dxa"/>
              </w:tcPr>
              <w:p w:rsidR="004F0205" w:rsidRPr="00BD2DCE" w:rsidRDefault="004F0205" w:rsidP="00267B2A">
                <w:pPr>
                  <w:pStyle w:val="BodyTextIndent2"/>
                  <w:tabs>
                    <w:tab w:val="left" w:pos="284"/>
                  </w:tabs>
                  <w:ind w:firstLine="0"/>
                  <w:rPr>
                    <w:rFonts w:ascii="Arial" w:hAnsi="Arial" w:cs="Arial"/>
                    <w:b/>
                    <w:sz w:val="20"/>
                    <w:szCs w:val="20"/>
                  </w:rPr>
                </w:pPr>
              </w:p>
            </w:tc>
            <w:tc>
              <w:tcPr>
                <w:tcW w:w="1350" w:type="dxa"/>
              </w:tcPr>
              <w:p w:rsidR="004F0205" w:rsidRPr="00BD2DCE" w:rsidRDefault="004F0205" w:rsidP="00267B2A">
                <w:pPr>
                  <w:pStyle w:val="BodyTextIndent2"/>
                  <w:tabs>
                    <w:tab w:val="left" w:pos="284"/>
                  </w:tabs>
                  <w:ind w:firstLine="0"/>
                  <w:rPr>
                    <w:rFonts w:ascii="Arial" w:hAnsi="Arial" w:cs="Arial"/>
                    <w:b/>
                    <w:sz w:val="20"/>
                    <w:szCs w:val="20"/>
                  </w:rPr>
                </w:pPr>
              </w:p>
            </w:tc>
            <w:tc>
              <w:tcPr>
                <w:tcW w:w="1154" w:type="dxa"/>
              </w:tcPr>
              <w:p w:rsidR="004F0205" w:rsidRPr="00BD2DCE" w:rsidRDefault="004F0205" w:rsidP="00267B2A">
                <w:pPr>
                  <w:pStyle w:val="BodyTextIndent2"/>
                  <w:tabs>
                    <w:tab w:val="left" w:pos="284"/>
                  </w:tabs>
                  <w:ind w:firstLine="0"/>
                  <w:rPr>
                    <w:rFonts w:ascii="Arial" w:hAnsi="Arial" w:cs="Arial"/>
                    <w:b/>
                    <w:sz w:val="20"/>
                    <w:szCs w:val="20"/>
                  </w:rPr>
                </w:pPr>
              </w:p>
            </w:tc>
            <w:tc>
              <w:tcPr>
                <w:tcW w:w="1694" w:type="dxa"/>
              </w:tcPr>
              <w:p w:rsidR="004F0205" w:rsidRPr="00BD2DCE" w:rsidRDefault="004F0205" w:rsidP="00267B2A">
                <w:pPr>
                  <w:pStyle w:val="BodyTextIndent2"/>
                  <w:tabs>
                    <w:tab w:val="left" w:pos="284"/>
                  </w:tabs>
                  <w:ind w:firstLine="0"/>
                  <w:rPr>
                    <w:rFonts w:ascii="Arial" w:hAnsi="Arial" w:cs="Arial"/>
                    <w:b/>
                    <w:sz w:val="20"/>
                    <w:szCs w:val="20"/>
                  </w:rPr>
                </w:pPr>
              </w:p>
            </w:tc>
          </w:tr>
          <w:tr w:rsidR="004F0205" w:rsidRPr="00BD2DCE" w:rsidTr="00AC7602">
            <w:trPr>
              <w:jc w:val="center"/>
            </w:trPr>
            <w:tc>
              <w:tcPr>
                <w:tcW w:w="2289" w:type="dxa"/>
              </w:tcPr>
              <w:p w:rsidR="004F0205" w:rsidRPr="00BD2DCE" w:rsidRDefault="004F0205" w:rsidP="00267B2A">
                <w:pPr>
                  <w:pStyle w:val="BodyTextIndent2"/>
                  <w:tabs>
                    <w:tab w:val="left" w:pos="284"/>
                  </w:tabs>
                  <w:ind w:firstLine="0"/>
                  <w:jc w:val="left"/>
                  <w:rPr>
                    <w:rFonts w:ascii="Arial" w:hAnsi="Arial" w:cs="Arial"/>
                    <w:b/>
                    <w:sz w:val="20"/>
                    <w:szCs w:val="20"/>
                  </w:rPr>
                </w:pPr>
                <w:r w:rsidRPr="00BD2DCE">
                  <w:rPr>
                    <w:rFonts w:ascii="Arial" w:hAnsi="Arial" w:cs="Arial"/>
                    <w:b/>
                    <w:sz w:val="20"/>
                    <w:szCs w:val="20"/>
                  </w:rPr>
                  <w:t xml:space="preserve">Tehnologice care necesitã epurare </w:t>
                </w:r>
              </w:p>
            </w:tc>
            <w:tc>
              <w:tcPr>
                <w:tcW w:w="1608" w:type="dxa"/>
              </w:tcPr>
              <w:p w:rsidR="004F0205" w:rsidRPr="00BD2DCE" w:rsidRDefault="004F0205" w:rsidP="00267B2A">
                <w:pPr>
                  <w:pStyle w:val="BodyTextIndent2"/>
                  <w:tabs>
                    <w:tab w:val="left" w:pos="284"/>
                  </w:tabs>
                  <w:ind w:firstLine="0"/>
                  <w:rPr>
                    <w:rFonts w:ascii="Arial" w:hAnsi="Arial" w:cs="Arial"/>
                    <w:b/>
                    <w:sz w:val="20"/>
                    <w:szCs w:val="20"/>
                  </w:rPr>
                </w:pPr>
                <w:r>
                  <w:rPr>
                    <w:rFonts w:ascii="Arial" w:hAnsi="Arial" w:cs="Arial"/>
                    <w:b/>
                    <w:sz w:val="20"/>
                    <w:szCs w:val="20"/>
                  </w:rPr>
                  <w:t>r.Ialomita</w:t>
                </w:r>
              </w:p>
            </w:tc>
            <w:tc>
              <w:tcPr>
                <w:tcW w:w="1080" w:type="dxa"/>
              </w:tcPr>
              <w:p w:rsidR="004F0205" w:rsidRPr="00BD2DCE" w:rsidRDefault="004F0205" w:rsidP="004975AA">
                <w:pPr>
                  <w:pStyle w:val="BodyTextIndent2"/>
                  <w:tabs>
                    <w:tab w:val="left" w:pos="284"/>
                  </w:tabs>
                  <w:rPr>
                    <w:rFonts w:ascii="Arial" w:hAnsi="Arial" w:cs="Arial"/>
                    <w:b/>
                    <w:sz w:val="20"/>
                    <w:szCs w:val="20"/>
                  </w:rPr>
                </w:pPr>
                <w:r>
                  <w:rPr>
                    <w:rFonts w:ascii="Arial" w:hAnsi="Arial" w:cs="Arial"/>
                    <w:b/>
                    <w:sz w:val="20"/>
                    <w:szCs w:val="20"/>
                  </w:rPr>
                  <w:t>10681,7</w:t>
                </w:r>
              </w:p>
            </w:tc>
            <w:tc>
              <w:tcPr>
                <w:tcW w:w="1350" w:type="dxa"/>
              </w:tcPr>
              <w:p w:rsidR="004F0205" w:rsidRPr="00BD2DCE" w:rsidRDefault="004F0205" w:rsidP="00267B2A">
                <w:pPr>
                  <w:pStyle w:val="BodyTextIndent2"/>
                  <w:tabs>
                    <w:tab w:val="left" w:pos="284"/>
                  </w:tabs>
                  <w:ind w:firstLine="0"/>
                  <w:rPr>
                    <w:rFonts w:ascii="Arial" w:hAnsi="Arial" w:cs="Arial"/>
                    <w:b/>
                    <w:sz w:val="20"/>
                    <w:szCs w:val="20"/>
                  </w:rPr>
                </w:pPr>
                <w:r>
                  <w:rPr>
                    <w:rFonts w:ascii="Arial" w:hAnsi="Arial" w:cs="Arial"/>
                    <w:b/>
                    <w:sz w:val="20"/>
                    <w:szCs w:val="20"/>
                  </w:rPr>
                  <w:t>8216,7</w:t>
                </w:r>
              </w:p>
            </w:tc>
            <w:tc>
              <w:tcPr>
                <w:tcW w:w="1154" w:type="dxa"/>
              </w:tcPr>
              <w:p w:rsidR="004F0205" w:rsidRPr="00BD2DCE" w:rsidRDefault="00AC7602" w:rsidP="00267B2A">
                <w:pPr>
                  <w:pStyle w:val="BodyTextIndent2"/>
                  <w:tabs>
                    <w:tab w:val="left" w:pos="284"/>
                  </w:tabs>
                  <w:ind w:firstLine="0"/>
                  <w:rPr>
                    <w:rFonts w:ascii="Arial" w:hAnsi="Arial" w:cs="Arial"/>
                    <w:b/>
                    <w:sz w:val="20"/>
                    <w:szCs w:val="20"/>
                  </w:rPr>
                </w:pPr>
                <w:r>
                  <w:rPr>
                    <w:rFonts w:ascii="Arial" w:hAnsi="Arial" w:cs="Arial"/>
                    <w:b/>
                    <w:sz w:val="20"/>
                    <w:szCs w:val="20"/>
                  </w:rPr>
                  <w:t>2</w:t>
                </w:r>
                <w:r w:rsidR="004F0205">
                  <w:rPr>
                    <w:rFonts w:ascii="Arial" w:hAnsi="Arial" w:cs="Arial"/>
                    <w:b/>
                    <w:sz w:val="20"/>
                    <w:szCs w:val="20"/>
                  </w:rPr>
                  <w:t>999</w:t>
                </w:r>
              </w:p>
            </w:tc>
            <w:tc>
              <w:tcPr>
                <w:tcW w:w="1694" w:type="dxa"/>
              </w:tcPr>
              <w:p w:rsidR="004F0205" w:rsidRPr="00BD2DCE" w:rsidRDefault="00AC7602" w:rsidP="00AC7602">
                <w:pPr>
                  <w:pStyle w:val="BodyTextIndent2"/>
                  <w:tabs>
                    <w:tab w:val="left" w:pos="284"/>
                  </w:tabs>
                  <w:ind w:left="0" w:firstLine="0"/>
                  <w:rPr>
                    <w:rFonts w:ascii="Arial" w:hAnsi="Arial" w:cs="Arial"/>
                    <w:b/>
                    <w:sz w:val="20"/>
                    <w:szCs w:val="20"/>
                  </w:rPr>
                </w:pPr>
                <w:r>
                  <w:rPr>
                    <w:rFonts w:ascii="Arial" w:hAnsi="Arial" w:cs="Arial"/>
                    <w:b/>
                    <w:sz w:val="20"/>
                    <w:szCs w:val="20"/>
                  </w:rPr>
                  <w:t xml:space="preserve">Ape uzate </w:t>
                </w:r>
                <w:r w:rsidR="004F0205">
                  <w:rPr>
                    <w:rFonts w:ascii="Arial" w:hAnsi="Arial" w:cs="Arial"/>
                    <w:b/>
                    <w:sz w:val="20"/>
                    <w:szCs w:val="20"/>
                  </w:rPr>
                  <w:t>tehnologice, ape uzate menajere epurate si ape meteorice</w:t>
                </w:r>
              </w:p>
            </w:tc>
          </w:tr>
        </w:tbl>
        <w:p w:rsidR="004F0205" w:rsidRPr="00BD2DCE" w:rsidRDefault="00C57B77" w:rsidP="00267B2A">
          <w:pPr>
            <w:spacing w:after="0"/>
            <w:jc w:val="both"/>
            <w:rPr>
              <w:rFonts w:ascii="Arial" w:hAnsi="Arial" w:cs="Arial"/>
              <w:caps/>
              <w:sz w:val="24"/>
              <w:szCs w:val="24"/>
              <w:lang w:val="ro-RO"/>
            </w:rPr>
          </w:pPr>
        </w:p>
      </w:sdtContent>
    </w:sdt>
    <w:p w:rsidR="004F0205" w:rsidRPr="00E844C0" w:rsidRDefault="004F0205" w:rsidP="00267B2A">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4F0205" w:rsidRDefault="00C57B77" w:rsidP="00267B2A">
      <w:pPr>
        <w:tabs>
          <w:tab w:val="left" w:pos="360"/>
        </w:tabs>
        <w:spacing w:after="0" w:line="240" w:lineRule="auto"/>
        <w:jc w:val="both"/>
        <w:rPr>
          <w:rFonts w:ascii="Times New Roman" w:eastAsia="Times New Roman" w:hAnsi="Times New Roman"/>
          <w:color w:val="000000"/>
          <w:sz w:val="24"/>
          <w:szCs w:val="24"/>
          <w:lang w:val="ro-RO" w:eastAsia="ro-RO"/>
        </w:rPr>
      </w:pPr>
      <w:sdt>
        <w:sdtPr>
          <w:rPr>
            <w:rFonts w:ascii="Times New Roman" w:eastAsia="Times New Roman" w:hAnsi="Times New Roman"/>
            <w:color w:val="000000"/>
            <w:sz w:val="24"/>
            <w:szCs w:val="24"/>
            <w:lang w:val="ro-RO" w:eastAsia="ro-RO"/>
          </w:rPr>
          <w:alias w:val="Câmp editabil text"/>
          <w:tag w:val="CampEditabil"/>
          <w:id w:val="514576048"/>
          <w:placeholder>
            <w:docPart w:val="0D07039C9B3048528242705D7CFCC484"/>
          </w:placeholder>
        </w:sdtPr>
        <w:sdtContent>
          <w:r w:rsidR="001D28D2" w:rsidRPr="00D96FE0">
            <w:t xml:space="preserve"> </w:t>
          </w:r>
          <w:r w:rsidR="001D28D2">
            <w:t xml:space="preserve"> </w:t>
          </w:r>
        </w:sdtContent>
      </w:sdt>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8392C7AF16E249FAAD7027906D619CAE"/>
        </w:placeholder>
      </w:sdtPr>
      <w:sdtEndPr>
        <w:rPr>
          <w:rFonts w:ascii="Calibri" w:eastAsia="Calibri" w:hAnsi="Calibri"/>
          <w:b w:val="0"/>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96075D" w:rsidRPr="0096075D" w:rsidTr="0096075D">
            <w:tc>
              <w:tcPr>
                <w:tcW w:w="4912" w:type="dxa"/>
                <w:shd w:val="clear" w:color="auto" w:fill="C0C0C0"/>
                <w:vAlign w:val="center"/>
              </w:tcPr>
              <w:p w:rsidR="0096075D" w:rsidRPr="0096075D" w:rsidRDefault="0096075D" w:rsidP="0096075D">
                <w:pPr>
                  <w:spacing w:before="40" w:after="0" w:line="240" w:lineRule="auto"/>
                  <w:jc w:val="center"/>
                  <w:rPr>
                    <w:rFonts w:ascii="Arial" w:eastAsia="Times New Roman" w:hAnsi="Arial" w:cs="Arial"/>
                    <w:b/>
                    <w:color w:val="000000"/>
                    <w:sz w:val="20"/>
                    <w:szCs w:val="24"/>
                    <w:lang w:val="ro-RO" w:eastAsia="ro-RO"/>
                  </w:rPr>
                </w:pPr>
                <w:r w:rsidRPr="0096075D">
                  <w:rPr>
                    <w:rFonts w:ascii="Arial" w:eastAsia="Times New Roman" w:hAnsi="Arial" w:cs="Arial"/>
                    <w:b/>
                    <w:color w:val="000000"/>
                    <w:sz w:val="20"/>
                    <w:szCs w:val="24"/>
                    <w:lang w:val="ro-RO" w:eastAsia="ro-RO"/>
                  </w:rPr>
                  <w:t>Denumire</w:t>
                </w:r>
              </w:p>
            </w:tc>
            <w:tc>
              <w:tcPr>
                <w:tcW w:w="4421" w:type="dxa"/>
                <w:shd w:val="clear" w:color="auto" w:fill="C0C0C0"/>
                <w:vAlign w:val="center"/>
              </w:tcPr>
              <w:p w:rsidR="0096075D" w:rsidRPr="0096075D" w:rsidRDefault="0096075D" w:rsidP="0096075D">
                <w:pPr>
                  <w:spacing w:before="40" w:after="0" w:line="240" w:lineRule="auto"/>
                  <w:jc w:val="center"/>
                  <w:rPr>
                    <w:rFonts w:ascii="Arial" w:eastAsia="Times New Roman" w:hAnsi="Arial" w:cs="Arial"/>
                    <w:b/>
                    <w:color w:val="000000"/>
                    <w:sz w:val="20"/>
                    <w:szCs w:val="24"/>
                    <w:lang w:val="ro-RO" w:eastAsia="ro-RO"/>
                  </w:rPr>
                </w:pPr>
                <w:r w:rsidRPr="0096075D">
                  <w:rPr>
                    <w:rFonts w:ascii="Arial" w:eastAsia="Times New Roman" w:hAnsi="Arial" w:cs="Arial"/>
                    <w:b/>
                    <w:color w:val="000000"/>
                    <w:sz w:val="20"/>
                    <w:szCs w:val="24"/>
                    <w:lang w:val="ro-RO" w:eastAsia="ro-RO"/>
                  </w:rPr>
                  <w:t>Detalii</w:t>
                </w:r>
              </w:p>
            </w:tc>
          </w:tr>
          <w:tr w:rsidR="0096075D" w:rsidRPr="0096075D" w:rsidTr="0096075D">
            <w:tc>
              <w:tcPr>
                <w:tcW w:w="4912"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Pretratare ape industriale în amplasament</w:t>
                </w:r>
              </w:p>
            </w:tc>
            <w:tc>
              <w:tcPr>
                <w:tcW w:w="4421"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DA</w:t>
                </w:r>
              </w:p>
            </w:tc>
          </w:tr>
          <w:tr w:rsidR="0096075D" w:rsidRPr="0096075D" w:rsidTr="0096075D">
            <w:tc>
              <w:tcPr>
                <w:tcW w:w="4912"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Stație epurare</w:t>
                </w:r>
              </w:p>
            </w:tc>
            <w:tc>
              <w:tcPr>
                <w:tcW w:w="4421"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Pe amplasamentul instalației</w:t>
                </w:r>
              </w:p>
            </w:tc>
          </w:tr>
          <w:tr w:rsidR="0096075D" w:rsidRPr="0096075D" w:rsidTr="0096075D">
            <w:tc>
              <w:tcPr>
                <w:tcW w:w="4912"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Management sedimente rezultate din pretratare</w:t>
                </w:r>
              </w:p>
            </w:tc>
            <w:tc>
              <w:tcPr>
                <w:tcW w:w="4421" w:type="dxa"/>
                <w:shd w:val="clear" w:color="auto" w:fill="auto"/>
              </w:tcPr>
              <w:p w:rsidR="0096075D" w:rsidRPr="0096075D" w:rsidRDefault="0096075D" w:rsidP="0096075D">
                <w:pPr>
                  <w:spacing w:before="40" w:after="0" w:line="240" w:lineRule="auto"/>
                  <w:jc w:val="center"/>
                  <w:rPr>
                    <w:rFonts w:ascii="Arial" w:eastAsia="Times New Roman" w:hAnsi="Arial" w:cs="Arial"/>
                    <w:color w:val="000000"/>
                    <w:sz w:val="20"/>
                    <w:szCs w:val="24"/>
                    <w:lang w:val="ro-RO" w:eastAsia="ro-RO"/>
                  </w:rPr>
                </w:pPr>
                <w:r w:rsidRPr="0096075D">
                  <w:rPr>
                    <w:rFonts w:ascii="Arial" w:eastAsia="Times New Roman" w:hAnsi="Arial" w:cs="Arial"/>
                    <w:color w:val="000000"/>
                    <w:sz w:val="20"/>
                    <w:szCs w:val="24"/>
                    <w:lang w:val="ro-RO" w:eastAsia="ro-RO"/>
                  </w:rPr>
                  <w:t>Pe amplasament</w:t>
                </w:r>
              </w:p>
            </w:tc>
          </w:tr>
        </w:tbl>
        <w:p w:rsidR="004F0205" w:rsidRPr="00F776E1" w:rsidRDefault="00C57B77" w:rsidP="0096075D">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b/>
          <w:color w:val="000000"/>
          <w:lang w:val="ro-RO" w:eastAsia="ro-RO"/>
        </w:rPr>
        <w:alias w:val="Câmp editabil text"/>
        <w:tag w:val="CampEditabil"/>
        <w:id w:val="-1610726613"/>
        <w:placeholder>
          <w:docPart w:val="0BAF80F112DE4D60B8FD7B4AFB49A829"/>
        </w:placeholder>
      </w:sdtPr>
      <w:sdtEndPr>
        <w:rPr>
          <w:rFonts w:ascii="Arial" w:eastAsia="Times New Roman" w:hAnsi="Arial" w:cs="Arial"/>
          <w:sz w:val="24"/>
          <w:szCs w:val="24"/>
        </w:rPr>
      </w:sdtEndPr>
      <w:sdtContent>
        <w:p w:rsidR="00BC3C82" w:rsidRPr="00BC3C82" w:rsidRDefault="00BC3C82" w:rsidP="00BC3C82">
          <w:pPr>
            <w:numPr>
              <w:ilvl w:val="1"/>
              <w:numId w:val="44"/>
            </w:numPr>
            <w:tabs>
              <w:tab w:val="num" w:pos="399"/>
            </w:tabs>
            <w:spacing w:after="0" w:line="240" w:lineRule="auto"/>
            <w:ind w:left="-57" w:firstLine="0"/>
            <w:jc w:val="both"/>
            <w:rPr>
              <w:rFonts w:ascii="Arial" w:hAnsi="Arial" w:cs="Arial"/>
              <w:sz w:val="24"/>
              <w:szCs w:val="24"/>
            </w:rPr>
          </w:pPr>
          <w:r w:rsidRPr="00BC3C82">
            <w:rPr>
              <w:rFonts w:ascii="Arial" w:hAnsi="Arial" w:cs="Arial"/>
              <w:sz w:val="24"/>
              <w:szCs w:val="24"/>
            </w:rPr>
            <w:t>Instalaţia de stripare a amoniacului din cadrul instalaţiei Amoniac. Prelucreaza condensul in scopul reducerii concentratiei de amoniac in gazele dizolvate. Are in componenta: stripper de condens si racitor de condens.</w:t>
          </w:r>
        </w:p>
        <w:p w:rsidR="00BC3C82" w:rsidRPr="00BC3C82" w:rsidRDefault="00BC3C82" w:rsidP="00BC3C82">
          <w:pPr>
            <w:numPr>
              <w:ilvl w:val="1"/>
              <w:numId w:val="44"/>
            </w:numPr>
            <w:tabs>
              <w:tab w:val="num" w:pos="399"/>
              <w:tab w:val="num" w:pos="1440"/>
            </w:tabs>
            <w:spacing w:after="0" w:line="240" w:lineRule="auto"/>
            <w:ind w:left="-57" w:firstLine="0"/>
            <w:jc w:val="both"/>
            <w:rPr>
              <w:rFonts w:ascii="Arial" w:hAnsi="Arial" w:cs="Arial"/>
              <w:sz w:val="24"/>
              <w:szCs w:val="24"/>
            </w:rPr>
          </w:pPr>
          <w:r w:rsidRPr="00BC3C82">
            <w:rPr>
              <w:rFonts w:ascii="Arial" w:hAnsi="Arial" w:cs="Arial"/>
              <w:sz w:val="24"/>
              <w:szCs w:val="24"/>
            </w:rPr>
            <w:t>Staţia de preepurare locală (instalaţia de hidroliză-desorbţie) din componenţa fabricii de Uree  cu capacitatea de 47 mc/h (27 mc hidroliza – desorbtie, 1 + 20 mc desorbtie 2), prin care se realizează  indepartarea amoniacului, ureei  si CO2 din  apele amoniacale .Are in componenta:-rezervor ape amoniacale; coloana absorbtie; coloana desorbtie, racitor final. Apele preepurate sunt dirijate spre canalizare, iar gazele sunt condensate si reintroduse in fluxul tehnologic.</w:t>
          </w:r>
        </w:p>
        <w:p w:rsidR="00BC3C82" w:rsidRPr="00822047" w:rsidRDefault="00BC3C82" w:rsidP="00BC3C82">
          <w:pPr>
            <w:numPr>
              <w:ilvl w:val="1"/>
              <w:numId w:val="44"/>
            </w:numPr>
            <w:tabs>
              <w:tab w:val="num" w:pos="399"/>
            </w:tabs>
            <w:spacing w:after="0" w:line="240" w:lineRule="auto"/>
            <w:ind w:left="-57" w:firstLine="0"/>
            <w:jc w:val="both"/>
            <w:rPr>
              <w:rFonts w:ascii="Arial" w:hAnsi="Arial" w:cs="Arial"/>
              <w:sz w:val="24"/>
              <w:szCs w:val="24"/>
            </w:rPr>
          </w:pPr>
          <w:r w:rsidRPr="00BC3C82">
            <w:rPr>
              <w:rFonts w:ascii="Arial" w:hAnsi="Arial" w:cs="Arial"/>
              <w:sz w:val="24"/>
              <w:szCs w:val="24"/>
            </w:rPr>
            <w:t>Statie de tratare a apelor uzate impurificate cu  amoniu si azotat</w:t>
          </w:r>
          <w:r w:rsidRPr="00822047">
            <w:rPr>
              <w:rFonts w:ascii="Arial" w:hAnsi="Arial" w:cs="Arial"/>
              <w:b/>
              <w:sz w:val="24"/>
              <w:szCs w:val="24"/>
            </w:rPr>
            <w:t xml:space="preserve"> </w:t>
          </w:r>
          <w:r w:rsidRPr="00822047">
            <w:rPr>
              <w:rFonts w:ascii="Arial" w:hAnsi="Arial" w:cs="Arial"/>
              <w:sz w:val="24"/>
              <w:szCs w:val="24"/>
            </w:rPr>
            <w:t xml:space="preserve">prin </w:t>
          </w:r>
          <w:r w:rsidRPr="00822047">
            <w:rPr>
              <w:rFonts w:ascii="Arial" w:hAnsi="Arial" w:cs="Arial"/>
              <w:b/>
              <w:sz w:val="24"/>
              <w:szCs w:val="24"/>
            </w:rPr>
            <w:t xml:space="preserve">  </w:t>
          </w:r>
          <w:r w:rsidRPr="00822047">
            <w:rPr>
              <w:rFonts w:ascii="Arial" w:hAnsi="Arial" w:cs="Arial"/>
              <w:sz w:val="24"/>
              <w:szCs w:val="24"/>
            </w:rPr>
            <w:t xml:space="preserve">prelucrarea condensului bazic de la  instalatia Azotat de amoniu, in doua trepte de concentrare a condensului </w:t>
          </w:r>
          <w:r>
            <w:rPr>
              <w:rFonts w:ascii="Arial" w:hAnsi="Arial" w:cs="Arial"/>
              <w:sz w:val="24"/>
              <w:szCs w:val="24"/>
            </w:rPr>
            <w:t>bazic, care se recircula. Surplusul de condens curat este trimis la turnurile de racire.</w:t>
          </w:r>
          <w:r w:rsidRPr="00822047">
            <w:rPr>
              <w:rFonts w:ascii="Arial" w:hAnsi="Arial" w:cs="Arial"/>
              <w:sz w:val="24"/>
              <w:szCs w:val="24"/>
            </w:rPr>
            <w:t xml:space="preserve"> Are in componenta: bazin de omogenizare a condensului de proces si apelor de spalare; separatoare, schimbatoare de caldura, ejectoare, concentratoare. </w:t>
          </w:r>
        </w:p>
        <w:p w:rsidR="00BC3C82" w:rsidRPr="00822047" w:rsidRDefault="00BC3C82" w:rsidP="00BC3C82">
          <w:pPr>
            <w:numPr>
              <w:ilvl w:val="1"/>
              <w:numId w:val="44"/>
            </w:numPr>
            <w:tabs>
              <w:tab w:val="num" w:pos="342"/>
            </w:tabs>
            <w:spacing w:after="0" w:line="240" w:lineRule="auto"/>
            <w:ind w:left="-57" w:firstLine="0"/>
            <w:jc w:val="both"/>
            <w:rPr>
              <w:rFonts w:ascii="Arial" w:hAnsi="Arial" w:cs="Arial"/>
              <w:sz w:val="24"/>
              <w:szCs w:val="24"/>
            </w:rPr>
          </w:pPr>
          <w:r w:rsidRPr="00BC3C82">
            <w:rPr>
              <w:rFonts w:ascii="Arial" w:hAnsi="Arial" w:cs="Arial"/>
              <w:sz w:val="24"/>
              <w:szCs w:val="24"/>
            </w:rPr>
            <w:t>Instalati</w:t>
          </w:r>
          <w:r>
            <w:rPr>
              <w:rFonts w:ascii="Arial" w:hAnsi="Arial" w:cs="Arial"/>
              <w:sz w:val="24"/>
              <w:szCs w:val="24"/>
            </w:rPr>
            <w:t>a</w:t>
          </w:r>
          <w:r w:rsidRPr="00BC3C82">
            <w:rPr>
              <w:rFonts w:ascii="Arial" w:hAnsi="Arial" w:cs="Arial"/>
              <w:sz w:val="24"/>
              <w:szCs w:val="24"/>
            </w:rPr>
            <w:t xml:space="preserve"> de neutralizare a apelor uzate acide din instalatiile de acid azotic si</w:t>
          </w:r>
          <w:r w:rsidRPr="00822047">
            <w:rPr>
              <w:rFonts w:ascii="Arial" w:hAnsi="Arial" w:cs="Arial"/>
              <w:sz w:val="24"/>
              <w:szCs w:val="24"/>
            </w:rPr>
            <w:t xml:space="preserve"> demineralizare cu capacitate de 85 mc/h.</w:t>
          </w:r>
          <w:r w:rsidR="00A8783E">
            <w:rPr>
              <w:rFonts w:ascii="Arial" w:hAnsi="Arial" w:cs="Arial"/>
              <w:sz w:val="24"/>
              <w:szCs w:val="24"/>
            </w:rPr>
            <w:t xml:space="preserve"> </w:t>
          </w:r>
          <w:r w:rsidRPr="00822047">
            <w:rPr>
              <w:rFonts w:ascii="Arial" w:hAnsi="Arial" w:cs="Arial"/>
              <w:sz w:val="24"/>
              <w:szCs w:val="24"/>
            </w:rPr>
            <w:t>Are in componenta:2 bazine de neutralizare,</w:t>
          </w:r>
          <w:r w:rsidR="00A8783E">
            <w:rPr>
              <w:rFonts w:ascii="Arial" w:hAnsi="Arial" w:cs="Arial"/>
              <w:sz w:val="24"/>
              <w:szCs w:val="24"/>
            </w:rPr>
            <w:t xml:space="preserve"> </w:t>
          </w:r>
          <w:r w:rsidRPr="00822047">
            <w:rPr>
              <w:rFonts w:ascii="Arial" w:hAnsi="Arial" w:cs="Arial"/>
              <w:sz w:val="24"/>
              <w:szCs w:val="24"/>
            </w:rPr>
            <w:t>vas reactiv de neutralizare</w:t>
          </w:r>
          <w:r w:rsidR="00A8783E">
            <w:rPr>
              <w:rFonts w:ascii="Arial" w:hAnsi="Arial" w:cs="Arial"/>
              <w:sz w:val="24"/>
              <w:szCs w:val="24"/>
            </w:rPr>
            <w:t xml:space="preserve"> </w:t>
          </w:r>
          <w:r w:rsidRPr="00822047">
            <w:rPr>
              <w:rFonts w:ascii="Arial" w:hAnsi="Arial" w:cs="Arial"/>
              <w:sz w:val="24"/>
              <w:szCs w:val="24"/>
            </w:rPr>
            <w:t>(solutie de hidroxid de sodiu)</w:t>
          </w:r>
          <w:r w:rsidR="00A8783E">
            <w:rPr>
              <w:rFonts w:ascii="Arial" w:hAnsi="Arial" w:cs="Arial"/>
              <w:sz w:val="24"/>
              <w:szCs w:val="24"/>
            </w:rPr>
            <w:t>.</w:t>
          </w:r>
        </w:p>
        <w:p w:rsidR="004F0205" w:rsidRDefault="00C57B77" w:rsidP="00267B2A">
          <w:pPr>
            <w:tabs>
              <w:tab w:val="left" w:pos="360"/>
            </w:tabs>
            <w:spacing w:after="0" w:line="240" w:lineRule="auto"/>
            <w:jc w:val="both"/>
            <w:rPr>
              <w:rFonts w:ascii="Arial" w:eastAsia="Times New Roman" w:hAnsi="Arial" w:cs="Arial"/>
              <w:b/>
              <w:color w:val="000000"/>
              <w:sz w:val="24"/>
              <w:szCs w:val="24"/>
              <w:lang w:val="ro-RO" w:eastAsia="ro-RO"/>
            </w:rPr>
          </w:pPr>
        </w:p>
      </w:sdtContent>
    </w:sdt>
    <w:p w:rsidR="004F0205" w:rsidRPr="00E844C0" w:rsidRDefault="004F0205" w:rsidP="00267B2A">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4F0205" w:rsidRPr="00E844C0" w:rsidRDefault="004F0205" w:rsidP="00267B2A">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E676A914696B4418A9D30B023B329C03"/>
          </w:placeholder>
        </w:sdtPr>
        <w:sdtContent>
          <w:r w:rsidR="001D28D2" w:rsidRPr="001D28D2">
            <w:rPr>
              <w:rFonts w:ascii="Arial" w:eastAsia="Times New Roman" w:hAnsi="Arial" w:cs="Arial"/>
              <w:color w:val="000000"/>
              <w:sz w:val="24"/>
              <w:szCs w:val="24"/>
              <w:lang w:val="ro-RO" w:eastAsia="ro-RO"/>
            </w:rPr>
            <w:t>St</w:t>
          </w:r>
          <w:r w:rsidR="001D28D2">
            <w:rPr>
              <w:rFonts w:ascii="Arial" w:eastAsia="Times New Roman" w:hAnsi="Arial" w:cs="Arial"/>
              <w:color w:val="000000"/>
              <w:sz w:val="24"/>
              <w:szCs w:val="24"/>
              <w:lang w:val="ro-RO" w:eastAsia="ro-RO"/>
            </w:rPr>
            <w:t>atia de epurare a apelor uzate provenite din instalatiile amoniac Kellogg, azotat de amoniu, uree, acid azotic si din ciclurile de racire aferente instalatiilor</w:t>
          </w:r>
          <w:r w:rsidR="004A26FA">
            <w:rPr>
              <w:rFonts w:ascii="Arial" w:eastAsia="Times New Roman" w:hAnsi="Arial" w:cs="Arial"/>
              <w:color w:val="000000"/>
              <w:sz w:val="24"/>
              <w:szCs w:val="24"/>
              <w:lang w:val="ro-RO" w:eastAsia="ro-RO"/>
            </w:rPr>
            <w:t xml:space="preserve"> dimensionata pentru un debit de 90-100 mc/h</w:t>
          </w:r>
          <w:r w:rsidR="001D28D2">
            <w:rPr>
              <w:rFonts w:ascii="Arial" w:eastAsia="Times New Roman" w:hAnsi="Arial" w:cs="Arial"/>
              <w:color w:val="000000"/>
              <w:sz w:val="24"/>
              <w:szCs w:val="24"/>
              <w:lang w:val="ro-RO" w:eastAsia="ro-RO"/>
            </w:rPr>
            <w:t>, se bazeaza pe tratarea biologica</w:t>
          </w:r>
          <w:r w:rsidR="00126028">
            <w:rPr>
              <w:rFonts w:ascii="Arial" w:eastAsia="Times New Roman" w:hAnsi="Arial" w:cs="Arial"/>
              <w:color w:val="000000"/>
              <w:sz w:val="24"/>
              <w:szCs w:val="24"/>
              <w:lang w:val="ro-RO" w:eastAsia="ro-RO"/>
            </w:rPr>
            <w:t xml:space="preserve"> </w:t>
          </w:r>
          <w:r w:rsidR="001D28D2">
            <w:rPr>
              <w:rFonts w:ascii="Arial" w:eastAsia="Times New Roman" w:hAnsi="Arial" w:cs="Arial"/>
              <w:color w:val="000000"/>
              <w:sz w:val="24"/>
              <w:szCs w:val="24"/>
              <w:lang w:val="ro-RO" w:eastAsia="ro-RO"/>
            </w:rPr>
            <w:t xml:space="preserve">a apei cu flotarea namolului activ si deshidratarea namolului. Apele uzate sunt colectate intr-unul din bazinele de omogenizare </w:t>
          </w:r>
          <w:r w:rsidR="00126028">
            <w:rPr>
              <w:rFonts w:ascii="Arial" w:eastAsia="Times New Roman" w:hAnsi="Arial" w:cs="Arial"/>
              <w:color w:val="000000"/>
              <w:sz w:val="24"/>
              <w:szCs w:val="24"/>
              <w:lang w:val="ro-RO" w:eastAsia="ro-RO"/>
            </w:rPr>
            <w:t xml:space="preserve"> al statiei de neutralizare dupa care sunt introduse in statia de epurare cu urmatoarea schema tehnologica</w:t>
          </w:r>
          <w:r w:rsidR="00BB546F">
            <w:rPr>
              <w:rFonts w:ascii="Arial" w:eastAsia="Times New Roman" w:hAnsi="Arial" w:cs="Arial"/>
              <w:color w:val="000000"/>
              <w:sz w:val="24"/>
              <w:szCs w:val="24"/>
              <w:lang w:val="ro-RO" w:eastAsia="ro-RO"/>
            </w:rPr>
            <w:t xml:space="preserve">:       </w:t>
          </w:r>
          <w:r w:rsidR="00A6538C">
            <w:rPr>
              <w:rFonts w:ascii="Arial" w:eastAsia="Times New Roman" w:hAnsi="Arial" w:cs="Arial"/>
              <w:color w:val="000000"/>
              <w:sz w:val="24"/>
              <w:szCs w:val="24"/>
              <w:lang w:val="ro-RO" w:eastAsia="ro-RO"/>
            </w:rPr>
            <w:t xml:space="preserve">                                                       </w:t>
          </w:r>
          <w:r w:rsidR="00BB546F" w:rsidRPr="00A6538C">
            <w:rPr>
              <w:rFonts w:ascii="Arial" w:eastAsia="Times New Roman" w:hAnsi="Arial" w:cs="Arial"/>
              <w:i/>
              <w:color w:val="000000"/>
              <w:sz w:val="24"/>
              <w:szCs w:val="24"/>
              <w:lang w:val="ro-RO" w:eastAsia="ro-RO"/>
            </w:rPr>
            <w:t>Linia apei:</w:t>
          </w:r>
          <w:r w:rsidR="00A6538C">
            <w:rPr>
              <w:rFonts w:ascii="Arial" w:eastAsia="Times New Roman" w:hAnsi="Arial" w:cs="Arial"/>
              <w:color w:val="000000"/>
              <w:sz w:val="24"/>
              <w:szCs w:val="24"/>
              <w:lang w:val="ro-RO" w:eastAsia="ro-RO"/>
            </w:rPr>
            <w:t xml:space="preserve"> </w:t>
          </w:r>
          <w:r w:rsidR="00BB546F">
            <w:rPr>
              <w:rFonts w:ascii="Arial" w:eastAsia="Times New Roman" w:hAnsi="Arial" w:cs="Arial"/>
              <w:color w:val="000000"/>
              <w:sz w:val="24"/>
              <w:szCs w:val="24"/>
              <w:lang w:val="ro-RO" w:eastAsia="ro-RO"/>
            </w:rPr>
            <w:t>-bazin de aerare (de nitrificare) echipat cu 2 aeratoare de suprafata (mixere), sistem de masura si control al oxigenului, dispozitive de masurare a pH-ului si concentratiei de nitrat;pompa de transfer care asigura recircularea intre cele doua bazine de nitrificare si de denitrificare; bazin anoxic (de denitrificare) echipat cu 2 mixere imerse si sisteme de monitorizare a concentratiei de nitrat si substante solide; unitati de stocare si dozare a etanolului si acidului fosforic ce pot alimenta</w:t>
          </w:r>
          <w:r w:rsidR="00B80A01">
            <w:rPr>
              <w:rFonts w:ascii="Arial" w:eastAsia="Times New Roman" w:hAnsi="Arial" w:cs="Arial"/>
              <w:color w:val="000000"/>
              <w:sz w:val="24"/>
              <w:szCs w:val="24"/>
              <w:lang w:val="ro-RO" w:eastAsia="ro-RO"/>
            </w:rPr>
            <w:t xml:space="preserve"> fiecare din cele doua bazine pentru sustinerea activitatii biologice din stratul de namol activ</w:t>
          </w:r>
          <w:r w:rsidR="007B2E37">
            <w:rPr>
              <w:rFonts w:ascii="Arial" w:eastAsia="Times New Roman" w:hAnsi="Arial" w:cs="Arial"/>
              <w:color w:val="000000"/>
              <w:sz w:val="24"/>
              <w:szCs w:val="24"/>
              <w:lang w:val="ro-RO" w:eastAsia="ro-RO"/>
            </w:rPr>
            <w:t xml:space="preserve">;                        </w:t>
          </w:r>
          <w:r w:rsidR="007B2E37" w:rsidRPr="007B2E37">
            <w:rPr>
              <w:rFonts w:ascii="Arial" w:eastAsia="Times New Roman" w:hAnsi="Arial" w:cs="Arial"/>
              <w:i/>
              <w:color w:val="000000"/>
              <w:sz w:val="24"/>
              <w:szCs w:val="24"/>
              <w:lang w:val="ro-RO" w:eastAsia="ro-RO"/>
            </w:rPr>
            <w:t xml:space="preserve">Linia </w:t>
          </w:r>
          <w:r w:rsidR="00D015BF">
            <w:rPr>
              <w:rFonts w:ascii="Arial" w:eastAsia="Times New Roman" w:hAnsi="Arial" w:cs="Arial"/>
              <w:i/>
              <w:color w:val="000000"/>
              <w:sz w:val="24"/>
              <w:szCs w:val="24"/>
              <w:lang w:val="ro-RO" w:eastAsia="ro-RO"/>
            </w:rPr>
            <w:t>namolului</w:t>
          </w:r>
          <w:r w:rsidR="00BB546F">
            <w:rPr>
              <w:rFonts w:ascii="Arial" w:eastAsia="Times New Roman" w:hAnsi="Arial" w:cs="Arial"/>
              <w:color w:val="000000"/>
              <w:sz w:val="24"/>
              <w:szCs w:val="24"/>
              <w:lang w:val="ro-RO" w:eastAsia="ro-RO"/>
            </w:rPr>
            <w:t xml:space="preserve"> </w:t>
          </w:r>
          <w:r w:rsidR="007B2E37">
            <w:rPr>
              <w:rFonts w:ascii="Arial" w:eastAsia="Times New Roman" w:hAnsi="Arial" w:cs="Arial"/>
              <w:color w:val="000000"/>
              <w:sz w:val="24"/>
              <w:szCs w:val="24"/>
              <w:lang w:val="ro-RO" w:eastAsia="ro-RO"/>
            </w:rPr>
            <w:t>:-pompa pentru transportul namolului activ din bazinul anoxic spre unitatile de flotare; unitate de stocare si dozare a polimerului de floculare; floculator; 2 unitati de flotare a namolului echipate cu racloare; fosa de sedimentare a namolului;depozit temporar de namol.</w:t>
          </w:r>
          <w:r w:rsidR="00EF3F4D">
            <w:rPr>
              <w:rFonts w:ascii="Arial" w:eastAsia="Times New Roman" w:hAnsi="Arial" w:cs="Arial"/>
              <w:color w:val="000000"/>
              <w:sz w:val="24"/>
              <w:szCs w:val="24"/>
              <w:lang w:val="ro-RO" w:eastAsia="ro-RO"/>
            </w:rPr>
            <w:t xml:space="preserve"> </w:t>
          </w:r>
          <w:r w:rsidR="007B2E37">
            <w:rPr>
              <w:rFonts w:ascii="Arial" w:eastAsia="Times New Roman" w:hAnsi="Arial" w:cs="Arial"/>
              <w:color w:val="000000"/>
              <w:sz w:val="24"/>
              <w:szCs w:val="24"/>
              <w:lang w:val="ro-RO" w:eastAsia="ro-RO"/>
            </w:rPr>
            <w:t>Apa uzata epurata este evacuata in raul Ialomita prin</w:t>
          </w:r>
          <w:r w:rsidR="00260E53">
            <w:rPr>
              <w:rFonts w:ascii="Arial" w:eastAsia="Times New Roman" w:hAnsi="Arial" w:cs="Arial"/>
              <w:color w:val="000000"/>
              <w:sz w:val="24"/>
              <w:szCs w:val="24"/>
              <w:lang w:val="ro-RO" w:eastAsia="ro-RO"/>
            </w:rPr>
            <w:t xml:space="preserve"> colectorul general. Apa limpezita </w:t>
          </w:r>
          <w:r w:rsidR="00EF3F4D">
            <w:rPr>
              <w:rFonts w:ascii="Arial" w:eastAsia="Times New Roman" w:hAnsi="Arial" w:cs="Arial"/>
              <w:color w:val="000000"/>
              <w:sz w:val="24"/>
              <w:szCs w:val="24"/>
              <w:lang w:val="ro-RO" w:eastAsia="ro-RO"/>
            </w:rPr>
            <w:t>din fosa de sedimentare este recirculata spre bazinul de omogenizare, inainte de a fi reintrodusa in procesul de epurare.</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8392C7AF16E249FAAD7027906D619CAE"/>
        </w:placeholder>
      </w:sdtPr>
      <w:sdtEndPr>
        <w:rPr>
          <w:rFonts w:ascii="Calibri" w:eastAsia="Calibri" w:hAnsi="Calibri" w:cs="Times New Roman"/>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260E53" w:rsidRPr="00260E53" w:rsidTr="00260E53">
            <w:tc>
              <w:tcPr>
                <w:tcW w:w="4912" w:type="dxa"/>
                <w:shd w:val="clear" w:color="auto" w:fill="C0C0C0"/>
                <w:vAlign w:val="center"/>
              </w:tcPr>
              <w:p w:rsidR="00260E53" w:rsidRPr="00260E53" w:rsidRDefault="00260E53" w:rsidP="00260E53">
                <w:pPr>
                  <w:spacing w:before="40" w:after="0" w:line="240" w:lineRule="auto"/>
                  <w:jc w:val="center"/>
                  <w:rPr>
                    <w:rFonts w:ascii="Arial" w:eastAsia="Times New Roman" w:hAnsi="Arial" w:cs="Arial"/>
                    <w:b/>
                    <w:color w:val="000000"/>
                    <w:sz w:val="20"/>
                    <w:szCs w:val="24"/>
                    <w:lang w:val="ro-RO" w:eastAsia="ro-RO"/>
                  </w:rPr>
                </w:pPr>
                <w:r w:rsidRPr="00260E53">
                  <w:rPr>
                    <w:rFonts w:ascii="Arial" w:eastAsia="Times New Roman" w:hAnsi="Arial" w:cs="Arial"/>
                    <w:b/>
                    <w:color w:val="000000"/>
                    <w:sz w:val="20"/>
                    <w:szCs w:val="24"/>
                    <w:lang w:val="ro-RO" w:eastAsia="ro-RO"/>
                  </w:rPr>
                  <w:t>Denumire</w:t>
                </w:r>
              </w:p>
            </w:tc>
            <w:tc>
              <w:tcPr>
                <w:tcW w:w="4421" w:type="dxa"/>
                <w:shd w:val="clear" w:color="auto" w:fill="C0C0C0"/>
                <w:vAlign w:val="center"/>
              </w:tcPr>
              <w:p w:rsidR="00260E53" w:rsidRPr="00260E53" w:rsidRDefault="00260E53" w:rsidP="00260E53">
                <w:pPr>
                  <w:spacing w:before="40" w:after="0" w:line="240" w:lineRule="auto"/>
                  <w:jc w:val="center"/>
                  <w:rPr>
                    <w:rFonts w:ascii="Arial" w:eastAsia="Times New Roman" w:hAnsi="Arial" w:cs="Arial"/>
                    <w:b/>
                    <w:color w:val="000000"/>
                    <w:sz w:val="20"/>
                    <w:szCs w:val="24"/>
                    <w:lang w:val="ro-RO" w:eastAsia="ro-RO"/>
                  </w:rPr>
                </w:pPr>
                <w:r w:rsidRPr="00260E53">
                  <w:rPr>
                    <w:rFonts w:ascii="Arial" w:eastAsia="Times New Roman" w:hAnsi="Arial" w:cs="Arial"/>
                    <w:b/>
                    <w:color w:val="000000"/>
                    <w:sz w:val="20"/>
                    <w:szCs w:val="24"/>
                    <w:lang w:val="ro-RO" w:eastAsia="ro-RO"/>
                  </w:rPr>
                  <w:t>Detalii</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Tratare ape industriale în amplasament</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DA</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Capacitate proiectată (m³/zi)</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2880</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Epurare mecanică</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DA</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Detalii tehnice epurare mecanica</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statie de epurare mecano-biologica ape uzate menajere</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Epurare fizico-chimică</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NU</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Epurare biologică</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DA</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Detalii tehnice epurare biologica</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tratare biologica a apei cu flotarea namolului activ si deshidratarea namolului</w:t>
                </w:r>
              </w:p>
            </w:tc>
          </w:tr>
          <w:tr w:rsidR="00260E53" w:rsidRPr="00260E53" w:rsidTr="00260E53">
            <w:tc>
              <w:tcPr>
                <w:tcW w:w="4912"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Epurare avansată</w:t>
                </w:r>
              </w:p>
            </w:tc>
            <w:tc>
              <w:tcPr>
                <w:tcW w:w="4421" w:type="dxa"/>
                <w:shd w:val="clear" w:color="auto" w:fill="auto"/>
              </w:tcPr>
              <w:p w:rsidR="00260E53" w:rsidRPr="00260E53" w:rsidRDefault="00260E53" w:rsidP="00260E53">
                <w:pPr>
                  <w:spacing w:before="40" w:after="0" w:line="240" w:lineRule="auto"/>
                  <w:jc w:val="center"/>
                  <w:rPr>
                    <w:rFonts w:ascii="Arial" w:eastAsia="Times New Roman" w:hAnsi="Arial" w:cs="Arial"/>
                    <w:color w:val="000000"/>
                    <w:sz w:val="20"/>
                    <w:szCs w:val="24"/>
                    <w:lang w:val="ro-RO" w:eastAsia="ro-RO"/>
                  </w:rPr>
                </w:pPr>
                <w:r w:rsidRPr="00260E53">
                  <w:rPr>
                    <w:rFonts w:ascii="Arial" w:eastAsia="Times New Roman" w:hAnsi="Arial" w:cs="Arial"/>
                    <w:color w:val="000000"/>
                    <w:sz w:val="20"/>
                    <w:szCs w:val="24"/>
                    <w:lang w:val="ro-RO" w:eastAsia="ro-RO"/>
                  </w:rPr>
                  <w:t>NU</w:t>
                </w:r>
              </w:p>
            </w:tc>
          </w:tr>
        </w:tbl>
        <w:p w:rsidR="004F0205" w:rsidRPr="00E844C0" w:rsidRDefault="00C57B77" w:rsidP="00260E53">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eastAsia="Times New Roman" w:hAnsi="Arial" w:cs="Arial"/>
          <w:b/>
          <w:sz w:val="24"/>
          <w:szCs w:val="24"/>
          <w:lang w:val="it-IT"/>
        </w:rPr>
        <w:alias w:val="Câmp editabil text"/>
        <w:tag w:val="CampEditabil"/>
        <w:id w:val="-581214957"/>
        <w:placeholder>
          <w:docPart w:val="56396E46D73C4853AA3F26AF724B5258"/>
        </w:placeholder>
      </w:sdtPr>
      <w:sdtContent>
        <w:p w:rsidR="005D4C38" w:rsidRPr="005D4C38" w:rsidRDefault="005D4C38" w:rsidP="005D4C38">
          <w:pPr>
            <w:spacing w:after="0" w:line="240" w:lineRule="auto"/>
            <w:ind w:left="-57"/>
            <w:jc w:val="both"/>
            <w:rPr>
              <w:rFonts w:ascii="Arial" w:hAnsi="Arial" w:cs="Arial"/>
            </w:rPr>
          </w:pPr>
          <w:r w:rsidRPr="005D4C38">
            <w:rPr>
              <w:rFonts w:ascii="Arial" w:hAnsi="Arial" w:cs="Arial"/>
              <w:b/>
              <w:sz w:val="24"/>
              <w:szCs w:val="24"/>
            </w:rPr>
            <w:t xml:space="preserve">Staţia de epurare mecano - biologică </w:t>
          </w:r>
          <w:r w:rsidRPr="005D4C38">
            <w:rPr>
              <w:rFonts w:ascii="Arial" w:hAnsi="Arial" w:cs="Arial"/>
              <w:sz w:val="24"/>
              <w:szCs w:val="24"/>
            </w:rPr>
            <w:t>pentru ape uzate menajere</w:t>
          </w:r>
          <w:r w:rsidR="00AC7602">
            <w:rPr>
              <w:rFonts w:ascii="Arial" w:hAnsi="Arial" w:cs="Arial"/>
              <w:sz w:val="24"/>
              <w:szCs w:val="24"/>
            </w:rPr>
            <w:t xml:space="preserve"> cu o capacitate de 330 mc/h</w:t>
          </w:r>
          <w:r w:rsidRPr="005D4C38">
            <w:rPr>
              <w:rFonts w:ascii="Arial" w:hAnsi="Arial" w:cs="Arial"/>
              <w:sz w:val="24"/>
              <w:szCs w:val="24"/>
            </w:rPr>
            <w:t xml:space="preserve"> este amplasata in partea de N a platformei si este compusă din: grătar, decantor primar, 3 bazine de aerare, decantor secundar, staţie de suflar</w:t>
          </w:r>
          <w:r>
            <w:rPr>
              <w:rFonts w:ascii="Arial" w:hAnsi="Arial" w:cs="Arial"/>
              <w:sz w:val="24"/>
              <w:szCs w:val="24"/>
            </w:rPr>
            <w:t>e aer comprimat, staţie de pompare</w:t>
          </w:r>
          <w:r w:rsidRPr="005D4C38">
            <w:rPr>
              <w:rFonts w:ascii="Arial" w:hAnsi="Arial" w:cs="Arial"/>
              <w:sz w:val="24"/>
              <w:szCs w:val="24"/>
            </w:rPr>
            <w:t xml:space="preserve"> ape menajere, staţie de pompare nămol activ din decantorul secundar în bazinele de aerare.</w:t>
          </w:r>
          <w:r>
            <w:rPr>
              <w:rFonts w:ascii="Arial" w:hAnsi="Arial" w:cs="Arial"/>
              <w:sz w:val="24"/>
              <w:szCs w:val="24"/>
            </w:rPr>
            <w:t xml:space="preserve">Apele uzate menajere epurate sunt evacuate in colectorul general. </w:t>
          </w:r>
        </w:p>
        <w:p w:rsidR="004F0205" w:rsidRDefault="00C57B77" w:rsidP="00267B2A">
          <w:pPr>
            <w:pStyle w:val="BodyTextIndent"/>
            <w:ind w:left="-57" w:right="-57"/>
            <w:rPr>
              <w:rFonts w:ascii="Arial" w:hAnsi="Arial" w:cs="Arial"/>
              <w:b/>
              <w:lang w:val="it-IT"/>
            </w:rPr>
          </w:pPr>
        </w:p>
      </w:sdtContent>
    </w:sdt>
    <w:p w:rsidR="004F0205" w:rsidRPr="00E844C0" w:rsidRDefault="004F0205" w:rsidP="00267B2A">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4F0205" w:rsidRPr="00E844C0" w:rsidRDefault="004F0205" w:rsidP="00267B2A">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3158D0AA15E243A5B80072BF23B928E6"/>
        </w:placeholder>
        <w:showingPlcHdr/>
      </w:sdtPr>
      <w:sdtContent>
        <w:p w:rsidR="004F0205" w:rsidRPr="00E844C0" w:rsidRDefault="004F0205" w:rsidP="00267B2A">
          <w:pPr>
            <w:tabs>
              <w:tab w:val="left" w:pos="360"/>
            </w:tabs>
            <w:spacing w:after="0" w:line="240" w:lineRule="auto"/>
            <w:jc w:val="both"/>
            <w:rPr>
              <w:rFonts w:ascii="Arial" w:eastAsia="Times New Roman" w:hAnsi="Arial" w:cs="Arial"/>
              <w:color w:val="000000"/>
              <w:sz w:val="24"/>
              <w:szCs w:val="24"/>
              <w:lang w:val="ro-RO" w:eastAsia="ro-RO"/>
            </w:rPr>
          </w:pPr>
          <w:r w:rsidRPr="00E844C0">
            <w:rPr>
              <w:rStyle w:val="PlaceholderText"/>
              <w:rFonts w:ascii="Arial" w:hAnsi="Arial" w:cs="Arial"/>
            </w:rPr>
            <w:t>....</w:t>
          </w:r>
        </w:p>
      </w:sdtContent>
    </w:sdt>
    <w:p w:rsidR="004F0205" w:rsidRPr="00E844C0" w:rsidRDefault="004F0205" w:rsidP="00267B2A">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4F0205" w:rsidRPr="00E844C0" w:rsidRDefault="004F0205" w:rsidP="00267B2A">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84ED9AF4C2D1489DA2BE87F8F9E362A5"/>
        </w:placeholder>
      </w:sdtPr>
      <w:sdtContent>
        <w:p w:rsidR="0073595B" w:rsidRDefault="0073595B" w:rsidP="0073595B">
          <w:pPr>
            <w:tabs>
              <w:tab w:val="left" w:pos="540"/>
            </w:tabs>
            <w:spacing w:after="0" w:line="240" w:lineRule="auto"/>
            <w:ind w:right="-93"/>
            <w:jc w:val="both"/>
            <w:rPr>
              <w:rFonts w:ascii="Arial" w:hAnsi="Arial" w:cs="Arial"/>
              <w:sz w:val="24"/>
              <w:szCs w:val="24"/>
            </w:rPr>
          </w:pPr>
          <w:r w:rsidRPr="00C14B29">
            <w:rPr>
              <w:rFonts w:ascii="Arial" w:hAnsi="Arial" w:cs="Arial"/>
              <w:bCs/>
              <w:sz w:val="24"/>
              <w:szCs w:val="24"/>
            </w:rPr>
            <w:t>Sursele potențiale de poluare directă a solului și subsolului</w:t>
          </w:r>
          <w:r w:rsidR="00C14B29">
            <w:rPr>
              <w:rFonts w:ascii="Arial" w:hAnsi="Arial" w:cs="Arial"/>
              <w:bCs/>
              <w:sz w:val="24"/>
              <w:szCs w:val="24"/>
            </w:rPr>
            <w:t xml:space="preserve"> </w:t>
          </w:r>
          <w:r w:rsidRPr="0073595B">
            <w:rPr>
              <w:rFonts w:ascii="Arial" w:hAnsi="Arial" w:cs="Arial"/>
              <w:sz w:val="24"/>
              <w:szCs w:val="24"/>
            </w:rPr>
            <w:t>(specifice activității societăț</w:t>
          </w:r>
          <w:r w:rsidR="00C14B29">
            <w:rPr>
              <w:rFonts w:ascii="Arial" w:hAnsi="Arial" w:cs="Arial"/>
              <w:sz w:val="24"/>
              <w:szCs w:val="24"/>
            </w:rPr>
            <w:t xml:space="preserve">ii) sunt: </w:t>
          </w:r>
          <w:r>
            <w:rPr>
              <w:rFonts w:ascii="Arial" w:hAnsi="Arial" w:cs="Arial"/>
              <w:sz w:val="24"/>
              <w:szCs w:val="24"/>
            </w:rPr>
            <w:t xml:space="preserve">                                                                                                                    1.</w:t>
          </w:r>
          <w:r w:rsidRPr="0073595B">
            <w:rPr>
              <w:rFonts w:ascii="Arial" w:hAnsi="Arial" w:cs="Arial"/>
              <w:sz w:val="24"/>
              <w:szCs w:val="24"/>
            </w:rPr>
            <w:t>Rampele de încărcare-descărcare produse chimice;</w:t>
          </w:r>
          <w:r>
            <w:rPr>
              <w:rFonts w:ascii="Arial" w:hAnsi="Arial" w:cs="Arial"/>
              <w:sz w:val="24"/>
              <w:szCs w:val="24"/>
            </w:rPr>
            <w:t xml:space="preserve">                                                                            </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 xml:space="preserve">                - </w:t>
          </w:r>
          <w:r w:rsidRPr="0073595B">
            <w:rPr>
              <w:rFonts w:ascii="Arial" w:hAnsi="Arial" w:cs="Arial"/>
              <w:sz w:val="24"/>
              <w:szCs w:val="24"/>
            </w:rPr>
            <w:t>scurgeri de produse chimice la încărcarea / descărcarea acestora;</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2.</w:t>
          </w:r>
          <w:r w:rsidRPr="0073595B">
            <w:rPr>
              <w:rFonts w:ascii="Arial" w:hAnsi="Arial" w:cs="Arial"/>
              <w:sz w:val="24"/>
              <w:szCs w:val="24"/>
            </w:rPr>
            <w:t>Rezervoarele de stocare produse chimice, spații de stocare produse chimice;</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posibile scurgeri de produse;</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posibile scurgeri de produs la curățarea și scurgerea rezervoarelor;</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deversarea accidentală a produselor stocate;</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împrăștierea accidentală pe sol și subsol a produselor stocate, deversarea accidentală în rețeaua de canalizare;</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3.</w:t>
          </w:r>
          <w:r w:rsidRPr="0073595B">
            <w:rPr>
              <w:rFonts w:ascii="Arial" w:hAnsi="Arial" w:cs="Arial"/>
              <w:sz w:val="24"/>
              <w:szCs w:val="24"/>
            </w:rPr>
            <w:t>Conducte transport produse chimice</w:t>
          </w:r>
        </w:p>
        <w:p w:rsidR="0073595B" w:rsidRPr="0073595B" w:rsidRDefault="0073595B" w:rsidP="0073595B">
          <w:pPr>
            <w:numPr>
              <w:ilvl w:val="0"/>
              <w:numId w:val="46"/>
            </w:numPr>
            <w:tabs>
              <w:tab w:val="clear" w:pos="2190"/>
              <w:tab w:val="left" w:pos="540"/>
              <w:tab w:val="num" w:pos="2127"/>
            </w:tabs>
            <w:spacing w:after="0" w:line="240" w:lineRule="auto"/>
            <w:ind w:right="-93"/>
            <w:jc w:val="both"/>
            <w:rPr>
              <w:rFonts w:ascii="Arial" w:hAnsi="Arial" w:cs="Arial"/>
              <w:sz w:val="24"/>
              <w:szCs w:val="24"/>
            </w:rPr>
          </w:pPr>
          <w:r w:rsidRPr="0073595B">
            <w:rPr>
              <w:rFonts w:ascii="Arial" w:hAnsi="Arial" w:cs="Arial"/>
              <w:sz w:val="24"/>
              <w:szCs w:val="24"/>
            </w:rPr>
            <w:t>scurgeri de produse datorită neetanșeității;</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4.</w:t>
          </w:r>
          <w:r w:rsidRPr="0073595B">
            <w:rPr>
              <w:rFonts w:ascii="Arial" w:hAnsi="Arial" w:cs="Arial"/>
              <w:sz w:val="24"/>
              <w:szCs w:val="24"/>
            </w:rPr>
            <w:t>Instalații tehnologice</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scurgeri de produse datorită neetanșeităților;</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depozitarea temporară a deșeurilor pe platforma instalației;</w:t>
          </w:r>
        </w:p>
        <w:p w:rsidR="0073595B" w:rsidRPr="0073595B" w:rsidRDefault="0073595B" w:rsidP="0073595B">
          <w:pPr>
            <w:numPr>
              <w:ilvl w:val="0"/>
              <w:numId w:val="46"/>
            </w:numPr>
            <w:tabs>
              <w:tab w:val="clear" w:pos="2190"/>
              <w:tab w:val="left" w:pos="540"/>
              <w:tab w:val="num" w:pos="2127"/>
            </w:tabs>
            <w:spacing w:after="0" w:line="240" w:lineRule="auto"/>
            <w:ind w:left="2127" w:right="-93" w:hanging="297"/>
            <w:jc w:val="both"/>
            <w:rPr>
              <w:rFonts w:ascii="Arial" w:hAnsi="Arial" w:cs="Arial"/>
              <w:sz w:val="24"/>
              <w:szCs w:val="24"/>
            </w:rPr>
          </w:pPr>
          <w:r w:rsidRPr="0073595B">
            <w:rPr>
              <w:rFonts w:ascii="Arial" w:hAnsi="Arial" w:cs="Arial"/>
              <w:sz w:val="24"/>
              <w:szCs w:val="24"/>
            </w:rPr>
            <w:t>fisuri, deteriorări ale suprafețelor betonate;</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5.</w:t>
          </w:r>
          <w:r w:rsidRPr="0073595B">
            <w:rPr>
              <w:rFonts w:ascii="Arial" w:hAnsi="Arial" w:cs="Arial"/>
              <w:sz w:val="24"/>
              <w:szCs w:val="24"/>
            </w:rPr>
            <w:t>Separatoarele de produse petroliere din cadrul sistemelor de epurare ape uzate</w:t>
          </w:r>
        </w:p>
        <w:p w:rsidR="0073595B" w:rsidRPr="0073595B" w:rsidRDefault="0073595B" w:rsidP="0073595B">
          <w:pPr>
            <w:numPr>
              <w:ilvl w:val="0"/>
              <w:numId w:val="46"/>
            </w:numPr>
            <w:tabs>
              <w:tab w:val="clear" w:pos="2190"/>
              <w:tab w:val="left" w:pos="540"/>
              <w:tab w:val="num" w:pos="2127"/>
            </w:tabs>
            <w:spacing w:after="0" w:line="240" w:lineRule="auto"/>
            <w:ind w:right="-93"/>
            <w:jc w:val="both"/>
            <w:rPr>
              <w:rFonts w:ascii="Arial" w:hAnsi="Arial" w:cs="Arial"/>
              <w:sz w:val="24"/>
              <w:szCs w:val="24"/>
            </w:rPr>
          </w:pPr>
          <w:r w:rsidRPr="0073595B">
            <w:rPr>
              <w:rFonts w:ascii="Arial" w:hAnsi="Arial" w:cs="Arial"/>
              <w:sz w:val="24"/>
              <w:szCs w:val="24"/>
            </w:rPr>
            <w:t>scurgeri de produse petroliere în momentul curățirii;</w:t>
          </w:r>
        </w:p>
        <w:p w:rsidR="0073595B" w:rsidRPr="0073595B" w:rsidRDefault="0073595B" w:rsidP="0073595B">
          <w:pPr>
            <w:numPr>
              <w:ilvl w:val="0"/>
              <w:numId w:val="46"/>
            </w:numPr>
            <w:tabs>
              <w:tab w:val="clear" w:pos="2190"/>
              <w:tab w:val="left" w:pos="540"/>
              <w:tab w:val="num" w:pos="2127"/>
            </w:tabs>
            <w:spacing w:after="0" w:line="240" w:lineRule="auto"/>
            <w:ind w:right="-93"/>
            <w:jc w:val="both"/>
            <w:rPr>
              <w:rFonts w:ascii="Arial" w:hAnsi="Arial" w:cs="Arial"/>
              <w:sz w:val="24"/>
              <w:szCs w:val="24"/>
            </w:rPr>
          </w:pPr>
          <w:r w:rsidRPr="0073595B">
            <w:rPr>
              <w:rFonts w:ascii="Arial" w:hAnsi="Arial" w:cs="Arial"/>
              <w:sz w:val="24"/>
              <w:szCs w:val="24"/>
            </w:rPr>
            <w:t>depășirea capacității în cazul ploilor abundente;</w:t>
          </w:r>
        </w:p>
        <w:p w:rsidR="0073595B" w:rsidRPr="0073595B" w:rsidRDefault="0073595B" w:rsidP="0073595B">
          <w:pPr>
            <w:tabs>
              <w:tab w:val="left" w:pos="540"/>
            </w:tabs>
            <w:spacing w:after="0" w:line="240" w:lineRule="auto"/>
            <w:ind w:right="-93"/>
            <w:jc w:val="both"/>
            <w:rPr>
              <w:rFonts w:ascii="Arial" w:hAnsi="Arial" w:cs="Arial"/>
              <w:sz w:val="24"/>
              <w:szCs w:val="24"/>
            </w:rPr>
          </w:pPr>
          <w:r>
            <w:rPr>
              <w:rFonts w:ascii="Arial" w:hAnsi="Arial" w:cs="Arial"/>
              <w:sz w:val="24"/>
              <w:szCs w:val="24"/>
            </w:rPr>
            <w:t>6.</w:t>
          </w:r>
          <w:r w:rsidRPr="0073595B">
            <w:rPr>
              <w:rFonts w:ascii="Arial" w:hAnsi="Arial" w:cs="Arial"/>
              <w:sz w:val="24"/>
              <w:szCs w:val="24"/>
            </w:rPr>
            <w:t>Stațiile de transformatori, condensatorii</w:t>
          </w:r>
        </w:p>
        <w:p w:rsidR="0073595B" w:rsidRDefault="0073595B" w:rsidP="0073595B">
          <w:pPr>
            <w:numPr>
              <w:ilvl w:val="0"/>
              <w:numId w:val="47"/>
            </w:numPr>
            <w:tabs>
              <w:tab w:val="left" w:pos="540"/>
            </w:tabs>
            <w:spacing w:after="0" w:line="240" w:lineRule="auto"/>
            <w:ind w:left="2127" w:right="-93" w:hanging="284"/>
            <w:jc w:val="both"/>
            <w:rPr>
              <w:rFonts w:ascii="Arial" w:hAnsi="Arial" w:cs="Arial"/>
              <w:sz w:val="24"/>
              <w:szCs w:val="24"/>
            </w:rPr>
          </w:pPr>
          <w:r w:rsidRPr="0073595B">
            <w:rPr>
              <w:rFonts w:ascii="Arial" w:hAnsi="Arial" w:cs="Arial"/>
              <w:sz w:val="24"/>
              <w:szCs w:val="24"/>
            </w:rPr>
            <w:t>posibil scurgerea de uleiuri;</w:t>
          </w:r>
        </w:p>
        <w:p w:rsidR="0073595B" w:rsidRPr="0073595B" w:rsidRDefault="0073595B" w:rsidP="0073595B">
          <w:pPr>
            <w:tabs>
              <w:tab w:val="left" w:pos="540"/>
            </w:tabs>
            <w:spacing w:after="0" w:line="240" w:lineRule="auto"/>
            <w:ind w:right="-93"/>
            <w:jc w:val="both"/>
            <w:rPr>
              <w:rFonts w:ascii="Arial" w:hAnsi="Arial" w:cs="Arial"/>
              <w:sz w:val="24"/>
              <w:szCs w:val="24"/>
            </w:rPr>
          </w:pPr>
          <w:r w:rsidRPr="0073595B">
            <w:rPr>
              <w:rFonts w:ascii="Arial" w:hAnsi="Arial" w:cs="Arial"/>
              <w:sz w:val="24"/>
              <w:szCs w:val="24"/>
            </w:rPr>
            <w:t>7. Sistemul de canalizare</w:t>
          </w:r>
        </w:p>
        <w:p w:rsidR="0073595B" w:rsidRDefault="0073595B" w:rsidP="0073595B">
          <w:pPr>
            <w:numPr>
              <w:ilvl w:val="0"/>
              <w:numId w:val="46"/>
            </w:numPr>
            <w:tabs>
              <w:tab w:val="clear" w:pos="2190"/>
              <w:tab w:val="left" w:pos="540"/>
              <w:tab w:val="num" w:pos="2127"/>
            </w:tabs>
            <w:spacing w:after="0" w:line="240" w:lineRule="auto"/>
            <w:ind w:left="2127" w:right="-93" w:hanging="284"/>
            <w:jc w:val="both"/>
            <w:rPr>
              <w:rFonts w:ascii="Arial" w:hAnsi="Arial" w:cs="Arial"/>
              <w:sz w:val="24"/>
              <w:szCs w:val="24"/>
            </w:rPr>
          </w:pPr>
          <w:r w:rsidRPr="0073595B">
            <w:rPr>
              <w:rFonts w:ascii="Arial" w:hAnsi="Arial" w:cs="Arial"/>
              <w:sz w:val="24"/>
              <w:szCs w:val="24"/>
            </w:rPr>
            <w:t>afectarea etanșeității sistemelor de canalizare, cu infiltrarea de produse chimice în sol și subsol.</w:t>
          </w:r>
        </w:p>
        <w:p w:rsidR="00F21C4B" w:rsidRPr="0073595B" w:rsidRDefault="00F21C4B" w:rsidP="00F21C4B">
          <w:pPr>
            <w:tabs>
              <w:tab w:val="left" w:pos="540"/>
              <w:tab w:val="num" w:pos="2127"/>
            </w:tabs>
            <w:spacing w:after="0" w:line="240" w:lineRule="auto"/>
            <w:ind w:right="-93"/>
            <w:jc w:val="both"/>
            <w:rPr>
              <w:rFonts w:ascii="Arial" w:hAnsi="Arial" w:cs="Arial"/>
              <w:sz w:val="24"/>
              <w:szCs w:val="24"/>
            </w:rPr>
          </w:pPr>
          <w:r>
            <w:rPr>
              <w:rFonts w:ascii="Arial" w:hAnsi="Arial" w:cs="Arial"/>
              <w:sz w:val="24"/>
              <w:szCs w:val="24"/>
            </w:rPr>
            <w:t xml:space="preserve">8.Spatiile de stocare temporara de deseuri. </w:t>
          </w:r>
        </w:p>
        <w:p w:rsidR="004F0205" w:rsidRPr="00E844C0" w:rsidRDefault="00C57B77" w:rsidP="00267B2A">
          <w:pPr>
            <w:tabs>
              <w:tab w:val="left" w:pos="360"/>
              <w:tab w:val="left" w:pos="720"/>
              <w:tab w:val="left" w:pos="1800"/>
            </w:tabs>
            <w:spacing w:after="0" w:line="240" w:lineRule="auto"/>
            <w:ind w:right="21"/>
            <w:jc w:val="both"/>
            <w:rPr>
              <w:rFonts w:ascii="Arial" w:hAnsi="Arial" w:cs="Arial"/>
              <w:b/>
              <w:bCs/>
              <w:sz w:val="24"/>
              <w:szCs w:val="24"/>
              <w:lang w:val="ro-RO"/>
            </w:rPr>
          </w:pPr>
        </w:p>
      </w:sdtContent>
    </w:sdt>
    <w:p w:rsidR="004F0205" w:rsidRPr="00E844C0" w:rsidRDefault="004F0205" w:rsidP="00267B2A">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4F0205" w:rsidRPr="00E844C0" w:rsidRDefault="004F0205" w:rsidP="00267B2A">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lastRenderedPageBreak/>
        <w:t>manipularea de materiale, materii prime şi auxiliare, deşeuri trebuie să aibă loc în zone desemnate, protejate împotriva pierderilor prin scurgeri accidentale;</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4F0205" w:rsidRPr="00E844C0" w:rsidRDefault="004F0205" w:rsidP="00267B2A">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F537EBFCB8254C479ED8368B8ECC2C50"/>
        </w:placeholder>
        <w:showingPlcHdr/>
      </w:sdtPr>
      <w:sdtContent>
        <w:p w:rsidR="004F0205" w:rsidRPr="00E844C0" w:rsidRDefault="004F0205" w:rsidP="00267B2A">
          <w:pPr>
            <w:spacing w:after="0" w:line="240" w:lineRule="auto"/>
            <w:jc w:val="both"/>
            <w:rPr>
              <w:rFonts w:ascii="Arial" w:hAnsi="Arial" w:cs="Arial"/>
              <w:sz w:val="24"/>
              <w:szCs w:val="24"/>
              <w:lang w:val="ro-RO"/>
            </w:rPr>
          </w:pPr>
          <w:r w:rsidRPr="00E844C0">
            <w:rPr>
              <w:rStyle w:val="PlaceholderText"/>
              <w:rFonts w:ascii="Arial" w:hAnsi="Arial" w:cs="Arial"/>
            </w:rPr>
            <w:t>....</w:t>
          </w:r>
        </w:p>
      </w:sdtContent>
    </w:sdt>
    <w:p w:rsidR="004F0205" w:rsidRPr="00E844C0" w:rsidRDefault="004F0205" w:rsidP="00267B2A">
      <w:pPr>
        <w:pStyle w:val="Heading1"/>
      </w:pPr>
      <w:r>
        <w:t xml:space="preserve">10. </w:t>
      </w:r>
      <w:r w:rsidRPr="00E844C0">
        <w:t>CONCENTRAŢII DE POLUANŢI ADMISE LA EVACUAREA ÎN MEDIUL ÎNCONJURĂTOR, NIVEL  DE  ZGOMOT</w:t>
      </w:r>
    </w:p>
    <w:p w:rsidR="004F0205" w:rsidRPr="00E844C0" w:rsidRDefault="004F0205" w:rsidP="00267B2A">
      <w:pPr>
        <w:tabs>
          <w:tab w:val="left" w:pos="540"/>
        </w:tabs>
        <w:spacing w:after="0" w:line="240" w:lineRule="auto"/>
        <w:ind w:left="540" w:right="72" w:hanging="540"/>
        <w:jc w:val="both"/>
        <w:rPr>
          <w:rFonts w:ascii="Arial" w:hAnsi="Arial" w:cs="Arial"/>
          <w:b/>
          <w:sz w:val="24"/>
          <w:szCs w:val="24"/>
          <w:lang w:val="ro-RO"/>
        </w:rPr>
      </w:pPr>
    </w:p>
    <w:p w:rsidR="004F0205" w:rsidRPr="00E844C0" w:rsidRDefault="004F0205" w:rsidP="00267B2A">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4F0205" w:rsidRPr="00E844C0" w:rsidRDefault="004F0205" w:rsidP="00267B2A">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4F0205" w:rsidRPr="00E844C0" w:rsidRDefault="004F0205" w:rsidP="00267B2A">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sdt>
      <w:sdtPr>
        <w:rPr>
          <w:rFonts w:ascii="Arial" w:hAnsi="Arial" w:cs="Arial"/>
          <w:b/>
          <w:sz w:val="24"/>
          <w:szCs w:val="24"/>
          <w:lang w:val="ro-RO"/>
        </w:rPr>
        <w:alias w:val="Câmp editabil text"/>
        <w:tag w:val="CampEditabil"/>
        <w:id w:val="-1657146895"/>
        <w:placeholder>
          <w:docPart w:val="9CBA78E89B4343ED86C903FEACD43218"/>
        </w:placeholder>
      </w:sdtPr>
      <w:sdtContent>
        <w:p w:rsidR="00C76C35" w:rsidRDefault="004F0205" w:rsidP="00D56DB0">
          <w:pPr>
            <w:autoSpaceDE w:val="0"/>
            <w:autoSpaceDN w:val="0"/>
            <w:adjustRightInd w:val="0"/>
            <w:spacing w:after="0" w:line="240" w:lineRule="auto"/>
            <w:jc w:val="both"/>
            <w:rPr>
              <w:rFonts w:ascii="Arial" w:hAnsi="Arial" w:cs="Arial"/>
              <w:sz w:val="24"/>
              <w:szCs w:val="24"/>
              <w:lang w:val="ro-RO"/>
            </w:rPr>
          </w:pPr>
          <w:r w:rsidRPr="00E844C0">
            <w:rPr>
              <w:rFonts w:ascii="Arial" w:hAnsi="Arial" w:cs="Arial"/>
              <w:caps/>
              <w:sz w:val="24"/>
              <w:szCs w:val="24"/>
              <w:lang w:val="ro-RO"/>
            </w:rPr>
            <w:t>î</w:t>
          </w:r>
          <w:r w:rsidRPr="00E844C0">
            <w:rPr>
              <w:rFonts w:ascii="Arial" w:hAnsi="Arial" w:cs="Arial"/>
              <w:sz w:val="24"/>
              <w:szCs w:val="24"/>
              <w:lang w:val="ro-RO"/>
            </w:rPr>
            <w:t>n condiţii normale de funcţionare operatorul va respecta următoarele valori limită de emisie, stabilite pe baza</w:t>
          </w:r>
          <w:r w:rsidR="00C76C35">
            <w:rPr>
              <w:rFonts w:ascii="Arial" w:hAnsi="Arial" w:cs="Arial"/>
              <w:sz w:val="24"/>
              <w:szCs w:val="24"/>
              <w:lang w:val="ro-RO"/>
            </w:rPr>
            <w:t>:</w:t>
          </w:r>
        </w:p>
        <w:p w:rsidR="00C76C35" w:rsidRDefault="00C76C35" w:rsidP="00C76C3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w:t>
          </w:r>
          <w:r w:rsidR="004F0205" w:rsidRPr="00E844C0">
            <w:rPr>
              <w:rFonts w:ascii="Arial" w:hAnsi="Arial" w:cs="Arial"/>
              <w:sz w:val="24"/>
              <w:szCs w:val="24"/>
              <w:lang w:val="ro-RO"/>
            </w:rPr>
            <w:t>valorilor de emisie asociate celor mai bune tehnici disponibile</w:t>
          </w:r>
          <w:r>
            <w:rPr>
              <w:rFonts w:ascii="Arial" w:hAnsi="Arial" w:cs="Arial"/>
              <w:sz w:val="24"/>
              <w:szCs w:val="24"/>
              <w:lang w:val="ro-RO"/>
            </w:rPr>
            <w:t xml:space="preserve"> si a</w:t>
          </w:r>
          <w:r w:rsidR="004F0205" w:rsidRPr="00E844C0">
            <w:rPr>
              <w:rFonts w:ascii="Arial" w:hAnsi="Arial" w:cs="Arial"/>
              <w:sz w:val="24"/>
              <w:szCs w:val="24"/>
              <w:lang w:val="ro-RO"/>
            </w:rPr>
            <w:t xml:space="preserve"> </w:t>
          </w:r>
          <w:r>
            <w:rPr>
              <w:rFonts w:ascii="Arial" w:hAnsi="Arial" w:cs="Arial"/>
              <w:sz w:val="24"/>
              <w:szCs w:val="24"/>
              <w:lang w:val="ro-RO"/>
            </w:rPr>
            <w:t>D</w:t>
          </w:r>
          <w:r w:rsidRPr="001C2796">
            <w:rPr>
              <w:rFonts w:ascii="Arial" w:hAnsi="Arial" w:cs="Arial"/>
              <w:bCs/>
              <w:sz w:val="24"/>
              <w:szCs w:val="24"/>
              <w:lang w:val="ro-RO" w:eastAsia="ro-RO"/>
            </w:rPr>
            <w:t>ocument</w:t>
          </w:r>
          <w:r>
            <w:rPr>
              <w:rFonts w:ascii="Arial" w:hAnsi="Arial" w:cs="Arial"/>
              <w:bCs/>
              <w:sz w:val="24"/>
              <w:szCs w:val="24"/>
              <w:lang w:val="ro-RO" w:eastAsia="ro-RO"/>
            </w:rPr>
            <w:t>ului</w:t>
          </w:r>
          <w:r w:rsidRPr="001C2796">
            <w:rPr>
              <w:rFonts w:ascii="Arial" w:hAnsi="Arial" w:cs="Arial"/>
              <w:bCs/>
              <w:sz w:val="24"/>
              <w:szCs w:val="24"/>
              <w:lang w:val="ro-RO" w:eastAsia="ro-RO"/>
            </w:rPr>
            <w:t xml:space="preserve"> de Referinţa asupra Celor Mai Bune Tehnici Disponibile</w:t>
          </w:r>
          <w:r>
            <w:rPr>
              <w:rFonts w:ascii="Arial" w:hAnsi="Arial" w:cs="Arial"/>
              <w:bCs/>
              <w:sz w:val="24"/>
              <w:szCs w:val="24"/>
              <w:lang w:val="ro-RO" w:eastAsia="ro-RO"/>
            </w:rPr>
            <w:t xml:space="preserve"> pentru</w:t>
          </w:r>
          <w:r w:rsidRPr="001C2796">
            <w:rPr>
              <w:rFonts w:ascii="Arial" w:hAnsi="Arial" w:cs="Arial"/>
              <w:bCs/>
              <w:sz w:val="24"/>
              <w:szCs w:val="24"/>
              <w:lang w:val="ro-RO" w:eastAsia="ro-RO"/>
            </w:rPr>
            <w:t xml:space="preserve"> </w:t>
          </w:r>
          <w:r>
            <w:rPr>
              <w:rFonts w:ascii="Arial" w:hAnsi="Arial" w:cs="Arial"/>
              <w:bCs/>
              <w:sz w:val="24"/>
              <w:szCs w:val="24"/>
              <w:lang w:val="ro-RO" w:eastAsia="ro-RO"/>
            </w:rPr>
            <w:t>„</w:t>
          </w:r>
          <w:r w:rsidRPr="00454770">
            <w:rPr>
              <w:rFonts w:ascii="Arial" w:hAnsi="Arial" w:cs="Arial"/>
              <w:sz w:val="24"/>
              <w:szCs w:val="24"/>
            </w:rPr>
            <w:t>Industria anorganica -  Amoniac, acizi, ingrasaminte”-editie august 2007</w:t>
          </w:r>
          <w:r>
            <w:rPr>
              <w:rFonts w:ascii="Arial" w:hAnsi="Arial" w:cs="Arial"/>
              <w:sz w:val="24"/>
              <w:szCs w:val="24"/>
            </w:rPr>
            <w:t>;</w:t>
          </w:r>
        </w:p>
        <w:p w:rsidR="00C76C35" w:rsidRDefault="00C76C35" w:rsidP="00C76C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-prevederilor din Ordinul nr.462 din 1 iulie 1993 pentru aprobarea Conditiilor tehnice privind protectia atmosferei </w:t>
          </w:r>
          <w:r w:rsidR="00FA5637" w:rsidRPr="00FA5637">
            <w:rPr>
              <w:rFonts w:ascii="Arial" w:hAnsi="Arial" w:cs="Arial"/>
              <w:sz w:val="24"/>
              <w:szCs w:val="24"/>
            </w:rPr>
            <w:t>si Normelor metodologice privind determinarea emisiilor de poluanti atmosferici produsi de surse stationare;</w:t>
          </w:r>
          <w:r>
            <w:rPr>
              <w:rFonts w:ascii="Arial" w:hAnsi="Arial" w:cs="Arial"/>
              <w:sz w:val="24"/>
              <w:szCs w:val="24"/>
            </w:rPr>
            <w:t xml:space="preserve"> </w:t>
          </w:r>
        </w:p>
        <w:p w:rsidR="004F0205" w:rsidRPr="00083916" w:rsidRDefault="00C76C35" w:rsidP="00C76C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w:t>
          </w:r>
          <w:r w:rsidR="004F0205" w:rsidRPr="00E844C0">
            <w:rPr>
              <w:rFonts w:ascii="Arial" w:hAnsi="Arial" w:cs="Arial"/>
              <w:sz w:val="24"/>
              <w:szCs w:val="24"/>
              <w:lang w:val="ro-RO"/>
            </w:rPr>
            <w:t xml:space="preserve">caracteristicilor tehnice ale instalaţiilor şi condiţiilor locale de mediu: </w:t>
          </w:r>
        </w:p>
      </w:sdtContent>
    </w:sdt>
    <w:sdt>
      <w:sdtPr>
        <w:rPr>
          <w:b/>
          <w:sz w:val="24"/>
          <w:szCs w:val="24"/>
          <w:lang w:val="ro-RO"/>
        </w:rPr>
        <w:alias w:val="Emisii din surse dirijate - condiții normale"/>
        <w:tag w:val="EmisiiConditiiNormaleModel"/>
        <w:id w:val="-1451631703"/>
        <w:lock w:val="sdtContentLocked"/>
        <w:placeholder>
          <w:docPart w:val="8392C7AF16E249FAAD7027906D619CAE"/>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1551"/>
            <w:gridCol w:w="1551"/>
            <w:gridCol w:w="1551"/>
            <w:gridCol w:w="1551"/>
            <w:gridCol w:w="1551"/>
          </w:tblGrid>
          <w:tr w:rsidR="00057FA7" w:rsidRPr="00057FA7" w:rsidTr="00057FA7">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Activitate IED</w:t>
                </w:r>
              </w:p>
            </w:tc>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Denumire coș</w:t>
                </w:r>
              </w:p>
            </w:tc>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Poluant</w:t>
                </w:r>
              </w:p>
            </w:tc>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VLE</w:t>
                </w:r>
              </w:p>
            </w:tc>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UM</w:t>
                </w:r>
              </w:p>
            </w:tc>
            <w:tc>
              <w:tcPr>
                <w:tcW w:w="1551" w:type="dxa"/>
                <w:shd w:val="clear" w:color="auto" w:fill="C0C0C0"/>
                <w:vAlign w:val="center"/>
              </w:tcPr>
              <w:p w:rsidR="00057FA7" w:rsidRPr="00057FA7" w:rsidRDefault="00057FA7" w:rsidP="00057FA7">
                <w:pPr>
                  <w:pStyle w:val="NoSpacing"/>
                  <w:spacing w:before="40"/>
                  <w:jc w:val="center"/>
                  <w:rPr>
                    <w:rFonts w:ascii="Arial" w:hAnsi="Arial" w:cs="Arial"/>
                    <w:b/>
                    <w:szCs w:val="24"/>
                    <w:lang w:val="ro-RO"/>
                  </w:rPr>
                </w:pPr>
                <w:r w:rsidRPr="00057FA7">
                  <w:rPr>
                    <w:rFonts w:ascii="Arial" w:hAnsi="Arial" w:cs="Arial"/>
                    <w:b/>
                    <w:szCs w:val="24"/>
                    <w:lang w:val="ro-RO"/>
                  </w:rPr>
                  <w:t>Condiții de referință</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Reformer prima+cazan auxiliar (104B)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230,00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Reformer prima+cazan auxiliar (104B)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TSP (Particule in 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Reformer prima+cazan auxiliar (104B)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sulf</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Reformer prima+cazan auxiliar (104B)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Monoxid de Carbon</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100,00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cuptor 103B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Monoxid de Carbon</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100,00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cuptor 103B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cuptor 103B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sulf</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4.2.a)</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cuptor 103B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 xml:space="preserve">TSP (Particule in </w:t>
                </w:r>
                <w:r w:rsidRPr="00057FA7">
                  <w:rPr>
                    <w:rFonts w:ascii="Arial" w:hAnsi="Arial" w:cs="Arial"/>
                    <w:szCs w:val="24"/>
                    <w:lang w:val="ro-RO"/>
                  </w:rPr>
                  <w:lastRenderedPageBreak/>
                  <w:t>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lastRenderedPageBreak/>
                  <w:t>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 xml:space="preserve">Milligram/normal </w:t>
                </w:r>
                <w:r w:rsidRPr="00057FA7">
                  <w:rPr>
                    <w:rFonts w:ascii="Arial" w:hAnsi="Arial" w:cs="Arial"/>
                    <w:szCs w:val="24"/>
                    <w:lang w:val="ro-RO"/>
                  </w:rPr>
                  <w:lastRenderedPageBreak/>
                  <w:t>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lastRenderedPageBreak/>
                  <w:t>4.2.b)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Coloana de absorbtie gaze nitroase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Protoxid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400,00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4.2.b)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Coloana de absorbtie gaze nitroase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185,00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4.3.</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turn granulare instalatie azotat de amoniu</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Amoniu</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4.3.</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turn granulare instalatie azotat de amoniu</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TSP (Particule in 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55,00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4.3.</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turn granulare instalatie uree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Amoniu</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4.3.</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turn granulare instalatie uree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TSP (Particule in 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55,00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4.3.</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dupa coloana de absorbtie instalatie de uree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Amoniu</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 1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Monoxid de Carbon</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100,00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 1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sulf</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 1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 1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TSP (Particule in 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 xml:space="preserve">valorile limita se raporteaza la un continut in oxigen al efluentilor gazosi de 3%vol; conditii standard:T=273 </w:t>
                </w:r>
                <w:r w:rsidRPr="00057FA7">
                  <w:rPr>
                    <w:rFonts w:ascii="Arial" w:hAnsi="Arial" w:cs="Arial"/>
                    <w:szCs w:val="24"/>
                    <w:lang w:val="ro-RO"/>
                  </w:rPr>
                  <w:lastRenderedPageBreak/>
                  <w:t>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nr.2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Monoxid de Carbon</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100,00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nr.2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sulf</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nr.2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Oxizi de azot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350,00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r w:rsidR="00057FA7" w:rsidRPr="00057FA7" w:rsidTr="00057FA7">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cos cazan nr.2 CT</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TSP (Particule in suspensie totale)</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5,00</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Milligram/normal metru cub</w:t>
                </w:r>
              </w:p>
            </w:tc>
            <w:tc>
              <w:tcPr>
                <w:tcW w:w="1551" w:type="dxa"/>
                <w:shd w:val="clear" w:color="auto" w:fill="auto"/>
              </w:tcPr>
              <w:p w:rsidR="00057FA7" w:rsidRPr="00057FA7" w:rsidRDefault="00057FA7" w:rsidP="00057FA7">
                <w:pPr>
                  <w:pStyle w:val="NoSpacing"/>
                  <w:spacing w:before="40"/>
                  <w:jc w:val="center"/>
                  <w:rPr>
                    <w:rFonts w:ascii="Arial" w:hAnsi="Arial" w:cs="Arial"/>
                    <w:szCs w:val="24"/>
                    <w:lang w:val="ro-RO"/>
                  </w:rPr>
                </w:pPr>
                <w:r w:rsidRPr="00057FA7">
                  <w:rPr>
                    <w:rFonts w:ascii="Arial" w:hAnsi="Arial" w:cs="Arial"/>
                    <w:szCs w:val="24"/>
                    <w:lang w:val="ro-RO"/>
                  </w:rPr>
                  <w:t>valorile limita se raporteaza la un continut in oxigen al efluentilor gazosi de 3%vol; conditii standard:T=273 K, P=101,3 kPa, gaze uscate</w:t>
                </w:r>
              </w:p>
            </w:tc>
          </w:tr>
        </w:tbl>
        <w:p w:rsidR="004F0205" w:rsidRDefault="00C57B77" w:rsidP="00057FA7">
          <w:pPr>
            <w:pStyle w:val="NoSpacing"/>
            <w:rPr>
              <w:b/>
              <w:sz w:val="24"/>
              <w:szCs w:val="24"/>
              <w:lang w:val="ro-RO"/>
            </w:rPr>
          </w:pPr>
        </w:p>
      </w:sdtContent>
    </w:sdt>
    <w:sdt>
      <w:sdtPr>
        <w:rPr>
          <w:rFonts w:ascii="Arial" w:hAnsi="Arial" w:cs="Arial"/>
          <w:b/>
          <w:bCs/>
          <w:sz w:val="24"/>
          <w:szCs w:val="24"/>
          <w:lang w:val="ro-RO"/>
        </w:rPr>
        <w:alias w:val="Câmp editabil text"/>
        <w:tag w:val="CampEditabil"/>
        <w:id w:val="-95637955"/>
        <w:placeholder>
          <w:docPart w:val="B9004A0104D4402DAD4E78513A2B7112"/>
        </w:placeholder>
      </w:sdtPr>
      <w:sdtContent>
        <w:p w:rsidR="004F0205" w:rsidRDefault="00277CC7" w:rsidP="00267B2A">
          <w:pPr>
            <w:spacing w:after="0" w:line="240" w:lineRule="auto"/>
            <w:rPr>
              <w:rFonts w:ascii="Arial" w:hAnsi="Arial" w:cs="Arial"/>
              <w:sz w:val="24"/>
              <w:szCs w:val="24"/>
            </w:rPr>
          </w:pPr>
          <w:r>
            <w:rPr>
              <w:rFonts w:ascii="Arial" w:hAnsi="Arial" w:cs="Arial"/>
              <w:b/>
              <w:bCs/>
              <w:sz w:val="24"/>
              <w:szCs w:val="24"/>
              <w:lang w:val="ro-RO"/>
            </w:rPr>
            <w:t xml:space="preserve">    </w:t>
          </w:r>
          <w:r w:rsidR="004F0205" w:rsidRPr="00410393">
            <w:rPr>
              <w:rFonts w:ascii="Arial" w:hAnsi="Arial" w:cs="Arial"/>
              <w:sz w:val="24"/>
              <w:szCs w:val="24"/>
            </w:rPr>
            <w:t>Alte condiţii de funcţionare dec</w:t>
          </w:r>
          <w:r w:rsidR="004F0205">
            <w:rPr>
              <w:rFonts w:ascii="Arial" w:hAnsi="Arial" w:cs="Arial"/>
              <w:sz w:val="24"/>
              <w:szCs w:val="24"/>
            </w:rPr>
            <w:t>â</w:t>
          </w:r>
          <w:r w:rsidR="004F0205" w:rsidRPr="00410393">
            <w:rPr>
              <w:rFonts w:ascii="Arial" w:hAnsi="Arial" w:cs="Arial"/>
              <w:sz w:val="24"/>
              <w:szCs w:val="24"/>
            </w:rPr>
            <w:t>t cele normale: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010"/>
            <w:gridCol w:w="4536"/>
          </w:tblGrid>
          <w:tr w:rsidR="008D7A9F" w:rsidRPr="00B27DBA" w:rsidTr="008D7A9F">
            <w:tc>
              <w:tcPr>
                <w:tcW w:w="2802" w:type="dxa"/>
                <w:vAlign w:val="center"/>
              </w:tcPr>
              <w:p w:rsidR="008D7A9F" w:rsidRPr="008D7A9F" w:rsidRDefault="008D7A9F" w:rsidP="008D7A9F">
                <w:pPr>
                  <w:pStyle w:val="NoSpacing"/>
                  <w:jc w:val="center"/>
                  <w:rPr>
                    <w:rFonts w:ascii="Arial" w:hAnsi="Arial" w:cs="Arial"/>
                    <w:b/>
                    <w:noProof/>
                  </w:rPr>
                </w:pPr>
                <w:r w:rsidRPr="008D7A9F">
                  <w:rPr>
                    <w:rFonts w:ascii="Arial" w:hAnsi="Arial" w:cs="Arial"/>
                    <w:b/>
                    <w:noProof/>
                  </w:rPr>
                  <w:t>Categorie de conditii de functionare altele decat cele normale</w:t>
                </w:r>
              </w:p>
            </w:tc>
            <w:tc>
              <w:tcPr>
                <w:tcW w:w="3010" w:type="dxa"/>
                <w:vAlign w:val="center"/>
              </w:tcPr>
              <w:p w:rsidR="008D7A9F" w:rsidRPr="008D7A9F" w:rsidRDefault="008D7A9F" w:rsidP="008D7A9F">
                <w:pPr>
                  <w:pStyle w:val="NoSpacing"/>
                  <w:jc w:val="center"/>
                  <w:rPr>
                    <w:rFonts w:ascii="Arial" w:hAnsi="Arial" w:cs="Arial"/>
                    <w:b/>
                    <w:noProof/>
                  </w:rPr>
                </w:pPr>
                <w:r w:rsidRPr="008D7A9F">
                  <w:rPr>
                    <w:rFonts w:ascii="Arial" w:hAnsi="Arial" w:cs="Arial"/>
                    <w:b/>
                    <w:noProof/>
                  </w:rPr>
                  <w:t>Descriere</w:t>
                </w:r>
              </w:p>
            </w:tc>
            <w:tc>
              <w:tcPr>
                <w:tcW w:w="4536" w:type="dxa"/>
                <w:vAlign w:val="center"/>
              </w:tcPr>
              <w:p w:rsidR="008D7A9F" w:rsidRPr="008D7A9F" w:rsidRDefault="008D7A9F" w:rsidP="008D7A9F">
                <w:pPr>
                  <w:pStyle w:val="NoSpacing"/>
                  <w:jc w:val="center"/>
                  <w:rPr>
                    <w:rFonts w:ascii="Arial" w:hAnsi="Arial" w:cs="Arial"/>
                    <w:b/>
                    <w:noProof/>
                  </w:rPr>
                </w:pPr>
                <w:r w:rsidRPr="008D7A9F">
                  <w:rPr>
                    <w:rFonts w:ascii="Arial" w:hAnsi="Arial" w:cs="Arial"/>
                    <w:b/>
                    <w:noProof/>
                  </w:rPr>
                  <w:t>Masuri stabilite</w:t>
                </w:r>
              </w:p>
            </w:tc>
          </w:tr>
          <w:tr w:rsidR="008D7A9F" w:rsidRPr="00B27DBA" w:rsidTr="008D7A9F">
            <w:tc>
              <w:tcPr>
                <w:tcW w:w="2802" w:type="dxa"/>
                <w:vMerge w:val="restart"/>
                <w:vAlign w:val="center"/>
              </w:tcPr>
              <w:p w:rsidR="008D7A9F" w:rsidRPr="008D7A9F" w:rsidRDefault="008D7A9F" w:rsidP="008D7A9F">
                <w:pPr>
                  <w:pStyle w:val="NoSpacing"/>
                  <w:jc w:val="center"/>
                  <w:rPr>
                    <w:rFonts w:ascii="Arial" w:hAnsi="Arial" w:cs="Arial"/>
                    <w:b/>
                    <w:noProof/>
                  </w:rPr>
                </w:pPr>
                <w:r w:rsidRPr="008D7A9F">
                  <w:rPr>
                    <w:rFonts w:ascii="Arial" w:hAnsi="Arial" w:cs="Arial"/>
                    <w:b/>
                    <w:noProof/>
                  </w:rPr>
                  <w:t>Planificate</w:t>
                </w:r>
              </w:p>
            </w:tc>
            <w:tc>
              <w:tcPr>
                <w:tcW w:w="3010" w:type="dxa"/>
                <w:vMerge w:val="restart"/>
                <w:vAlign w:val="center"/>
              </w:tcPr>
              <w:p w:rsidR="008D7A9F" w:rsidRPr="008D7A9F" w:rsidRDefault="008D7A9F" w:rsidP="008D7A9F">
                <w:pPr>
                  <w:pStyle w:val="NoSpacing"/>
                  <w:jc w:val="center"/>
                  <w:rPr>
                    <w:rFonts w:ascii="Arial" w:hAnsi="Arial" w:cs="Arial"/>
                    <w:noProof/>
                  </w:rPr>
                </w:pPr>
                <w:r w:rsidRPr="008D7A9F">
                  <w:rPr>
                    <w:rFonts w:ascii="Arial" w:hAnsi="Arial" w:cs="Arial"/>
                    <w:noProof/>
                  </w:rPr>
                  <w:t>Pornire instalatii</w:t>
                </w: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-limitarea numarului de porniri / an</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-respectarea procedurilor, regulamentului de functionare si instructiunilor de lucru pentru fiecare instalatie; monitorizarea manevrelor si actiunilor de pornire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-verificarea functionarii tutror utilajelor inainte de a fi incepute probele tehnologice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-verificarea corectitudinii legaturilor de conducte, armaturilor si utilajelor destinate instalatiilor</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-curatarea tuturor echipamentelor statice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-sigilarea supapelor de siguranta</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 xml:space="preserve">-monitorizarea utilajelor si aparaturii de masura </w:t>
                </w:r>
                <w:r w:rsidRPr="008D7A9F">
                  <w:rPr>
                    <w:rFonts w:ascii="Arial" w:hAnsi="Arial" w:cs="Arial"/>
                    <w:noProof/>
                  </w:rPr>
                  <w:lastRenderedPageBreak/>
                  <w:t>si control</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-monitorizarea emisiilor la cosuri</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vAlign w:val="center"/>
              </w:tcPr>
              <w:p w:rsidR="008D7A9F" w:rsidRPr="008D7A9F" w:rsidRDefault="008D7A9F" w:rsidP="008D7A9F">
                <w:pPr>
                  <w:pStyle w:val="NoSpacing"/>
                  <w:jc w:val="both"/>
                  <w:rPr>
                    <w:rFonts w:ascii="Arial" w:hAnsi="Arial" w:cs="Arial"/>
                    <w:noProof/>
                  </w:rPr>
                </w:pPr>
                <w:r w:rsidRPr="008D7A9F">
                  <w:rPr>
                    <w:rFonts w:ascii="Arial" w:hAnsi="Arial" w:cs="Arial"/>
                    <w:noProof/>
                  </w:rPr>
                  <w:t>-pastrarea in buna stare de functionare a utilajelor tehnologice de rezerva</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val="restart"/>
                <w:vAlign w:val="center"/>
              </w:tcPr>
              <w:p w:rsidR="008D7A9F" w:rsidRPr="008D7A9F" w:rsidRDefault="008D7A9F" w:rsidP="008D7A9F">
                <w:pPr>
                  <w:pStyle w:val="NoSpacing"/>
                  <w:jc w:val="center"/>
                  <w:rPr>
                    <w:rFonts w:ascii="Arial" w:hAnsi="Arial" w:cs="Arial"/>
                    <w:noProof/>
                  </w:rPr>
                </w:pPr>
                <w:r w:rsidRPr="008D7A9F">
                  <w:rPr>
                    <w:rFonts w:ascii="Arial" w:hAnsi="Arial" w:cs="Arial"/>
                    <w:noProof/>
                  </w:rPr>
                  <w:t>Oprire instalatii</w:t>
                </w: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-limitarea numarului de opriri / an</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-respectarea procedurilor, regulamentului de functionare si instructiunilor de lucru pentru fiecare instalatie; monitorizarea manevrelor si actiunilor de oprire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-monitorizarea utilajelor si aparaturii de masura si control</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-monitorizarea emisiilor si oprirea in cel mai scurt timp posibil din punct de vedere tehnologic a instalatiilor generatoare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-realizarea blindurilor necesare in vederea demararii procedurii de revizie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-inertizarea traseelor si utilajelor tehnologice, pastrarea in buna stare de functionare</w:t>
                </w:r>
              </w:p>
            </w:tc>
          </w:tr>
          <w:tr w:rsidR="008D7A9F" w:rsidRPr="00B27DBA" w:rsidTr="008D7A9F">
            <w:tc>
              <w:tcPr>
                <w:tcW w:w="2802" w:type="dxa"/>
                <w:vMerge w:val="restart"/>
                <w:vAlign w:val="center"/>
              </w:tcPr>
              <w:p w:rsidR="008D7A9F" w:rsidRPr="008D7A9F" w:rsidRDefault="008D7A9F" w:rsidP="008D7A9F">
                <w:pPr>
                  <w:pStyle w:val="NoSpacing"/>
                  <w:jc w:val="center"/>
                  <w:rPr>
                    <w:rFonts w:ascii="Arial" w:hAnsi="Arial" w:cs="Arial"/>
                    <w:b/>
                    <w:noProof/>
                  </w:rPr>
                </w:pPr>
                <w:r w:rsidRPr="008D7A9F">
                  <w:rPr>
                    <w:rFonts w:ascii="Arial" w:hAnsi="Arial" w:cs="Arial"/>
                    <w:b/>
                    <w:noProof/>
                  </w:rPr>
                  <w:t>Neplanificate</w:t>
                </w:r>
              </w:p>
            </w:tc>
            <w:tc>
              <w:tcPr>
                <w:tcW w:w="3010" w:type="dxa"/>
                <w:vMerge w:val="restart"/>
                <w:vAlign w:val="center"/>
              </w:tcPr>
              <w:p w:rsidR="008D7A9F" w:rsidRPr="008D7A9F" w:rsidRDefault="008D7A9F" w:rsidP="008D7A9F">
                <w:pPr>
                  <w:pStyle w:val="NoSpacing"/>
                  <w:jc w:val="center"/>
                  <w:rPr>
                    <w:rFonts w:ascii="Arial" w:hAnsi="Arial" w:cs="Arial"/>
                    <w:noProof/>
                  </w:rPr>
                </w:pPr>
                <w:r w:rsidRPr="008D7A9F">
                  <w:rPr>
                    <w:rFonts w:ascii="Arial" w:hAnsi="Arial" w:cs="Arial"/>
                    <w:noProof/>
                  </w:rPr>
                  <w:t>Intreruperea alimentarii cu utilitati</w:t>
                </w: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-oprire echipament/ utiliaj/ instalatie</w:t>
                </w:r>
              </w:p>
            </w:tc>
          </w:tr>
          <w:tr w:rsidR="008D7A9F" w:rsidRPr="00B27DBA" w:rsidTr="008D7A9F">
            <w:tc>
              <w:tcPr>
                <w:tcW w:w="2802" w:type="dxa"/>
                <w:vMerge/>
                <w:vAlign w:val="center"/>
              </w:tcPr>
              <w:p w:rsidR="008D7A9F" w:rsidRPr="008D7A9F" w:rsidRDefault="008D7A9F" w:rsidP="008D7A9F">
                <w:pPr>
                  <w:pStyle w:val="NoSpacing"/>
                  <w:jc w:val="center"/>
                  <w:rPr>
                    <w:rFonts w:ascii="Arial" w:hAnsi="Arial" w:cs="Arial"/>
                    <w:b/>
                    <w:noProof/>
                  </w:rPr>
                </w:pPr>
              </w:p>
            </w:tc>
            <w:tc>
              <w:tcPr>
                <w:tcW w:w="3010" w:type="dxa"/>
                <w:vMerge/>
                <w:vAlign w:val="center"/>
              </w:tcPr>
              <w:p w:rsidR="008D7A9F" w:rsidRPr="008D7A9F" w:rsidRDefault="008D7A9F" w:rsidP="008D7A9F">
                <w:pPr>
                  <w:pStyle w:val="NoSpacing"/>
                  <w:jc w:val="center"/>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-respectarea procedurilor / instructiunilor de lucru, executarea manevrelor necesare opririi in conditii de siguranta</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val="restart"/>
                <w:vAlign w:val="center"/>
              </w:tcPr>
              <w:p w:rsidR="008D7A9F" w:rsidRPr="008D7A9F" w:rsidRDefault="008D7A9F" w:rsidP="008D7A9F">
                <w:pPr>
                  <w:pStyle w:val="NoSpacing"/>
                  <w:jc w:val="center"/>
                  <w:rPr>
                    <w:rFonts w:ascii="Arial" w:hAnsi="Arial" w:cs="Arial"/>
                    <w:noProof/>
                  </w:rPr>
                </w:pPr>
                <w:r w:rsidRPr="008D7A9F">
                  <w:rPr>
                    <w:rFonts w:ascii="Arial" w:hAnsi="Arial" w:cs="Arial"/>
                    <w:noProof/>
                  </w:rPr>
                  <w:t>Neetanseitati pe traseul de gaz natural</w:t>
                </w: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-oprire instalatie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-masurarea concentratiei de gaz in mediu, izolare echipament / parte de instalatie sau oprire instalatie dupa caz</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val="restart"/>
                <w:vAlign w:val="center"/>
              </w:tcPr>
              <w:p w:rsidR="008D7A9F" w:rsidRPr="008D7A9F" w:rsidRDefault="008D7A9F" w:rsidP="008D7A9F">
                <w:pPr>
                  <w:pStyle w:val="NoSpacing"/>
                  <w:jc w:val="center"/>
                  <w:rPr>
                    <w:rFonts w:ascii="Arial" w:hAnsi="Arial" w:cs="Arial"/>
                    <w:noProof/>
                  </w:rPr>
                </w:pPr>
                <w:r w:rsidRPr="008D7A9F">
                  <w:rPr>
                    <w:rFonts w:ascii="Arial" w:hAnsi="Arial" w:cs="Arial"/>
                    <w:noProof/>
                  </w:rPr>
                  <w:t>Avarii tehnologice, mecanice si AMC: neetanseitati, fisuri trasee tehnologice, dereglari sisteme de monitorizare si control</w:t>
                </w: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-izolare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-monitorizarea concentratiilor de gaze</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-oprirea partiala/ totala a instalatiei pentru remedierea defectiunii</w:t>
                </w:r>
              </w:p>
            </w:tc>
          </w:tr>
          <w:tr w:rsidR="008D7A9F" w:rsidRPr="00B27DBA" w:rsidTr="008D7A9F">
            <w:tc>
              <w:tcPr>
                <w:tcW w:w="2802" w:type="dxa"/>
                <w:vMerge/>
              </w:tcPr>
              <w:p w:rsidR="008D7A9F" w:rsidRPr="008D7A9F" w:rsidRDefault="008D7A9F" w:rsidP="008D7A9F">
                <w:pPr>
                  <w:pStyle w:val="NoSpacing"/>
                  <w:rPr>
                    <w:rFonts w:ascii="Arial" w:hAnsi="Arial" w:cs="Arial"/>
                    <w:noProof/>
                  </w:rPr>
                </w:pPr>
              </w:p>
            </w:tc>
            <w:tc>
              <w:tcPr>
                <w:tcW w:w="3010" w:type="dxa"/>
                <w:vMerge/>
              </w:tcPr>
              <w:p w:rsidR="008D7A9F" w:rsidRPr="008D7A9F" w:rsidRDefault="008D7A9F" w:rsidP="008D7A9F">
                <w:pPr>
                  <w:pStyle w:val="NoSpacing"/>
                  <w:rPr>
                    <w:rFonts w:ascii="Arial" w:hAnsi="Arial" w:cs="Arial"/>
                    <w:noProof/>
                  </w:rPr>
                </w:pPr>
              </w:p>
            </w:tc>
            <w:tc>
              <w:tcPr>
                <w:tcW w:w="4536" w:type="dxa"/>
              </w:tcPr>
              <w:p w:rsidR="008D7A9F" w:rsidRPr="008D7A9F" w:rsidRDefault="008D7A9F" w:rsidP="008D7A9F">
                <w:pPr>
                  <w:pStyle w:val="NoSpacing"/>
                  <w:rPr>
                    <w:rFonts w:ascii="Arial" w:hAnsi="Arial" w:cs="Arial"/>
                    <w:noProof/>
                  </w:rPr>
                </w:pPr>
                <w:r w:rsidRPr="008D7A9F">
                  <w:rPr>
                    <w:rFonts w:ascii="Arial" w:hAnsi="Arial" w:cs="Arial"/>
                    <w:noProof/>
                  </w:rPr>
                  <w:t>-verificarea functionarii tuturor utilajelor si sistemelor de masura si control prin respectarea procedurii de punere in functiune a instalatiei</w:t>
                </w:r>
              </w:p>
            </w:tc>
          </w:tr>
        </w:tbl>
        <w:p w:rsidR="008D7A9F" w:rsidRDefault="008D7A9F" w:rsidP="00267B2A">
          <w:pPr>
            <w:spacing w:after="0" w:line="240" w:lineRule="auto"/>
            <w:rPr>
              <w:rFonts w:ascii="Arial" w:hAnsi="Arial" w:cs="Arial"/>
              <w:sz w:val="24"/>
              <w:szCs w:val="24"/>
            </w:rPr>
          </w:pPr>
        </w:p>
        <w:p w:rsidR="004F0205" w:rsidRDefault="004F0205" w:rsidP="00267B2A">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sdtContent>
    </w:sdt>
    <w:p w:rsidR="004F0205" w:rsidRPr="00083916" w:rsidRDefault="004F0205" w:rsidP="00267B2A">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4F0205" w:rsidRPr="00083916" w:rsidRDefault="004F0205" w:rsidP="00267B2A">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A3C91AB5B41842B89D0C65DDE71BB87C"/>
          </w:placeholder>
        </w:sdtPr>
        <w:sdtContent>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p w:rsidR="004F0205" w:rsidRPr="00083916" w:rsidRDefault="004F0205" w:rsidP="001F0C76">
      <w:pPr>
        <w:pStyle w:val="Heading2"/>
      </w:pPr>
      <w:r w:rsidRPr="00083916">
        <w:t>10.3.   Apa</w:t>
      </w:r>
    </w:p>
    <w:p w:rsidR="004F0205" w:rsidRPr="00083916" w:rsidRDefault="004F0205" w:rsidP="00267B2A">
      <w:pPr>
        <w:suppressAutoHyphens/>
        <w:spacing w:after="12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Nici o emisie nu trebuie să depăşească valorile limită  de emisie stabilite în prezenta autorizaţie şi în autorizaţia de gospodărire a apelor. </w:t>
      </w:r>
    </w:p>
    <w:p w:rsidR="004F0205" w:rsidRDefault="004F0205" w:rsidP="00267B2A">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uzate tehnologice </w:t>
      </w:r>
    </w:p>
    <w:sdt>
      <w:sdtPr>
        <w:rPr>
          <w:rFonts w:ascii="Arial" w:hAnsi="Arial" w:cs="Arial"/>
          <w:b/>
          <w:spacing w:val="-2"/>
          <w:sz w:val="24"/>
          <w:szCs w:val="24"/>
          <w:lang w:val="ro-RO"/>
        </w:rPr>
        <w:alias w:val="Câmp editabil text"/>
        <w:tag w:val="CampEditabil"/>
        <w:id w:val="-779648534"/>
        <w:placeholder>
          <w:docPart w:val="7BBC6EAB3A374669BD8088CB394561A3"/>
        </w:placeholder>
      </w:sdtPr>
      <w:sdtContent>
        <w:p w:rsidR="004F0205" w:rsidRDefault="00484FBA" w:rsidP="00267B2A">
          <w:pPr>
            <w:suppressAutoHyphens/>
            <w:spacing w:after="0" w:line="240" w:lineRule="auto"/>
            <w:jc w:val="both"/>
            <w:rPr>
              <w:rFonts w:ascii="Arial" w:hAnsi="Arial" w:cs="Arial"/>
              <w:b/>
              <w:spacing w:val="-2"/>
              <w:sz w:val="24"/>
              <w:szCs w:val="24"/>
              <w:lang w:val="ro-RO"/>
            </w:rPr>
          </w:pPr>
          <w:r>
            <w:rPr>
              <w:rFonts w:ascii="Arial" w:hAnsi="Arial" w:cs="Arial"/>
              <w:b/>
              <w:spacing w:val="-2"/>
              <w:sz w:val="24"/>
              <w:szCs w:val="24"/>
              <w:lang w:val="ro-RO"/>
            </w:rPr>
            <w:t>si menajere</w:t>
          </w:r>
        </w:p>
      </w:sdtContent>
    </w:sdt>
    <w:sdt>
      <w:sdtPr>
        <w:rPr>
          <w:rFonts w:ascii="Arial" w:hAnsi="Arial" w:cs="Arial"/>
          <w:b/>
          <w:spacing w:val="-2"/>
          <w:sz w:val="24"/>
          <w:szCs w:val="24"/>
          <w:lang w:val="ro-RO"/>
        </w:rPr>
        <w:alias w:val="Concentrații maxime admise pentru apă"/>
        <w:tag w:val="ConcentratieMaximaApaModel"/>
        <w:id w:val="1202744825"/>
        <w:lock w:val="sdtContentLocked"/>
        <w:placeholder>
          <w:docPart w:val="8392C7AF16E249FAAD7027906D619CAE"/>
        </w:placeholder>
      </w:sdtPr>
      <w:sdtEndPr>
        <w:rPr>
          <w:color w:val="808080"/>
        </w:r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5"/>
            <w:gridCol w:w="2585"/>
            <w:gridCol w:w="1293"/>
            <w:gridCol w:w="1293"/>
            <w:gridCol w:w="1551"/>
          </w:tblGrid>
          <w:tr w:rsidR="002B05A4" w:rsidRPr="002B05A4" w:rsidTr="002B05A4">
            <w:tc>
              <w:tcPr>
                <w:tcW w:w="2585" w:type="dxa"/>
                <w:shd w:val="clear" w:color="auto" w:fill="C0C0C0"/>
                <w:vAlign w:val="center"/>
              </w:tcPr>
              <w:p w:rsidR="002B05A4" w:rsidRPr="002B05A4" w:rsidRDefault="002B05A4" w:rsidP="002B05A4">
                <w:pPr>
                  <w:suppressAutoHyphens/>
                  <w:spacing w:before="40" w:after="0" w:line="240" w:lineRule="auto"/>
                  <w:jc w:val="center"/>
                  <w:rPr>
                    <w:rFonts w:ascii="Arial" w:hAnsi="Arial" w:cs="Arial"/>
                    <w:b/>
                    <w:spacing w:val="-2"/>
                    <w:sz w:val="20"/>
                    <w:szCs w:val="24"/>
                    <w:lang w:val="ro-RO"/>
                  </w:rPr>
                </w:pPr>
                <w:r w:rsidRPr="002B05A4">
                  <w:rPr>
                    <w:rFonts w:ascii="Arial" w:hAnsi="Arial" w:cs="Arial"/>
                    <w:b/>
                    <w:spacing w:val="-2"/>
                    <w:sz w:val="20"/>
                    <w:szCs w:val="24"/>
                    <w:lang w:val="ro-RO"/>
                  </w:rPr>
                  <w:t>Loc de prelevare</w:t>
                </w:r>
              </w:p>
            </w:tc>
            <w:tc>
              <w:tcPr>
                <w:tcW w:w="2585" w:type="dxa"/>
                <w:shd w:val="clear" w:color="auto" w:fill="C0C0C0"/>
                <w:vAlign w:val="center"/>
              </w:tcPr>
              <w:p w:rsidR="002B05A4" w:rsidRPr="002B05A4" w:rsidRDefault="002B05A4" w:rsidP="002B05A4">
                <w:pPr>
                  <w:suppressAutoHyphens/>
                  <w:spacing w:before="40" w:after="0" w:line="240" w:lineRule="auto"/>
                  <w:jc w:val="center"/>
                  <w:rPr>
                    <w:rFonts w:ascii="Arial" w:hAnsi="Arial" w:cs="Arial"/>
                    <w:b/>
                    <w:spacing w:val="-2"/>
                    <w:sz w:val="20"/>
                    <w:szCs w:val="24"/>
                    <w:lang w:val="ro-RO"/>
                  </w:rPr>
                </w:pPr>
                <w:r w:rsidRPr="002B05A4">
                  <w:rPr>
                    <w:rFonts w:ascii="Arial" w:hAnsi="Arial" w:cs="Arial"/>
                    <w:b/>
                    <w:spacing w:val="-2"/>
                    <w:sz w:val="20"/>
                    <w:szCs w:val="24"/>
                    <w:lang w:val="ro-RO"/>
                  </w:rPr>
                  <w:t>Natura apei</w:t>
                </w:r>
              </w:p>
            </w:tc>
            <w:tc>
              <w:tcPr>
                <w:tcW w:w="1293" w:type="dxa"/>
                <w:shd w:val="clear" w:color="auto" w:fill="C0C0C0"/>
                <w:vAlign w:val="center"/>
              </w:tcPr>
              <w:p w:rsidR="002B05A4" w:rsidRPr="002B05A4" w:rsidRDefault="002B05A4" w:rsidP="002B05A4">
                <w:pPr>
                  <w:suppressAutoHyphens/>
                  <w:spacing w:before="40" w:after="0" w:line="240" w:lineRule="auto"/>
                  <w:jc w:val="center"/>
                  <w:rPr>
                    <w:rFonts w:ascii="Arial" w:hAnsi="Arial" w:cs="Arial"/>
                    <w:b/>
                    <w:spacing w:val="-2"/>
                    <w:sz w:val="20"/>
                    <w:szCs w:val="24"/>
                    <w:lang w:val="ro-RO"/>
                  </w:rPr>
                </w:pPr>
                <w:r w:rsidRPr="002B05A4">
                  <w:rPr>
                    <w:rFonts w:ascii="Arial" w:hAnsi="Arial" w:cs="Arial"/>
                    <w:b/>
                    <w:spacing w:val="-2"/>
                    <w:sz w:val="20"/>
                    <w:szCs w:val="24"/>
                    <w:lang w:val="ro-RO"/>
                  </w:rPr>
                  <w:t>Indicator de calitate</w:t>
                </w:r>
              </w:p>
            </w:tc>
            <w:tc>
              <w:tcPr>
                <w:tcW w:w="1293" w:type="dxa"/>
                <w:shd w:val="clear" w:color="auto" w:fill="C0C0C0"/>
                <w:vAlign w:val="center"/>
              </w:tcPr>
              <w:p w:rsidR="002B05A4" w:rsidRPr="002B05A4" w:rsidRDefault="002B05A4" w:rsidP="002B05A4">
                <w:pPr>
                  <w:suppressAutoHyphens/>
                  <w:spacing w:before="40" w:after="0" w:line="240" w:lineRule="auto"/>
                  <w:jc w:val="center"/>
                  <w:rPr>
                    <w:rFonts w:ascii="Arial" w:hAnsi="Arial" w:cs="Arial"/>
                    <w:b/>
                    <w:spacing w:val="-2"/>
                    <w:sz w:val="20"/>
                    <w:szCs w:val="24"/>
                    <w:lang w:val="ro-RO"/>
                  </w:rPr>
                </w:pPr>
                <w:r w:rsidRPr="002B05A4">
                  <w:rPr>
                    <w:rFonts w:ascii="Arial" w:hAnsi="Arial" w:cs="Arial"/>
                    <w:b/>
                    <w:spacing w:val="-2"/>
                    <w:sz w:val="20"/>
                    <w:szCs w:val="24"/>
                    <w:lang w:val="ro-RO"/>
                  </w:rPr>
                  <w:t>CMA</w:t>
                </w:r>
              </w:p>
            </w:tc>
            <w:tc>
              <w:tcPr>
                <w:tcW w:w="1551" w:type="dxa"/>
                <w:shd w:val="clear" w:color="auto" w:fill="C0C0C0"/>
                <w:vAlign w:val="center"/>
              </w:tcPr>
              <w:p w:rsidR="002B05A4" w:rsidRPr="002B05A4" w:rsidRDefault="002B05A4" w:rsidP="002B05A4">
                <w:pPr>
                  <w:suppressAutoHyphens/>
                  <w:spacing w:before="40" w:after="0" w:line="240" w:lineRule="auto"/>
                  <w:jc w:val="center"/>
                  <w:rPr>
                    <w:rFonts w:ascii="Arial" w:hAnsi="Arial" w:cs="Arial"/>
                    <w:b/>
                    <w:spacing w:val="-2"/>
                    <w:sz w:val="20"/>
                    <w:szCs w:val="24"/>
                    <w:lang w:val="ro-RO"/>
                  </w:rPr>
                </w:pPr>
                <w:r w:rsidRPr="002B05A4">
                  <w:rPr>
                    <w:rFonts w:ascii="Arial" w:hAnsi="Arial" w:cs="Arial"/>
                    <w:b/>
                    <w:spacing w:val="-2"/>
                    <w:sz w:val="20"/>
                    <w:szCs w:val="24"/>
                    <w:lang w:val="ro-RO"/>
                  </w:rPr>
                  <w:t>UM</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 xml:space="preserve">ape uzate tehnologice epurate, ape uzate menajere epurate si ape meteorice </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pH 6,5 – 8,5 unitati de pH</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unit pH</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Materii in suspensie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35,00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 xml:space="preserve">ape uzate tehnologice epurate, ape uzate menajere </w:t>
                </w:r>
                <w:r w:rsidRPr="002B05A4">
                  <w:rPr>
                    <w:rFonts w:ascii="Arial" w:hAnsi="Arial" w:cs="Arial"/>
                    <w:spacing w:val="-2"/>
                    <w:sz w:val="20"/>
                    <w:szCs w:val="24"/>
                    <w:lang w:val="ro-RO"/>
                  </w:rPr>
                  <w:lastRenderedPageBreak/>
                  <w:t>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lastRenderedPageBreak/>
                  <w:t xml:space="preserve">Consum biochimic de </w:t>
                </w:r>
                <w:r w:rsidRPr="002B05A4">
                  <w:rPr>
                    <w:rFonts w:ascii="Arial" w:hAnsi="Arial" w:cs="Arial"/>
                    <w:spacing w:val="-2"/>
                    <w:sz w:val="20"/>
                    <w:szCs w:val="24"/>
                    <w:lang w:val="ro-RO"/>
                  </w:rPr>
                  <w:lastRenderedPageBreak/>
                  <w:t>oxygen la 5 zile CBO5</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lastRenderedPageBreak/>
                  <w:t>25,00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lastRenderedPageBreak/>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 xml:space="preserve">ape uzate tehnologice epurate, ape uzate menajere epurate si ape meteorice </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Consum chimic de oxigen metoda cu dicromat de potasiu (CCO_Cr^-)</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70,00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Amoniu</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2,00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Azotati (NO3)</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25,00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Azotiti(NO2)</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1,00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Azot total</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10,00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Substante extractibile cu solvent organici</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20,00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Fosfor total</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1,00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Detergenti sintetici</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0,50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Cloruri (exprimate în Cl total)</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500,00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Sulfati (SO4 2-)</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600,00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Fluoruri (exprimate ca F total)</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2,00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Rezidiu filtrate la 105 grade C</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1000,00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Calciu (Ca2+)</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100,00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r w:rsidR="002B05A4" w:rsidRPr="002B05A4" w:rsidTr="002B05A4">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colectorul final</w:t>
                </w:r>
              </w:p>
            </w:tc>
            <w:tc>
              <w:tcPr>
                <w:tcW w:w="2585"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ape uzate tehnologice epurate, ape uzate menajere epurate si ape meteorice</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Cupru si compusi (exprimati în Cu)</w:t>
                </w:r>
              </w:p>
            </w:tc>
            <w:tc>
              <w:tcPr>
                <w:tcW w:w="1293"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0,50</w:t>
                </w:r>
              </w:p>
            </w:tc>
            <w:tc>
              <w:tcPr>
                <w:tcW w:w="1551" w:type="dxa"/>
                <w:shd w:val="clear" w:color="auto" w:fill="auto"/>
              </w:tcPr>
              <w:p w:rsidR="002B05A4" w:rsidRPr="002B05A4" w:rsidRDefault="002B05A4" w:rsidP="002B05A4">
                <w:pPr>
                  <w:suppressAutoHyphens/>
                  <w:spacing w:before="40" w:after="0" w:line="240" w:lineRule="auto"/>
                  <w:jc w:val="center"/>
                  <w:rPr>
                    <w:rFonts w:ascii="Arial" w:hAnsi="Arial" w:cs="Arial"/>
                    <w:spacing w:val="-2"/>
                    <w:sz w:val="20"/>
                    <w:szCs w:val="24"/>
                    <w:lang w:val="ro-RO"/>
                  </w:rPr>
                </w:pPr>
                <w:r w:rsidRPr="002B05A4">
                  <w:rPr>
                    <w:rFonts w:ascii="Arial" w:hAnsi="Arial" w:cs="Arial"/>
                    <w:spacing w:val="-2"/>
                    <w:sz w:val="20"/>
                    <w:szCs w:val="24"/>
                    <w:lang w:val="ro-RO"/>
                  </w:rPr>
                  <w:t>Miligrame/Litru</w:t>
                </w:r>
              </w:p>
            </w:tc>
          </w:tr>
        </w:tbl>
        <w:p w:rsidR="004F0205" w:rsidRPr="00083916" w:rsidRDefault="00C57B77" w:rsidP="002B05A4">
          <w:pPr>
            <w:suppressAutoHyphens/>
            <w:spacing w:after="0" w:line="240" w:lineRule="auto"/>
            <w:jc w:val="both"/>
            <w:rPr>
              <w:rFonts w:ascii="Arial" w:hAnsi="Arial" w:cs="Arial"/>
              <w:b/>
              <w:spacing w:val="-2"/>
              <w:sz w:val="24"/>
              <w:szCs w:val="24"/>
              <w:lang w:val="ro-RO"/>
            </w:rPr>
          </w:pPr>
        </w:p>
      </w:sdtContent>
    </w:sdt>
    <w:sdt>
      <w:sdtPr>
        <w:rPr>
          <w:rFonts w:ascii="Times New Roman" w:hAnsi="Times New Roman"/>
          <w:spacing w:val="-2"/>
          <w:sz w:val="24"/>
          <w:szCs w:val="24"/>
          <w:lang w:val="ro-RO"/>
        </w:rPr>
        <w:alias w:val="Câmp editabil text"/>
        <w:tag w:val="CampEditabil"/>
        <w:id w:val="-32108651"/>
        <w:placeholder>
          <w:docPart w:val="28DE46916DDD480680BF6B5899B3E571"/>
        </w:placeholder>
      </w:sdtPr>
      <w:sdtContent>
        <w:p w:rsidR="00825EBB" w:rsidRPr="000E0DFB" w:rsidRDefault="00825EBB" w:rsidP="00267B2A">
          <w:pPr>
            <w:suppressAutoHyphens/>
            <w:spacing w:after="0" w:line="240" w:lineRule="auto"/>
            <w:jc w:val="both"/>
            <w:rPr>
              <w:rFonts w:ascii="Arial" w:hAnsi="Arial" w:cs="Arial"/>
              <w:noProof/>
              <w:sz w:val="24"/>
              <w:szCs w:val="24"/>
              <w:lang w:val="ro-RO"/>
            </w:rPr>
          </w:pPr>
          <w:r w:rsidRPr="000E0DFB">
            <w:rPr>
              <w:rFonts w:ascii="Arial" w:hAnsi="Arial" w:cs="Arial"/>
              <w:spacing w:val="-2"/>
              <w:sz w:val="24"/>
              <w:szCs w:val="24"/>
              <w:lang w:val="ro-RO"/>
            </w:rPr>
            <w:t>Conform</w:t>
          </w:r>
          <w:r w:rsidRPr="000E0DFB">
            <w:rPr>
              <w:rFonts w:ascii="Arial" w:hAnsi="Arial" w:cs="Arial"/>
              <w:noProof/>
              <w:sz w:val="24"/>
              <w:szCs w:val="24"/>
              <w:lang w:val="ro-RO"/>
            </w:rPr>
            <w:t xml:space="preserve"> autorizatiei de gospodarirea apelor nr.21/27.01.2016, pentru indicatorii :  amoniu, azotati, azotiti, azot total, sunt prevazute ca valabile pana la finalizarea probelor tehnologice/reglarea proceselor tehnologice in statia de epurare finala si amorsarea treptei biologice,  urmatoarele valori limita admisibile :amoniu  3 mg/l, azotati  37 mg/l, azotiti 2 mg/l, azot total 15 mg/l.</w:t>
          </w:r>
        </w:p>
        <w:p w:rsidR="000E0DFB" w:rsidRPr="000E0DFB" w:rsidRDefault="000E0DFB" w:rsidP="00267B2A">
          <w:pPr>
            <w:suppressAutoHyphens/>
            <w:spacing w:after="0" w:line="240" w:lineRule="auto"/>
            <w:jc w:val="both"/>
            <w:rPr>
              <w:rFonts w:ascii="Arial" w:hAnsi="Arial" w:cs="Arial"/>
              <w:spacing w:val="-2"/>
              <w:sz w:val="24"/>
              <w:szCs w:val="24"/>
              <w:lang w:val="ro-RO"/>
            </w:rPr>
          </w:pPr>
          <w:r w:rsidRPr="000E0DFB">
            <w:rPr>
              <w:rFonts w:ascii="Arial" w:hAnsi="Arial" w:cs="Arial"/>
              <w:noProof/>
              <w:sz w:val="24"/>
              <w:szCs w:val="24"/>
              <w:lang w:val="ro-RO"/>
            </w:rPr>
            <w:lastRenderedPageBreak/>
            <w:t>Indicatorii de calitate nenominalizati in tabelul de sus se vor incadra in prevederile Anexei 3 – NTPA 001/2002 din HG 188/2002 cu modificarile si completarile ulterioare.</w:t>
          </w:r>
        </w:p>
        <w:p w:rsidR="00825EBB" w:rsidRDefault="00825EBB" w:rsidP="00267B2A">
          <w:pPr>
            <w:suppressAutoHyphens/>
            <w:spacing w:after="0" w:line="240" w:lineRule="auto"/>
            <w:jc w:val="both"/>
            <w:rPr>
              <w:rFonts w:ascii="Times New Roman" w:hAnsi="Times New Roman"/>
              <w:spacing w:val="-2"/>
              <w:sz w:val="24"/>
              <w:szCs w:val="24"/>
              <w:lang w:val="ro-RO"/>
            </w:rPr>
          </w:pPr>
        </w:p>
        <w:p w:rsidR="00205D83" w:rsidRDefault="004F0205" w:rsidP="00267B2A">
          <w:pPr>
            <w:suppressAutoHyphens/>
            <w:spacing w:after="0" w:line="240" w:lineRule="auto"/>
            <w:jc w:val="both"/>
            <w:rPr>
              <w:rFonts w:ascii="Arial" w:hAnsi="Arial" w:cs="Arial"/>
              <w:b/>
              <w:sz w:val="24"/>
              <w:szCs w:val="24"/>
            </w:rPr>
          </w:pPr>
          <w:r w:rsidRPr="00083916">
            <w:rPr>
              <w:rFonts w:ascii="Arial" w:hAnsi="Arial" w:cs="Arial"/>
              <w:b/>
              <w:sz w:val="24"/>
              <w:szCs w:val="24"/>
            </w:rPr>
            <w:t>Concentraţii maxime admise pentru apa subterană</w:t>
          </w:r>
        </w:p>
        <w:p w:rsidR="00AE02A6" w:rsidRPr="00C309D3" w:rsidRDefault="00AE02A6" w:rsidP="0031733F">
          <w:pPr>
            <w:spacing w:after="0" w:line="240" w:lineRule="auto"/>
            <w:ind w:firstLine="720"/>
            <w:jc w:val="both"/>
            <w:rPr>
              <w:color w:val="7030A0"/>
            </w:rPr>
          </w:pPr>
          <w:bookmarkStart w:id="13" w:name="_Toc173208970"/>
          <w:bookmarkStart w:id="14" w:name="_Toc204052100"/>
          <w:bookmarkStart w:id="15" w:name="_Toc258396895"/>
          <w:bookmarkStart w:id="16" w:name="_Toc258397540"/>
          <w:bookmarkStart w:id="17" w:name="_Toc262714873"/>
          <w:r w:rsidRPr="00A73D05">
            <w:rPr>
              <w:rFonts w:ascii="Arial" w:hAnsi="Arial" w:cs="Arial"/>
              <w:sz w:val="24"/>
              <w:szCs w:val="24"/>
            </w:rPr>
            <w:t xml:space="preserve">Pentru aprecierea calitatii panzei freatice se considera valori de referinta valorile inregistrate in documentatia care a stat la baza solicitarii revizuirii autorizatiei integrate de mediu </w:t>
          </w:r>
          <w:r w:rsidR="002941A6">
            <w:rPr>
              <w:rFonts w:ascii="Arial" w:hAnsi="Arial" w:cs="Arial"/>
              <w:sz w:val="24"/>
              <w:szCs w:val="24"/>
            </w:rPr>
            <w:t>nr.160 revizuita la data de 07.04.2014</w:t>
          </w:r>
          <w:r w:rsidRPr="00A73D05">
            <w:rPr>
              <w:rFonts w:ascii="Arial" w:hAnsi="Arial" w:cs="Arial"/>
              <w:sz w:val="24"/>
              <w:szCs w:val="24"/>
            </w:rPr>
            <w:t>. Astfel se va urmari evolutia calitatii apei subterane (preluata din 22 foraje de observatie din care 18 foraje in interiorul platformei si 4 foraje in exteriorul platformei) in timp si influenta activitatii desfasurate de  S.C. CHEMGAS HOLDING CORPORATION S.R.L. asupra acesteia.</w:t>
          </w:r>
          <w:bookmarkEnd w:id="13"/>
          <w:bookmarkEnd w:id="14"/>
          <w:bookmarkEnd w:id="15"/>
          <w:bookmarkEnd w:id="16"/>
          <w:bookmarkEnd w:id="17"/>
        </w:p>
        <w:tbl>
          <w:tblPr>
            <w:tblW w:w="8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280"/>
            <w:gridCol w:w="1282"/>
            <w:gridCol w:w="1263"/>
            <w:gridCol w:w="1364"/>
            <w:gridCol w:w="868"/>
            <w:gridCol w:w="873"/>
            <w:gridCol w:w="923"/>
          </w:tblGrid>
          <w:tr w:rsidR="00AE02A6" w:rsidRPr="00D11585" w:rsidTr="001F0170">
            <w:tc>
              <w:tcPr>
                <w:tcW w:w="580" w:type="dxa"/>
                <w:vMerge w:val="restart"/>
              </w:tcPr>
              <w:p w:rsidR="00AE02A6" w:rsidRPr="00A73D05" w:rsidRDefault="00AE02A6" w:rsidP="001F0170">
                <w:pPr>
                  <w:jc w:val="center"/>
                  <w:rPr>
                    <w:rFonts w:ascii="Arial" w:hAnsi="Arial" w:cs="Arial"/>
                    <w:sz w:val="24"/>
                    <w:szCs w:val="24"/>
                  </w:rPr>
                </w:pPr>
                <w:r w:rsidRPr="00A73D05">
                  <w:rPr>
                    <w:rFonts w:ascii="Arial" w:hAnsi="Arial" w:cs="Arial"/>
                    <w:sz w:val="24"/>
                    <w:szCs w:val="24"/>
                  </w:rPr>
                  <w:t>Nr. crt.</w:t>
                </w:r>
              </w:p>
            </w:tc>
            <w:tc>
              <w:tcPr>
                <w:tcW w:w="1300" w:type="dxa"/>
                <w:vMerge w:val="restart"/>
              </w:tcPr>
              <w:p w:rsidR="00AE02A6" w:rsidRPr="00A73D05" w:rsidRDefault="00AE02A6" w:rsidP="001F0170">
                <w:pPr>
                  <w:rPr>
                    <w:rFonts w:ascii="Arial" w:hAnsi="Arial" w:cs="Arial"/>
                    <w:sz w:val="24"/>
                    <w:szCs w:val="24"/>
                  </w:rPr>
                </w:pPr>
                <w:r w:rsidRPr="00A73D05">
                  <w:rPr>
                    <w:rFonts w:ascii="Arial" w:hAnsi="Arial" w:cs="Arial"/>
                    <w:sz w:val="24"/>
                    <w:szCs w:val="24"/>
                  </w:rPr>
                  <w:t>Nr. foraj</w:t>
                </w:r>
              </w:p>
            </w:tc>
            <w:tc>
              <w:tcPr>
                <w:tcW w:w="6552" w:type="dxa"/>
                <w:gridSpan w:val="6"/>
              </w:tcPr>
              <w:p w:rsidR="00AE02A6" w:rsidRPr="00A73D05" w:rsidRDefault="00AE02A6" w:rsidP="001F0170">
                <w:pPr>
                  <w:jc w:val="center"/>
                  <w:rPr>
                    <w:rFonts w:ascii="Arial" w:hAnsi="Arial" w:cs="Arial"/>
                    <w:b/>
                    <w:bCs/>
                    <w:sz w:val="24"/>
                    <w:szCs w:val="24"/>
                  </w:rPr>
                </w:pPr>
                <w:r w:rsidRPr="00A73D05">
                  <w:rPr>
                    <w:rFonts w:ascii="Arial" w:hAnsi="Arial" w:cs="Arial"/>
                    <w:b/>
                    <w:bCs/>
                    <w:sz w:val="24"/>
                    <w:szCs w:val="24"/>
                  </w:rPr>
                  <w:t>Valoare referinta  (mg/dm</w:t>
                </w:r>
                <w:r w:rsidRPr="00A73D05">
                  <w:rPr>
                    <w:rFonts w:ascii="Arial" w:hAnsi="Arial" w:cs="Arial"/>
                    <w:b/>
                    <w:bCs/>
                    <w:sz w:val="24"/>
                    <w:szCs w:val="24"/>
                    <w:vertAlign w:val="superscript"/>
                  </w:rPr>
                  <w:t>3</w:t>
                </w:r>
                <w:r w:rsidRPr="00A73D05">
                  <w:rPr>
                    <w:rFonts w:ascii="Arial" w:hAnsi="Arial" w:cs="Arial"/>
                    <w:b/>
                    <w:bCs/>
                    <w:sz w:val="24"/>
                    <w:szCs w:val="24"/>
                  </w:rPr>
                  <w:t xml:space="preserve">) / </w:t>
                </w:r>
              </w:p>
              <w:p w:rsidR="00AE02A6" w:rsidRPr="00A73D05" w:rsidRDefault="00AE02A6" w:rsidP="001F0170">
                <w:pPr>
                  <w:jc w:val="center"/>
                  <w:rPr>
                    <w:rFonts w:ascii="Arial" w:hAnsi="Arial" w:cs="Arial"/>
                    <w:b/>
                    <w:bCs/>
                    <w:sz w:val="24"/>
                    <w:szCs w:val="24"/>
                  </w:rPr>
                </w:pPr>
                <w:r w:rsidRPr="00A73D05">
                  <w:rPr>
                    <w:rFonts w:ascii="Arial" w:hAnsi="Arial" w:cs="Arial"/>
                    <w:b/>
                    <w:bCs/>
                    <w:sz w:val="24"/>
                    <w:szCs w:val="24"/>
                  </w:rPr>
                  <w:t>Indicatori monitorizati</w:t>
                </w:r>
              </w:p>
            </w:tc>
          </w:tr>
          <w:tr w:rsidR="00AE02A6" w:rsidRPr="00D11585" w:rsidTr="001F0170">
            <w:tc>
              <w:tcPr>
                <w:tcW w:w="580" w:type="dxa"/>
                <w:vMerge/>
              </w:tcPr>
              <w:p w:rsidR="00AE02A6" w:rsidRPr="00A73D05" w:rsidRDefault="00AE02A6" w:rsidP="001F0170">
                <w:pPr>
                  <w:jc w:val="center"/>
                  <w:rPr>
                    <w:rFonts w:ascii="Arial" w:hAnsi="Arial" w:cs="Arial"/>
                    <w:sz w:val="24"/>
                    <w:szCs w:val="24"/>
                  </w:rPr>
                </w:pPr>
              </w:p>
            </w:tc>
            <w:tc>
              <w:tcPr>
                <w:tcW w:w="1300" w:type="dxa"/>
                <w:vMerge/>
              </w:tcPr>
              <w:p w:rsidR="00AE02A6" w:rsidRPr="00A73D05" w:rsidRDefault="00AE02A6" w:rsidP="001F0170">
                <w:pPr>
                  <w:rPr>
                    <w:rFonts w:ascii="Arial" w:hAnsi="Arial" w:cs="Arial"/>
                    <w:sz w:val="24"/>
                    <w:szCs w:val="24"/>
                  </w:rPr>
                </w:pPr>
              </w:p>
            </w:tc>
            <w:tc>
              <w:tcPr>
                <w:tcW w:w="1297" w:type="dxa"/>
              </w:tcPr>
              <w:p w:rsidR="00AE02A6" w:rsidRPr="00A73D05" w:rsidRDefault="00AE02A6" w:rsidP="001F0170">
                <w:pPr>
                  <w:jc w:val="center"/>
                  <w:rPr>
                    <w:rFonts w:ascii="Arial" w:hAnsi="Arial" w:cs="Arial"/>
                    <w:sz w:val="24"/>
                    <w:szCs w:val="24"/>
                  </w:rPr>
                </w:pPr>
                <w:r w:rsidRPr="00A73D05">
                  <w:rPr>
                    <w:rFonts w:ascii="Arial" w:hAnsi="Arial" w:cs="Arial"/>
                    <w:sz w:val="24"/>
                    <w:szCs w:val="24"/>
                  </w:rPr>
                  <w:t>Amoniu</w:t>
                </w:r>
              </w:p>
            </w:tc>
            <w:tc>
              <w:tcPr>
                <w:tcW w:w="1287" w:type="dxa"/>
              </w:tcPr>
              <w:p w:rsidR="00AE02A6" w:rsidRPr="00A73D05" w:rsidRDefault="00AE02A6" w:rsidP="001F0170">
                <w:pPr>
                  <w:jc w:val="center"/>
                  <w:rPr>
                    <w:rFonts w:ascii="Arial" w:hAnsi="Arial" w:cs="Arial"/>
                    <w:sz w:val="24"/>
                    <w:szCs w:val="24"/>
                  </w:rPr>
                </w:pPr>
                <w:r w:rsidRPr="00A73D05">
                  <w:rPr>
                    <w:rFonts w:ascii="Arial" w:hAnsi="Arial" w:cs="Arial"/>
                    <w:sz w:val="24"/>
                    <w:szCs w:val="24"/>
                  </w:rPr>
                  <w:t>Arsen</w:t>
                </w:r>
              </w:p>
              <w:p w:rsidR="00AE02A6" w:rsidRPr="00A73D05" w:rsidRDefault="00AE02A6" w:rsidP="001F0170">
                <w:pPr>
                  <w:jc w:val="center"/>
                  <w:rPr>
                    <w:rFonts w:ascii="Arial" w:hAnsi="Arial" w:cs="Arial"/>
                    <w:sz w:val="24"/>
                    <w:szCs w:val="24"/>
                  </w:rPr>
                </w:pPr>
                <w:r w:rsidRPr="00A73D05">
                  <w:rPr>
                    <w:rFonts w:ascii="Arial" w:hAnsi="Arial" w:cs="Arial"/>
                    <w:sz w:val="24"/>
                    <w:szCs w:val="24"/>
                  </w:rPr>
                  <w:t>µg/l</w:t>
                </w:r>
              </w:p>
            </w:tc>
            <w:tc>
              <w:tcPr>
                <w:tcW w:w="1296" w:type="dxa"/>
              </w:tcPr>
              <w:p w:rsidR="00AE02A6" w:rsidRPr="00A73D05" w:rsidRDefault="00AE02A6" w:rsidP="001F0170">
                <w:pPr>
                  <w:rPr>
                    <w:rFonts w:ascii="Arial" w:hAnsi="Arial" w:cs="Arial"/>
                    <w:sz w:val="24"/>
                    <w:szCs w:val="24"/>
                  </w:rPr>
                </w:pPr>
                <w:r w:rsidRPr="00A73D05">
                  <w:rPr>
                    <w:rFonts w:ascii="Arial" w:hAnsi="Arial" w:cs="Arial"/>
                    <w:sz w:val="24"/>
                    <w:szCs w:val="24"/>
                    <w:lang w:val="fr-FR"/>
                  </w:rPr>
                  <w:t>Substante extractibile</w:t>
                </w:r>
              </w:p>
            </w:tc>
            <w:tc>
              <w:tcPr>
                <w:tcW w:w="877" w:type="dxa"/>
              </w:tcPr>
              <w:p w:rsidR="00AE02A6" w:rsidRPr="00A73D05" w:rsidRDefault="00AE02A6" w:rsidP="001F0170">
                <w:pPr>
                  <w:rPr>
                    <w:rFonts w:ascii="Arial" w:hAnsi="Arial" w:cs="Arial"/>
                    <w:sz w:val="24"/>
                    <w:szCs w:val="24"/>
                  </w:rPr>
                </w:pPr>
                <w:r w:rsidRPr="00A73D05">
                  <w:rPr>
                    <w:rFonts w:ascii="Arial" w:hAnsi="Arial" w:cs="Arial"/>
                    <w:sz w:val="24"/>
                    <w:szCs w:val="24"/>
                  </w:rPr>
                  <w:t>NO</w:t>
                </w:r>
                <w:r w:rsidRPr="00A73D05">
                  <w:rPr>
                    <w:rFonts w:ascii="Arial" w:hAnsi="Arial" w:cs="Arial"/>
                    <w:sz w:val="24"/>
                    <w:szCs w:val="24"/>
                    <w:vertAlign w:val="subscript"/>
                  </w:rPr>
                  <w:t>3</w:t>
                </w:r>
                <w:r w:rsidRPr="00A73D05">
                  <w:rPr>
                    <w:rFonts w:ascii="Arial" w:hAnsi="Arial" w:cs="Arial"/>
                    <w:sz w:val="24"/>
                    <w:szCs w:val="24"/>
                    <w:vertAlign w:val="superscript"/>
                  </w:rPr>
                  <w:t>-</w:t>
                </w:r>
              </w:p>
            </w:tc>
            <w:tc>
              <w:tcPr>
                <w:tcW w:w="876" w:type="dxa"/>
              </w:tcPr>
              <w:p w:rsidR="00AE02A6" w:rsidRPr="00A73D05" w:rsidRDefault="00AE02A6" w:rsidP="001F0170">
                <w:pPr>
                  <w:rPr>
                    <w:rFonts w:ascii="Arial" w:hAnsi="Arial" w:cs="Arial"/>
                    <w:sz w:val="24"/>
                    <w:szCs w:val="24"/>
                    <w:vertAlign w:val="superscript"/>
                  </w:rPr>
                </w:pPr>
                <w:r w:rsidRPr="00A73D05">
                  <w:rPr>
                    <w:rFonts w:ascii="Arial" w:hAnsi="Arial" w:cs="Arial"/>
                    <w:sz w:val="24"/>
                    <w:szCs w:val="24"/>
                  </w:rPr>
                  <w:t>NO</w:t>
                </w:r>
                <w:r w:rsidRPr="00A73D05">
                  <w:rPr>
                    <w:rFonts w:ascii="Arial" w:hAnsi="Arial" w:cs="Arial"/>
                    <w:sz w:val="24"/>
                    <w:szCs w:val="24"/>
                    <w:vertAlign w:val="subscript"/>
                  </w:rPr>
                  <w:t>2</w:t>
                </w:r>
                <w:r w:rsidRPr="00A73D05">
                  <w:rPr>
                    <w:rFonts w:ascii="Arial" w:hAnsi="Arial" w:cs="Arial"/>
                    <w:sz w:val="24"/>
                    <w:szCs w:val="24"/>
                    <w:vertAlign w:val="superscript"/>
                  </w:rPr>
                  <w:t>-</w:t>
                </w:r>
              </w:p>
            </w:tc>
            <w:tc>
              <w:tcPr>
                <w:tcW w:w="919" w:type="dxa"/>
              </w:tcPr>
              <w:p w:rsidR="00AE02A6" w:rsidRPr="00A73D05" w:rsidRDefault="00AE02A6" w:rsidP="001F0170">
                <w:pPr>
                  <w:rPr>
                    <w:rFonts w:ascii="Arial" w:hAnsi="Arial" w:cs="Arial"/>
                    <w:sz w:val="24"/>
                    <w:szCs w:val="24"/>
                    <w:lang w:val="fr-FR"/>
                  </w:rPr>
                </w:pPr>
                <w:r w:rsidRPr="00A73D05">
                  <w:rPr>
                    <w:rFonts w:ascii="Arial" w:hAnsi="Arial" w:cs="Arial"/>
                    <w:sz w:val="24"/>
                    <w:szCs w:val="24"/>
                    <w:lang w:val="fr-FR"/>
                  </w:rPr>
                  <w:t>Cloruri</w:t>
                </w:r>
              </w:p>
            </w:tc>
          </w:tr>
          <w:tr w:rsidR="00AE02A6" w:rsidRPr="00D11585" w:rsidTr="001F0170">
            <w:tc>
              <w:tcPr>
                <w:tcW w:w="580" w:type="dxa"/>
              </w:tcPr>
              <w:p w:rsidR="00AE02A6" w:rsidRPr="00D11585" w:rsidRDefault="00AE02A6" w:rsidP="001F0170">
                <w:pPr>
                  <w:jc w:val="center"/>
                </w:pPr>
                <w:r w:rsidRPr="00D11585">
                  <w:t>1.</w:t>
                </w:r>
              </w:p>
            </w:tc>
            <w:tc>
              <w:tcPr>
                <w:tcW w:w="1300" w:type="dxa"/>
              </w:tcPr>
              <w:p w:rsidR="00AE02A6" w:rsidRPr="00D11585" w:rsidRDefault="00AE02A6" w:rsidP="001F0170">
                <w:r w:rsidRPr="00D11585">
                  <w:t>H101</w:t>
                </w:r>
              </w:p>
            </w:tc>
            <w:tc>
              <w:tcPr>
                <w:tcW w:w="1297" w:type="dxa"/>
              </w:tcPr>
              <w:p w:rsidR="00AE02A6" w:rsidRPr="00D11585" w:rsidRDefault="00AE02A6" w:rsidP="001F0170">
                <w:pPr>
                  <w:jc w:val="center"/>
                </w:pPr>
                <w:r w:rsidRPr="00D11585">
                  <w:t>0,78</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24,87</w:t>
                </w:r>
              </w:p>
            </w:tc>
            <w:tc>
              <w:tcPr>
                <w:tcW w:w="876" w:type="dxa"/>
              </w:tcPr>
              <w:p w:rsidR="00AE02A6" w:rsidRPr="00D11585" w:rsidRDefault="00AE02A6" w:rsidP="001F0170">
                <w:pPr>
                  <w:jc w:val="center"/>
                </w:pPr>
                <w:r w:rsidRPr="00D11585">
                  <w:t>0,096</w:t>
                </w:r>
              </w:p>
            </w:tc>
            <w:tc>
              <w:tcPr>
                <w:tcW w:w="919" w:type="dxa"/>
              </w:tcPr>
              <w:p w:rsidR="00AE02A6" w:rsidRPr="00D11585" w:rsidRDefault="00AE02A6" w:rsidP="001F0170">
                <w:pPr>
                  <w:jc w:val="center"/>
                  <w:rPr>
                    <w:lang w:val="fr-FR"/>
                  </w:rPr>
                </w:pPr>
                <w:r w:rsidRPr="00D11585">
                  <w:rPr>
                    <w:lang w:val="fr-FR"/>
                  </w:rPr>
                  <w:t>30,30</w:t>
                </w:r>
              </w:p>
            </w:tc>
          </w:tr>
          <w:tr w:rsidR="00AE02A6" w:rsidRPr="00D11585" w:rsidTr="001F0170">
            <w:tc>
              <w:tcPr>
                <w:tcW w:w="580" w:type="dxa"/>
              </w:tcPr>
              <w:p w:rsidR="00AE02A6" w:rsidRPr="00D11585" w:rsidRDefault="00AE02A6" w:rsidP="001F0170">
                <w:pPr>
                  <w:jc w:val="center"/>
                </w:pPr>
                <w:r w:rsidRPr="00D11585">
                  <w:t>2.</w:t>
                </w:r>
              </w:p>
            </w:tc>
            <w:tc>
              <w:tcPr>
                <w:tcW w:w="1300" w:type="dxa"/>
              </w:tcPr>
              <w:p w:rsidR="00AE02A6" w:rsidRPr="00D11585" w:rsidRDefault="00AE02A6" w:rsidP="001F0170">
                <w:r w:rsidRPr="00D11585">
                  <w:t>H102</w:t>
                </w:r>
              </w:p>
            </w:tc>
            <w:tc>
              <w:tcPr>
                <w:tcW w:w="1297" w:type="dxa"/>
              </w:tcPr>
              <w:p w:rsidR="00AE02A6" w:rsidRPr="00D11585" w:rsidRDefault="00AE02A6" w:rsidP="001F0170">
                <w:pPr>
                  <w:jc w:val="center"/>
                </w:pPr>
                <w:r w:rsidRPr="00D11585">
                  <w:t>0,68</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r w:rsidRPr="00D11585">
                  <w:t>14,89</w:t>
                </w:r>
              </w:p>
            </w:tc>
            <w:tc>
              <w:tcPr>
                <w:tcW w:w="876" w:type="dxa"/>
              </w:tcPr>
              <w:p w:rsidR="00AE02A6" w:rsidRPr="00D11585" w:rsidRDefault="00AE02A6" w:rsidP="001F0170">
                <w:pPr>
                  <w:jc w:val="center"/>
                </w:pPr>
                <w:r w:rsidRPr="00D11585">
                  <w:t>0,04</w:t>
                </w:r>
              </w:p>
            </w:tc>
            <w:tc>
              <w:tcPr>
                <w:tcW w:w="919" w:type="dxa"/>
              </w:tcPr>
              <w:p w:rsidR="00AE02A6" w:rsidRPr="00D11585" w:rsidRDefault="00AE02A6" w:rsidP="001F0170">
                <w:pPr>
                  <w:jc w:val="center"/>
                  <w:rPr>
                    <w:lang w:val="fr-FR"/>
                  </w:rPr>
                </w:pPr>
                <w:r w:rsidRPr="00D11585">
                  <w:rPr>
                    <w:lang w:val="fr-FR"/>
                  </w:rPr>
                  <w:t>3,47</w:t>
                </w:r>
              </w:p>
            </w:tc>
          </w:tr>
          <w:tr w:rsidR="00AE02A6" w:rsidRPr="00D11585" w:rsidTr="001F0170">
            <w:tc>
              <w:tcPr>
                <w:tcW w:w="580" w:type="dxa"/>
              </w:tcPr>
              <w:p w:rsidR="00AE02A6" w:rsidRPr="00D11585" w:rsidRDefault="00AE02A6" w:rsidP="001F0170">
                <w:pPr>
                  <w:jc w:val="center"/>
                </w:pPr>
                <w:r w:rsidRPr="00D11585">
                  <w:t>3.</w:t>
                </w:r>
              </w:p>
            </w:tc>
            <w:tc>
              <w:tcPr>
                <w:tcW w:w="1300" w:type="dxa"/>
              </w:tcPr>
              <w:p w:rsidR="00AE02A6" w:rsidRPr="00D11585" w:rsidRDefault="00AE02A6" w:rsidP="001F0170">
                <w:r w:rsidRPr="00D11585">
                  <w:t>H103</w:t>
                </w:r>
              </w:p>
            </w:tc>
            <w:tc>
              <w:tcPr>
                <w:tcW w:w="1297" w:type="dxa"/>
              </w:tcPr>
              <w:p w:rsidR="00AE02A6" w:rsidRPr="00D11585" w:rsidRDefault="00AE02A6" w:rsidP="001F0170">
                <w:pPr>
                  <w:jc w:val="center"/>
                </w:pPr>
                <w:r w:rsidRPr="00D11585">
                  <w:t>8,05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27,43</w:t>
                </w:r>
              </w:p>
            </w:tc>
            <w:tc>
              <w:tcPr>
                <w:tcW w:w="876" w:type="dxa"/>
              </w:tcPr>
              <w:p w:rsidR="00AE02A6" w:rsidRPr="00D11585" w:rsidRDefault="00AE02A6" w:rsidP="001F0170">
                <w:pPr>
                  <w:jc w:val="center"/>
                </w:pPr>
                <w:r w:rsidRPr="00D11585">
                  <w:t>0,11</w:t>
                </w:r>
              </w:p>
            </w:tc>
            <w:tc>
              <w:tcPr>
                <w:tcW w:w="919" w:type="dxa"/>
              </w:tcPr>
              <w:p w:rsidR="00AE02A6" w:rsidRPr="00D11585" w:rsidRDefault="00AE02A6" w:rsidP="001F0170">
                <w:pPr>
                  <w:jc w:val="center"/>
                  <w:rPr>
                    <w:lang w:val="fr-FR"/>
                  </w:rPr>
                </w:pPr>
                <w:r w:rsidRPr="00D11585">
                  <w:rPr>
                    <w:lang w:val="fr-FR"/>
                  </w:rPr>
                  <w:t>30,59</w:t>
                </w:r>
              </w:p>
            </w:tc>
          </w:tr>
          <w:tr w:rsidR="00AE02A6" w:rsidRPr="00D11585" w:rsidTr="001F0170">
            <w:tc>
              <w:tcPr>
                <w:tcW w:w="580" w:type="dxa"/>
              </w:tcPr>
              <w:p w:rsidR="00AE02A6" w:rsidRPr="00D11585" w:rsidRDefault="00AE02A6" w:rsidP="001F0170">
                <w:pPr>
                  <w:jc w:val="center"/>
                </w:pPr>
                <w:r w:rsidRPr="00D11585">
                  <w:t>4.</w:t>
                </w:r>
              </w:p>
            </w:tc>
            <w:tc>
              <w:tcPr>
                <w:tcW w:w="1300" w:type="dxa"/>
              </w:tcPr>
              <w:p w:rsidR="00AE02A6" w:rsidRPr="00D11585" w:rsidRDefault="00AE02A6" w:rsidP="001F0170">
                <w:r w:rsidRPr="00D11585">
                  <w:t>H104</w:t>
                </w:r>
              </w:p>
            </w:tc>
            <w:tc>
              <w:tcPr>
                <w:tcW w:w="1297" w:type="dxa"/>
              </w:tcPr>
              <w:p w:rsidR="00AE02A6" w:rsidRPr="00D11585" w:rsidRDefault="00AE02A6" w:rsidP="001F0170">
                <w:pPr>
                  <w:jc w:val="center"/>
                </w:pPr>
                <w:r w:rsidRPr="00D11585">
                  <w:t>26,25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45,84</w:t>
                </w:r>
              </w:p>
            </w:tc>
            <w:tc>
              <w:tcPr>
                <w:tcW w:w="876" w:type="dxa"/>
              </w:tcPr>
              <w:p w:rsidR="00AE02A6" w:rsidRPr="00D11585" w:rsidRDefault="00AE02A6" w:rsidP="001F0170">
                <w:pPr>
                  <w:jc w:val="center"/>
                </w:pPr>
                <w:r w:rsidRPr="00D11585">
                  <w:t>0,39</w:t>
                </w:r>
              </w:p>
            </w:tc>
            <w:tc>
              <w:tcPr>
                <w:tcW w:w="919" w:type="dxa"/>
              </w:tcPr>
              <w:p w:rsidR="00AE02A6" w:rsidRPr="00D11585" w:rsidRDefault="00AE02A6" w:rsidP="001F0170">
                <w:pPr>
                  <w:jc w:val="center"/>
                  <w:rPr>
                    <w:lang w:val="fr-FR"/>
                  </w:rPr>
                </w:pPr>
                <w:r w:rsidRPr="00D11585">
                  <w:rPr>
                    <w:lang w:val="fr-FR"/>
                  </w:rPr>
                  <w:t>27,80</w:t>
                </w:r>
              </w:p>
            </w:tc>
          </w:tr>
          <w:tr w:rsidR="00AE02A6" w:rsidRPr="00D11585" w:rsidTr="001F0170">
            <w:tc>
              <w:tcPr>
                <w:tcW w:w="580" w:type="dxa"/>
              </w:tcPr>
              <w:p w:rsidR="00AE02A6" w:rsidRPr="00D11585" w:rsidRDefault="00AE02A6" w:rsidP="001F0170">
                <w:pPr>
                  <w:jc w:val="center"/>
                </w:pPr>
                <w:r w:rsidRPr="00D11585">
                  <w:t>5.</w:t>
                </w:r>
              </w:p>
            </w:tc>
            <w:tc>
              <w:tcPr>
                <w:tcW w:w="1300" w:type="dxa"/>
              </w:tcPr>
              <w:p w:rsidR="00AE02A6" w:rsidRPr="00D11585" w:rsidRDefault="00AE02A6" w:rsidP="001F0170">
                <w:r w:rsidRPr="00D11585">
                  <w:t>H111</w:t>
                </w:r>
              </w:p>
            </w:tc>
            <w:tc>
              <w:tcPr>
                <w:tcW w:w="1297" w:type="dxa"/>
              </w:tcPr>
              <w:p w:rsidR="00AE02A6" w:rsidRPr="00D11585" w:rsidRDefault="00AE02A6" w:rsidP="001F0170">
                <w:pPr>
                  <w:jc w:val="center"/>
                </w:pPr>
                <w:r w:rsidRPr="00D11585">
                  <w:t>21,5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37,89</w:t>
                </w:r>
              </w:p>
            </w:tc>
            <w:tc>
              <w:tcPr>
                <w:tcW w:w="876" w:type="dxa"/>
              </w:tcPr>
              <w:p w:rsidR="00AE02A6" w:rsidRPr="00D11585" w:rsidRDefault="00AE02A6" w:rsidP="001F0170">
                <w:pPr>
                  <w:jc w:val="center"/>
                </w:pPr>
                <w:r w:rsidRPr="00D11585">
                  <w:t>0,20</w:t>
                </w:r>
              </w:p>
            </w:tc>
            <w:tc>
              <w:tcPr>
                <w:tcW w:w="919" w:type="dxa"/>
              </w:tcPr>
              <w:p w:rsidR="00AE02A6" w:rsidRPr="00D11585" w:rsidRDefault="00AE02A6" w:rsidP="001F0170">
                <w:pPr>
                  <w:jc w:val="center"/>
                  <w:rPr>
                    <w:lang w:val="fr-FR"/>
                  </w:rPr>
                </w:pPr>
                <w:r w:rsidRPr="00D11585">
                  <w:rPr>
                    <w:lang w:val="fr-FR"/>
                  </w:rPr>
                  <w:t>32,67</w:t>
                </w:r>
              </w:p>
            </w:tc>
          </w:tr>
          <w:tr w:rsidR="00AE02A6" w:rsidRPr="00D11585" w:rsidTr="001F0170">
            <w:tc>
              <w:tcPr>
                <w:tcW w:w="580" w:type="dxa"/>
              </w:tcPr>
              <w:p w:rsidR="00AE02A6" w:rsidRPr="00D11585" w:rsidRDefault="00AE02A6" w:rsidP="001F0170">
                <w:pPr>
                  <w:jc w:val="center"/>
                </w:pPr>
                <w:r w:rsidRPr="00D11585">
                  <w:t>6.</w:t>
                </w:r>
              </w:p>
            </w:tc>
            <w:tc>
              <w:tcPr>
                <w:tcW w:w="1300" w:type="dxa"/>
              </w:tcPr>
              <w:p w:rsidR="00AE02A6" w:rsidRPr="00D11585" w:rsidRDefault="00AE02A6" w:rsidP="001F0170">
                <w:r w:rsidRPr="00D11585">
                  <w:t>H112</w:t>
                </w:r>
              </w:p>
            </w:tc>
            <w:tc>
              <w:tcPr>
                <w:tcW w:w="1297" w:type="dxa"/>
              </w:tcPr>
              <w:p w:rsidR="00AE02A6" w:rsidRPr="00D11585" w:rsidRDefault="00AE02A6" w:rsidP="001F0170">
                <w:pPr>
                  <w:jc w:val="center"/>
                </w:pPr>
                <w:r w:rsidRPr="00D11585">
                  <w:t>25,12</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36,59</w:t>
                </w:r>
              </w:p>
            </w:tc>
            <w:tc>
              <w:tcPr>
                <w:tcW w:w="876" w:type="dxa"/>
              </w:tcPr>
              <w:p w:rsidR="00AE02A6" w:rsidRPr="00D11585" w:rsidRDefault="00AE02A6" w:rsidP="001F0170">
                <w:pPr>
                  <w:jc w:val="center"/>
                </w:pPr>
                <w:r w:rsidRPr="00D11585">
                  <w:t>0,051</w:t>
                </w:r>
              </w:p>
            </w:tc>
            <w:tc>
              <w:tcPr>
                <w:tcW w:w="919" w:type="dxa"/>
              </w:tcPr>
              <w:p w:rsidR="00AE02A6" w:rsidRPr="00D11585" w:rsidRDefault="00AE02A6" w:rsidP="001F0170">
                <w:pPr>
                  <w:jc w:val="center"/>
                  <w:rPr>
                    <w:lang w:val="fr-FR"/>
                  </w:rPr>
                </w:pPr>
                <w:r w:rsidRPr="00D11585">
                  <w:rPr>
                    <w:lang w:val="fr-FR"/>
                  </w:rPr>
                  <w:t>32,67</w:t>
                </w:r>
              </w:p>
            </w:tc>
          </w:tr>
          <w:tr w:rsidR="00AE02A6" w:rsidRPr="00D11585" w:rsidTr="001F0170">
            <w:tc>
              <w:tcPr>
                <w:tcW w:w="580" w:type="dxa"/>
              </w:tcPr>
              <w:p w:rsidR="00AE02A6" w:rsidRPr="00D11585" w:rsidRDefault="00AE02A6" w:rsidP="001F0170">
                <w:pPr>
                  <w:jc w:val="center"/>
                </w:pPr>
                <w:r w:rsidRPr="00D11585">
                  <w:t>7.</w:t>
                </w:r>
              </w:p>
            </w:tc>
            <w:tc>
              <w:tcPr>
                <w:tcW w:w="1300" w:type="dxa"/>
              </w:tcPr>
              <w:p w:rsidR="00AE02A6" w:rsidRPr="00D11585" w:rsidRDefault="00AE02A6" w:rsidP="001F0170">
                <w:r w:rsidRPr="00D11585">
                  <w:t>H122</w:t>
                </w:r>
              </w:p>
            </w:tc>
            <w:tc>
              <w:tcPr>
                <w:tcW w:w="1297" w:type="dxa"/>
              </w:tcPr>
              <w:p w:rsidR="00AE02A6" w:rsidRPr="00D11585" w:rsidRDefault="00AE02A6" w:rsidP="001F0170">
                <w:pPr>
                  <w:jc w:val="center"/>
                </w:pPr>
                <w:r w:rsidRPr="00D11585">
                  <w:t>4,35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39,54</w:t>
                </w:r>
              </w:p>
            </w:tc>
            <w:tc>
              <w:tcPr>
                <w:tcW w:w="876" w:type="dxa"/>
              </w:tcPr>
              <w:p w:rsidR="00AE02A6" w:rsidRPr="00D11585" w:rsidRDefault="00AE02A6" w:rsidP="001F0170">
                <w:pPr>
                  <w:jc w:val="center"/>
                </w:pPr>
                <w:r w:rsidRPr="00D11585">
                  <w:t>0,36</w:t>
                </w:r>
              </w:p>
            </w:tc>
            <w:tc>
              <w:tcPr>
                <w:tcW w:w="919" w:type="dxa"/>
              </w:tcPr>
              <w:p w:rsidR="00AE02A6" w:rsidRPr="00D11585" w:rsidRDefault="00AE02A6" w:rsidP="001F0170">
                <w:pPr>
                  <w:jc w:val="center"/>
                  <w:rPr>
                    <w:lang w:val="fr-FR"/>
                  </w:rPr>
                </w:pPr>
                <w:r w:rsidRPr="00D11585">
                  <w:rPr>
                    <w:lang w:val="fr-FR"/>
                  </w:rPr>
                  <w:t>31,98</w:t>
                </w:r>
              </w:p>
            </w:tc>
          </w:tr>
          <w:tr w:rsidR="00AE02A6" w:rsidRPr="00D11585" w:rsidTr="001F0170">
            <w:tc>
              <w:tcPr>
                <w:tcW w:w="580" w:type="dxa"/>
              </w:tcPr>
              <w:p w:rsidR="00AE02A6" w:rsidRPr="00D11585" w:rsidRDefault="00AE02A6" w:rsidP="001F0170">
                <w:pPr>
                  <w:jc w:val="center"/>
                </w:pPr>
                <w:r w:rsidRPr="00D11585">
                  <w:t>8.</w:t>
                </w:r>
              </w:p>
            </w:tc>
            <w:tc>
              <w:tcPr>
                <w:tcW w:w="1300" w:type="dxa"/>
              </w:tcPr>
              <w:p w:rsidR="00AE02A6" w:rsidRPr="00D11585" w:rsidRDefault="00AE02A6" w:rsidP="001F0170">
                <w:r w:rsidRPr="00D11585">
                  <w:t>H124</w:t>
                </w:r>
              </w:p>
            </w:tc>
            <w:tc>
              <w:tcPr>
                <w:tcW w:w="1297" w:type="dxa"/>
              </w:tcPr>
              <w:p w:rsidR="00AE02A6" w:rsidRPr="00D11585" w:rsidRDefault="00AE02A6" w:rsidP="001F0170">
                <w:pPr>
                  <w:jc w:val="center"/>
                </w:pPr>
                <w:r w:rsidRPr="00D11585">
                  <w:t>4,25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30,48</w:t>
                </w:r>
              </w:p>
            </w:tc>
            <w:tc>
              <w:tcPr>
                <w:tcW w:w="876" w:type="dxa"/>
              </w:tcPr>
              <w:p w:rsidR="00AE02A6" w:rsidRPr="00D11585" w:rsidRDefault="00AE02A6" w:rsidP="001F0170">
                <w:pPr>
                  <w:jc w:val="center"/>
                </w:pPr>
                <w:r w:rsidRPr="00D11585">
                  <w:t>0,35</w:t>
                </w:r>
              </w:p>
            </w:tc>
            <w:tc>
              <w:tcPr>
                <w:tcW w:w="919" w:type="dxa"/>
              </w:tcPr>
              <w:p w:rsidR="00AE02A6" w:rsidRPr="00D11585" w:rsidRDefault="00AE02A6" w:rsidP="001F0170">
                <w:pPr>
                  <w:jc w:val="center"/>
                  <w:rPr>
                    <w:lang w:val="fr-FR"/>
                  </w:rPr>
                </w:pPr>
                <w:r w:rsidRPr="00D11585">
                  <w:rPr>
                    <w:lang w:val="fr-FR"/>
                  </w:rPr>
                  <w:t>32,76</w:t>
                </w:r>
              </w:p>
            </w:tc>
          </w:tr>
          <w:tr w:rsidR="00AE02A6" w:rsidRPr="00D11585" w:rsidTr="001F0170">
            <w:tc>
              <w:tcPr>
                <w:tcW w:w="580" w:type="dxa"/>
              </w:tcPr>
              <w:p w:rsidR="00AE02A6" w:rsidRPr="00D11585" w:rsidRDefault="00AE02A6" w:rsidP="001F0170">
                <w:pPr>
                  <w:jc w:val="center"/>
                </w:pPr>
                <w:r w:rsidRPr="00D11585">
                  <w:t>9.</w:t>
                </w:r>
              </w:p>
            </w:tc>
            <w:tc>
              <w:tcPr>
                <w:tcW w:w="1300" w:type="dxa"/>
              </w:tcPr>
              <w:p w:rsidR="00AE02A6" w:rsidRPr="00D11585" w:rsidRDefault="00AE02A6" w:rsidP="001F0170">
                <w:r w:rsidRPr="00D11585">
                  <w:t>H125bis</w:t>
                </w:r>
              </w:p>
            </w:tc>
            <w:tc>
              <w:tcPr>
                <w:tcW w:w="1297" w:type="dxa"/>
              </w:tcPr>
              <w:p w:rsidR="00AE02A6" w:rsidRPr="00D11585" w:rsidRDefault="00AE02A6" w:rsidP="001F0170">
                <w:pPr>
                  <w:jc w:val="center"/>
                </w:pPr>
                <w:r w:rsidRPr="00D11585">
                  <w:t>15,85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29,41</w:t>
                </w:r>
              </w:p>
            </w:tc>
            <w:tc>
              <w:tcPr>
                <w:tcW w:w="876" w:type="dxa"/>
              </w:tcPr>
              <w:p w:rsidR="00AE02A6" w:rsidRPr="00D11585" w:rsidRDefault="00AE02A6" w:rsidP="001F0170">
                <w:pPr>
                  <w:jc w:val="center"/>
                </w:pPr>
                <w:r w:rsidRPr="00D11585">
                  <w:t>0,342</w:t>
                </w:r>
              </w:p>
            </w:tc>
            <w:tc>
              <w:tcPr>
                <w:tcW w:w="919" w:type="dxa"/>
              </w:tcPr>
              <w:p w:rsidR="00AE02A6" w:rsidRPr="00D11585" w:rsidRDefault="00AE02A6" w:rsidP="001F0170">
                <w:pPr>
                  <w:jc w:val="center"/>
                  <w:rPr>
                    <w:lang w:val="fr-FR"/>
                  </w:rPr>
                </w:pPr>
                <w:r w:rsidRPr="00D11585">
                  <w:rPr>
                    <w:lang w:val="fr-FR"/>
                  </w:rPr>
                  <w:t>33,371</w:t>
                </w:r>
              </w:p>
            </w:tc>
          </w:tr>
          <w:tr w:rsidR="00AE02A6" w:rsidRPr="00D11585" w:rsidTr="001F0170">
            <w:tc>
              <w:tcPr>
                <w:tcW w:w="580" w:type="dxa"/>
              </w:tcPr>
              <w:p w:rsidR="00AE02A6" w:rsidRPr="00D11585" w:rsidRDefault="00AE02A6" w:rsidP="001F0170">
                <w:pPr>
                  <w:jc w:val="center"/>
                </w:pPr>
                <w:r w:rsidRPr="00D11585">
                  <w:t>10.</w:t>
                </w:r>
              </w:p>
            </w:tc>
            <w:tc>
              <w:tcPr>
                <w:tcW w:w="1300" w:type="dxa"/>
              </w:tcPr>
              <w:p w:rsidR="00AE02A6" w:rsidRPr="00D11585" w:rsidRDefault="00AE02A6" w:rsidP="001F0170">
                <w:r w:rsidRPr="00D11585">
                  <w:t>H131</w:t>
                </w:r>
              </w:p>
            </w:tc>
            <w:tc>
              <w:tcPr>
                <w:tcW w:w="1297" w:type="dxa"/>
              </w:tcPr>
              <w:p w:rsidR="00AE02A6" w:rsidRPr="00D11585" w:rsidRDefault="00AE02A6" w:rsidP="001F0170">
                <w:pPr>
                  <w:jc w:val="center"/>
                </w:pPr>
                <w:r w:rsidRPr="00D11585">
                  <w:t>12,42</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13,95</w:t>
                </w:r>
              </w:p>
            </w:tc>
            <w:tc>
              <w:tcPr>
                <w:tcW w:w="876" w:type="dxa"/>
              </w:tcPr>
              <w:p w:rsidR="00AE02A6" w:rsidRPr="00D11585" w:rsidRDefault="00AE02A6" w:rsidP="001F0170">
                <w:pPr>
                  <w:jc w:val="center"/>
                </w:pPr>
                <w:r w:rsidRPr="00D11585">
                  <w:t>0,07</w:t>
                </w:r>
              </w:p>
            </w:tc>
            <w:tc>
              <w:tcPr>
                <w:tcW w:w="919" w:type="dxa"/>
              </w:tcPr>
              <w:p w:rsidR="00AE02A6" w:rsidRPr="00D11585" w:rsidRDefault="00AE02A6" w:rsidP="001F0170">
                <w:pPr>
                  <w:jc w:val="center"/>
                  <w:rPr>
                    <w:lang w:val="fr-FR"/>
                  </w:rPr>
                </w:pPr>
                <w:r w:rsidRPr="00D11585">
                  <w:rPr>
                    <w:lang w:val="fr-FR"/>
                  </w:rPr>
                  <w:t>30,59</w:t>
                </w:r>
              </w:p>
            </w:tc>
          </w:tr>
          <w:tr w:rsidR="00AE02A6" w:rsidRPr="00D11585" w:rsidTr="001F0170">
            <w:tc>
              <w:tcPr>
                <w:tcW w:w="580" w:type="dxa"/>
              </w:tcPr>
              <w:p w:rsidR="00AE02A6" w:rsidRPr="00D11585" w:rsidRDefault="00AE02A6" w:rsidP="001F0170">
                <w:pPr>
                  <w:jc w:val="center"/>
                </w:pPr>
                <w:r w:rsidRPr="00D11585">
                  <w:t>11.</w:t>
                </w:r>
              </w:p>
            </w:tc>
            <w:tc>
              <w:tcPr>
                <w:tcW w:w="1300" w:type="dxa"/>
              </w:tcPr>
              <w:p w:rsidR="00AE02A6" w:rsidRPr="00D11585" w:rsidRDefault="00AE02A6" w:rsidP="001F0170">
                <w:r w:rsidRPr="00D11585">
                  <w:t>H133</w:t>
                </w:r>
              </w:p>
            </w:tc>
            <w:tc>
              <w:tcPr>
                <w:tcW w:w="1297" w:type="dxa"/>
              </w:tcPr>
              <w:p w:rsidR="00AE02A6" w:rsidRPr="00D11585" w:rsidRDefault="00AE02A6" w:rsidP="001F0170">
                <w:pPr>
                  <w:jc w:val="center"/>
                </w:pPr>
                <w:r w:rsidRPr="00D11585">
                  <w:t>13,85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33,94</w:t>
                </w:r>
              </w:p>
            </w:tc>
            <w:tc>
              <w:tcPr>
                <w:tcW w:w="876" w:type="dxa"/>
              </w:tcPr>
              <w:p w:rsidR="00AE02A6" w:rsidRPr="00D11585" w:rsidRDefault="00AE02A6" w:rsidP="001F0170">
                <w:pPr>
                  <w:jc w:val="center"/>
                </w:pPr>
                <w:r w:rsidRPr="00D11585">
                  <w:t>0,028</w:t>
                </w:r>
              </w:p>
            </w:tc>
            <w:tc>
              <w:tcPr>
                <w:tcW w:w="919" w:type="dxa"/>
              </w:tcPr>
              <w:p w:rsidR="00AE02A6" w:rsidRPr="00D11585" w:rsidRDefault="00AE02A6" w:rsidP="001F0170">
                <w:pPr>
                  <w:jc w:val="center"/>
                  <w:rPr>
                    <w:lang w:val="fr-FR"/>
                  </w:rPr>
                </w:pPr>
                <w:r w:rsidRPr="00D11585">
                  <w:rPr>
                    <w:lang w:val="fr-FR"/>
                  </w:rPr>
                  <w:t>34,68</w:t>
                </w:r>
              </w:p>
            </w:tc>
          </w:tr>
          <w:tr w:rsidR="00AE02A6" w:rsidRPr="00D11585" w:rsidTr="001F0170">
            <w:tc>
              <w:tcPr>
                <w:tcW w:w="580" w:type="dxa"/>
              </w:tcPr>
              <w:p w:rsidR="00AE02A6" w:rsidRPr="00D11585" w:rsidRDefault="00AE02A6" w:rsidP="001F0170">
                <w:pPr>
                  <w:jc w:val="center"/>
                </w:pPr>
                <w:r w:rsidRPr="00D11585">
                  <w:t>12.</w:t>
                </w:r>
              </w:p>
            </w:tc>
            <w:tc>
              <w:tcPr>
                <w:tcW w:w="1300" w:type="dxa"/>
              </w:tcPr>
              <w:p w:rsidR="00AE02A6" w:rsidRPr="00D11585" w:rsidRDefault="00AE02A6" w:rsidP="001F0170">
                <w:r w:rsidRPr="00D11585">
                  <w:t>H164bis</w:t>
                </w:r>
              </w:p>
            </w:tc>
            <w:tc>
              <w:tcPr>
                <w:tcW w:w="1297" w:type="dxa"/>
              </w:tcPr>
              <w:p w:rsidR="00AE02A6" w:rsidRPr="00D11585" w:rsidRDefault="00AE02A6" w:rsidP="001F0170">
                <w:pPr>
                  <w:jc w:val="center"/>
                </w:pPr>
                <w:r w:rsidRPr="00D11585">
                  <w:t>2,85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30,45</w:t>
                </w:r>
              </w:p>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F0170">
                <w:pPr>
                  <w:jc w:val="center"/>
                  <w:rPr>
                    <w:lang w:val="fr-FR"/>
                  </w:rPr>
                </w:pPr>
                <w:r w:rsidRPr="00D11585">
                  <w:rPr>
                    <w:lang w:val="fr-FR"/>
                  </w:rPr>
                  <w:t>32,76</w:t>
                </w:r>
              </w:p>
            </w:tc>
          </w:tr>
          <w:tr w:rsidR="00AE02A6" w:rsidRPr="00D11585" w:rsidTr="001F0170">
            <w:tc>
              <w:tcPr>
                <w:tcW w:w="580" w:type="dxa"/>
              </w:tcPr>
              <w:p w:rsidR="00AE02A6" w:rsidRPr="00D11585" w:rsidRDefault="00AE02A6" w:rsidP="001F0170">
                <w:pPr>
                  <w:jc w:val="center"/>
                </w:pPr>
                <w:r w:rsidRPr="00D11585">
                  <w:t>13.</w:t>
                </w:r>
              </w:p>
            </w:tc>
            <w:tc>
              <w:tcPr>
                <w:tcW w:w="1300" w:type="dxa"/>
              </w:tcPr>
              <w:p w:rsidR="00AE02A6" w:rsidRPr="00D11585" w:rsidRDefault="00AE02A6" w:rsidP="001F0170">
                <w:r w:rsidRPr="00D11585">
                  <w:t>H170</w:t>
                </w:r>
              </w:p>
            </w:tc>
            <w:tc>
              <w:tcPr>
                <w:tcW w:w="1297" w:type="dxa"/>
              </w:tcPr>
              <w:p w:rsidR="00AE02A6" w:rsidRPr="00D11585" w:rsidRDefault="00AE02A6" w:rsidP="001F0170">
                <w:pPr>
                  <w:jc w:val="center"/>
                </w:pPr>
                <w:r w:rsidRPr="00D11585">
                  <w:t>0,73</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35,81</w:t>
                </w:r>
              </w:p>
            </w:tc>
            <w:tc>
              <w:tcPr>
                <w:tcW w:w="876" w:type="dxa"/>
              </w:tcPr>
              <w:p w:rsidR="00AE02A6" w:rsidRPr="00D11585" w:rsidRDefault="00AE02A6" w:rsidP="001F0170">
                <w:pPr>
                  <w:jc w:val="center"/>
                </w:pPr>
                <w:r w:rsidRPr="00D11585">
                  <w:t>0,11</w:t>
                </w:r>
              </w:p>
            </w:tc>
            <w:tc>
              <w:tcPr>
                <w:tcW w:w="919" w:type="dxa"/>
              </w:tcPr>
              <w:p w:rsidR="00AE02A6" w:rsidRPr="00D11585" w:rsidRDefault="00AE02A6" w:rsidP="001F0170">
                <w:pPr>
                  <w:jc w:val="center"/>
                  <w:rPr>
                    <w:lang w:val="fr-FR"/>
                  </w:rPr>
                </w:pPr>
                <w:r w:rsidRPr="00D11585">
                  <w:rPr>
                    <w:lang w:val="fr-FR"/>
                  </w:rPr>
                  <w:t>33,37</w:t>
                </w:r>
              </w:p>
            </w:tc>
          </w:tr>
          <w:tr w:rsidR="00AE02A6" w:rsidRPr="00D11585" w:rsidTr="001F0170">
            <w:tc>
              <w:tcPr>
                <w:tcW w:w="580" w:type="dxa"/>
              </w:tcPr>
              <w:p w:rsidR="00AE02A6" w:rsidRPr="00D11585" w:rsidRDefault="00AE02A6" w:rsidP="001F0170">
                <w:pPr>
                  <w:jc w:val="center"/>
                </w:pPr>
                <w:r w:rsidRPr="00D11585">
                  <w:t>14.</w:t>
                </w:r>
              </w:p>
            </w:tc>
            <w:tc>
              <w:tcPr>
                <w:tcW w:w="1300" w:type="dxa"/>
              </w:tcPr>
              <w:p w:rsidR="00AE02A6" w:rsidRPr="00D11585" w:rsidRDefault="00AE02A6" w:rsidP="001F0170">
                <w:r w:rsidRPr="00D11585">
                  <w:t>H180</w:t>
                </w:r>
              </w:p>
            </w:tc>
            <w:tc>
              <w:tcPr>
                <w:tcW w:w="1297" w:type="dxa"/>
              </w:tcPr>
              <w:p w:rsidR="00AE02A6" w:rsidRPr="00D11585" w:rsidRDefault="00AE02A6" w:rsidP="001F0170">
                <w:pPr>
                  <w:jc w:val="center"/>
                </w:pPr>
                <w:r w:rsidRPr="00D11585">
                  <w:t>2,71</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29,31</w:t>
                </w:r>
              </w:p>
            </w:tc>
            <w:tc>
              <w:tcPr>
                <w:tcW w:w="876" w:type="dxa"/>
              </w:tcPr>
              <w:p w:rsidR="00AE02A6" w:rsidRPr="00D11585" w:rsidRDefault="00AE02A6" w:rsidP="001F0170">
                <w:pPr>
                  <w:jc w:val="center"/>
                </w:pPr>
                <w:r w:rsidRPr="00D11585">
                  <w:t>0,22</w:t>
                </w:r>
              </w:p>
            </w:tc>
            <w:tc>
              <w:tcPr>
                <w:tcW w:w="919" w:type="dxa"/>
              </w:tcPr>
              <w:p w:rsidR="00AE02A6" w:rsidRPr="00D11585" w:rsidRDefault="00AE02A6" w:rsidP="001F0170">
                <w:pPr>
                  <w:jc w:val="center"/>
                  <w:rPr>
                    <w:lang w:val="fr-FR"/>
                  </w:rPr>
                </w:pPr>
                <w:r w:rsidRPr="00D11585">
                  <w:rPr>
                    <w:lang w:val="fr-FR"/>
                  </w:rPr>
                  <w:t>34,45</w:t>
                </w:r>
              </w:p>
            </w:tc>
          </w:tr>
          <w:tr w:rsidR="00AE02A6" w:rsidRPr="00D11585" w:rsidTr="001F0170">
            <w:tc>
              <w:tcPr>
                <w:tcW w:w="580" w:type="dxa"/>
              </w:tcPr>
              <w:p w:rsidR="00AE02A6" w:rsidRPr="00D11585" w:rsidRDefault="00AE02A6" w:rsidP="001F0170">
                <w:pPr>
                  <w:jc w:val="center"/>
                </w:pPr>
                <w:r w:rsidRPr="00D11585">
                  <w:t>15</w:t>
                </w:r>
              </w:p>
            </w:tc>
            <w:tc>
              <w:tcPr>
                <w:tcW w:w="1300" w:type="dxa"/>
              </w:tcPr>
              <w:p w:rsidR="00AE02A6" w:rsidRPr="00D11585" w:rsidRDefault="00AE02A6" w:rsidP="001F0170">
                <w:r w:rsidRPr="00D11585">
                  <w:t>H181</w:t>
                </w:r>
              </w:p>
            </w:tc>
            <w:tc>
              <w:tcPr>
                <w:tcW w:w="1297" w:type="dxa"/>
              </w:tcPr>
              <w:p w:rsidR="00AE02A6" w:rsidRPr="00D11585" w:rsidRDefault="00AE02A6" w:rsidP="001F0170">
                <w:pPr>
                  <w:jc w:val="center"/>
                </w:pPr>
                <w:r w:rsidRPr="00D11585">
                  <w:t>1,44</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34,07</w:t>
                </w:r>
              </w:p>
            </w:tc>
            <w:tc>
              <w:tcPr>
                <w:tcW w:w="876" w:type="dxa"/>
              </w:tcPr>
              <w:p w:rsidR="00AE02A6" w:rsidRPr="00D11585" w:rsidRDefault="00AE02A6" w:rsidP="001F0170">
                <w:pPr>
                  <w:jc w:val="center"/>
                </w:pPr>
                <w:r w:rsidRPr="00D11585">
                  <w:t>0,32</w:t>
                </w:r>
              </w:p>
            </w:tc>
            <w:tc>
              <w:tcPr>
                <w:tcW w:w="919" w:type="dxa"/>
              </w:tcPr>
              <w:p w:rsidR="00AE02A6" w:rsidRPr="00D11585" w:rsidRDefault="00AE02A6" w:rsidP="001F0170">
                <w:pPr>
                  <w:jc w:val="center"/>
                  <w:rPr>
                    <w:lang w:val="fr-FR"/>
                  </w:rPr>
                </w:pPr>
                <w:r w:rsidRPr="00D11585">
                  <w:rPr>
                    <w:lang w:val="fr-FR"/>
                  </w:rPr>
                  <w:t>32,06</w:t>
                </w:r>
              </w:p>
            </w:tc>
          </w:tr>
          <w:tr w:rsidR="00AE02A6" w:rsidRPr="00D11585" w:rsidTr="001F0170">
            <w:tc>
              <w:tcPr>
                <w:tcW w:w="580" w:type="dxa"/>
              </w:tcPr>
              <w:p w:rsidR="00AE02A6" w:rsidRPr="00D11585" w:rsidRDefault="00AE02A6" w:rsidP="001F0170">
                <w:pPr>
                  <w:jc w:val="center"/>
                </w:pPr>
                <w:r w:rsidRPr="00D11585">
                  <w:t>16.</w:t>
                </w:r>
              </w:p>
            </w:tc>
            <w:tc>
              <w:tcPr>
                <w:tcW w:w="1300" w:type="dxa"/>
              </w:tcPr>
              <w:p w:rsidR="00AE02A6" w:rsidRPr="00D11585" w:rsidRDefault="00AE02A6" w:rsidP="001F0170">
                <w:r w:rsidRPr="00D11585">
                  <w:t>H183</w:t>
                </w:r>
              </w:p>
            </w:tc>
            <w:tc>
              <w:tcPr>
                <w:tcW w:w="1297" w:type="dxa"/>
              </w:tcPr>
              <w:p w:rsidR="00AE02A6" w:rsidRPr="00D11585" w:rsidRDefault="00AE02A6" w:rsidP="001F0170">
                <w:pPr>
                  <w:jc w:val="center"/>
                </w:pPr>
                <w:r w:rsidRPr="00D11585">
                  <w:t>0,45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38,94</w:t>
                </w:r>
              </w:p>
            </w:tc>
            <w:tc>
              <w:tcPr>
                <w:tcW w:w="876" w:type="dxa"/>
              </w:tcPr>
              <w:p w:rsidR="00AE02A6" w:rsidRPr="00D11585" w:rsidRDefault="00AE02A6" w:rsidP="001F0170">
                <w:pPr>
                  <w:jc w:val="center"/>
                </w:pPr>
                <w:r w:rsidRPr="00D11585">
                  <w:t>0,11</w:t>
                </w:r>
              </w:p>
            </w:tc>
            <w:tc>
              <w:tcPr>
                <w:tcW w:w="919" w:type="dxa"/>
              </w:tcPr>
              <w:p w:rsidR="00AE02A6" w:rsidRPr="00D11585" w:rsidRDefault="00AE02A6" w:rsidP="001F0170">
                <w:pPr>
                  <w:jc w:val="center"/>
                  <w:rPr>
                    <w:lang w:val="fr-FR"/>
                  </w:rPr>
                </w:pPr>
                <w:r w:rsidRPr="00D11585">
                  <w:rPr>
                    <w:lang w:val="fr-FR"/>
                  </w:rPr>
                  <w:t>32,67</w:t>
                </w:r>
              </w:p>
            </w:tc>
          </w:tr>
          <w:tr w:rsidR="00AE02A6" w:rsidRPr="00D11585" w:rsidTr="001F0170">
            <w:tc>
              <w:tcPr>
                <w:tcW w:w="580" w:type="dxa"/>
              </w:tcPr>
              <w:p w:rsidR="00AE02A6" w:rsidRPr="00D11585" w:rsidRDefault="00AE02A6" w:rsidP="001F0170">
                <w:pPr>
                  <w:jc w:val="center"/>
                </w:pPr>
                <w:r w:rsidRPr="00D11585">
                  <w:t>17.</w:t>
                </w:r>
              </w:p>
            </w:tc>
            <w:tc>
              <w:tcPr>
                <w:tcW w:w="1300" w:type="dxa"/>
              </w:tcPr>
              <w:p w:rsidR="00AE02A6" w:rsidRPr="00D11585" w:rsidRDefault="00AE02A6" w:rsidP="001F0170">
                <w:r w:rsidRPr="00D11585">
                  <w:t>H184</w:t>
                </w:r>
              </w:p>
            </w:tc>
            <w:tc>
              <w:tcPr>
                <w:tcW w:w="1297" w:type="dxa"/>
              </w:tcPr>
              <w:p w:rsidR="00AE02A6" w:rsidRPr="00D11585" w:rsidRDefault="00AE02A6" w:rsidP="001F0170">
                <w:pPr>
                  <w:jc w:val="center"/>
                </w:pPr>
                <w:r w:rsidRPr="00D11585">
                  <w:t>6,95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29,67</w:t>
                </w:r>
              </w:p>
            </w:tc>
            <w:tc>
              <w:tcPr>
                <w:tcW w:w="876" w:type="dxa"/>
              </w:tcPr>
              <w:p w:rsidR="00AE02A6" w:rsidRPr="00D11585" w:rsidRDefault="00AE02A6" w:rsidP="001F0170">
                <w:pPr>
                  <w:jc w:val="center"/>
                </w:pPr>
                <w:r w:rsidRPr="00D11585">
                  <w:t>0,089</w:t>
                </w:r>
              </w:p>
            </w:tc>
            <w:tc>
              <w:tcPr>
                <w:tcW w:w="919" w:type="dxa"/>
              </w:tcPr>
              <w:p w:rsidR="00AE02A6" w:rsidRPr="00D11585" w:rsidRDefault="00AE02A6" w:rsidP="001F0170">
                <w:pPr>
                  <w:jc w:val="center"/>
                  <w:rPr>
                    <w:lang w:val="fr-FR"/>
                  </w:rPr>
                </w:pPr>
                <w:r w:rsidRPr="00D11585">
                  <w:rPr>
                    <w:lang w:val="fr-FR"/>
                  </w:rPr>
                  <w:t>35,76</w:t>
                </w:r>
              </w:p>
            </w:tc>
          </w:tr>
          <w:tr w:rsidR="00AE02A6" w:rsidRPr="00D11585" w:rsidTr="001F0170">
            <w:tc>
              <w:tcPr>
                <w:tcW w:w="580" w:type="dxa"/>
              </w:tcPr>
              <w:p w:rsidR="00AE02A6" w:rsidRPr="00D11585" w:rsidRDefault="00AE02A6" w:rsidP="001F0170">
                <w:pPr>
                  <w:jc w:val="center"/>
                </w:pPr>
                <w:r w:rsidRPr="00D11585">
                  <w:lastRenderedPageBreak/>
                  <w:t>18.</w:t>
                </w:r>
              </w:p>
            </w:tc>
            <w:tc>
              <w:tcPr>
                <w:tcW w:w="1300" w:type="dxa"/>
              </w:tcPr>
              <w:p w:rsidR="00AE02A6" w:rsidRPr="00D11585" w:rsidRDefault="00AE02A6" w:rsidP="001F0170">
                <w:r w:rsidRPr="00D11585">
                  <w:t>H186</w:t>
                </w:r>
              </w:p>
            </w:tc>
            <w:tc>
              <w:tcPr>
                <w:tcW w:w="1297" w:type="dxa"/>
              </w:tcPr>
              <w:p w:rsidR="00AE02A6" w:rsidRPr="00D11585" w:rsidRDefault="00AE02A6" w:rsidP="001F0170">
                <w:pPr>
                  <w:jc w:val="center"/>
                </w:pPr>
                <w:r w:rsidRPr="00D11585">
                  <w:t>2,32</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34</w:t>
                </w:r>
              </w:p>
            </w:tc>
            <w:tc>
              <w:tcPr>
                <w:tcW w:w="876" w:type="dxa"/>
              </w:tcPr>
              <w:p w:rsidR="00AE02A6" w:rsidRPr="00D11585" w:rsidRDefault="00AE02A6" w:rsidP="001F0170">
                <w:pPr>
                  <w:jc w:val="center"/>
                </w:pPr>
                <w:r w:rsidRPr="00D11585">
                  <w:t>0,36</w:t>
                </w:r>
              </w:p>
            </w:tc>
            <w:tc>
              <w:tcPr>
                <w:tcW w:w="919" w:type="dxa"/>
              </w:tcPr>
              <w:p w:rsidR="00AE02A6" w:rsidRPr="00D11585" w:rsidRDefault="00AE02A6" w:rsidP="001F0170">
                <w:pPr>
                  <w:jc w:val="center"/>
                  <w:rPr>
                    <w:lang w:val="fr-FR"/>
                  </w:rPr>
                </w:pPr>
                <w:r w:rsidRPr="00D11585">
                  <w:rPr>
                    <w:lang w:val="fr-FR"/>
                  </w:rPr>
                  <w:t>33,37</w:t>
                </w:r>
              </w:p>
            </w:tc>
          </w:tr>
          <w:tr w:rsidR="00AE02A6" w:rsidRPr="00D11585" w:rsidTr="001F0170">
            <w:tc>
              <w:tcPr>
                <w:tcW w:w="580" w:type="dxa"/>
              </w:tcPr>
              <w:p w:rsidR="00AE02A6" w:rsidRPr="00D11585" w:rsidRDefault="00AE02A6" w:rsidP="001F0170">
                <w:pPr>
                  <w:jc w:val="center"/>
                </w:pPr>
                <w:r w:rsidRPr="00D11585">
                  <w:t>19.</w:t>
                </w:r>
              </w:p>
            </w:tc>
            <w:tc>
              <w:tcPr>
                <w:tcW w:w="1300" w:type="dxa"/>
              </w:tcPr>
              <w:p w:rsidR="00AE02A6" w:rsidRPr="00D11585" w:rsidRDefault="00AE02A6" w:rsidP="001F0170">
                <w:r w:rsidRPr="00D11585">
                  <w:t>H187</w:t>
                </w:r>
              </w:p>
            </w:tc>
            <w:tc>
              <w:tcPr>
                <w:tcW w:w="1297" w:type="dxa"/>
              </w:tcPr>
              <w:p w:rsidR="00AE02A6" w:rsidRPr="00D11585" w:rsidRDefault="00AE02A6" w:rsidP="001F0170">
                <w:pPr>
                  <w:jc w:val="center"/>
                </w:pPr>
                <w:r w:rsidRPr="00D11585">
                  <w:t>7,26</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46,95</w:t>
                </w:r>
              </w:p>
            </w:tc>
            <w:tc>
              <w:tcPr>
                <w:tcW w:w="876" w:type="dxa"/>
              </w:tcPr>
              <w:p w:rsidR="00AE02A6" w:rsidRPr="00D11585" w:rsidRDefault="00AE02A6" w:rsidP="001F0170">
                <w:pPr>
                  <w:jc w:val="center"/>
                </w:pPr>
                <w:r w:rsidRPr="00D11585">
                  <w:t>0,365</w:t>
                </w:r>
              </w:p>
            </w:tc>
            <w:tc>
              <w:tcPr>
                <w:tcW w:w="919" w:type="dxa"/>
              </w:tcPr>
              <w:p w:rsidR="00AE02A6" w:rsidRPr="00D11585" w:rsidRDefault="00AE02A6" w:rsidP="001F0170">
                <w:pPr>
                  <w:jc w:val="center"/>
                  <w:rPr>
                    <w:lang w:val="fr-FR"/>
                  </w:rPr>
                </w:pPr>
                <w:r w:rsidRPr="00D11585">
                  <w:rPr>
                    <w:lang w:val="fr-FR"/>
                  </w:rPr>
                  <w:t>30,59</w:t>
                </w:r>
              </w:p>
            </w:tc>
          </w:tr>
          <w:tr w:rsidR="00AE02A6" w:rsidRPr="00D11585" w:rsidTr="001F0170">
            <w:tc>
              <w:tcPr>
                <w:tcW w:w="580" w:type="dxa"/>
              </w:tcPr>
              <w:p w:rsidR="00AE02A6" w:rsidRPr="00D11585" w:rsidRDefault="00AE02A6" w:rsidP="001F0170">
                <w:pPr>
                  <w:jc w:val="center"/>
                </w:pPr>
                <w:r w:rsidRPr="00D11585">
                  <w:t>20.</w:t>
                </w:r>
              </w:p>
            </w:tc>
            <w:tc>
              <w:tcPr>
                <w:tcW w:w="1300" w:type="dxa"/>
              </w:tcPr>
              <w:p w:rsidR="00AE02A6" w:rsidRPr="00D11585" w:rsidRDefault="00AE02A6" w:rsidP="001F0170">
                <w:r w:rsidRPr="00D11585">
                  <w:t>S1</w:t>
                </w:r>
              </w:p>
            </w:tc>
            <w:tc>
              <w:tcPr>
                <w:tcW w:w="1297" w:type="dxa"/>
              </w:tcPr>
              <w:p w:rsidR="00AE02A6" w:rsidRPr="00D11585" w:rsidRDefault="00AE02A6" w:rsidP="001F0170">
                <w:pPr>
                  <w:jc w:val="center"/>
                </w:pPr>
                <w:r w:rsidRPr="00D11585">
                  <w:t>0,76</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34,56</w:t>
                </w:r>
              </w:p>
            </w:tc>
            <w:tc>
              <w:tcPr>
                <w:tcW w:w="876" w:type="dxa"/>
              </w:tcPr>
              <w:p w:rsidR="00AE02A6" w:rsidRPr="00D11585" w:rsidRDefault="00AE02A6" w:rsidP="001F0170">
                <w:pPr>
                  <w:jc w:val="center"/>
                </w:pPr>
                <w:r w:rsidRPr="00D11585">
                  <w:t>0,16</w:t>
                </w:r>
              </w:p>
            </w:tc>
            <w:tc>
              <w:tcPr>
                <w:tcW w:w="919" w:type="dxa"/>
              </w:tcPr>
              <w:p w:rsidR="00AE02A6" w:rsidRPr="00D11585" w:rsidRDefault="00AE02A6" w:rsidP="001F0170">
                <w:pPr>
                  <w:jc w:val="center"/>
                  <w:rPr>
                    <w:lang w:val="fr-FR"/>
                  </w:rPr>
                </w:pPr>
                <w:r w:rsidRPr="00D11585">
                  <w:rPr>
                    <w:lang w:val="fr-FR"/>
                  </w:rPr>
                  <w:t>32,86</w:t>
                </w:r>
              </w:p>
            </w:tc>
          </w:tr>
          <w:tr w:rsidR="00AE02A6" w:rsidRPr="00D11585" w:rsidTr="001F0170">
            <w:tc>
              <w:tcPr>
                <w:tcW w:w="580" w:type="dxa"/>
              </w:tcPr>
              <w:p w:rsidR="00AE02A6" w:rsidRPr="00D11585" w:rsidRDefault="00AE02A6" w:rsidP="001F0170">
                <w:pPr>
                  <w:jc w:val="center"/>
                </w:pPr>
                <w:r w:rsidRPr="00D11585">
                  <w:t>21.</w:t>
                </w:r>
              </w:p>
            </w:tc>
            <w:tc>
              <w:tcPr>
                <w:tcW w:w="1300" w:type="dxa"/>
              </w:tcPr>
              <w:p w:rsidR="00AE02A6" w:rsidRPr="00D11585" w:rsidRDefault="00AE02A6" w:rsidP="001F0170">
                <w:r w:rsidRPr="00D11585">
                  <w:t>F7</w:t>
                </w:r>
              </w:p>
            </w:tc>
            <w:tc>
              <w:tcPr>
                <w:tcW w:w="1297" w:type="dxa"/>
              </w:tcPr>
              <w:p w:rsidR="00AE02A6" w:rsidRPr="00D11585" w:rsidRDefault="00AE02A6" w:rsidP="001F0170">
                <w:pPr>
                  <w:jc w:val="center"/>
                </w:pPr>
                <w:r w:rsidRPr="00D11585">
                  <w:t>9,35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32,86</w:t>
                </w:r>
              </w:p>
            </w:tc>
            <w:tc>
              <w:tcPr>
                <w:tcW w:w="876" w:type="dxa"/>
              </w:tcPr>
              <w:p w:rsidR="00AE02A6" w:rsidRPr="00D11585" w:rsidRDefault="00AE02A6" w:rsidP="001F0170">
                <w:pPr>
                  <w:jc w:val="center"/>
                </w:pPr>
                <w:r w:rsidRPr="00D11585">
                  <w:t>0,28</w:t>
                </w:r>
              </w:p>
            </w:tc>
            <w:tc>
              <w:tcPr>
                <w:tcW w:w="919" w:type="dxa"/>
              </w:tcPr>
              <w:p w:rsidR="00AE02A6" w:rsidRPr="00D11585" w:rsidRDefault="00AE02A6" w:rsidP="001F0170">
                <w:pPr>
                  <w:jc w:val="center"/>
                  <w:rPr>
                    <w:lang w:val="fr-FR"/>
                  </w:rPr>
                </w:pPr>
                <w:r w:rsidRPr="00D11585">
                  <w:rPr>
                    <w:lang w:val="fr-FR"/>
                  </w:rPr>
                  <w:t>30,65</w:t>
                </w:r>
              </w:p>
            </w:tc>
          </w:tr>
          <w:tr w:rsidR="00AE02A6" w:rsidRPr="00D11585" w:rsidTr="001F0170">
            <w:tc>
              <w:tcPr>
                <w:tcW w:w="580" w:type="dxa"/>
              </w:tcPr>
              <w:p w:rsidR="00AE02A6" w:rsidRPr="00D11585" w:rsidRDefault="00AE02A6" w:rsidP="001F0170">
                <w:pPr>
                  <w:jc w:val="center"/>
                </w:pPr>
                <w:r w:rsidRPr="00D11585">
                  <w:t>22.</w:t>
                </w:r>
              </w:p>
            </w:tc>
            <w:tc>
              <w:tcPr>
                <w:tcW w:w="1300" w:type="dxa"/>
              </w:tcPr>
              <w:p w:rsidR="00AE02A6" w:rsidRPr="00D11585" w:rsidRDefault="00AE02A6" w:rsidP="001F0170">
                <w:r w:rsidRPr="00D11585">
                  <w:t>F14</w:t>
                </w:r>
              </w:p>
            </w:tc>
            <w:tc>
              <w:tcPr>
                <w:tcW w:w="1297" w:type="dxa"/>
              </w:tcPr>
              <w:p w:rsidR="00AE02A6" w:rsidRPr="00D11585" w:rsidRDefault="00AE02A6" w:rsidP="001F0170">
                <w:pPr>
                  <w:jc w:val="center"/>
                </w:pPr>
                <w:r w:rsidRPr="00D11585">
                  <w:t>4,35</w:t>
                </w:r>
              </w:p>
            </w:tc>
            <w:tc>
              <w:tcPr>
                <w:tcW w:w="1287" w:type="dxa"/>
              </w:tcPr>
              <w:p w:rsidR="00AE02A6" w:rsidRPr="00D11585" w:rsidRDefault="00AE02A6" w:rsidP="001F0170">
                <w:pPr>
                  <w:jc w:val="center"/>
                </w:pPr>
                <w:r w:rsidRPr="00D11585">
                  <w:t>SLD</w:t>
                </w:r>
              </w:p>
            </w:tc>
            <w:tc>
              <w:tcPr>
                <w:tcW w:w="1296" w:type="dxa"/>
              </w:tcPr>
              <w:p w:rsidR="00AE02A6" w:rsidRPr="00D11585" w:rsidRDefault="00AE02A6" w:rsidP="001F0170">
                <w:pPr>
                  <w:jc w:val="center"/>
                  <w:rPr>
                    <w:lang w:val="fr-FR"/>
                  </w:rPr>
                </w:pPr>
                <w:r w:rsidRPr="00D11585">
                  <w:rPr>
                    <w:lang w:val="fr-FR"/>
                  </w:rPr>
                  <w:t>&lt; 5</w:t>
                </w:r>
              </w:p>
            </w:tc>
            <w:tc>
              <w:tcPr>
                <w:tcW w:w="877" w:type="dxa"/>
              </w:tcPr>
              <w:p w:rsidR="00AE02A6" w:rsidRPr="00D11585" w:rsidRDefault="00AE02A6" w:rsidP="001F0170">
                <w:pPr>
                  <w:jc w:val="center"/>
                </w:pPr>
                <w:r w:rsidRPr="00D11585">
                  <w:t>40,94</w:t>
                </w:r>
              </w:p>
            </w:tc>
            <w:tc>
              <w:tcPr>
                <w:tcW w:w="876" w:type="dxa"/>
              </w:tcPr>
              <w:p w:rsidR="00AE02A6" w:rsidRPr="00D11585" w:rsidRDefault="00AE02A6" w:rsidP="001F0170">
                <w:pPr>
                  <w:jc w:val="center"/>
                </w:pPr>
                <w:r w:rsidRPr="00D11585">
                  <w:t>0,22</w:t>
                </w:r>
              </w:p>
            </w:tc>
            <w:tc>
              <w:tcPr>
                <w:tcW w:w="919" w:type="dxa"/>
              </w:tcPr>
              <w:p w:rsidR="00AE02A6" w:rsidRPr="00D11585" w:rsidRDefault="00AE02A6" w:rsidP="001F0170">
                <w:pPr>
                  <w:rPr>
                    <w:lang w:val="fr-FR"/>
                  </w:rPr>
                </w:pPr>
                <w:r w:rsidRPr="00D11585">
                  <w:rPr>
                    <w:lang w:val="fr-FR"/>
                  </w:rPr>
                  <w:t>193,61</w:t>
                </w:r>
              </w:p>
            </w:tc>
          </w:tr>
        </w:tbl>
        <w:p w:rsidR="00AE02A6" w:rsidRPr="00A73D05" w:rsidRDefault="00AE02A6" w:rsidP="00A73D05">
          <w:pPr>
            <w:spacing w:after="0" w:line="240" w:lineRule="auto"/>
            <w:rPr>
              <w:rFonts w:ascii="Arial" w:hAnsi="Arial" w:cs="Arial"/>
              <w:sz w:val="24"/>
              <w:szCs w:val="24"/>
            </w:rPr>
          </w:pPr>
          <w:r w:rsidRPr="00A73D05">
            <w:rPr>
              <w:rFonts w:ascii="Arial" w:hAnsi="Arial" w:cs="Arial"/>
              <w:b/>
              <w:sz w:val="24"/>
              <w:szCs w:val="24"/>
            </w:rPr>
            <w:t xml:space="preserve"> Conditie</w:t>
          </w:r>
          <w:r w:rsidRPr="00A73D05">
            <w:rPr>
              <w:rFonts w:ascii="Arial" w:hAnsi="Arial" w:cs="Arial"/>
              <w:sz w:val="24"/>
              <w:szCs w:val="24"/>
            </w:rPr>
            <w:t>:</w:t>
          </w:r>
        </w:p>
        <w:p w:rsidR="0031733F" w:rsidRDefault="00AE02A6" w:rsidP="00A73D05">
          <w:pPr>
            <w:spacing w:after="0" w:line="240" w:lineRule="auto"/>
            <w:rPr>
              <w:rFonts w:ascii="Arial" w:hAnsi="Arial" w:cs="Arial"/>
              <w:sz w:val="24"/>
              <w:szCs w:val="24"/>
            </w:rPr>
          </w:pPr>
          <w:r w:rsidRPr="00A73D05">
            <w:rPr>
              <w:rFonts w:ascii="Arial" w:hAnsi="Arial" w:cs="Arial"/>
              <w:sz w:val="24"/>
              <w:szCs w:val="24"/>
            </w:rPr>
            <w:t>Valoarea de referinta pentru indicatorul Arsen la forajul F 14 s-a reconsiderat fata de valoarea de referinta 4200  µg/l  din AIM 160RV in 26.08.2011, ca urmare a scoaterii Depozitului de arsen  din baza de date a siturilor contaminate si in baza Raportului de incercare nr.1785/1 AI/17.12.2010 .</w:t>
          </w:r>
        </w:p>
        <w:p w:rsidR="004F0205" w:rsidRDefault="00C57B77" w:rsidP="00A73D05">
          <w:pPr>
            <w:spacing w:after="0" w:line="240" w:lineRule="auto"/>
            <w:rPr>
              <w:rFonts w:ascii="Times New Roman" w:hAnsi="Times New Roman"/>
              <w:spacing w:val="-2"/>
              <w:sz w:val="24"/>
              <w:szCs w:val="24"/>
              <w:lang w:val="ro-RO"/>
            </w:rPr>
          </w:pPr>
        </w:p>
      </w:sdtContent>
    </w:sdt>
    <w:p w:rsidR="004F0205" w:rsidRPr="00083916" w:rsidRDefault="004F0205" w:rsidP="00267B2A">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4F0205" w:rsidRPr="0080162E" w:rsidRDefault="004F0205" w:rsidP="00267B2A">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E4ACF380124B4AE9BCE01268BDEABBC5"/>
          </w:placeholder>
        </w:sdtPr>
        <w:sdtContent>
          <w:r w:rsidRPr="0080162E">
            <w:rPr>
              <w:rFonts w:ascii="Arial" w:eastAsia="Calibri" w:hAnsi="Arial" w:cs="Arial"/>
              <w:sz w:val="24"/>
              <w:szCs w:val="24"/>
              <w:lang w:val="ro-RO"/>
            </w:rPr>
            <w:t>Ordinul nr. 756/1997.</w:t>
          </w:r>
          <w:r w:rsidR="001F0C76">
            <w:rPr>
              <w:rFonts w:ascii="Arial" w:eastAsia="Calibri" w:hAnsi="Arial" w:cs="Arial"/>
              <w:sz w:val="24"/>
              <w:szCs w:val="24"/>
              <w:lang w:val="ro-RO"/>
            </w:rPr>
            <w:t xml:space="preserve">      </w:t>
          </w:r>
          <w:r w:rsidR="001F0C76" w:rsidRPr="000E0DFB">
            <w:rPr>
              <w:rFonts w:ascii="Arial" w:hAnsi="Arial" w:cs="Arial"/>
              <w:b/>
              <w:color w:val="FF0000"/>
              <w:sz w:val="24"/>
              <w:szCs w:val="24"/>
            </w:rPr>
            <w:t xml:space="preserve">                </w:t>
          </w:r>
          <w:r w:rsidR="0099527E">
            <w:rPr>
              <w:rFonts w:ascii="Arial" w:hAnsi="Arial" w:cs="Arial"/>
              <w:b/>
              <w:color w:val="FF0000"/>
              <w:sz w:val="24"/>
              <w:szCs w:val="24"/>
            </w:rPr>
            <w:t xml:space="preserve">                        </w:t>
          </w:r>
          <w:r w:rsidR="0099527E" w:rsidRPr="00082CB3">
            <w:rPr>
              <w:rFonts w:ascii="Arial" w:hAnsi="Arial" w:cs="Arial"/>
              <w:b/>
              <w:sz w:val="24"/>
              <w:szCs w:val="24"/>
            </w:rPr>
            <w:t>10.4.</w:t>
          </w:r>
          <w:r w:rsidR="00212D6C" w:rsidRPr="00082CB3">
            <w:rPr>
              <w:rFonts w:ascii="Arial" w:hAnsi="Arial" w:cs="Arial"/>
              <w:b/>
              <w:sz w:val="24"/>
              <w:szCs w:val="24"/>
            </w:rPr>
            <w:t>2</w:t>
          </w:r>
          <w:r w:rsidR="0099527E" w:rsidRPr="00082CB3">
            <w:rPr>
              <w:rFonts w:ascii="Arial" w:hAnsi="Arial" w:cs="Arial"/>
              <w:b/>
              <w:sz w:val="24"/>
              <w:szCs w:val="24"/>
            </w:rPr>
            <w:t>.Valori admise pentru sol</w:t>
          </w:r>
          <w:r w:rsidR="00CB4700" w:rsidRPr="00082CB3">
            <w:rPr>
              <w:rFonts w:ascii="Arial" w:hAnsi="Arial" w:cs="Arial"/>
              <w:b/>
              <w:sz w:val="24"/>
              <w:szCs w:val="24"/>
            </w:rPr>
            <w:t>:</w:t>
          </w:r>
          <w:r w:rsidR="00587950" w:rsidRPr="00082CB3">
            <w:rPr>
              <w:rFonts w:ascii="Arial" w:hAnsi="Arial" w:cs="Arial"/>
              <w:b/>
              <w:sz w:val="24"/>
              <w:szCs w:val="24"/>
            </w:rPr>
            <w:t xml:space="preserve"> </w:t>
          </w:r>
          <w:r w:rsidR="0099527E" w:rsidRPr="00082CB3">
            <w:rPr>
              <w:rFonts w:ascii="Arial" w:hAnsi="Arial" w:cs="Arial"/>
              <w:b/>
              <w:sz w:val="24"/>
              <w:szCs w:val="24"/>
            </w:rPr>
            <w:t xml:space="preserve">                                                                                  </w:t>
          </w:r>
        </w:sdtContent>
      </w:sdt>
    </w:p>
    <w:p w:rsidR="004F0205" w:rsidRPr="00083916" w:rsidRDefault="00C57B77" w:rsidP="001F0C76">
      <w:pPr>
        <w:pStyle w:val="Heading2"/>
      </w:pPr>
      <w:sdt>
        <w:sdtPr>
          <w:alias w:val="Câmp editabil text"/>
          <w:tag w:val="CampEditabil"/>
          <w:id w:val="-428652943"/>
          <w:placeholder>
            <w:docPart w:val="AD281C5E2E78482A9CE6DDED7273BB0E"/>
          </w:placeholder>
        </w:sdtPr>
        <w:sdtContent>
          <w:r w:rsidR="00415EF0">
            <w:t xml:space="preserve">   </w:t>
          </w:r>
          <w:r w:rsidR="00212D6C" w:rsidRPr="00A34451">
            <w:rPr>
              <w:b w:val="0"/>
              <w:noProof/>
              <w:lang w:val="en-US"/>
            </w:rPr>
            <w:drawing>
              <wp:inline distT="0" distB="0" distL="0" distR="0">
                <wp:extent cx="5849167" cy="4382112"/>
                <wp:effectExtent l="19050" t="0" r="0" b="0"/>
                <wp:docPr id="3" name="Picture 2" descr="Untitled 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Sol.png"/>
                        <pic:cNvPicPr/>
                      </pic:nvPicPr>
                      <pic:blipFill>
                        <a:blip r:embed="rId40" cstate="print"/>
                        <a:stretch>
                          <a:fillRect/>
                        </a:stretch>
                      </pic:blipFill>
                      <pic:spPr>
                        <a:xfrm>
                          <a:off x="0" y="0"/>
                          <a:ext cx="5849167" cy="4382112"/>
                        </a:xfrm>
                        <a:prstGeom prst="rect">
                          <a:avLst/>
                        </a:prstGeom>
                      </pic:spPr>
                    </pic:pic>
                  </a:graphicData>
                </a:graphic>
              </wp:inline>
            </w:drawing>
          </w:r>
          <w:r w:rsidR="00415EF0" w:rsidRPr="00A34451">
            <w:rPr>
              <w:b w:val="0"/>
            </w:rPr>
            <w:t xml:space="preserve"> </w:t>
          </w:r>
          <w:r w:rsidR="00134F66" w:rsidRPr="00A34451">
            <w:rPr>
              <w:b w:val="0"/>
            </w:rPr>
            <w:t xml:space="preserve">     </w:t>
          </w:r>
          <w:r w:rsidR="00212D6C" w:rsidRPr="00A34451">
            <w:rPr>
              <w:rFonts w:cs="Arial"/>
              <w:b w:val="0"/>
            </w:rPr>
            <w:t xml:space="preserve">Pentru indicatorii:azotati, azotiti si amoniu, in vederea stabilirii influentei instalatiei asupra solului se considera valori de referinta, valorile inregistrate in documentatia care au stat la baza solicitarii revizuirii autorizatiei integrate de mediu nr.160 revizuita la data de 07.04.2014, la urmatoarele puncte de </w:t>
          </w:r>
          <w:r w:rsidR="00212D6C" w:rsidRPr="00A34451">
            <w:rPr>
              <w:rFonts w:cs="Arial"/>
              <w:b w:val="0"/>
            </w:rPr>
            <w:lastRenderedPageBreak/>
            <w:t>prelevare:</w:t>
          </w:r>
          <w:r w:rsidR="00212D6C">
            <w:rPr>
              <w:rFonts w:cs="Arial"/>
              <w:color w:val="FF0000"/>
            </w:rPr>
            <w:t xml:space="preserve"> </w:t>
          </w:r>
          <w:r w:rsidR="000E263C">
            <w:rPr>
              <w:rFonts w:cs="Arial"/>
              <w:noProof/>
              <w:color w:val="FF0000"/>
              <w:lang w:val="en-US"/>
            </w:rPr>
            <w:drawing>
              <wp:inline distT="0" distB="0" distL="0" distR="0">
                <wp:extent cx="5849167" cy="5125166"/>
                <wp:effectExtent l="19050" t="0" r="0" b="0"/>
                <wp:docPr id="8" name="Picture 7"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41" cstate="print"/>
                        <a:stretch>
                          <a:fillRect/>
                        </a:stretch>
                      </pic:blipFill>
                      <pic:spPr>
                        <a:xfrm>
                          <a:off x="0" y="0"/>
                          <a:ext cx="5849167" cy="5125166"/>
                        </a:xfrm>
                        <a:prstGeom prst="rect">
                          <a:avLst/>
                        </a:prstGeom>
                      </pic:spPr>
                    </pic:pic>
                  </a:graphicData>
                </a:graphic>
              </wp:inline>
            </w:drawing>
          </w:r>
          <w:r w:rsidR="00212D6C">
            <w:rPr>
              <w:rFonts w:cs="Arial"/>
              <w:color w:val="FF0000"/>
            </w:rPr>
            <w:t xml:space="preserve">              </w:t>
          </w:r>
          <w:r w:rsidR="00134F66">
            <w:t xml:space="preserve">        </w:t>
          </w:r>
          <w:r w:rsidR="00415EF0">
            <w:t xml:space="preserve">  </w:t>
          </w:r>
          <w:r w:rsidR="000E263C">
            <w:t xml:space="preserve">                         </w:t>
          </w:r>
          <w:r w:rsidR="00415EF0">
            <w:t xml:space="preserve">                      </w:t>
          </w:r>
        </w:sdtContent>
      </w:sdt>
      <w:r w:rsidR="004F0205">
        <w:t xml:space="preserve"> </w:t>
      </w:r>
    </w:p>
    <w:p w:rsidR="004F0205" w:rsidRPr="00083916" w:rsidRDefault="004F0205" w:rsidP="001F0C76">
      <w:pPr>
        <w:pStyle w:val="Heading2"/>
      </w:pPr>
      <w:r w:rsidRPr="00083916">
        <w:t>10.5.    Zgomot</w:t>
      </w:r>
    </w:p>
    <w:p w:rsidR="004F0205" w:rsidRPr="00083916" w:rsidRDefault="004F0205" w:rsidP="00267B2A">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A478E738AD7041A2BB0C367F0249E34D"/>
          </w:placeholder>
        </w:sdt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4F0205" w:rsidRPr="00937954" w:rsidRDefault="004F0205" w:rsidP="00267B2A">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38AB8EBCB0574A02BEE7A13FFB877700"/>
          </w:placeholder>
        </w:sdtPr>
        <w:sdtContent>
          <w:r w:rsidR="000E263C" w:rsidRPr="00C77584">
            <w:rPr>
              <w:rFonts w:ascii="Arial" w:hAnsi="Arial" w:cs="Arial"/>
              <w:sz w:val="24"/>
              <w:szCs w:val="24"/>
              <w:lang w:val="ro-RO"/>
            </w:rPr>
            <w:t>55 dB, Cz 55</w:t>
          </w:r>
          <w:r w:rsidR="00C96124" w:rsidRPr="00C77584">
            <w:rPr>
              <w:rFonts w:ascii="Arial" w:hAnsi="Arial" w:cs="Arial"/>
              <w:sz w:val="24"/>
              <w:szCs w:val="24"/>
              <w:lang w:val="ro-RO"/>
            </w:rPr>
            <w:t>, in timpul zilei si 45 dB, Cz 45 in timpul noptii</w:t>
          </w:r>
          <w:r w:rsidRPr="00C77584">
            <w:rPr>
              <w:rFonts w:ascii="Arial" w:hAnsi="Arial" w:cs="Arial"/>
              <w:sz w:val="24"/>
              <w:szCs w:val="24"/>
              <w:lang w:val="ro-RO"/>
            </w:rPr>
            <w:t xml:space="preserve">, conform OM nr. </w:t>
          </w:r>
          <w:r w:rsidRPr="00C77584">
            <w:rPr>
              <w:rFonts w:ascii="Arial" w:hAnsi="Arial" w:cs="Arial"/>
              <w:sz w:val="24"/>
              <w:szCs w:val="24"/>
              <w:lang w:val="pt-BR"/>
            </w:rPr>
            <w:t>119/ 2014</w:t>
          </w:r>
          <w:r w:rsidRPr="00937954">
            <w:rPr>
              <w:rFonts w:ascii="Arial" w:hAnsi="Arial" w:cs="Arial"/>
              <w:sz w:val="24"/>
              <w:szCs w:val="24"/>
              <w:lang w:val="pt-BR"/>
            </w:rPr>
            <w:t xml:space="preserve"> pentru aprobarea normelor de igienă şi sănătate publică privind mediul de viaţă al populaţiei</w:t>
          </w:r>
          <w:r>
            <w:rPr>
              <w:rFonts w:ascii="Arial" w:hAnsi="Arial" w:cs="Arial"/>
              <w:sz w:val="24"/>
              <w:szCs w:val="24"/>
              <w:lang w:val="pt-BR"/>
            </w:rPr>
            <w:t>.</w:t>
          </w:r>
        </w:sdtContent>
      </w:sdt>
    </w:p>
    <w:p w:rsidR="004F0205" w:rsidRPr="00083916" w:rsidRDefault="004F0205" w:rsidP="00267B2A">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0A83752604E0493C9F542A548D0AC9AE"/>
        </w:placeholder>
      </w:sdtPr>
      <w:sdtContent>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082CB3" w:rsidRDefault="00082CB3" w:rsidP="00267B2A">
          <w:pPr>
            <w:spacing w:after="0" w:line="240" w:lineRule="auto"/>
            <w:jc w:val="both"/>
            <w:rPr>
              <w:rFonts w:ascii="Arial" w:hAnsi="Arial" w:cs="Arial"/>
              <w:sz w:val="24"/>
              <w:szCs w:val="24"/>
              <w:lang w:val="ro-RO"/>
            </w:rPr>
          </w:pPr>
        </w:p>
        <w:p w:rsidR="004F0205" w:rsidRPr="00083916" w:rsidRDefault="00C57B77" w:rsidP="00267B2A">
          <w:pPr>
            <w:spacing w:after="0" w:line="240" w:lineRule="auto"/>
            <w:jc w:val="both"/>
            <w:rPr>
              <w:rFonts w:ascii="Arial" w:hAnsi="Arial" w:cs="Arial"/>
              <w:sz w:val="24"/>
              <w:szCs w:val="24"/>
              <w:lang w:val="ro-RO"/>
            </w:rPr>
          </w:pPr>
        </w:p>
      </w:sdtContent>
    </w:sdt>
    <w:p w:rsidR="004F0205" w:rsidRPr="00083916" w:rsidRDefault="004F0205" w:rsidP="00267B2A">
      <w:pPr>
        <w:pStyle w:val="Heading1"/>
      </w:pPr>
      <w:r>
        <w:lastRenderedPageBreak/>
        <w:t xml:space="preserve">11. </w:t>
      </w:r>
      <w:r w:rsidRPr="00083916">
        <w:t xml:space="preserve">GESTIUNEA  DEŞEURILOR </w:t>
      </w:r>
    </w:p>
    <w:p w:rsidR="004F0205" w:rsidRPr="00937954" w:rsidRDefault="004F0205" w:rsidP="00267B2A">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sdt>
      <w:sdtPr>
        <w:rPr>
          <w:rFonts w:ascii="Arial" w:hAnsi="Arial" w:cs="Arial"/>
          <w:b/>
          <w:bCs/>
          <w:noProof/>
          <w:color w:val="000000"/>
          <w:sz w:val="24"/>
          <w:szCs w:val="24"/>
          <w:lang w:val="ro-RO"/>
        </w:rPr>
        <w:alias w:val="Câmp editabil text"/>
        <w:tag w:val="CampEditabil"/>
        <w:id w:val="-1767923041"/>
        <w:placeholder>
          <w:docPart w:val="851A6EC57E034EDFBDE8070688600123"/>
        </w:placeholder>
        <w:showingPlcHdr/>
      </w:sdtPr>
      <w:sdtContent>
        <w:p w:rsidR="004F0205" w:rsidRPr="00083916" w:rsidRDefault="004F0205" w:rsidP="00267B2A">
          <w:pPr>
            <w:tabs>
              <w:tab w:val="left" w:pos="420"/>
              <w:tab w:val="left" w:pos="513"/>
            </w:tabs>
            <w:spacing w:after="0" w:line="240" w:lineRule="auto"/>
            <w:ind w:left="420" w:hanging="420"/>
            <w:jc w:val="both"/>
            <w:rPr>
              <w:rFonts w:ascii="Arial" w:hAnsi="Arial" w:cs="Arial"/>
              <w:b/>
              <w:bCs/>
              <w:noProof/>
              <w:color w:val="000000"/>
              <w:sz w:val="24"/>
              <w:szCs w:val="24"/>
              <w:lang w:val="ro-RO"/>
            </w:rPr>
          </w:pPr>
          <w:r w:rsidRPr="00083916">
            <w:rPr>
              <w:rStyle w:val="PlaceholderText"/>
              <w:rFonts w:ascii="Arial" w:hAnsi="Arial" w:cs="Arial"/>
            </w:rPr>
            <w:t>....</w:t>
          </w:r>
        </w:p>
      </w:sdtContent>
    </w:sdt>
    <w:sdt>
      <w:sdtPr>
        <w:rPr>
          <w:rFonts w:ascii="Arial" w:eastAsia="Times New Roman" w:hAnsi="Arial" w:cs="Arial"/>
          <w:b/>
          <w:bCs/>
          <w:iCs/>
          <w:noProof/>
          <w:color w:val="000000"/>
          <w:sz w:val="24"/>
          <w:szCs w:val="24"/>
          <w:lang w:val="ro-RO"/>
        </w:rPr>
        <w:alias w:val="Deșeuri produse"/>
        <w:tag w:val="DeseuriProduseModel"/>
        <w:id w:val="-272255431"/>
        <w:lock w:val="sdtContentLocked"/>
        <w:placeholder>
          <w:docPart w:val="8392C7AF16E249FAAD7027906D619CAE"/>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9"/>
            <w:gridCol w:w="2225"/>
            <w:gridCol w:w="1214"/>
            <w:gridCol w:w="910"/>
            <w:gridCol w:w="1012"/>
            <w:gridCol w:w="1113"/>
            <w:gridCol w:w="607"/>
            <w:gridCol w:w="1416"/>
          </w:tblGrid>
          <w:tr w:rsidR="008F28EE" w:rsidRPr="008F28EE" w:rsidTr="008F28EE">
            <w:trPr>
              <w:cantSplit/>
              <w:trHeight w:val="1701"/>
            </w:trPr>
            <w:tc>
              <w:tcPr>
                <w:tcW w:w="809"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8F28EE" w:rsidRPr="008F28EE" w:rsidRDefault="008F28EE" w:rsidP="008F28EE">
                <w:pPr>
                  <w:spacing w:before="40" w:after="0" w:line="240" w:lineRule="auto"/>
                  <w:ind w:left="113" w:right="113"/>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UM</w:t>
                </w:r>
              </w:p>
            </w:tc>
            <w:tc>
              <w:tcPr>
                <w:tcW w:w="1113"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8F28EE" w:rsidRPr="008F28EE" w:rsidRDefault="008F28EE" w:rsidP="008F28EE">
                <w:pPr>
                  <w:spacing w:before="40" w:after="0" w:line="240" w:lineRule="auto"/>
                  <w:ind w:left="113" w:right="113"/>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8F28EE" w:rsidRPr="008F28EE" w:rsidRDefault="008F28EE" w:rsidP="008F28EE">
                <w:pPr>
                  <w:spacing w:before="40" w:after="0" w:line="240" w:lineRule="auto"/>
                  <w:jc w:val="center"/>
                  <w:rPr>
                    <w:rFonts w:ascii="Arial" w:eastAsia="Times New Roman" w:hAnsi="Arial" w:cs="Arial"/>
                    <w:b/>
                    <w:bCs/>
                    <w:iCs/>
                    <w:noProof/>
                    <w:color w:val="000000"/>
                    <w:sz w:val="20"/>
                    <w:szCs w:val="24"/>
                    <w:lang w:val="ro-RO"/>
                  </w:rPr>
                </w:pPr>
                <w:r w:rsidRPr="008F28EE">
                  <w:rPr>
                    <w:rFonts w:ascii="Arial" w:eastAsia="Times New Roman" w:hAnsi="Arial" w:cs="Arial"/>
                    <w:b/>
                    <w:bCs/>
                    <w:iCs/>
                    <w:noProof/>
                    <w:color w:val="000000"/>
                    <w:sz w:val="20"/>
                    <w:szCs w:val="24"/>
                    <w:lang w:val="ro-RO"/>
                  </w:rPr>
                  <w:t>Denumire operațiune</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19 09 05</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rasini schimbatoare de ioni saturate sau epuizate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instalatie demineralizare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0,20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Tone/an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5</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16 08 04</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catalizatori uzati de la cracare catalitica (cu exceptia 16 08 07)</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instalatia amoniac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Tone/an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8</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Valorificarea componentelor din catalizatori</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16 08 03</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catalizatori uzati cu continut de metale tranzitionale sau compusi ai metalelor tranzitionale, fara alte specificatii</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instalatia amoniac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9,00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Tone/an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8</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Valorificarea componentelor din catalizatori</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16 08 01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catalizatori uzati cu continut de aur, argint, reniu, rodiu, paladiu, iridiu sau platina (cu exceptia 16 08 07)</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instalatia acid azotic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5,50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8</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Valorificarea componentelor din catalizatori</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16 01 03</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anvelope scoase din uz</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mijloace transport</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8,00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Bucati/an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16 01 17</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metale feroase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intretinere,reparatii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7,00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Tone/an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16 01 18</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metale neferoase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reparaii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550,00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 xml:space="preserve">Schimb de deseuri in vederea efectuarii oricareia dintre </w:t>
                </w:r>
                <w:r w:rsidRPr="008F28EE">
                  <w:rPr>
                    <w:rFonts w:ascii="Arial" w:eastAsia="Times New Roman" w:hAnsi="Arial" w:cs="Arial"/>
                    <w:bCs/>
                    <w:iCs/>
                    <w:noProof/>
                    <w:color w:val="000000"/>
                    <w:sz w:val="20"/>
                    <w:szCs w:val="24"/>
                    <w:lang w:val="ro-RO"/>
                  </w:rPr>
                  <w:lastRenderedPageBreak/>
                  <w:t>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lastRenderedPageBreak/>
                  <w:t>17 04 02</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aluminiu</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sectia electrica</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17 04 01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cupru, bronz, alama</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sectia electrica</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35,00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17 04 05</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fier si otel</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sectia electrica</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150,00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17 04 07</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amestecuri metalice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sectiamecanica, AMA</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12 01 01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pilitura si span feros</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reparatii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5000,00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12 01 03</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pilitura si span neferos</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reparatii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12 01 05</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pilitura si span de materiale plastice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raparatii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lastRenderedPageBreak/>
                  <w:t>12 01 21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piese uzate de polizare maruntite si materiale de polizare maruntite, altele decât cele specificate la 12 01 20</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reparatii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16 02 16</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componente demontate din echipamente casate, altele decât cele specificate la 16 02 15</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reparatii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15 01 01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ambalaje ele hârtie si carton</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ambalare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500,00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15 01 02</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ambalaje de materiale plastice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ambalare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17 09 04</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amestecuri de deseuri de la constructii si demolari, altele decât cele specificate la 17 09 01, 17 09 02 si 17 09 03</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dezafectare, reabilitare cladiri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7,00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Tone/an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5</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17 02 01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lemn</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atelier timplarie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40,00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Utilizarea in principal drept combustibil sau alte mijloace de generare de energie</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20 03 01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activitati menajere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300,00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Metri cubi/an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5</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 xml:space="preserve">Depozitarea in depozite special amenajate (de exemplu, dispunerea in celule etanse separate, care </w:t>
                </w:r>
                <w:r w:rsidRPr="008F28EE">
                  <w:rPr>
                    <w:rFonts w:ascii="Arial" w:eastAsia="Times New Roman" w:hAnsi="Arial" w:cs="Arial"/>
                    <w:bCs/>
                    <w:iCs/>
                    <w:noProof/>
                    <w:color w:val="000000"/>
                    <w:sz w:val="20"/>
                    <w:szCs w:val="24"/>
                    <w:lang w:val="ro-RO"/>
                  </w:rPr>
                  <w:lastRenderedPageBreak/>
                  <w:t>sunt acoperite si izolate unele fata de celelalte si fata de mediu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lastRenderedPageBreak/>
                  <w:t>16 06 01*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baterii cu plumb</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statii electrice AMA</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20,00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Bucati/an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13 02 05*</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uleiuri minerale neclorurate de motor, de transmisie si de ungere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intretinere instalatii tehnologice si transformator</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4000,00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Litri/an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9</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Rerafinarea uleiurilor sau alte reutilizari ale acestora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20 01 21*</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tuburi fluorescente si alte deseuri cu continut de mercur</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activitati de intretinere</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Bucati/an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Valorificare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R 12</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Schimb de deseuri in vederea efectuarii oricareia dintre operatiile numerotate de la R1 la R11</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05 07*</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substante chimice anorganice de laborator expirate constând din sau continând substante periculoase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CTC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9</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16 05 08*</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substante chimice organice de laborator expirate, constând din sau continând substante periculoase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CTC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9</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 xml:space="preserve">Tratamentul fizico-chimic nespecificat la celelalte operatii din prezenta anexa, din care rezulta compusi sau amestecuri </w:t>
                </w:r>
                <w:r w:rsidRPr="008F28EE">
                  <w:rPr>
                    <w:rFonts w:ascii="Arial" w:eastAsia="Times New Roman" w:hAnsi="Arial" w:cs="Arial"/>
                    <w:bCs/>
                    <w:iCs/>
                    <w:noProof/>
                    <w:color w:val="000000"/>
                    <w:sz w:val="20"/>
                    <w:szCs w:val="24"/>
                    <w:lang w:val="ro-RO"/>
                  </w:rPr>
                  <w:lastRenderedPageBreak/>
                  <w:t>finale care sunt inlaturate/indepartate prin intermediul oricarei operatii numerotate de la D1 la D8 si de la D10 la D12 (de exemplu, evaporare, uscare, calcinare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lastRenderedPageBreak/>
                  <w:t>15 01 10*</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ambalaje care contin reziduuri sau sunt contaminate cu substante periculoase</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CTC</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90,00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9</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w:t>
                </w:r>
              </w:p>
            </w:tc>
          </w:tr>
          <w:tr w:rsidR="008F28EE" w:rsidRPr="008F28EE" w:rsidTr="008F28EE">
            <w:tc>
              <w:tcPr>
                <w:tcW w:w="809"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17 06 05*</w:t>
                </w:r>
              </w:p>
            </w:tc>
            <w:tc>
              <w:tcPr>
                <w:tcW w:w="2225"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materiale de constructie cu continut de azbest</w:t>
                </w:r>
              </w:p>
            </w:tc>
            <w:tc>
              <w:tcPr>
                <w:tcW w:w="1214"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dezafectari, reabilitari cladiri</w:t>
                </w:r>
              </w:p>
            </w:tc>
            <w:tc>
              <w:tcPr>
                <w:tcW w:w="910"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1000,00</w:t>
                </w:r>
              </w:p>
            </w:tc>
            <w:tc>
              <w:tcPr>
                <w:tcW w:w="1012"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Kilogram/an</w:t>
                </w:r>
              </w:p>
            </w:tc>
            <w:tc>
              <w:tcPr>
                <w:tcW w:w="1113"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Eliminare</w:t>
                </w:r>
              </w:p>
            </w:tc>
            <w:tc>
              <w:tcPr>
                <w:tcW w:w="607"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 5</w:t>
                </w:r>
              </w:p>
            </w:tc>
            <w:tc>
              <w:tcPr>
                <w:tcW w:w="1416" w:type="dxa"/>
                <w:shd w:val="clear" w:color="auto" w:fill="auto"/>
              </w:tcPr>
              <w:p w:rsidR="008F28EE" w:rsidRPr="008F28EE" w:rsidRDefault="008F28EE" w:rsidP="008F28EE">
                <w:pPr>
                  <w:spacing w:before="40" w:after="0" w:line="240" w:lineRule="auto"/>
                  <w:jc w:val="center"/>
                  <w:rPr>
                    <w:rFonts w:ascii="Arial" w:eastAsia="Times New Roman" w:hAnsi="Arial" w:cs="Arial"/>
                    <w:bCs/>
                    <w:iCs/>
                    <w:noProof/>
                    <w:color w:val="000000"/>
                    <w:sz w:val="20"/>
                    <w:szCs w:val="24"/>
                    <w:lang w:val="ro-RO"/>
                  </w:rPr>
                </w:pPr>
                <w:r w:rsidRPr="008F28EE">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bl>
        <w:p w:rsidR="004F0205" w:rsidRPr="00277720" w:rsidRDefault="00C57B77" w:rsidP="008F28EE">
          <w:pPr>
            <w:spacing w:after="0" w:line="240" w:lineRule="auto"/>
            <w:jc w:val="both"/>
            <w:rPr>
              <w:rFonts w:ascii="Arial" w:eastAsia="Times New Roman" w:hAnsi="Arial" w:cs="Arial"/>
              <w:b/>
              <w:bCs/>
              <w:iCs/>
              <w:noProof/>
              <w:color w:val="000000"/>
              <w:sz w:val="24"/>
              <w:szCs w:val="24"/>
              <w:lang w:val="ro-RO"/>
            </w:rPr>
          </w:pPr>
        </w:p>
      </w:sdtContent>
    </w:sdt>
    <w:sdt>
      <w:sdtPr>
        <w:rPr>
          <w:rFonts w:ascii="Arial" w:eastAsia="Times New Roman" w:hAnsi="Arial" w:cs="Arial"/>
          <w:b/>
          <w:bCs/>
          <w:iCs/>
          <w:noProof/>
          <w:color w:val="000000"/>
          <w:sz w:val="24"/>
          <w:szCs w:val="24"/>
          <w:lang w:val="ro-RO"/>
        </w:rPr>
        <w:alias w:val="Câmp editabil text"/>
        <w:tag w:val="CampEditabil"/>
        <w:id w:val="-1647970255"/>
        <w:placeholder>
          <w:docPart w:val="E7A3CFD82F0A40FEA216825DB80A48C2"/>
        </w:placeholder>
        <w:showingPlcHdr/>
      </w:sdtPr>
      <w:sdtContent>
        <w:p w:rsidR="004F0205" w:rsidRDefault="004F0205" w:rsidP="00267B2A">
          <w:pPr>
            <w:spacing w:after="0" w:line="360" w:lineRule="auto"/>
            <w:jc w:val="both"/>
            <w:rPr>
              <w:rFonts w:ascii="Arial" w:eastAsia="Times New Roman" w:hAnsi="Arial" w:cs="Arial"/>
              <w:b/>
              <w:bCs/>
              <w:iCs/>
              <w:noProof/>
              <w:color w:val="000000"/>
              <w:sz w:val="24"/>
              <w:szCs w:val="24"/>
              <w:lang w:val="ro-RO"/>
            </w:rPr>
          </w:pPr>
          <w:r w:rsidRPr="00277720">
            <w:rPr>
              <w:rStyle w:val="PlaceholderText"/>
              <w:rFonts w:ascii="Arial" w:hAnsi="Arial" w:cs="Arial"/>
            </w:rPr>
            <w:t>....</w:t>
          </w:r>
        </w:p>
      </w:sdtContent>
    </w:sdt>
    <w:p w:rsidR="004F0205" w:rsidRPr="00277720" w:rsidRDefault="004F0205" w:rsidP="00267B2A">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sidRPr="00277720">
        <w:rPr>
          <w:rFonts w:ascii="Arial" w:eastAsia="Times New Roman" w:hAnsi="Arial" w:cs="Arial"/>
          <w:b/>
          <w:bCs/>
          <w:noProof/>
          <w:color w:val="000000"/>
          <w:sz w:val="24"/>
          <w:szCs w:val="24"/>
          <w:lang w:val="ro-RO"/>
        </w:rPr>
        <w:tab/>
        <w:t xml:space="preserve"> Deşeuri </w:t>
      </w:r>
      <w:r>
        <w:rPr>
          <w:rFonts w:ascii="Arial" w:eastAsia="Times New Roman" w:hAnsi="Arial" w:cs="Arial"/>
          <w:b/>
          <w:bCs/>
          <w:noProof/>
          <w:color w:val="000000"/>
          <w:sz w:val="24"/>
          <w:szCs w:val="24"/>
          <w:lang w:val="ro-RO"/>
        </w:rPr>
        <w:t>stocate temporar</w:t>
      </w:r>
    </w:p>
    <w:sdt>
      <w:sdtPr>
        <w:rPr>
          <w:rFonts w:ascii="Times New Roman" w:eastAsia="Times New Roman" w:hAnsi="Times New Roman"/>
          <w:b/>
          <w:bCs/>
          <w:noProof/>
          <w:color w:val="000000"/>
          <w:sz w:val="24"/>
          <w:szCs w:val="24"/>
          <w:lang w:val="ro-RO"/>
        </w:rPr>
        <w:alias w:val="Câmp editabil text"/>
        <w:tag w:val="CampEditabil"/>
        <w:id w:val="1114717333"/>
        <w:placeholder>
          <w:docPart w:val="D9DDD5372E7E4C1098FD9B520DC54B2B"/>
        </w:placeholder>
        <w:showingPlcHdr/>
      </w:sdtPr>
      <w:sdtContent>
        <w:p w:rsidR="004F0205" w:rsidRDefault="004F0205" w:rsidP="00267B2A">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PlaceholderText"/>
              <w:rFonts w:ascii="Times New Roman" w:hAnsi="Times New Roman"/>
            </w:rPr>
            <w:t>....</w:t>
          </w:r>
        </w:p>
      </w:sdtContent>
    </w:sdt>
    <w:sdt>
      <w:sdtPr>
        <w:rPr>
          <w:rFonts w:ascii="Times New Roman" w:eastAsia="Times New Roman" w:hAnsi="Times New Roman"/>
          <w:b/>
          <w:bCs/>
          <w:noProof/>
          <w:color w:val="000000"/>
          <w:sz w:val="24"/>
          <w:szCs w:val="24"/>
          <w:lang w:val="ro-RO"/>
        </w:rPr>
        <w:alias w:val="Deșeuri stocate"/>
        <w:tag w:val="DeseuriStocateModel"/>
        <w:id w:val="87592701"/>
        <w:lock w:val="sdtContentLocked"/>
        <w:placeholder>
          <w:docPart w:val="8392C7AF16E249FAAD7027906D619CAE"/>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3200"/>
            <w:gridCol w:w="1600"/>
            <w:gridCol w:w="1333"/>
            <w:gridCol w:w="1600"/>
          </w:tblGrid>
          <w:tr w:rsidR="004F0205" w:rsidRPr="00902381" w:rsidTr="00267B2A">
            <w:tc>
              <w:tcPr>
                <w:tcW w:w="160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4F0205" w:rsidRPr="00902381" w:rsidTr="00267B2A">
            <w:tc>
              <w:tcPr>
                <w:tcW w:w="160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r>
        </w:tbl>
        <w:p w:rsidR="004F0205" w:rsidRDefault="00C57B77" w:rsidP="00267B2A">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Cs/>
          <w:noProof/>
          <w:color w:val="000000"/>
          <w:sz w:val="24"/>
          <w:szCs w:val="24"/>
          <w:lang w:val="ro-RO"/>
        </w:rPr>
        <w:alias w:val="Câmp editabil text"/>
        <w:tag w:val="CampEditabil"/>
        <w:id w:val="-1383164651"/>
        <w:placeholder>
          <w:docPart w:val="67BAAA66A52D4900B590CA83F6F5BDA4"/>
        </w:placeholder>
      </w:sdtPr>
      <w:sdtContent>
        <w:p w:rsidR="004F0205" w:rsidRPr="00E001CC" w:rsidRDefault="00E001CC" w:rsidP="00267B2A">
          <w:pPr>
            <w:tabs>
              <w:tab w:val="left" w:pos="480"/>
            </w:tabs>
            <w:spacing w:after="0" w:line="240" w:lineRule="auto"/>
            <w:ind w:left="482" w:hanging="482"/>
            <w:jc w:val="both"/>
            <w:rPr>
              <w:rFonts w:ascii="Times New Roman" w:eastAsia="Times New Roman" w:hAnsi="Times New Roman"/>
              <w:bCs/>
              <w:noProof/>
              <w:color w:val="000000"/>
              <w:sz w:val="24"/>
              <w:szCs w:val="24"/>
              <w:lang w:val="ro-RO"/>
            </w:rPr>
          </w:pPr>
          <w:r w:rsidRPr="00183B49">
            <w:rPr>
              <w:rFonts w:ascii="Arial" w:eastAsia="Times New Roman" w:hAnsi="Arial" w:cs="Arial"/>
              <w:bCs/>
              <w:noProof/>
              <w:color w:val="000000"/>
              <w:sz w:val="24"/>
              <w:szCs w:val="24"/>
              <w:lang w:val="ro-RO"/>
            </w:rPr>
            <w:t>Nu este cazul.</w:t>
          </w:r>
        </w:p>
      </w:sdtContent>
    </w:sdt>
    <w:p w:rsidR="004F0205" w:rsidRPr="00937954" w:rsidRDefault="004F0205" w:rsidP="00267B2A">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11.3.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D44B407570D242639D08BA3BFE1E20C8"/>
          </w:placeholder>
        </w:sdtPr>
        <w:sdtContent>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 xml:space="preserve">încheiate cu firme autorizate: </w:t>
          </w:r>
        </w:sdtContent>
      </w:sdt>
      <w:r w:rsidRPr="00937954">
        <w:rPr>
          <w:rFonts w:ascii="Arial" w:eastAsia="Times New Roman" w:hAnsi="Arial" w:cs="Arial"/>
          <w:bCs/>
          <w:noProof/>
          <w:color w:val="000000"/>
          <w:sz w:val="24"/>
          <w:szCs w:val="24"/>
          <w:lang w:val="ro-RO"/>
        </w:rPr>
        <w:t xml:space="preserve"> </w:t>
      </w:r>
    </w:p>
    <w:p w:rsidR="004F0205" w:rsidRDefault="004F0205" w:rsidP="00267B2A">
      <w:pPr>
        <w:spacing w:after="0" w:line="240" w:lineRule="auto"/>
        <w:jc w:val="both"/>
        <w:rPr>
          <w:rFonts w:ascii="Times New Roman" w:eastAsia="Times New Roman" w:hAnsi="Times New Roman"/>
          <w:b/>
          <w:bCs/>
          <w:noProof/>
          <w:color w:val="000000"/>
          <w:sz w:val="24"/>
          <w:szCs w:val="24"/>
          <w:lang w:val="ro-RO"/>
        </w:rPr>
      </w:pPr>
    </w:p>
    <w:sdt>
      <w:sdtPr>
        <w:rPr>
          <w:rFonts w:ascii="Times New Roman" w:eastAsia="Times New Roman" w:hAnsi="Times New Roman"/>
          <w:b/>
          <w:bCs/>
          <w:noProof/>
          <w:color w:val="000000"/>
          <w:sz w:val="24"/>
          <w:szCs w:val="24"/>
          <w:lang w:val="ro-RO"/>
        </w:rPr>
        <w:alias w:val="Deșeuri tratate"/>
        <w:tag w:val="DeseuriTratateModel"/>
        <w:id w:val="-1613978609"/>
        <w:lock w:val="sdtContentLocked"/>
        <w:placeholder>
          <w:docPart w:val="8392C7AF16E249FAAD7027906D619CAE"/>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4"/>
            <w:gridCol w:w="1530"/>
            <w:gridCol w:w="765"/>
            <w:gridCol w:w="1377"/>
            <w:gridCol w:w="1530"/>
            <w:gridCol w:w="1224"/>
            <w:gridCol w:w="1683"/>
          </w:tblGrid>
          <w:tr w:rsidR="004F0205" w:rsidRPr="00902381" w:rsidTr="00267B2A">
            <w:trPr>
              <w:cantSplit/>
              <w:trHeight w:val="1134"/>
            </w:trPr>
            <w:tc>
              <w:tcPr>
                <w:tcW w:w="1224"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153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765" w:type="dxa"/>
                <w:shd w:val="clear" w:color="auto" w:fill="C0C0C0"/>
                <w:textDirection w:val="btLr"/>
                <w:vAlign w:val="center"/>
              </w:tcPr>
              <w:p w:rsidR="004F0205" w:rsidRPr="00902381" w:rsidRDefault="004F0205" w:rsidP="00267B2A">
                <w:pPr>
                  <w:spacing w:before="40" w:after="0" w:line="240" w:lineRule="auto"/>
                  <w:ind w:left="113" w:right="113"/>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77"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530"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Operațiune valorificare / eliminare</w:t>
                </w:r>
              </w:p>
            </w:tc>
            <w:tc>
              <w:tcPr>
                <w:tcW w:w="1224"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operațiune</w:t>
                </w:r>
              </w:p>
            </w:tc>
            <w:tc>
              <w:tcPr>
                <w:tcW w:w="1683" w:type="dxa"/>
                <w:shd w:val="clear" w:color="auto" w:fill="C0C0C0"/>
                <w:vAlign w:val="center"/>
              </w:tcPr>
              <w:p w:rsidR="004F0205" w:rsidRPr="00902381" w:rsidRDefault="004F0205" w:rsidP="00267B2A">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operațiune</w:t>
                </w:r>
              </w:p>
            </w:tc>
          </w:tr>
          <w:tr w:rsidR="004F0205" w:rsidRPr="00902381" w:rsidTr="00267B2A">
            <w:tc>
              <w:tcPr>
                <w:tcW w:w="1224"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765"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377"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224"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c>
              <w:tcPr>
                <w:tcW w:w="1683" w:type="dxa"/>
                <w:shd w:val="clear" w:color="auto" w:fill="auto"/>
              </w:tcPr>
              <w:p w:rsidR="004F0205" w:rsidRPr="00902381" w:rsidRDefault="004F0205" w:rsidP="00267B2A">
                <w:pPr>
                  <w:spacing w:before="40" w:after="0" w:line="240" w:lineRule="auto"/>
                  <w:jc w:val="center"/>
                  <w:rPr>
                    <w:rFonts w:ascii="Arial" w:eastAsia="Times New Roman" w:hAnsi="Arial" w:cs="Arial"/>
                    <w:bCs/>
                    <w:noProof/>
                    <w:color w:val="000000"/>
                    <w:sz w:val="20"/>
                    <w:szCs w:val="24"/>
                    <w:lang w:val="ro-RO"/>
                  </w:rPr>
                </w:pPr>
              </w:p>
            </w:tc>
          </w:tr>
        </w:tbl>
        <w:p w:rsidR="004F0205" w:rsidRPr="00937954" w:rsidRDefault="00C57B77" w:rsidP="00267B2A">
          <w:pPr>
            <w:spacing w:after="0" w:line="240" w:lineRule="auto"/>
            <w:jc w:val="both"/>
            <w:rPr>
              <w:rFonts w:ascii="Times New Roman" w:eastAsia="Times New Roman" w:hAnsi="Times New Roman"/>
              <w:b/>
              <w:bCs/>
              <w:noProof/>
              <w:color w:val="000000"/>
              <w:sz w:val="24"/>
              <w:szCs w:val="24"/>
              <w:lang w:val="ro-RO"/>
            </w:rPr>
          </w:pPr>
        </w:p>
      </w:sdtContent>
    </w:sdt>
    <w:sdt>
      <w:sdtPr>
        <w:rPr>
          <w:rFonts w:ascii="Arial" w:eastAsia="Times New Roman" w:hAnsi="Arial" w:cs="Arial"/>
          <w:b/>
          <w:bCs/>
          <w:noProof/>
          <w:color w:val="000000"/>
          <w:sz w:val="24"/>
          <w:szCs w:val="24"/>
          <w:lang w:val="ro-RO"/>
        </w:rPr>
        <w:alias w:val="Câmp editabil text"/>
        <w:tag w:val="CampEditabil"/>
        <w:id w:val="1536612842"/>
        <w:placeholder>
          <w:docPart w:val="473DB4A17E2C4EB2B8AC528920FA825A"/>
        </w:placeholder>
      </w:sdtPr>
      <w:sdtContent>
        <w:p w:rsidR="004F0205" w:rsidRPr="00183B49" w:rsidRDefault="00E001CC" w:rsidP="00267B2A">
          <w:pPr>
            <w:spacing w:after="0" w:line="240" w:lineRule="auto"/>
            <w:ind w:firstLine="720"/>
            <w:jc w:val="both"/>
            <w:rPr>
              <w:rFonts w:ascii="Arial" w:eastAsia="Times New Roman" w:hAnsi="Arial" w:cs="Arial"/>
              <w:b/>
              <w:bCs/>
              <w:noProof/>
              <w:color w:val="000000"/>
              <w:sz w:val="24"/>
              <w:szCs w:val="24"/>
              <w:lang w:val="ro-RO"/>
            </w:rPr>
          </w:pPr>
          <w:r w:rsidRPr="00183B49">
            <w:rPr>
              <w:rFonts w:ascii="Arial" w:eastAsia="Times New Roman" w:hAnsi="Arial" w:cs="Arial"/>
              <w:bCs/>
              <w:noProof/>
              <w:color w:val="000000"/>
              <w:sz w:val="24"/>
              <w:szCs w:val="24"/>
              <w:lang w:val="ro-RO"/>
            </w:rPr>
            <w:t>Nu este cazul</w:t>
          </w:r>
          <w:r w:rsidRPr="00183B49">
            <w:rPr>
              <w:rFonts w:ascii="Arial" w:eastAsia="Times New Roman" w:hAnsi="Arial" w:cs="Arial"/>
              <w:b/>
              <w:bCs/>
              <w:noProof/>
              <w:color w:val="000000"/>
              <w:sz w:val="24"/>
              <w:szCs w:val="24"/>
              <w:lang w:val="ro-RO"/>
            </w:rPr>
            <w:t>.</w:t>
          </w:r>
        </w:p>
      </w:sdtContent>
    </w:sdt>
    <w:p w:rsidR="004F0205" w:rsidRPr="005E45DF" w:rsidRDefault="004F0205" w:rsidP="00267B2A">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11.4</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4F0205" w:rsidRPr="005E45DF" w:rsidRDefault="004F0205" w:rsidP="00267B2A">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5</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4F0205" w:rsidRPr="005E45DF" w:rsidRDefault="004F0205" w:rsidP="00267B2A">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4F0205" w:rsidRPr="005E45DF" w:rsidRDefault="004F0205" w:rsidP="00267B2A">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A5437B9C57294B449999FDAA8AC35067"/>
          </w:placeholder>
        </w:sdtPr>
        <w:sdtContent>
          <w:r w:rsidRPr="005E45DF">
            <w:rPr>
              <w:rFonts w:ascii="Arial" w:hAnsi="Arial" w:cs="Arial"/>
              <w:noProof/>
              <w:color w:val="000000"/>
              <w:sz w:val="24"/>
              <w:szCs w:val="24"/>
              <w:lang w:val="ro-RO"/>
            </w:rPr>
            <w:t>Legea nr. 211/201</w:t>
          </w:r>
          <w:r w:rsidR="004D1D82">
            <w:rPr>
              <w:rFonts w:ascii="Arial" w:hAnsi="Arial" w:cs="Arial"/>
              <w:noProof/>
              <w:color w:val="000000"/>
              <w:sz w:val="24"/>
              <w:szCs w:val="24"/>
              <w:lang w:val="ro-RO"/>
            </w:rPr>
            <w:t>1</w:t>
          </w:r>
          <w:r w:rsidRPr="005E45DF">
            <w:rPr>
              <w:rFonts w:ascii="Arial" w:hAnsi="Arial" w:cs="Arial"/>
              <w:noProof/>
              <w:color w:val="000000"/>
              <w:sz w:val="24"/>
              <w:szCs w:val="24"/>
              <w:lang w:val="ro-RO"/>
            </w:rPr>
            <w:t xml:space="preserve">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4F0205" w:rsidRDefault="004F0205" w:rsidP="00267B2A">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497277ECA65A47B781D0B1B941964D5E"/>
        </w:placeholder>
      </w:sdtPr>
      <w:sdtContent>
        <w:p w:rsidR="004F0205" w:rsidRPr="001662CC" w:rsidRDefault="00516E8B" w:rsidP="00516E8B">
          <w:pPr>
            <w:pStyle w:val="ListParagraph"/>
            <w:tabs>
              <w:tab w:val="left" w:pos="546"/>
              <w:tab w:val="left" w:pos="851"/>
            </w:tabs>
            <w:jc w:val="both"/>
            <w:rPr>
              <w:rFonts w:ascii="Arial" w:hAnsi="Arial" w:cs="Arial"/>
              <w:noProof/>
              <w:spacing w:val="-12"/>
              <w:lang w:val="ro-RO"/>
            </w:rPr>
          </w:pPr>
          <w:r>
            <w:rPr>
              <w:rFonts w:ascii="Arial" w:hAnsi="Arial" w:cs="Arial"/>
              <w:b/>
              <w:bCs/>
              <w:noProof/>
              <w:lang w:val="ro-RO"/>
            </w:rPr>
            <w:t>-</w:t>
          </w:r>
          <w:r w:rsidR="004F0205"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4F0205" w:rsidRPr="001662CC" w:rsidRDefault="00516E8B" w:rsidP="00516E8B">
          <w:pPr>
            <w:pStyle w:val="ListParagraph"/>
            <w:tabs>
              <w:tab w:val="left" w:pos="360"/>
              <w:tab w:val="left" w:pos="851"/>
              <w:tab w:val="left" w:pos="1800"/>
            </w:tabs>
            <w:ind w:right="-23"/>
            <w:jc w:val="both"/>
            <w:rPr>
              <w:rFonts w:ascii="Arial" w:hAnsi="Arial" w:cs="Arial"/>
              <w:noProof/>
              <w:lang w:val="ro-RO"/>
            </w:rPr>
          </w:pPr>
          <w:r>
            <w:rPr>
              <w:rFonts w:ascii="Arial" w:hAnsi="Arial" w:cs="Arial"/>
              <w:noProof/>
              <w:lang w:val="ro-RO"/>
            </w:rPr>
            <w:t>-</w:t>
          </w:r>
          <w:r w:rsidR="004F0205" w:rsidRPr="001662CC">
            <w:rPr>
              <w:rFonts w:ascii="Arial" w:hAnsi="Arial" w:cs="Arial"/>
              <w:noProof/>
              <w:lang w:val="ro-RO"/>
            </w:rPr>
            <w:t>HG. 170/2004 privind gestionarea anvelopelor uzate, cu modificările şi completările ulterioare;</w:t>
          </w:r>
        </w:p>
        <w:p w:rsidR="004F0205" w:rsidRPr="001662CC" w:rsidRDefault="00516E8B" w:rsidP="00516E8B">
          <w:pPr>
            <w:pStyle w:val="ListParagraph"/>
            <w:tabs>
              <w:tab w:val="left" w:pos="360"/>
              <w:tab w:val="left" w:pos="851"/>
              <w:tab w:val="left" w:pos="1800"/>
              <w:tab w:val="left" w:pos="8824"/>
            </w:tabs>
            <w:ind w:right="18"/>
            <w:jc w:val="both"/>
            <w:rPr>
              <w:rFonts w:ascii="Arial" w:hAnsi="Arial" w:cs="Arial"/>
              <w:noProof/>
              <w:lang w:val="ro-RO"/>
            </w:rPr>
          </w:pPr>
          <w:r>
            <w:rPr>
              <w:rFonts w:ascii="Arial" w:hAnsi="Arial" w:cs="Arial"/>
              <w:noProof/>
              <w:lang w:val="ro-RO"/>
            </w:rPr>
            <w:t>-</w:t>
          </w:r>
          <w:r w:rsidR="000834F6">
            <w:rPr>
              <w:rFonts w:ascii="Arial" w:hAnsi="Arial" w:cs="Arial"/>
              <w:noProof/>
              <w:lang w:val="ro-RO"/>
            </w:rPr>
            <w:t>Legea 249/2015</w:t>
          </w:r>
          <w:r w:rsidR="004F0205" w:rsidRPr="001662CC">
            <w:rPr>
              <w:rFonts w:ascii="Arial" w:hAnsi="Arial" w:cs="Arial"/>
              <w:noProof/>
              <w:lang w:val="ro-RO"/>
            </w:rPr>
            <w:t xml:space="preserve"> privind </w:t>
          </w:r>
          <w:r w:rsidR="000834F6">
            <w:rPr>
              <w:rFonts w:ascii="Arial" w:hAnsi="Arial" w:cs="Arial"/>
              <w:noProof/>
              <w:lang w:val="ro-RO"/>
            </w:rPr>
            <w:t xml:space="preserve">modalitatea de </w:t>
          </w:r>
          <w:r w:rsidR="004F0205" w:rsidRPr="001662CC">
            <w:rPr>
              <w:rFonts w:ascii="Arial" w:hAnsi="Arial" w:cs="Arial"/>
              <w:noProof/>
              <w:lang w:val="ro-RO"/>
            </w:rPr>
            <w:t>gestionare</w:t>
          </w:r>
          <w:r w:rsidR="000834F6">
            <w:rPr>
              <w:rFonts w:ascii="Arial" w:hAnsi="Arial" w:cs="Arial"/>
              <w:noProof/>
              <w:lang w:val="ro-RO"/>
            </w:rPr>
            <w:t xml:space="preserve"> </w:t>
          </w:r>
          <w:r w:rsidR="004F0205" w:rsidRPr="001662CC">
            <w:rPr>
              <w:rFonts w:ascii="Arial" w:hAnsi="Arial" w:cs="Arial"/>
              <w:noProof/>
              <w:lang w:val="ro-RO"/>
            </w:rPr>
            <w:t xml:space="preserve">a ambalajelor şi </w:t>
          </w:r>
          <w:r w:rsidR="000834F6">
            <w:rPr>
              <w:rFonts w:ascii="Arial" w:hAnsi="Arial" w:cs="Arial"/>
              <w:noProof/>
              <w:lang w:val="ro-RO"/>
            </w:rPr>
            <w:t xml:space="preserve">a </w:t>
          </w:r>
          <w:r w:rsidR="004F0205" w:rsidRPr="001662CC">
            <w:rPr>
              <w:rFonts w:ascii="Arial" w:hAnsi="Arial" w:cs="Arial"/>
              <w:noProof/>
              <w:lang w:val="ro-RO"/>
            </w:rPr>
            <w:t>deşeurilor de ambalaje;</w:t>
          </w:r>
          <w:r w:rsidR="004F0205" w:rsidRPr="001662CC">
            <w:rPr>
              <w:rFonts w:ascii="Arial" w:hAnsi="Arial" w:cs="Arial"/>
              <w:noProof/>
              <w:lang w:val="ro-RO"/>
            </w:rPr>
            <w:tab/>
          </w:r>
        </w:p>
        <w:p w:rsidR="004F0205" w:rsidRDefault="00516E8B" w:rsidP="00516E8B">
          <w:pPr>
            <w:pStyle w:val="ListParagraph"/>
            <w:tabs>
              <w:tab w:val="left" w:pos="360"/>
              <w:tab w:val="left" w:pos="851"/>
              <w:tab w:val="left" w:pos="1800"/>
            </w:tabs>
            <w:jc w:val="both"/>
            <w:rPr>
              <w:rFonts w:ascii="Arial" w:hAnsi="Arial" w:cs="Arial"/>
              <w:noProof/>
              <w:lang w:val="ro-RO"/>
            </w:rPr>
          </w:pPr>
          <w:r>
            <w:rPr>
              <w:rFonts w:ascii="Arial" w:hAnsi="Arial" w:cs="Arial"/>
              <w:noProof/>
              <w:lang w:val="ro-RO"/>
            </w:rPr>
            <w:t>-</w:t>
          </w:r>
          <w:r w:rsidR="004F0205" w:rsidRPr="001662CC">
            <w:rPr>
              <w:rFonts w:ascii="Arial" w:hAnsi="Arial" w:cs="Arial"/>
              <w:noProof/>
              <w:lang w:val="ro-RO"/>
            </w:rPr>
            <w:t>HG 235/2007 privind gestionarea uleiurilor uzate;</w:t>
          </w:r>
        </w:p>
        <w:p w:rsidR="004F0205" w:rsidRPr="0031729E" w:rsidRDefault="00516E8B" w:rsidP="00516E8B">
          <w:pPr>
            <w:pStyle w:val="ListParagraph"/>
            <w:tabs>
              <w:tab w:val="left" w:pos="360"/>
              <w:tab w:val="left" w:pos="851"/>
              <w:tab w:val="left" w:pos="1800"/>
            </w:tabs>
            <w:ind w:right="1"/>
            <w:jc w:val="both"/>
            <w:rPr>
              <w:rFonts w:ascii="Arial" w:hAnsi="Arial" w:cs="Arial"/>
              <w:b/>
              <w:bCs/>
              <w:noProof/>
              <w:lang w:val="ro-RO"/>
            </w:rPr>
          </w:pPr>
          <w:r>
            <w:rPr>
              <w:rFonts w:ascii="Arial" w:hAnsi="Arial" w:cs="Arial"/>
              <w:noProof/>
              <w:spacing w:val="-10"/>
              <w:lang w:val="ro-RO"/>
            </w:rPr>
            <w:t>-</w:t>
          </w:r>
          <w:r w:rsidR="004F0205" w:rsidRPr="0031729E">
            <w:rPr>
              <w:rFonts w:ascii="Arial" w:hAnsi="Arial" w:cs="Arial"/>
              <w:noProof/>
              <w:spacing w:val="-10"/>
              <w:lang w:val="ro-RO"/>
            </w:rPr>
            <w:t xml:space="preserve">HG. 1132/2008 </w:t>
          </w:r>
          <w:r w:rsidR="004F0205" w:rsidRPr="0031729E">
            <w:rPr>
              <w:rFonts w:ascii="Arial" w:hAnsi="Arial" w:cs="Arial"/>
              <w:noProof/>
              <w:lang w:val="ro-RO"/>
            </w:rPr>
            <w:t>privind regimul bateriilor şi acumulatorilor şi a deşeurilor de baterii şi acumulatori cu modificările şi completările ulterioare</w:t>
          </w:r>
          <w:r w:rsidR="004F0205" w:rsidRPr="0031729E">
            <w:rPr>
              <w:rFonts w:ascii="Arial" w:hAnsi="Arial" w:cs="Arial"/>
              <w:noProof/>
              <w:spacing w:val="-10"/>
              <w:lang w:val="ro-RO"/>
            </w:rPr>
            <w:t>.</w:t>
          </w:r>
        </w:p>
      </w:sdtContent>
    </w:sdt>
    <w:p w:rsidR="004F0205" w:rsidRPr="009E1F30" w:rsidRDefault="004F0205" w:rsidP="00267B2A">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11.9</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D9F473B7CC4A4A8F880C19EC9F8FF8AF"/>
          </w:placeholder>
        </w:sdt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4F0205" w:rsidRPr="005E45DF" w:rsidRDefault="004F0205" w:rsidP="00267B2A">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4F0205" w:rsidRPr="005E45DF" w:rsidRDefault="004F0205" w:rsidP="00267B2A">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lastRenderedPageBreak/>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sz w:val="24"/>
          <w:szCs w:val="24"/>
          <w:lang w:val="ro-RO"/>
        </w:rPr>
        <w:alias w:val="Câmp editabil text"/>
        <w:tag w:val="CampEditabil"/>
        <w:id w:val="2096979430"/>
        <w:placeholder>
          <w:docPart w:val="2129A22F94404CB69D2A4DD6FB556088"/>
        </w:placeholder>
      </w:sdtPr>
      <w:sdtContent>
        <w:p w:rsidR="000304CB" w:rsidRDefault="00E31864" w:rsidP="00267B2A">
          <w:pPr>
            <w:spacing w:after="0"/>
            <w:jc w:val="both"/>
            <w:rPr>
              <w:rFonts w:ascii="Arial" w:hAnsi="Arial" w:cs="Arial"/>
              <w:noProof/>
              <w:color w:val="000000"/>
              <w:sz w:val="24"/>
              <w:szCs w:val="24"/>
              <w:lang w:val="ro-RO"/>
            </w:rPr>
          </w:pPr>
          <w:r w:rsidRPr="00292EC3">
            <w:rPr>
              <w:rFonts w:ascii="Arial" w:hAnsi="Arial" w:cs="Arial"/>
              <w:b/>
              <w:noProof/>
              <w:sz w:val="24"/>
              <w:szCs w:val="24"/>
              <w:lang w:val="ro-RO"/>
            </w:rPr>
            <w:t xml:space="preserve">11.12. </w:t>
          </w:r>
          <w:r w:rsidRPr="000304CB">
            <w:rPr>
              <w:rFonts w:ascii="Arial" w:hAnsi="Arial" w:cs="Arial"/>
              <w:noProof/>
              <w:color w:val="000000"/>
              <w:sz w:val="24"/>
              <w:szCs w:val="24"/>
              <w:lang w:val="ro-RO"/>
            </w:rPr>
            <w:t>Namolul in exces rezultat de</w:t>
          </w:r>
          <w:r w:rsidR="00B12CF2" w:rsidRPr="000304CB">
            <w:rPr>
              <w:rFonts w:ascii="Arial" w:hAnsi="Arial" w:cs="Arial"/>
              <w:noProof/>
              <w:color w:val="000000"/>
              <w:sz w:val="24"/>
              <w:szCs w:val="24"/>
              <w:lang w:val="ro-RO"/>
            </w:rPr>
            <w:t xml:space="preserve"> la stati</w:t>
          </w:r>
          <w:r w:rsidR="000304CB" w:rsidRPr="000304CB">
            <w:rPr>
              <w:rFonts w:ascii="Arial" w:hAnsi="Arial" w:cs="Arial"/>
              <w:noProof/>
              <w:color w:val="000000"/>
              <w:sz w:val="24"/>
              <w:szCs w:val="24"/>
              <w:lang w:val="ro-RO"/>
            </w:rPr>
            <w:t>ile</w:t>
          </w:r>
          <w:r w:rsidR="00B12CF2" w:rsidRPr="000304CB">
            <w:rPr>
              <w:rFonts w:ascii="Arial" w:hAnsi="Arial" w:cs="Arial"/>
              <w:noProof/>
              <w:color w:val="000000"/>
              <w:sz w:val="24"/>
              <w:szCs w:val="24"/>
              <w:lang w:val="ro-RO"/>
            </w:rPr>
            <w:t xml:space="preserve"> de epurare</w:t>
          </w:r>
          <w:r w:rsidR="000304CB" w:rsidRPr="000304CB">
            <w:rPr>
              <w:rFonts w:ascii="Arial" w:hAnsi="Arial" w:cs="Arial"/>
              <w:noProof/>
              <w:color w:val="000000"/>
              <w:sz w:val="24"/>
              <w:szCs w:val="24"/>
              <w:lang w:val="ro-RO"/>
            </w:rPr>
            <w:t xml:space="preserve"> mecano-biologica si biologica</w:t>
          </w:r>
          <w:r w:rsidR="00B12CF2" w:rsidRPr="000304CB">
            <w:rPr>
              <w:rFonts w:ascii="Arial" w:hAnsi="Arial" w:cs="Arial"/>
              <w:noProof/>
              <w:color w:val="000000"/>
              <w:sz w:val="24"/>
              <w:szCs w:val="24"/>
              <w:lang w:val="ro-RO"/>
            </w:rPr>
            <w:t xml:space="preserve"> va fi colectat si depozitat </w:t>
          </w:r>
          <w:r w:rsidR="00B632C7" w:rsidRPr="000304CB">
            <w:rPr>
              <w:rFonts w:ascii="Arial" w:hAnsi="Arial" w:cs="Arial"/>
              <w:noProof/>
              <w:color w:val="000000"/>
              <w:sz w:val="24"/>
              <w:szCs w:val="24"/>
              <w:lang w:val="ro-RO"/>
            </w:rPr>
            <w:t xml:space="preserve">in </w:t>
          </w:r>
          <w:r w:rsidR="00B12CF2" w:rsidRPr="000304CB">
            <w:rPr>
              <w:rFonts w:ascii="Arial" w:hAnsi="Arial" w:cs="Arial"/>
              <w:noProof/>
              <w:color w:val="000000"/>
              <w:sz w:val="24"/>
              <w:szCs w:val="24"/>
              <w:lang w:val="ro-RO"/>
            </w:rPr>
            <w:t>conform</w:t>
          </w:r>
          <w:r w:rsidR="00B632C7" w:rsidRPr="000304CB">
            <w:rPr>
              <w:rFonts w:ascii="Arial" w:hAnsi="Arial" w:cs="Arial"/>
              <w:noProof/>
              <w:color w:val="000000"/>
              <w:sz w:val="24"/>
              <w:szCs w:val="24"/>
              <w:lang w:val="ro-RO"/>
            </w:rPr>
            <w:t>itate cu</w:t>
          </w:r>
          <w:r w:rsidR="00B12CF2" w:rsidRPr="000304CB">
            <w:rPr>
              <w:rFonts w:ascii="Arial" w:hAnsi="Arial" w:cs="Arial"/>
              <w:noProof/>
              <w:color w:val="000000"/>
              <w:sz w:val="24"/>
              <w:szCs w:val="24"/>
              <w:lang w:val="ro-RO"/>
            </w:rPr>
            <w:t xml:space="preserve"> prevederil</w:t>
          </w:r>
          <w:r w:rsidR="00B632C7" w:rsidRPr="000304CB">
            <w:rPr>
              <w:rFonts w:ascii="Arial" w:hAnsi="Arial" w:cs="Arial"/>
              <w:noProof/>
              <w:color w:val="000000"/>
              <w:sz w:val="24"/>
              <w:szCs w:val="24"/>
              <w:lang w:val="ro-RO"/>
            </w:rPr>
            <w:t>e legale in vigoare</w:t>
          </w:r>
          <w:r w:rsidR="000304CB" w:rsidRPr="000304CB">
            <w:rPr>
              <w:rFonts w:ascii="Arial" w:hAnsi="Arial" w:cs="Arial"/>
              <w:noProof/>
              <w:color w:val="000000"/>
              <w:sz w:val="24"/>
              <w:szCs w:val="24"/>
              <w:lang w:val="ro-RO"/>
            </w:rPr>
            <w:t>,</w:t>
          </w:r>
          <w:r w:rsidR="00B632C7" w:rsidRPr="000304CB">
            <w:rPr>
              <w:rFonts w:ascii="Arial" w:hAnsi="Arial" w:cs="Arial"/>
              <w:noProof/>
              <w:color w:val="000000"/>
              <w:sz w:val="24"/>
              <w:szCs w:val="24"/>
              <w:lang w:val="ro-RO"/>
            </w:rPr>
            <w:t xml:space="preserve"> in vederea eliminarii/valorificarii si </w:t>
          </w:r>
          <w:r w:rsidR="000304CB" w:rsidRPr="000304CB">
            <w:rPr>
              <w:rFonts w:ascii="Arial" w:hAnsi="Arial" w:cs="Arial"/>
              <w:noProof/>
              <w:color w:val="000000"/>
              <w:sz w:val="24"/>
              <w:szCs w:val="24"/>
              <w:lang w:val="ro-RO"/>
            </w:rPr>
            <w:t>operatorul</w:t>
          </w:r>
          <w:r w:rsidR="00B632C7" w:rsidRPr="000304CB">
            <w:rPr>
              <w:rFonts w:ascii="Arial" w:hAnsi="Arial" w:cs="Arial"/>
              <w:noProof/>
              <w:color w:val="000000"/>
              <w:sz w:val="24"/>
              <w:szCs w:val="24"/>
              <w:lang w:val="ro-RO"/>
            </w:rPr>
            <w:t xml:space="preserve"> va transmite la </w:t>
          </w:r>
          <w:r w:rsidR="00292EC3" w:rsidRPr="000304CB">
            <w:rPr>
              <w:rFonts w:ascii="Arial" w:hAnsi="Arial" w:cs="Arial"/>
              <w:noProof/>
              <w:color w:val="000000"/>
              <w:sz w:val="24"/>
              <w:szCs w:val="24"/>
              <w:lang w:val="ro-RO"/>
            </w:rPr>
            <w:t>autoritatea competentă pentru protecţia mediului</w:t>
          </w:r>
          <w:r w:rsidR="00B632C7" w:rsidRPr="000304CB">
            <w:rPr>
              <w:rFonts w:ascii="Arial" w:hAnsi="Arial" w:cs="Arial"/>
              <w:noProof/>
              <w:color w:val="000000"/>
              <w:sz w:val="24"/>
              <w:szCs w:val="24"/>
              <w:lang w:val="ro-RO"/>
            </w:rPr>
            <w:t>, raportarea</w:t>
          </w:r>
          <w:r w:rsidR="00292EC3" w:rsidRPr="000304CB">
            <w:rPr>
              <w:rFonts w:ascii="Arial" w:hAnsi="Arial" w:cs="Arial"/>
              <w:noProof/>
              <w:color w:val="000000"/>
              <w:sz w:val="24"/>
              <w:szCs w:val="24"/>
              <w:lang w:val="ro-RO"/>
            </w:rPr>
            <w:t xml:space="preserve"> privind situatia namolului</w:t>
          </w:r>
          <w:r w:rsidR="00B632C7" w:rsidRPr="000304CB">
            <w:rPr>
              <w:rFonts w:ascii="Arial" w:hAnsi="Arial" w:cs="Arial"/>
              <w:noProof/>
              <w:color w:val="000000"/>
              <w:sz w:val="24"/>
              <w:szCs w:val="24"/>
              <w:lang w:val="ro-RO"/>
            </w:rPr>
            <w:t xml:space="preserve"> </w:t>
          </w:r>
          <w:r w:rsidR="00292EC3" w:rsidRPr="000304CB">
            <w:rPr>
              <w:rFonts w:ascii="Arial" w:hAnsi="Arial" w:cs="Arial"/>
              <w:noProof/>
              <w:color w:val="000000"/>
              <w:sz w:val="24"/>
              <w:szCs w:val="24"/>
              <w:lang w:val="ro-RO"/>
            </w:rPr>
            <w:t>conform capitolului14., punctul 14.6, nr.crt.8.</w:t>
          </w:r>
          <w:r w:rsidR="00B632C7">
            <w:rPr>
              <w:rFonts w:ascii="Arial" w:hAnsi="Arial" w:cs="Arial"/>
              <w:noProof/>
              <w:color w:val="000000"/>
              <w:sz w:val="24"/>
              <w:szCs w:val="24"/>
              <w:lang w:val="ro-RO"/>
            </w:rPr>
            <w:t xml:space="preserve"> </w:t>
          </w:r>
        </w:p>
        <w:p w:rsidR="004F0205" w:rsidRPr="00E31864" w:rsidRDefault="00B12CF2" w:rsidP="00267B2A">
          <w:pPr>
            <w:spacing w:after="0"/>
            <w:jc w:val="both"/>
            <w:rPr>
              <w:rFonts w:ascii="Arial" w:hAnsi="Arial" w:cs="Arial"/>
              <w:noProof/>
              <w:color w:val="000000"/>
              <w:sz w:val="24"/>
              <w:szCs w:val="24"/>
              <w:lang w:val="ro-RO"/>
            </w:rPr>
          </w:pPr>
          <w:r>
            <w:rPr>
              <w:rFonts w:ascii="Arial" w:hAnsi="Arial" w:cs="Arial"/>
              <w:noProof/>
              <w:color w:val="000000"/>
              <w:sz w:val="24"/>
              <w:szCs w:val="24"/>
              <w:lang w:val="ro-RO"/>
            </w:rPr>
            <w:t xml:space="preserve">   </w:t>
          </w:r>
          <w:r w:rsidR="00E31864" w:rsidRPr="00E31864">
            <w:rPr>
              <w:rFonts w:ascii="Arial" w:hAnsi="Arial" w:cs="Arial"/>
              <w:noProof/>
              <w:color w:val="000000"/>
              <w:sz w:val="24"/>
              <w:szCs w:val="24"/>
              <w:lang w:val="ro-RO"/>
            </w:rPr>
            <w:t xml:space="preserve"> </w:t>
          </w:r>
          <w:r w:rsidR="00E31864" w:rsidRPr="00292EC3">
            <w:rPr>
              <w:rFonts w:ascii="Arial" w:hAnsi="Arial" w:cs="Arial"/>
              <w:noProof/>
              <w:color w:val="000000"/>
              <w:sz w:val="24"/>
              <w:szCs w:val="24"/>
              <w:lang w:val="ro-RO"/>
            </w:rPr>
            <w:t xml:space="preserve"> </w:t>
          </w:r>
        </w:p>
      </w:sdtContent>
    </w:sdt>
    <w:p w:rsidR="004F0205" w:rsidRDefault="004F0205" w:rsidP="00267B2A">
      <w:pPr>
        <w:pStyle w:val="Heading1"/>
      </w:pPr>
      <w:r>
        <w:t xml:space="preserve">12. </w:t>
      </w:r>
      <w:r w:rsidRPr="005E45DF">
        <w:t>INTERVENŢIA RAPIDĂ, PREVENIREA ŞI MANAGEMENTUL SITUAŢIILOR  DE URGENŢĂ</w:t>
      </w:r>
    </w:p>
    <w:sdt>
      <w:sdtPr>
        <w:rPr>
          <w:rFonts w:ascii="Arial" w:hAnsi="Arial" w:cs="Arial"/>
          <w:lang w:val="ro-RO"/>
        </w:rPr>
        <w:alias w:val="Câmp editabil text"/>
        <w:tag w:val="CampEditabil"/>
        <w:id w:val="199837233"/>
        <w:placeholder>
          <w:docPart w:val="5D0803F4F83F46C1BFF21A7F1B5F2243"/>
        </w:placeholder>
      </w:sdtPr>
      <w:sdtEndPr>
        <w:rPr>
          <w:rFonts w:ascii="Calibri" w:hAnsi="Calibri" w:cs="Times New Roman"/>
        </w:rPr>
      </w:sdtEndPr>
      <w:sdtContent>
        <w:p w:rsidR="004F0205" w:rsidRDefault="004F0205" w:rsidP="00267B2A">
          <w:pPr>
            <w:spacing w:after="0" w:line="240" w:lineRule="auto"/>
            <w:jc w:val="both"/>
            <w:rPr>
              <w:rFonts w:ascii="Arial" w:hAnsi="Arial" w:cs="Arial"/>
              <w:lang w:val="ro-RO"/>
            </w:rPr>
          </w:pPr>
        </w:p>
        <w:p w:rsidR="004F0205" w:rsidRDefault="004F0205" w:rsidP="00267B2A">
          <w:pPr>
            <w:spacing w:after="0" w:line="240" w:lineRule="auto"/>
            <w:jc w:val="both"/>
            <w:rPr>
              <w:rFonts w:ascii="Arial" w:hAnsi="Arial" w:cs="Arial"/>
              <w:b/>
              <w:sz w:val="24"/>
              <w:szCs w:val="24"/>
              <w:lang w:val="ro-RO"/>
            </w:rPr>
          </w:pPr>
          <w:r w:rsidRPr="005E45DF">
            <w:rPr>
              <w:rFonts w:ascii="Arial" w:hAnsi="Arial" w:cs="Arial"/>
              <w:b/>
              <w:sz w:val="24"/>
              <w:szCs w:val="24"/>
              <w:lang w:val="ro-RO"/>
            </w:rPr>
            <w:t>Instalaţia intr</w:t>
          </w:r>
          <w:r>
            <w:rPr>
              <w:rFonts w:ascii="Arial" w:hAnsi="Arial" w:cs="Arial"/>
              <w:b/>
              <w:sz w:val="24"/>
              <w:szCs w:val="24"/>
              <w:lang w:val="ro-RO"/>
            </w:rPr>
            <w:t>ă</w:t>
          </w:r>
          <w:r w:rsidRPr="005E45DF">
            <w:rPr>
              <w:rFonts w:ascii="Arial" w:hAnsi="Arial" w:cs="Arial"/>
              <w:b/>
              <w:sz w:val="24"/>
              <w:szCs w:val="24"/>
              <w:lang w:val="ro-RO"/>
            </w:rPr>
            <w:t xml:space="preserve"> sub Directiva SEVESO cu raport de securitate </w:t>
          </w:r>
        </w:p>
        <w:p w:rsidR="004F0205" w:rsidRPr="005E45DF" w:rsidRDefault="004F0205" w:rsidP="00267B2A">
          <w:pPr>
            <w:spacing w:after="0" w:line="240" w:lineRule="auto"/>
            <w:jc w:val="both"/>
            <w:rPr>
              <w:rFonts w:ascii="Arial" w:hAnsi="Arial" w:cs="Arial"/>
              <w:sz w:val="24"/>
              <w:szCs w:val="24"/>
              <w:lang w:val="ro-RO"/>
            </w:rPr>
          </w:pPr>
          <w:r w:rsidRPr="005E45DF">
            <w:rPr>
              <w:rFonts w:ascii="Arial" w:hAnsi="Arial" w:cs="Arial"/>
              <w:b/>
              <w:bCs/>
              <w:sz w:val="24"/>
              <w:szCs w:val="24"/>
              <w:lang w:val="ro-RO"/>
            </w:rPr>
            <w:t>12.1.</w:t>
          </w:r>
          <w:r w:rsidRPr="005E45DF">
            <w:rPr>
              <w:rFonts w:ascii="Arial" w:hAnsi="Arial" w:cs="Arial"/>
              <w:sz w:val="24"/>
              <w:szCs w:val="24"/>
              <w:lang w:val="ro-RO"/>
            </w:rPr>
            <w:t xml:space="preserve"> Amplasamentul intră sub incidenţa HG 804/2007 privind controlul asupra pericolelor de accident major, în care sunt implicate substanţe periculoase. </w:t>
          </w:r>
        </w:p>
        <w:p w:rsidR="004F0205" w:rsidRDefault="004F0205" w:rsidP="00267B2A">
          <w:pPr>
            <w:spacing w:after="0" w:line="240" w:lineRule="auto"/>
            <w:jc w:val="both"/>
            <w:rPr>
              <w:rFonts w:ascii="Arial" w:hAnsi="Arial" w:cs="Arial"/>
              <w:color w:val="000000"/>
              <w:sz w:val="24"/>
              <w:szCs w:val="24"/>
              <w:lang w:val="ro-RO"/>
            </w:rPr>
          </w:pPr>
          <w:r w:rsidRPr="005E45DF">
            <w:rPr>
              <w:rFonts w:ascii="Arial" w:hAnsi="Arial" w:cs="Arial"/>
              <w:b/>
              <w:sz w:val="24"/>
              <w:szCs w:val="24"/>
              <w:lang w:val="ro-RO"/>
            </w:rPr>
            <w:t>12.1.1.</w:t>
          </w:r>
          <w:r w:rsidRPr="005E45DF">
            <w:rPr>
              <w:rFonts w:ascii="Arial" w:hAnsi="Arial" w:cs="Arial"/>
              <w:caps/>
              <w:color w:val="000000"/>
              <w:sz w:val="24"/>
              <w:szCs w:val="24"/>
              <w:lang w:val="ro-RO"/>
            </w:rPr>
            <w:t xml:space="preserve"> c</w:t>
          </w:r>
          <w:r w:rsidRPr="005E45DF">
            <w:rPr>
              <w:rFonts w:ascii="Arial" w:hAnsi="Arial" w:cs="Arial"/>
              <w:color w:val="000000"/>
              <w:sz w:val="24"/>
              <w:szCs w:val="24"/>
              <w:lang w:val="ro-RO"/>
            </w:rPr>
            <w:t>alculul de evaluare s-a efectuat conform prevederilor Anexei 1 din HG 804/2007 privind controlul asupra pericolelor de accident major în care sunt implicate substanţe peri</w:t>
          </w:r>
          <w:r w:rsidR="00EC77EB">
            <w:rPr>
              <w:rFonts w:ascii="Arial" w:hAnsi="Arial" w:cs="Arial"/>
              <w:color w:val="000000"/>
              <w:sz w:val="24"/>
              <w:szCs w:val="24"/>
              <w:lang w:val="ro-RO"/>
            </w:rPr>
            <w:t>culoase, în baza Fişelor tehnice</w:t>
          </w:r>
          <w:r w:rsidRPr="005E45DF">
            <w:rPr>
              <w:rFonts w:ascii="Arial" w:hAnsi="Arial" w:cs="Arial"/>
              <w:color w:val="000000"/>
              <w:sz w:val="24"/>
              <w:szCs w:val="24"/>
              <w:lang w:val="ro-RO"/>
            </w:rPr>
            <w:t xml:space="preserve"> de siguranţă pentru substanţele periculoase prezente pe amp</w:t>
          </w:r>
          <w:r>
            <w:rPr>
              <w:rFonts w:ascii="Arial" w:hAnsi="Arial" w:cs="Arial"/>
              <w:color w:val="000000"/>
              <w:sz w:val="24"/>
              <w:szCs w:val="24"/>
              <w:lang w:val="ro-RO"/>
            </w:rPr>
            <w:t>lasament în cantităţi relevante.</w:t>
          </w:r>
        </w:p>
        <w:p w:rsidR="00EC77EB" w:rsidRDefault="004F0205" w:rsidP="00267B2A">
          <w:pPr>
            <w:spacing w:after="0" w:line="240" w:lineRule="auto"/>
            <w:jc w:val="both"/>
            <w:rPr>
              <w:rFonts w:ascii="Arial" w:hAnsi="Arial" w:cs="Arial"/>
              <w:b/>
              <w:sz w:val="24"/>
              <w:szCs w:val="24"/>
              <w:lang w:val="pt-BR"/>
            </w:rPr>
          </w:pPr>
          <w:r w:rsidRPr="00645D64">
            <w:rPr>
              <w:rFonts w:ascii="Arial" w:hAnsi="Arial" w:cs="Arial"/>
              <w:b/>
              <w:sz w:val="24"/>
              <w:szCs w:val="24"/>
              <w:lang w:val="pt-BR"/>
            </w:rPr>
            <w:t>12.1.2. Instalaţii de stocare a substanţelor periculoase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2392"/>
            <w:gridCol w:w="2385"/>
            <w:gridCol w:w="2390"/>
          </w:tblGrid>
          <w:tr w:rsidR="00785B64" w:rsidRPr="00990F67" w:rsidTr="00F97D08">
            <w:tc>
              <w:tcPr>
                <w:tcW w:w="2463" w:type="dxa"/>
              </w:tcPr>
              <w:p w:rsidR="00F63CBA" w:rsidRPr="00507D32" w:rsidRDefault="00F63CBA" w:rsidP="00F97D08">
                <w:pPr>
                  <w:pStyle w:val="Style15"/>
                  <w:widowControl/>
                  <w:spacing w:line="252" w:lineRule="exact"/>
                  <w:ind w:left="43" w:right="36"/>
                  <w:jc w:val="left"/>
                  <w:rPr>
                    <w:rStyle w:val="FontStyle22"/>
                    <w:noProof/>
                    <w:lang w:val="ro-RO" w:eastAsia="ro-RO"/>
                  </w:rPr>
                </w:pPr>
                <w:r w:rsidRPr="00507D32">
                  <w:rPr>
                    <w:rStyle w:val="FontStyle22"/>
                    <w:noProof/>
                    <w:lang w:val="ro-RO" w:eastAsia="ro-RO"/>
                  </w:rPr>
                  <w:t xml:space="preserve">Denumire substanta </w:t>
                </w:r>
              </w:p>
              <w:p w:rsidR="00785B64" w:rsidRPr="006D5381" w:rsidRDefault="00F63CBA" w:rsidP="00F63CBA">
                <w:pPr>
                  <w:pStyle w:val="Style15"/>
                  <w:widowControl/>
                  <w:spacing w:line="252" w:lineRule="exact"/>
                  <w:ind w:left="43" w:right="36"/>
                  <w:jc w:val="left"/>
                  <w:rPr>
                    <w:rStyle w:val="FontStyle22"/>
                    <w:noProof/>
                    <w:color w:val="FF0000"/>
                    <w:lang w:val="ro-RO" w:eastAsia="ro-RO"/>
                  </w:rPr>
                </w:pPr>
                <w:r w:rsidRPr="00507D32">
                  <w:rPr>
                    <w:rStyle w:val="FontStyle22"/>
                    <w:noProof/>
                    <w:lang w:val="ro-RO" w:eastAsia="ro-RO"/>
                  </w:rPr>
                  <w:t>Spatiu depozitare</w:t>
                </w:r>
              </w:p>
            </w:tc>
            <w:tc>
              <w:tcPr>
                <w:tcW w:w="2464" w:type="dxa"/>
              </w:tcPr>
              <w:p w:rsidR="00785B64" w:rsidRPr="00990F67" w:rsidRDefault="00785B64" w:rsidP="00F97D08">
                <w:pPr>
                  <w:pStyle w:val="Style15"/>
                  <w:widowControl/>
                  <w:spacing w:line="240" w:lineRule="auto"/>
                  <w:ind w:left="295"/>
                  <w:jc w:val="left"/>
                  <w:rPr>
                    <w:rStyle w:val="FontStyle22"/>
                    <w:noProof/>
                    <w:lang w:val="ro-RO" w:eastAsia="ro-RO"/>
                  </w:rPr>
                </w:pPr>
                <w:r w:rsidRPr="00990F67">
                  <w:rPr>
                    <w:rStyle w:val="FontStyle22"/>
                    <w:noProof/>
                    <w:lang w:val="ro-RO" w:eastAsia="ro-RO"/>
                  </w:rPr>
                  <w:t>Capacitate de depozitare</w:t>
                </w:r>
              </w:p>
            </w:tc>
            <w:tc>
              <w:tcPr>
                <w:tcW w:w="2464" w:type="dxa"/>
              </w:tcPr>
              <w:p w:rsidR="00785B64" w:rsidRPr="00990F67" w:rsidRDefault="00785B64" w:rsidP="00F97D08">
                <w:pPr>
                  <w:pStyle w:val="Style15"/>
                  <w:widowControl/>
                  <w:spacing w:line="252" w:lineRule="exact"/>
                  <w:ind w:left="274" w:right="274"/>
                  <w:rPr>
                    <w:rStyle w:val="FontStyle22"/>
                    <w:noProof/>
                    <w:lang w:val="ro-RO" w:eastAsia="ro-RO"/>
                  </w:rPr>
                </w:pPr>
                <w:r w:rsidRPr="00990F67">
                  <w:rPr>
                    <w:rStyle w:val="FontStyle22"/>
                    <w:noProof/>
                    <w:lang w:val="ro-RO" w:eastAsia="ro-RO"/>
                  </w:rPr>
                  <w:t>Suprafaţa depozit (mp)</w:t>
                </w:r>
              </w:p>
            </w:tc>
            <w:tc>
              <w:tcPr>
                <w:tcW w:w="2464" w:type="dxa"/>
              </w:tcPr>
              <w:p w:rsidR="00785B64" w:rsidRPr="00990F67" w:rsidRDefault="00785B64" w:rsidP="00F97D08">
                <w:pPr>
                  <w:pStyle w:val="Style15"/>
                  <w:widowControl/>
                  <w:spacing w:line="240" w:lineRule="auto"/>
                  <w:ind w:left="770"/>
                  <w:jc w:val="left"/>
                  <w:rPr>
                    <w:rStyle w:val="FontStyle22"/>
                    <w:noProof/>
                    <w:lang w:val="ro-RO" w:eastAsia="ro-RO"/>
                  </w:rPr>
                </w:pPr>
                <w:r w:rsidRPr="00990F67">
                  <w:rPr>
                    <w:rStyle w:val="FontStyle22"/>
                    <w:noProof/>
                    <w:lang w:val="ro-RO" w:eastAsia="ro-RO"/>
                  </w:rPr>
                  <w:t>Dotări depozit</w:t>
                </w:r>
              </w:p>
            </w:tc>
          </w:tr>
          <w:tr w:rsidR="00785B64" w:rsidRPr="00990F67" w:rsidTr="00F97D08">
            <w:tc>
              <w:tcPr>
                <w:tcW w:w="2463" w:type="dxa"/>
              </w:tcPr>
              <w:p w:rsidR="00785B64" w:rsidRPr="00990F67" w:rsidRDefault="00785B64" w:rsidP="00F97D08">
                <w:pPr>
                  <w:pStyle w:val="Style12"/>
                  <w:widowControl/>
                  <w:ind w:left="7"/>
                  <w:rPr>
                    <w:rStyle w:val="FontStyle18"/>
                    <w:noProof/>
                    <w:lang w:val="ro-RO" w:eastAsia="ro-RO"/>
                  </w:rPr>
                </w:pPr>
                <w:r w:rsidRPr="00990F67">
                  <w:rPr>
                    <w:rStyle w:val="FontStyle18"/>
                    <w:noProof/>
                    <w:lang w:val="ro-RO" w:eastAsia="ro-RO"/>
                  </w:rPr>
                  <w:t>Depozit de amoniac lichid</w:t>
                </w:r>
              </w:p>
            </w:tc>
            <w:tc>
              <w:tcPr>
                <w:tcW w:w="2464" w:type="dxa"/>
              </w:tcPr>
              <w:p w:rsidR="00785B64" w:rsidRPr="00990F67" w:rsidRDefault="00785B64" w:rsidP="00F97D08">
                <w:pPr>
                  <w:pStyle w:val="Style12"/>
                  <w:widowControl/>
                  <w:ind w:left="7"/>
                  <w:rPr>
                    <w:rStyle w:val="FontStyle18"/>
                    <w:noProof/>
                    <w:lang w:val="ro-RO"/>
                  </w:rPr>
                </w:pPr>
                <w:r w:rsidRPr="00990F67">
                  <w:rPr>
                    <w:rStyle w:val="FontStyle18"/>
                    <w:noProof/>
                    <w:lang w:val="ro-RO"/>
                  </w:rPr>
                  <w:t>2  rezervoare  x   15.000 tone fiecare,   amplasate   în cuve betonate</w:t>
                </w:r>
              </w:p>
            </w:tc>
            <w:tc>
              <w:tcPr>
                <w:tcW w:w="2464" w:type="dxa"/>
              </w:tcPr>
              <w:p w:rsidR="00785B64" w:rsidRPr="00990F67" w:rsidRDefault="00785B64" w:rsidP="00F97D08">
                <w:pPr>
                  <w:pStyle w:val="Style8"/>
                  <w:widowControl/>
                  <w:spacing w:line="245" w:lineRule="exact"/>
                  <w:ind w:left="317" w:right="324"/>
                  <w:rPr>
                    <w:rStyle w:val="FontStyle18"/>
                    <w:noProof/>
                    <w:lang w:val="ro-RO"/>
                  </w:rPr>
                </w:pPr>
                <w:r w:rsidRPr="00990F67">
                  <w:rPr>
                    <w:rStyle w:val="FontStyle18"/>
                    <w:noProof/>
                    <w:lang w:val="ro-RO"/>
                  </w:rPr>
                  <w:t>5 631,5 + 1 163,57</w:t>
                </w:r>
              </w:p>
            </w:tc>
            <w:tc>
              <w:tcPr>
                <w:tcW w:w="2464" w:type="dxa"/>
              </w:tcPr>
              <w:p w:rsidR="00785B64" w:rsidRPr="00990F67" w:rsidRDefault="00785B64" w:rsidP="00F97D08">
                <w:pPr>
                  <w:pStyle w:val="Style14"/>
                  <w:widowControl/>
                  <w:tabs>
                    <w:tab w:val="left" w:pos="245"/>
                  </w:tabs>
                  <w:rPr>
                    <w:rStyle w:val="FontStyle18"/>
                    <w:noProof/>
                    <w:lang w:val="ro-RO"/>
                  </w:rPr>
                </w:pPr>
                <w:r w:rsidRPr="00990F67">
                  <w:rPr>
                    <w:rStyle w:val="FontStyle18"/>
                    <w:noProof/>
                    <w:lang w:val="ro-RO"/>
                  </w:rPr>
                  <w:t>-</w:t>
                </w:r>
                <w:r w:rsidRPr="00990F67">
                  <w:rPr>
                    <w:rStyle w:val="FontStyle18"/>
                    <w:noProof/>
                    <w:lang w:val="ro-RO"/>
                  </w:rPr>
                  <w:tab/>
                  <w:t>aparat de măsura a nivelului;</w:t>
                </w:r>
              </w:p>
              <w:p w:rsidR="00785B64" w:rsidRPr="00990F67" w:rsidRDefault="00785B64" w:rsidP="00F97D08">
                <w:pPr>
                  <w:pStyle w:val="Style14"/>
                  <w:widowControl/>
                  <w:tabs>
                    <w:tab w:val="left" w:pos="338"/>
                  </w:tabs>
                  <w:ind w:right="7" w:firstLine="7"/>
                  <w:rPr>
                    <w:rStyle w:val="FontStyle18"/>
                    <w:noProof/>
                    <w:lang w:val="ro-RO"/>
                  </w:rPr>
                </w:pPr>
                <w:r w:rsidRPr="00990F67">
                  <w:rPr>
                    <w:rStyle w:val="FontStyle18"/>
                    <w:noProof/>
                    <w:lang w:val="ro-RO"/>
                  </w:rPr>
                  <w:t>-</w:t>
                </w:r>
                <w:r w:rsidRPr="00990F67">
                  <w:rPr>
                    <w:rStyle w:val="FontStyle18"/>
                    <w:noProof/>
                    <w:lang w:val="ro-RO"/>
                  </w:rPr>
                  <w:tab/>
                  <w:t>vaporizator cu abur pentru amoniac lichid;</w:t>
                </w:r>
              </w:p>
              <w:p w:rsidR="00785B64" w:rsidRPr="00990F67" w:rsidRDefault="00785B64" w:rsidP="00F97D08">
                <w:pPr>
                  <w:pStyle w:val="Style14"/>
                  <w:widowControl/>
                  <w:tabs>
                    <w:tab w:val="left" w:pos="338"/>
                  </w:tabs>
                  <w:ind w:right="7" w:firstLine="7"/>
                  <w:rPr>
                    <w:rStyle w:val="FontStyle18"/>
                    <w:noProof/>
                    <w:lang w:val="ro-RO"/>
                  </w:rPr>
                </w:pPr>
                <w:r w:rsidRPr="00990F67">
                  <w:rPr>
                    <w:rStyle w:val="FontStyle18"/>
                    <w:noProof/>
                    <w:lang w:val="ro-RO"/>
                  </w:rPr>
                  <w:t>-</w:t>
                </w:r>
                <w:r w:rsidRPr="00990F67">
                  <w:rPr>
                    <w:rStyle w:val="FontStyle18"/>
                    <w:noProof/>
                    <w:lang w:val="ro-RO"/>
                  </w:rPr>
                  <w:tab/>
                  <w:t>supape de siguranţa pentru suprapresiune;</w:t>
                </w:r>
              </w:p>
              <w:p w:rsidR="00785B64" w:rsidRPr="00990F67" w:rsidRDefault="00785B64" w:rsidP="00F97D08">
                <w:pPr>
                  <w:pStyle w:val="Style14"/>
                  <w:widowControl/>
                  <w:tabs>
                    <w:tab w:val="left" w:pos="259"/>
                  </w:tabs>
                  <w:ind w:right="7" w:firstLine="7"/>
                  <w:rPr>
                    <w:rStyle w:val="FontStyle18"/>
                    <w:noProof/>
                    <w:lang w:val="ro-RO"/>
                  </w:rPr>
                </w:pPr>
                <w:r w:rsidRPr="00990F67">
                  <w:rPr>
                    <w:rStyle w:val="FontStyle18"/>
                    <w:noProof/>
                    <w:lang w:val="ro-RO"/>
                  </w:rPr>
                  <w:t>-</w:t>
                </w:r>
                <w:r w:rsidRPr="00990F67">
                  <w:rPr>
                    <w:rStyle w:val="FontStyle18"/>
                    <w:noProof/>
                    <w:lang w:val="ro-RO"/>
                  </w:rPr>
                  <w:tab/>
                  <w:t>dispozitive de inundare cu apa in  cazul     apariţiei unor  neetanseitati.</w:t>
                </w:r>
              </w:p>
            </w:tc>
          </w:tr>
          <w:tr w:rsidR="00785B64" w:rsidRPr="00990F67" w:rsidTr="00F97D08">
            <w:tc>
              <w:tcPr>
                <w:tcW w:w="2463" w:type="dxa"/>
              </w:tcPr>
              <w:p w:rsidR="00785B64" w:rsidRPr="00990F67" w:rsidRDefault="00785B64" w:rsidP="00F97D08">
                <w:pPr>
                  <w:pStyle w:val="Style12"/>
                  <w:widowControl/>
                  <w:rPr>
                    <w:rStyle w:val="FontStyle18"/>
                    <w:noProof/>
                    <w:lang w:val="ro-RO" w:eastAsia="ro-RO"/>
                  </w:rPr>
                </w:pPr>
                <w:r w:rsidRPr="00990F67">
                  <w:rPr>
                    <w:rStyle w:val="FontStyle18"/>
                    <w:noProof/>
                    <w:lang w:val="ro-RO" w:eastAsia="ro-RO"/>
                  </w:rPr>
                  <w:t>Depozit uree vrac</w:t>
                </w:r>
              </w:p>
            </w:tc>
            <w:tc>
              <w:tcPr>
                <w:tcW w:w="2464" w:type="dxa"/>
              </w:tcPr>
              <w:p w:rsidR="00785B64" w:rsidRPr="00990F67" w:rsidRDefault="00785B64" w:rsidP="00F97D08">
                <w:pPr>
                  <w:pStyle w:val="Style12"/>
                  <w:widowControl/>
                  <w:ind w:left="7"/>
                  <w:rPr>
                    <w:rStyle w:val="FontStyle18"/>
                    <w:noProof/>
                    <w:lang w:val="ro-RO"/>
                  </w:rPr>
                </w:pPr>
                <w:r w:rsidRPr="00990F67">
                  <w:rPr>
                    <w:rStyle w:val="FontStyle18"/>
                    <w:noProof/>
                    <w:lang w:val="ro-RO"/>
                  </w:rPr>
                  <w:t>2 depozite de uree vrac: 20000 t; 17 000 t; 2 buncăre;</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5.593,92</w:t>
                </w:r>
              </w:p>
            </w:tc>
            <w:tc>
              <w:tcPr>
                <w:tcW w:w="2464" w:type="dxa"/>
              </w:tcPr>
              <w:p w:rsidR="00785B64" w:rsidRPr="00990F67" w:rsidRDefault="00785B64" w:rsidP="00F97D08">
                <w:pPr>
                  <w:pStyle w:val="Style14"/>
                  <w:widowControl/>
                  <w:tabs>
                    <w:tab w:val="left" w:pos="245"/>
                  </w:tabs>
                  <w:spacing w:line="240" w:lineRule="auto"/>
                  <w:ind w:left="7"/>
                  <w:rPr>
                    <w:rStyle w:val="FontStyle18"/>
                    <w:noProof/>
                    <w:lang w:val="ro-RO"/>
                  </w:rPr>
                </w:pPr>
                <w:r w:rsidRPr="00990F67">
                  <w:rPr>
                    <w:rStyle w:val="FontStyle18"/>
                    <w:noProof/>
                    <w:lang w:val="ro-RO"/>
                  </w:rPr>
                  <w:t>-</w:t>
                </w:r>
                <w:r w:rsidRPr="00990F67">
                  <w:rPr>
                    <w:rStyle w:val="FontStyle18"/>
                    <w:noProof/>
                    <w:lang w:val="ro-RO"/>
                  </w:rPr>
                  <w:tab/>
                  <w:t>benzi transportoare</w:t>
                </w:r>
              </w:p>
              <w:p w:rsidR="00785B64" w:rsidRPr="00990F67" w:rsidRDefault="00785B64" w:rsidP="00F97D08">
                <w:pPr>
                  <w:pStyle w:val="Style14"/>
                  <w:widowControl/>
                  <w:tabs>
                    <w:tab w:val="left" w:pos="245"/>
                  </w:tabs>
                  <w:spacing w:line="240" w:lineRule="auto"/>
                  <w:ind w:left="7"/>
                  <w:rPr>
                    <w:rStyle w:val="FontStyle18"/>
                    <w:noProof/>
                    <w:lang w:val="ro-RO"/>
                  </w:rPr>
                </w:pPr>
                <w:r w:rsidRPr="00990F67">
                  <w:rPr>
                    <w:rStyle w:val="FontStyle18"/>
                    <w:noProof/>
                    <w:lang w:val="ro-RO"/>
                  </w:rPr>
                  <w:t>-</w:t>
                </w:r>
                <w:r w:rsidRPr="00990F67">
                  <w:rPr>
                    <w:rStyle w:val="FontStyle18"/>
                    <w:noProof/>
                    <w:lang w:val="ro-RO"/>
                  </w:rPr>
                  <w:tab/>
                  <w:t>cântare</w:t>
                </w:r>
              </w:p>
            </w:tc>
          </w:tr>
          <w:tr w:rsidR="00785B64" w:rsidRPr="00990F67" w:rsidTr="00F97D08">
            <w:tc>
              <w:tcPr>
                <w:tcW w:w="2463" w:type="dxa"/>
              </w:tcPr>
              <w:p w:rsidR="00785B64" w:rsidRPr="00990F67" w:rsidRDefault="00785B64" w:rsidP="00F97D08">
                <w:pPr>
                  <w:pStyle w:val="Style12"/>
                  <w:widowControl/>
                  <w:ind w:left="7"/>
                  <w:rPr>
                    <w:rStyle w:val="FontStyle18"/>
                    <w:noProof/>
                    <w:lang w:val="ro-RO" w:eastAsia="ro-RO"/>
                  </w:rPr>
                </w:pPr>
                <w:r w:rsidRPr="00990F67">
                  <w:rPr>
                    <w:rStyle w:val="FontStyle18"/>
                    <w:noProof/>
                    <w:lang w:val="ro-RO" w:eastAsia="ro-RO"/>
                  </w:rPr>
                  <w:t>Depozit azotat de amoniu</w:t>
                </w:r>
              </w:p>
            </w:tc>
            <w:tc>
              <w:tcPr>
                <w:tcW w:w="2464" w:type="dxa"/>
              </w:tcPr>
              <w:p w:rsidR="00785B64" w:rsidRPr="00990F67" w:rsidRDefault="00785B64" w:rsidP="00F97D08">
                <w:pPr>
                  <w:pStyle w:val="Style12"/>
                  <w:widowControl/>
                  <w:ind w:left="7" w:right="7" w:hanging="7"/>
                  <w:rPr>
                    <w:rStyle w:val="FontStyle18"/>
                    <w:noProof/>
                    <w:lang w:val="ro-RO"/>
                  </w:rPr>
                </w:pPr>
                <w:r w:rsidRPr="00990F67">
                  <w:rPr>
                    <w:rStyle w:val="FontStyle18"/>
                    <w:noProof/>
                    <w:lang w:val="ro-RO"/>
                  </w:rPr>
                  <w:t>2 buncăre, capacitate totală 600 t;   depozit  de  saci  plini cu capacitatea de 700t.</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86,47</w:t>
                </w:r>
              </w:p>
            </w:tc>
            <w:tc>
              <w:tcPr>
                <w:tcW w:w="2464" w:type="dxa"/>
              </w:tcPr>
              <w:p w:rsidR="00785B64" w:rsidRPr="00990F67" w:rsidRDefault="00785B64" w:rsidP="00F97D08">
                <w:pPr>
                  <w:pStyle w:val="Style14"/>
                  <w:widowControl/>
                  <w:tabs>
                    <w:tab w:val="left" w:pos="238"/>
                  </w:tabs>
                  <w:ind w:left="7"/>
                  <w:rPr>
                    <w:rStyle w:val="FontStyle18"/>
                    <w:noProof/>
                    <w:lang w:val="ro-RO"/>
                  </w:rPr>
                </w:pPr>
                <w:r w:rsidRPr="00990F67">
                  <w:rPr>
                    <w:rStyle w:val="FontStyle18"/>
                    <w:noProof/>
                    <w:lang w:val="ro-RO"/>
                  </w:rPr>
                  <w:t>-</w:t>
                </w:r>
                <w:r w:rsidRPr="00990F67">
                  <w:rPr>
                    <w:rStyle w:val="FontStyle18"/>
                    <w:noProof/>
                    <w:lang w:val="ro-RO"/>
                  </w:rPr>
                  <w:tab/>
                  <w:t>2 buncăre</w:t>
                </w:r>
              </w:p>
              <w:p w:rsidR="00785B64" w:rsidRPr="00990F67" w:rsidRDefault="00785B64" w:rsidP="00F97D08">
                <w:pPr>
                  <w:pStyle w:val="Style14"/>
                  <w:widowControl/>
                  <w:tabs>
                    <w:tab w:val="left" w:pos="238"/>
                  </w:tabs>
                  <w:ind w:left="7"/>
                  <w:rPr>
                    <w:rStyle w:val="FontStyle18"/>
                    <w:noProof/>
                    <w:lang w:val="ro-RO"/>
                  </w:rPr>
                </w:pPr>
                <w:r w:rsidRPr="00990F67">
                  <w:rPr>
                    <w:rStyle w:val="FontStyle18"/>
                    <w:noProof/>
                    <w:lang w:val="ro-RO"/>
                  </w:rPr>
                  <w:t>-</w:t>
                </w:r>
                <w:r w:rsidRPr="00990F67">
                  <w:rPr>
                    <w:rStyle w:val="FontStyle18"/>
                    <w:noProof/>
                    <w:lang w:val="ro-RO"/>
                  </w:rPr>
                  <w:tab/>
                  <w:t>benzi transportoare</w:t>
                </w:r>
              </w:p>
              <w:p w:rsidR="00785B64" w:rsidRPr="00990F67" w:rsidRDefault="00785B64" w:rsidP="00F97D08">
                <w:pPr>
                  <w:pStyle w:val="Style14"/>
                  <w:widowControl/>
                  <w:tabs>
                    <w:tab w:val="left" w:pos="238"/>
                  </w:tabs>
                  <w:ind w:left="7"/>
                  <w:rPr>
                    <w:rStyle w:val="FontStyle18"/>
                    <w:noProof/>
                    <w:lang w:val="ro-RO"/>
                  </w:rPr>
                </w:pPr>
                <w:r w:rsidRPr="00990F67">
                  <w:rPr>
                    <w:rStyle w:val="FontStyle18"/>
                    <w:noProof/>
                    <w:lang w:val="ro-RO"/>
                  </w:rPr>
                  <w:t>-</w:t>
                </w:r>
                <w:r w:rsidRPr="00990F67">
                  <w:rPr>
                    <w:rStyle w:val="FontStyle18"/>
                    <w:noProof/>
                    <w:lang w:val="ro-RO"/>
                  </w:rPr>
                  <w:tab/>
                  <w:t>cântare</w:t>
                </w:r>
              </w:p>
            </w:tc>
          </w:tr>
          <w:tr w:rsidR="00785B64" w:rsidRPr="00990F67" w:rsidTr="00F97D08">
            <w:tc>
              <w:tcPr>
                <w:tcW w:w="2463" w:type="dxa"/>
              </w:tcPr>
              <w:p w:rsidR="00785B64" w:rsidRPr="00990F67" w:rsidRDefault="00785B64" w:rsidP="00F97D08">
                <w:pPr>
                  <w:pStyle w:val="Style12"/>
                  <w:widowControl/>
                  <w:ind w:left="7"/>
                  <w:rPr>
                    <w:rStyle w:val="FontStyle18"/>
                    <w:noProof/>
                    <w:lang w:val="ro-RO" w:eastAsia="ro-RO"/>
                  </w:rPr>
                </w:pPr>
                <w:r w:rsidRPr="00990F67">
                  <w:rPr>
                    <w:rStyle w:val="FontStyle18"/>
                    <w:noProof/>
                    <w:lang w:val="ro-RO" w:eastAsia="ro-RO"/>
                  </w:rPr>
                  <w:t>Depozit apă amoniacală</w:t>
                </w:r>
              </w:p>
            </w:tc>
            <w:tc>
              <w:tcPr>
                <w:tcW w:w="2464" w:type="dxa"/>
              </w:tcPr>
              <w:p w:rsidR="00785B64" w:rsidRPr="00990F67" w:rsidRDefault="00785B64" w:rsidP="00F97D08">
                <w:pPr>
                  <w:pStyle w:val="Style12"/>
                  <w:widowControl/>
                  <w:ind w:left="7" w:right="7" w:hanging="7"/>
                  <w:rPr>
                    <w:rStyle w:val="FontStyle18"/>
                    <w:noProof/>
                    <w:lang w:val="ro-RO"/>
                  </w:rPr>
                </w:pPr>
                <w:r w:rsidRPr="00990F67">
                  <w:rPr>
                    <w:rStyle w:val="FontStyle18"/>
                    <w:noProof/>
                    <w:lang w:val="ro-RO"/>
                  </w:rPr>
                  <w:t>3 rezervoare cilindrice verticale x 120 m</w:t>
                </w:r>
                <w:r w:rsidRPr="00990F67">
                  <w:rPr>
                    <w:rStyle w:val="FontStyle18"/>
                    <w:noProof/>
                    <w:vertAlign w:val="superscript"/>
                    <w:lang w:val="ro-RO"/>
                  </w:rPr>
                  <w:t>3</w:t>
                </w:r>
                <w:r w:rsidRPr="00990F67">
                  <w:rPr>
                    <w:rStyle w:val="FontStyle18"/>
                    <w:noProof/>
                    <w:lang w:val="ro-RO"/>
                  </w:rPr>
                  <w:t xml:space="preserve"> fiecare; 1 rezervor cilindric vertical x 500 m</w:t>
                </w:r>
                <w:r w:rsidRPr="00990F67">
                  <w:rPr>
                    <w:rStyle w:val="FontStyle18"/>
                    <w:noProof/>
                    <w:vertAlign w:val="superscript"/>
                    <w:lang w:val="ro-RO"/>
                  </w:rPr>
                  <w:t>3</w:t>
                </w:r>
                <w:r w:rsidRPr="00990F67">
                  <w:rPr>
                    <w:rStyle w:val="FontStyle18"/>
                    <w:noProof/>
                    <w:lang w:val="ro-RO"/>
                  </w:rPr>
                  <w:t>;</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212,72</w:t>
                </w:r>
              </w:p>
            </w:tc>
            <w:tc>
              <w:tcPr>
                <w:tcW w:w="2464" w:type="dxa"/>
              </w:tcPr>
              <w:p w:rsidR="00785B64" w:rsidRPr="00990F67" w:rsidRDefault="00785B64" w:rsidP="00F97D08">
                <w:pPr>
                  <w:pStyle w:val="Style12"/>
                  <w:widowControl/>
                  <w:spacing w:line="245" w:lineRule="exact"/>
                  <w:rPr>
                    <w:rStyle w:val="FontStyle18"/>
                    <w:noProof/>
                    <w:lang w:val="ro-RO"/>
                  </w:rPr>
                </w:pPr>
                <w:r w:rsidRPr="00990F67">
                  <w:rPr>
                    <w:rStyle w:val="FontStyle18"/>
                    <w:noProof/>
                    <w:lang w:val="ro-RO"/>
                  </w:rPr>
                  <w:t>- rezervoare cilindrice verticale;</w:t>
                </w:r>
              </w:p>
              <w:p w:rsidR="00785B64" w:rsidRPr="00990F67" w:rsidRDefault="00785B64" w:rsidP="00F97D08">
                <w:pPr>
                  <w:pStyle w:val="Style13"/>
                  <w:widowControl/>
                  <w:ind w:right="14" w:firstLine="0"/>
                  <w:rPr>
                    <w:rStyle w:val="FontStyle18"/>
                    <w:noProof/>
                    <w:lang w:val="ro-RO" w:eastAsia="ro-RO"/>
                  </w:rPr>
                </w:pPr>
                <w:r w:rsidRPr="00990F67">
                  <w:rPr>
                    <w:rStyle w:val="FontStyle18"/>
                    <w:noProof/>
                    <w:lang w:val="ro-RO" w:eastAsia="ro-RO"/>
                  </w:rPr>
                  <w:t>- canal    de    legătura la canalizarea   de   ape chimic impure.</w:t>
                </w:r>
              </w:p>
            </w:tc>
          </w:tr>
          <w:tr w:rsidR="00785B64" w:rsidRPr="00990F67" w:rsidTr="00F97D08">
            <w:tc>
              <w:tcPr>
                <w:tcW w:w="2463" w:type="dxa"/>
              </w:tcPr>
              <w:p w:rsidR="00785B64" w:rsidRPr="00990F67" w:rsidRDefault="00785B64" w:rsidP="00F97D08">
                <w:pPr>
                  <w:pStyle w:val="Style12"/>
                  <w:widowControl/>
                  <w:rPr>
                    <w:rStyle w:val="FontStyle18"/>
                    <w:noProof/>
                    <w:lang w:val="ro-RO" w:eastAsia="ro-RO"/>
                  </w:rPr>
                </w:pPr>
                <w:r w:rsidRPr="00990F67">
                  <w:rPr>
                    <w:rStyle w:val="FontStyle18"/>
                    <w:noProof/>
                    <w:lang w:val="ro-RO" w:eastAsia="ro-RO"/>
                  </w:rPr>
                  <w:t>Depozit</w:t>
                </w:r>
              </w:p>
              <w:p w:rsidR="00785B64" w:rsidRPr="00990F67" w:rsidRDefault="00785B64" w:rsidP="00F97D08">
                <w:pPr>
                  <w:pStyle w:val="Style12"/>
                  <w:widowControl/>
                  <w:rPr>
                    <w:rStyle w:val="FontStyle18"/>
                    <w:noProof/>
                    <w:lang w:val="ro-RO" w:eastAsia="ro-RO"/>
                  </w:rPr>
                </w:pPr>
                <w:r w:rsidRPr="00990F67">
                  <w:rPr>
                    <w:rStyle w:val="FontStyle18"/>
                    <w:noProof/>
                    <w:lang w:val="ro-RO" w:eastAsia="ro-RO"/>
                  </w:rPr>
                  <w:t>îngrăşăminte</w:t>
                </w:r>
              </w:p>
              <w:p w:rsidR="00785B64" w:rsidRPr="00990F67" w:rsidRDefault="00785B64" w:rsidP="00F97D08">
                <w:pPr>
                  <w:pStyle w:val="Style12"/>
                  <w:widowControl/>
                  <w:rPr>
                    <w:rStyle w:val="FontStyle18"/>
                    <w:noProof/>
                    <w:lang w:val="ro-RO" w:eastAsia="ro-RO"/>
                  </w:rPr>
                </w:pPr>
                <w:r w:rsidRPr="00990F67">
                  <w:rPr>
                    <w:rStyle w:val="FontStyle18"/>
                    <w:noProof/>
                    <w:lang w:val="ro-RO" w:eastAsia="ro-RO"/>
                  </w:rPr>
                  <w:t>lichide</w:t>
                </w:r>
              </w:p>
            </w:tc>
            <w:tc>
              <w:tcPr>
                <w:tcW w:w="2464" w:type="dxa"/>
              </w:tcPr>
              <w:p w:rsidR="00785B64" w:rsidRPr="00990F67" w:rsidRDefault="00785B64" w:rsidP="00F97D08">
                <w:pPr>
                  <w:pStyle w:val="Style14"/>
                  <w:widowControl/>
                  <w:tabs>
                    <w:tab w:val="left" w:pos="238"/>
                  </w:tabs>
                  <w:rPr>
                    <w:rStyle w:val="FontStyle18"/>
                    <w:noProof/>
                    <w:lang w:val="ro-RO"/>
                  </w:rPr>
                </w:pPr>
                <w:r w:rsidRPr="00990F67">
                  <w:rPr>
                    <w:rStyle w:val="FontStyle18"/>
                    <w:noProof/>
                    <w:lang w:val="ro-RO"/>
                  </w:rPr>
                  <w:t xml:space="preserve">-2 x 500t  rampa; </w:t>
                </w:r>
              </w:p>
              <w:p w:rsidR="00785B64" w:rsidRPr="00990F67" w:rsidRDefault="00785B64" w:rsidP="00F97D08">
                <w:pPr>
                  <w:pStyle w:val="Style14"/>
                  <w:widowControl/>
                  <w:tabs>
                    <w:tab w:val="left" w:pos="238"/>
                  </w:tabs>
                  <w:rPr>
                    <w:rStyle w:val="FontStyle18"/>
                    <w:noProof/>
                    <w:lang w:val="ro-RO"/>
                  </w:rPr>
                </w:pPr>
                <w:r w:rsidRPr="00990F67">
                  <w:rPr>
                    <w:rStyle w:val="FontStyle18"/>
                    <w:noProof/>
                    <w:lang w:val="ro-RO"/>
                  </w:rPr>
                  <w:t>-1 x 400 t rampa;</w:t>
                </w:r>
              </w:p>
              <w:p w:rsidR="00785B64" w:rsidRPr="00990F67" w:rsidRDefault="00785B64" w:rsidP="00F97D08">
                <w:pPr>
                  <w:pStyle w:val="Style14"/>
                  <w:widowControl/>
                  <w:tabs>
                    <w:tab w:val="left" w:pos="238"/>
                  </w:tabs>
                  <w:ind w:left="7" w:right="806" w:hanging="7"/>
                  <w:rPr>
                    <w:rStyle w:val="FontStyle18"/>
                    <w:noProof/>
                    <w:lang w:val="ro-RO"/>
                  </w:rPr>
                </w:pPr>
                <w:r w:rsidRPr="00990F67">
                  <w:rPr>
                    <w:rStyle w:val="FontStyle18"/>
                    <w:noProof/>
                    <w:lang w:val="ro-RO"/>
                  </w:rPr>
                  <w:t>-1 x 100 t corect; -1 x 124 t corect;</w:t>
                </w:r>
              </w:p>
              <w:p w:rsidR="00785B64" w:rsidRPr="00990F67" w:rsidRDefault="00785B64" w:rsidP="00F97D08">
                <w:pPr>
                  <w:pStyle w:val="Style14"/>
                  <w:widowControl/>
                  <w:tabs>
                    <w:tab w:val="left" w:pos="238"/>
                    <w:tab w:val="left" w:pos="1223"/>
                  </w:tabs>
                  <w:ind w:left="7" w:right="33" w:hanging="7"/>
                  <w:rPr>
                    <w:rStyle w:val="FontStyle18"/>
                    <w:noProof/>
                    <w:lang w:val="ro-RO"/>
                  </w:rPr>
                </w:pPr>
                <w:r w:rsidRPr="00990F67">
                  <w:rPr>
                    <w:rStyle w:val="FontStyle18"/>
                    <w:noProof/>
                    <w:spacing w:val="70"/>
                    <w:lang w:val="ro-RO"/>
                  </w:rPr>
                  <w:t>-lxl</w:t>
                </w:r>
                <w:r w:rsidRPr="00990F67">
                  <w:rPr>
                    <w:rStyle w:val="FontStyle18"/>
                    <w:noProof/>
                    <w:lang w:val="ro-RO"/>
                  </w:rPr>
                  <w:t xml:space="preserve"> 520 t gazometru; </w:t>
                </w:r>
              </w:p>
              <w:p w:rsidR="00785B64" w:rsidRPr="00990F67" w:rsidRDefault="00785B64" w:rsidP="00F97D08">
                <w:pPr>
                  <w:pStyle w:val="Style14"/>
                  <w:widowControl/>
                  <w:tabs>
                    <w:tab w:val="left" w:pos="238"/>
                    <w:tab w:val="left" w:pos="1223"/>
                  </w:tabs>
                  <w:ind w:left="7" w:right="33" w:hanging="7"/>
                  <w:rPr>
                    <w:rStyle w:val="FontStyle18"/>
                    <w:noProof/>
                    <w:lang w:val="ro-RO"/>
                  </w:rPr>
                </w:pPr>
                <w:r w:rsidRPr="00990F67">
                  <w:rPr>
                    <w:rStyle w:val="FontStyle18"/>
                    <w:noProof/>
                    <w:lang w:val="ro-RO"/>
                  </w:rPr>
                  <w:t>-1 x 520 t rez. gazom;</w:t>
                </w:r>
              </w:p>
              <w:p w:rsidR="00785B64" w:rsidRPr="00990F67" w:rsidRDefault="00785B64" w:rsidP="00F97D08">
                <w:pPr>
                  <w:pStyle w:val="Style14"/>
                  <w:widowControl/>
                  <w:tabs>
                    <w:tab w:val="left" w:pos="238"/>
                  </w:tabs>
                  <w:rPr>
                    <w:rStyle w:val="FontStyle18"/>
                    <w:noProof/>
                    <w:lang w:val="ro-RO"/>
                  </w:rPr>
                </w:pPr>
                <w:r w:rsidRPr="00990F67">
                  <w:rPr>
                    <w:rStyle w:val="FontStyle18"/>
                    <w:noProof/>
                    <w:lang w:val="ro-RO"/>
                  </w:rPr>
                  <w:lastRenderedPageBreak/>
                  <w:t>-</w:t>
                </w:r>
                <w:r w:rsidRPr="00990F67">
                  <w:rPr>
                    <w:rStyle w:val="FontStyle18"/>
                    <w:noProof/>
                    <w:lang w:val="ro-RO"/>
                  </w:rPr>
                  <w:tab/>
                  <w:t>1 x 600 t Sybetra ;</w:t>
                </w:r>
              </w:p>
              <w:p w:rsidR="00785B64" w:rsidRPr="00990F67" w:rsidRDefault="00785B64" w:rsidP="00F97D08">
                <w:pPr>
                  <w:pStyle w:val="Style14"/>
                  <w:widowControl/>
                  <w:tabs>
                    <w:tab w:val="left" w:pos="238"/>
                  </w:tabs>
                  <w:rPr>
                    <w:rStyle w:val="FontStyle18"/>
                    <w:noProof/>
                    <w:lang w:val="ro-RO"/>
                  </w:rPr>
                </w:pPr>
                <w:r w:rsidRPr="00990F67">
                  <w:rPr>
                    <w:rStyle w:val="FontStyle18"/>
                    <w:noProof/>
                    <w:lang w:val="ro-RO"/>
                  </w:rPr>
                  <w:t>-</w:t>
                </w:r>
                <w:r w:rsidRPr="00990F67">
                  <w:rPr>
                    <w:rStyle w:val="FontStyle18"/>
                    <w:noProof/>
                    <w:lang w:val="ro-RO"/>
                  </w:rPr>
                  <w:tab/>
                  <w:t>8 x 337,5 t Amochim.</w:t>
                </w:r>
              </w:p>
            </w:tc>
            <w:tc>
              <w:tcPr>
                <w:tcW w:w="2464" w:type="dxa"/>
              </w:tcPr>
              <w:p w:rsidR="00785B64" w:rsidRPr="00990F67" w:rsidRDefault="00785B64" w:rsidP="00F97D08">
                <w:pPr>
                  <w:pStyle w:val="Style12"/>
                  <w:widowControl/>
                  <w:spacing w:line="240" w:lineRule="auto"/>
                  <w:jc w:val="center"/>
                  <w:rPr>
                    <w:rStyle w:val="FontStyle18"/>
                    <w:noProof/>
                    <w:lang w:val="ro-RO"/>
                  </w:rPr>
                </w:pPr>
              </w:p>
              <w:p w:rsidR="00785B64" w:rsidRPr="00990F67" w:rsidRDefault="00785B64" w:rsidP="00F97D08">
                <w:pPr>
                  <w:pStyle w:val="Style12"/>
                  <w:widowControl/>
                  <w:spacing w:line="240" w:lineRule="auto"/>
                  <w:jc w:val="center"/>
                  <w:rPr>
                    <w:rStyle w:val="FontStyle18"/>
                    <w:noProof/>
                    <w:lang w:val="ro-RO"/>
                  </w:rPr>
                </w:pPr>
              </w:p>
              <w:p w:rsidR="00785B64" w:rsidRPr="00990F67" w:rsidRDefault="00785B64" w:rsidP="00F97D08">
                <w:pPr>
                  <w:pStyle w:val="Style12"/>
                  <w:widowControl/>
                  <w:spacing w:line="240" w:lineRule="auto"/>
                  <w:jc w:val="center"/>
                  <w:rPr>
                    <w:rStyle w:val="FontStyle18"/>
                    <w:noProof/>
                    <w:lang w:val="ro-RO"/>
                  </w:rPr>
                </w:pPr>
              </w:p>
              <w:p w:rsidR="00785B64" w:rsidRPr="00990F67" w:rsidRDefault="00785B64" w:rsidP="00F97D08">
                <w:pPr>
                  <w:pStyle w:val="Style12"/>
                  <w:widowControl/>
                  <w:spacing w:line="240" w:lineRule="auto"/>
                  <w:jc w:val="center"/>
                  <w:rPr>
                    <w:rStyle w:val="FontStyle18"/>
                    <w:noProof/>
                    <w:lang w:val="ro-RO"/>
                  </w:rPr>
                </w:pPr>
              </w:p>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252,72</w:t>
                </w:r>
              </w:p>
              <w:p w:rsidR="00785B64" w:rsidRPr="00990F67" w:rsidRDefault="00785B64" w:rsidP="00F97D08">
                <w:pPr>
                  <w:pStyle w:val="Style12"/>
                  <w:widowControl/>
                  <w:spacing w:line="240" w:lineRule="auto"/>
                  <w:jc w:val="center"/>
                  <w:rPr>
                    <w:rStyle w:val="FontStyle18"/>
                    <w:noProof/>
                    <w:lang w:val="ro-RO"/>
                  </w:rPr>
                </w:pPr>
              </w:p>
              <w:p w:rsidR="00785B64" w:rsidRPr="00990F67" w:rsidRDefault="00785B64" w:rsidP="00F97D08">
                <w:pPr>
                  <w:pStyle w:val="Style8"/>
                  <w:widowControl/>
                  <w:ind w:left="432" w:right="439"/>
                  <w:rPr>
                    <w:rStyle w:val="FontStyle18"/>
                    <w:noProof/>
                    <w:lang w:val="ro-RO"/>
                  </w:rPr>
                </w:pPr>
                <w:r w:rsidRPr="00990F67">
                  <w:rPr>
                    <w:rStyle w:val="FontStyle18"/>
                    <w:noProof/>
                    <w:lang w:val="ro-RO"/>
                  </w:rPr>
                  <w:t>565,19</w:t>
                </w:r>
              </w:p>
              <w:p w:rsidR="00785B64" w:rsidRPr="00990F67" w:rsidRDefault="00785B64" w:rsidP="00F97D08">
                <w:pPr>
                  <w:pStyle w:val="Style8"/>
                  <w:widowControl/>
                  <w:ind w:left="432" w:right="439"/>
                  <w:rPr>
                    <w:rStyle w:val="FontStyle18"/>
                    <w:noProof/>
                    <w:lang w:val="ro-RO"/>
                  </w:rPr>
                </w:pPr>
                <w:r w:rsidRPr="00990F67">
                  <w:rPr>
                    <w:rStyle w:val="FontStyle18"/>
                    <w:noProof/>
                    <w:lang w:val="ro-RO"/>
                  </w:rPr>
                  <w:lastRenderedPageBreak/>
                  <w:t xml:space="preserve"> 29,79</w:t>
                </w:r>
              </w:p>
              <w:p w:rsidR="00785B64" w:rsidRPr="00990F67" w:rsidRDefault="00785B64" w:rsidP="00F97D08">
                <w:pPr>
                  <w:pStyle w:val="Style8"/>
                  <w:widowControl/>
                  <w:ind w:left="432" w:right="439"/>
                  <w:rPr>
                    <w:rStyle w:val="FontStyle18"/>
                    <w:noProof/>
                    <w:lang w:val="ro-RO"/>
                  </w:rPr>
                </w:pPr>
                <w:r w:rsidRPr="00990F67">
                  <w:rPr>
                    <w:rStyle w:val="FontStyle18"/>
                    <w:noProof/>
                    <w:lang w:val="ro-RO"/>
                  </w:rPr>
                  <w:t xml:space="preserve"> 343,47</w:t>
                </w:r>
              </w:p>
            </w:tc>
            <w:tc>
              <w:tcPr>
                <w:tcW w:w="2464" w:type="dxa"/>
              </w:tcPr>
              <w:p w:rsidR="00785B64" w:rsidRPr="00990F67" w:rsidRDefault="00785B64" w:rsidP="00F97D08">
                <w:pPr>
                  <w:pStyle w:val="Style11"/>
                  <w:widowControl/>
                  <w:rPr>
                    <w:noProof/>
                    <w:lang w:val="ro-RO"/>
                  </w:rPr>
                </w:pPr>
                <w:r w:rsidRPr="00990F67">
                  <w:rPr>
                    <w:noProof/>
                    <w:lang w:val="ro-RO"/>
                  </w:rPr>
                  <w:lastRenderedPageBreak/>
                  <w:t>-</w:t>
                </w:r>
              </w:p>
            </w:tc>
          </w:tr>
          <w:tr w:rsidR="00785B64" w:rsidRPr="00990F67" w:rsidTr="00F97D08">
            <w:tc>
              <w:tcPr>
                <w:tcW w:w="2463" w:type="dxa"/>
              </w:tcPr>
              <w:p w:rsidR="00785B64" w:rsidRPr="00990F67" w:rsidRDefault="00785B64" w:rsidP="00F97D08">
                <w:pPr>
                  <w:pStyle w:val="Style12"/>
                  <w:widowControl/>
                  <w:spacing w:line="259" w:lineRule="exact"/>
                  <w:ind w:left="7" w:hanging="7"/>
                  <w:rPr>
                    <w:rStyle w:val="FontStyle18"/>
                    <w:noProof/>
                    <w:lang w:val="ro-RO" w:eastAsia="ro-RO"/>
                  </w:rPr>
                </w:pPr>
                <w:r w:rsidRPr="00990F67">
                  <w:rPr>
                    <w:rStyle w:val="FontStyle18"/>
                    <w:noProof/>
                    <w:lang w:val="ro-RO" w:eastAsia="ro-RO"/>
                  </w:rPr>
                  <w:lastRenderedPageBreak/>
                  <w:t>Depozit acid azotic</w:t>
                </w:r>
              </w:p>
            </w:tc>
            <w:tc>
              <w:tcPr>
                <w:tcW w:w="2464" w:type="dxa"/>
              </w:tcPr>
              <w:p w:rsidR="00785B64" w:rsidRPr="00990F67" w:rsidRDefault="00785B64" w:rsidP="00F97D08">
                <w:pPr>
                  <w:pStyle w:val="Style12"/>
                  <w:widowControl/>
                  <w:ind w:left="7" w:right="7" w:hanging="14"/>
                  <w:rPr>
                    <w:rStyle w:val="FontStyle18"/>
                    <w:noProof/>
                    <w:lang w:val="ro-RO"/>
                  </w:rPr>
                </w:pPr>
                <w:r w:rsidRPr="00990F67">
                  <w:rPr>
                    <w:rStyle w:val="FontStyle18"/>
                    <w:noProof/>
                    <w:lang w:val="ro-RO"/>
                  </w:rPr>
                  <w:t>4 rezervoare x 196 tone/bucată; suplimentar:   1   rezervor de capacitate 245 tone; -2 rezervoare de capacitate 20 tone fiecare;</w:t>
                </w:r>
              </w:p>
            </w:tc>
            <w:tc>
              <w:tcPr>
                <w:tcW w:w="2464" w:type="dxa"/>
              </w:tcPr>
              <w:p w:rsidR="00785B64" w:rsidRPr="00990F67" w:rsidRDefault="00785B64" w:rsidP="00F97D08">
                <w:pPr>
                  <w:pStyle w:val="Style12"/>
                  <w:widowControl/>
                  <w:spacing w:line="240" w:lineRule="auto"/>
                  <w:ind w:left="763"/>
                  <w:rPr>
                    <w:rStyle w:val="FontStyle18"/>
                    <w:noProof/>
                    <w:lang w:val="ro-RO"/>
                  </w:rPr>
                </w:pPr>
                <w:r w:rsidRPr="00990F67">
                  <w:rPr>
                    <w:rStyle w:val="FontStyle18"/>
                    <w:noProof/>
                    <w:lang w:val="ro-RO"/>
                  </w:rPr>
                  <w:t>414,42</w:t>
                </w:r>
              </w:p>
            </w:tc>
            <w:tc>
              <w:tcPr>
                <w:tcW w:w="2464" w:type="dxa"/>
              </w:tcPr>
              <w:p w:rsidR="00785B64" w:rsidRPr="00990F67" w:rsidRDefault="00785B64" w:rsidP="00F97D08">
                <w:pPr>
                  <w:pStyle w:val="Style14"/>
                  <w:widowControl/>
                  <w:tabs>
                    <w:tab w:val="left" w:pos="367"/>
                  </w:tabs>
                  <w:ind w:right="7"/>
                  <w:rPr>
                    <w:rStyle w:val="FontStyle18"/>
                    <w:noProof/>
                    <w:lang w:val="ro-RO"/>
                  </w:rPr>
                </w:pPr>
                <w:r w:rsidRPr="00990F67">
                  <w:rPr>
                    <w:rStyle w:val="FontStyle18"/>
                    <w:noProof/>
                    <w:lang w:val="ro-RO"/>
                  </w:rPr>
                  <w:t>-</w:t>
                </w:r>
                <w:r w:rsidRPr="00990F67">
                  <w:rPr>
                    <w:rStyle w:val="FontStyle18"/>
                    <w:noProof/>
                    <w:lang w:val="ro-RO"/>
                  </w:rPr>
                  <w:tab/>
                  <w:t>cuva  de  retentie protejata antiacid si anticoroziv;</w:t>
                </w:r>
              </w:p>
              <w:p w:rsidR="00785B64" w:rsidRPr="00990F67" w:rsidRDefault="00785B64" w:rsidP="00F97D08">
                <w:pPr>
                  <w:pStyle w:val="Style14"/>
                  <w:widowControl/>
                  <w:tabs>
                    <w:tab w:val="left" w:pos="367"/>
                  </w:tabs>
                  <w:ind w:right="7"/>
                  <w:rPr>
                    <w:rStyle w:val="FontStyle18"/>
                    <w:noProof/>
                    <w:lang w:val="ro-RO"/>
                  </w:rPr>
                </w:pPr>
                <w:r w:rsidRPr="00990F67">
                  <w:rPr>
                    <w:rStyle w:val="FontStyle18"/>
                    <w:noProof/>
                    <w:lang w:val="ro-RO"/>
                  </w:rPr>
                  <w:t>-</w:t>
                </w:r>
                <w:r w:rsidRPr="00990F67">
                  <w:rPr>
                    <w:rStyle w:val="FontStyle18"/>
                    <w:noProof/>
                    <w:lang w:val="ro-RO"/>
                  </w:rPr>
                  <w:tab/>
                  <w:t>instalaţii   de   incarcare -descărcare.</w:t>
                </w:r>
              </w:p>
            </w:tc>
          </w:tr>
          <w:tr w:rsidR="00785B64" w:rsidRPr="00990F67" w:rsidTr="00F97D08">
            <w:tc>
              <w:tcPr>
                <w:tcW w:w="2463" w:type="dxa"/>
              </w:tcPr>
              <w:p w:rsidR="00785B64" w:rsidRPr="00990F67" w:rsidRDefault="00785B64" w:rsidP="00F97D08">
                <w:pPr>
                  <w:pStyle w:val="Style12"/>
                  <w:widowControl/>
                  <w:ind w:right="7" w:hanging="7"/>
                  <w:rPr>
                    <w:rStyle w:val="FontStyle18"/>
                    <w:noProof/>
                    <w:lang w:val="ro-RO" w:eastAsia="ro-RO"/>
                  </w:rPr>
                </w:pPr>
                <w:r w:rsidRPr="00990F67">
                  <w:rPr>
                    <w:rStyle w:val="FontStyle18"/>
                    <w:noProof/>
                    <w:lang w:val="ro-RO" w:eastAsia="ro-RO"/>
                  </w:rPr>
                  <w:t>Depozit leşie de sodă caustică (NaOH)</w:t>
                </w:r>
              </w:p>
            </w:tc>
            <w:tc>
              <w:tcPr>
                <w:tcW w:w="2464" w:type="dxa"/>
              </w:tcPr>
              <w:p w:rsidR="00785B64" w:rsidRPr="00990F67" w:rsidRDefault="00785B64" w:rsidP="00F97D08">
                <w:pPr>
                  <w:pStyle w:val="Style12"/>
                  <w:widowControl/>
                  <w:spacing w:line="245" w:lineRule="exact"/>
                  <w:rPr>
                    <w:rStyle w:val="FontStyle18"/>
                    <w:noProof/>
                    <w:lang w:val="ro-RO"/>
                  </w:rPr>
                </w:pPr>
                <w:r w:rsidRPr="00990F67">
                  <w:rPr>
                    <w:rStyle w:val="FontStyle18"/>
                    <w:noProof/>
                    <w:lang w:val="ro-RO"/>
                  </w:rPr>
                  <w:t>3 rezervoare x 40 m</w:t>
                </w:r>
                <w:r w:rsidRPr="00990F67">
                  <w:rPr>
                    <w:rStyle w:val="FontStyle18"/>
                    <w:noProof/>
                    <w:vertAlign w:val="superscript"/>
                    <w:lang w:val="ro-RO"/>
                  </w:rPr>
                  <w:t>3</w:t>
                </w:r>
                <w:r w:rsidRPr="00990F67">
                  <w:rPr>
                    <w:rStyle w:val="FontStyle18"/>
                    <w:noProof/>
                    <w:lang w:val="ro-RO"/>
                  </w:rPr>
                  <w:t xml:space="preserve"> fiecare;</w:t>
                </w:r>
              </w:p>
              <w:p w:rsidR="00785B64" w:rsidRPr="00990F67" w:rsidRDefault="00785B64" w:rsidP="00F97D08">
                <w:pPr>
                  <w:pStyle w:val="Style12"/>
                  <w:widowControl/>
                  <w:spacing w:line="245" w:lineRule="exact"/>
                  <w:rPr>
                    <w:rStyle w:val="FontStyle18"/>
                    <w:noProof/>
                    <w:lang w:val="ro-RO"/>
                  </w:rPr>
                </w:pPr>
                <w:r w:rsidRPr="00990F67">
                  <w:rPr>
                    <w:rStyle w:val="FontStyle18"/>
                    <w:noProof/>
                    <w:lang w:val="ro-RO"/>
                  </w:rPr>
                  <w:t>1 rezervor de 80 m</w:t>
                </w:r>
                <w:r w:rsidRPr="00990F67">
                  <w:rPr>
                    <w:rStyle w:val="FontStyle18"/>
                    <w:noProof/>
                    <w:vertAlign w:val="superscript"/>
                    <w:lang w:val="ro-RO"/>
                  </w:rPr>
                  <w:t>3</w:t>
                </w:r>
                <w:r w:rsidRPr="00990F67">
                  <w:rPr>
                    <w:rStyle w:val="FontStyle18"/>
                    <w:noProof/>
                    <w:lang w:val="ro-RO"/>
                  </w:rPr>
                  <w:t>;</w:t>
                </w:r>
              </w:p>
              <w:p w:rsidR="00785B64" w:rsidRPr="00990F67" w:rsidRDefault="00785B64" w:rsidP="00F97D08">
                <w:pPr>
                  <w:pStyle w:val="Style12"/>
                  <w:widowControl/>
                  <w:spacing w:line="245" w:lineRule="exact"/>
                  <w:rPr>
                    <w:rStyle w:val="FontStyle18"/>
                    <w:noProof/>
                    <w:lang w:val="ro-RO"/>
                  </w:rPr>
                </w:pPr>
                <w:r w:rsidRPr="00990F67">
                  <w:rPr>
                    <w:rStyle w:val="FontStyle18"/>
                    <w:noProof/>
                    <w:lang w:val="ro-RO"/>
                  </w:rPr>
                  <w:t>1 rezervor vertical x 60 mc</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28,86 x 3</w:t>
                </w:r>
              </w:p>
            </w:tc>
            <w:tc>
              <w:tcPr>
                <w:tcW w:w="2464" w:type="dxa"/>
              </w:tcPr>
              <w:p w:rsidR="00785B64" w:rsidRPr="00990F67" w:rsidRDefault="00785B64" w:rsidP="00F97D08">
                <w:pPr>
                  <w:pStyle w:val="Style13"/>
                  <w:widowControl/>
                  <w:spacing w:line="252" w:lineRule="exact"/>
                  <w:ind w:firstLine="382"/>
                  <w:rPr>
                    <w:rStyle w:val="FontStyle18"/>
                    <w:noProof/>
                    <w:lang w:val="ro-RO"/>
                  </w:rPr>
                </w:pPr>
                <w:r w:rsidRPr="00990F67">
                  <w:rPr>
                    <w:rStyle w:val="FontStyle18"/>
                    <w:noProof/>
                    <w:lang w:val="ro-RO"/>
                  </w:rPr>
                  <w:t>3    rezervoare cilindrice orizontale      cauciucate pe fundaţie din beton;</w:t>
                </w:r>
              </w:p>
              <w:p w:rsidR="00785B64" w:rsidRPr="00990F67" w:rsidRDefault="00785B64" w:rsidP="00F97D08">
                <w:pPr>
                  <w:pStyle w:val="Style14"/>
                  <w:widowControl/>
                  <w:tabs>
                    <w:tab w:val="left" w:pos="310"/>
                  </w:tabs>
                  <w:ind w:hanging="7"/>
                  <w:rPr>
                    <w:rStyle w:val="FontStyle18"/>
                    <w:noProof/>
                    <w:lang w:val="ro-RO"/>
                  </w:rPr>
                </w:pPr>
                <w:r w:rsidRPr="00990F67">
                  <w:rPr>
                    <w:rStyle w:val="FontStyle18"/>
                    <w:noProof/>
                    <w:lang w:val="ro-RO"/>
                  </w:rPr>
                  <w:t>-</w:t>
                </w:r>
                <w:r w:rsidRPr="00990F67">
                  <w:rPr>
                    <w:rStyle w:val="FontStyle18"/>
                    <w:noProof/>
                    <w:lang w:val="ro-RO"/>
                  </w:rPr>
                  <w:tab/>
                  <w:t>serpentina din otel cu abur, anti-inghet;</w:t>
                </w:r>
              </w:p>
              <w:p w:rsidR="00785B64" w:rsidRPr="00990F67" w:rsidRDefault="00785B64" w:rsidP="00F97D08">
                <w:pPr>
                  <w:spacing w:after="0" w:line="240" w:lineRule="auto"/>
                  <w:jc w:val="both"/>
                  <w:rPr>
                    <w:rFonts w:ascii="Arial" w:hAnsi="Arial" w:cs="Arial"/>
                    <w:b/>
                    <w:noProof/>
                    <w:sz w:val="24"/>
                    <w:szCs w:val="24"/>
                    <w:lang w:val="ro-RO"/>
                  </w:rPr>
                </w:pPr>
                <w:r w:rsidRPr="00990F67">
                  <w:rPr>
                    <w:rStyle w:val="FontStyle18"/>
                    <w:noProof/>
                    <w:lang w:val="ro-RO"/>
                  </w:rPr>
                  <w:t>-pardoseala   anticoroziva si pereţi limitatori; canale colectoare pe toate laturile, racordate la canalizarea chimic impura</w:t>
                </w:r>
              </w:p>
            </w:tc>
          </w:tr>
          <w:tr w:rsidR="00785B64" w:rsidRPr="00990F67" w:rsidTr="00F97D08">
            <w:tc>
              <w:tcPr>
                <w:tcW w:w="2463" w:type="dxa"/>
              </w:tcPr>
              <w:p w:rsidR="00785B64" w:rsidRPr="00990F67" w:rsidRDefault="00785B64" w:rsidP="00F97D08">
                <w:pPr>
                  <w:pStyle w:val="Style12"/>
                  <w:widowControl/>
                  <w:ind w:left="43" w:firstLine="29"/>
                  <w:rPr>
                    <w:rStyle w:val="FontStyle18"/>
                    <w:noProof/>
                    <w:lang w:val="ro-RO" w:eastAsia="ro-RO"/>
                  </w:rPr>
                </w:pPr>
                <w:r w:rsidRPr="00990F67">
                  <w:rPr>
                    <w:rStyle w:val="FontStyle18"/>
                    <w:noProof/>
                    <w:lang w:val="ro-RO" w:eastAsia="ro-RO"/>
                  </w:rPr>
                  <w:t>Depozit acid sulfuric</w:t>
                </w:r>
              </w:p>
            </w:tc>
            <w:tc>
              <w:tcPr>
                <w:tcW w:w="2464" w:type="dxa"/>
              </w:tcPr>
              <w:p w:rsidR="00785B64" w:rsidRPr="00990F67" w:rsidRDefault="00785B64" w:rsidP="00F97D08">
                <w:pPr>
                  <w:pStyle w:val="Style12"/>
                  <w:widowControl/>
                  <w:ind w:left="14" w:firstLine="29"/>
                  <w:rPr>
                    <w:rStyle w:val="FontStyle18"/>
                    <w:noProof/>
                    <w:lang w:val="ro-RO"/>
                  </w:rPr>
                </w:pPr>
                <w:r w:rsidRPr="00990F67">
                  <w:rPr>
                    <w:rStyle w:val="FontStyle18"/>
                    <w:noProof/>
                    <w:lang w:val="ro-RO"/>
                  </w:rPr>
                  <w:t>1 vas de stocare x 130 tone la instalaţia de azotat; 1 vas de stocare x 112 tone la rampa de descărcare reactivi; 1 vas stocare x 142 tone la instalaţia de sulfat de aluminiu; 1  vas stocare x 56 tone la instalaţia de sulfat de aluminiu.</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97,44</w:t>
                </w:r>
              </w:p>
            </w:tc>
            <w:tc>
              <w:tcPr>
                <w:tcW w:w="2464" w:type="dxa"/>
              </w:tcPr>
              <w:p w:rsidR="00785B64" w:rsidRPr="00990F67" w:rsidRDefault="00785B64" w:rsidP="00F97D08">
                <w:pPr>
                  <w:pStyle w:val="Style60"/>
                  <w:widowControl/>
                  <w:tabs>
                    <w:tab w:val="left" w:pos="252"/>
                  </w:tabs>
                  <w:ind w:left="14" w:right="14" w:firstLine="29"/>
                  <w:rPr>
                    <w:rStyle w:val="FontStyle18"/>
                    <w:noProof/>
                    <w:lang w:val="ro-RO"/>
                  </w:rPr>
                </w:pPr>
                <w:r w:rsidRPr="00990F67">
                  <w:rPr>
                    <w:rStyle w:val="FontStyle18"/>
                    <w:noProof/>
                    <w:lang w:val="ro-RO"/>
                  </w:rPr>
                  <w:t>-</w:t>
                </w:r>
                <w:r w:rsidRPr="00990F67">
                  <w:rPr>
                    <w:rStyle w:val="FontStyle18"/>
                    <w:noProof/>
                    <w:lang w:val="ro-RO"/>
                  </w:rPr>
                  <w:tab/>
                  <w:t>rezervoarele sunt prevăzute cu cuvă antiacidă;</w:t>
                </w:r>
              </w:p>
              <w:p w:rsidR="00785B64" w:rsidRPr="00990F67" w:rsidRDefault="00785B64" w:rsidP="00F97D08">
                <w:pPr>
                  <w:pStyle w:val="Style60"/>
                  <w:widowControl/>
                  <w:tabs>
                    <w:tab w:val="left" w:pos="252"/>
                  </w:tabs>
                  <w:ind w:left="14"/>
                  <w:rPr>
                    <w:rStyle w:val="FontStyle18"/>
                    <w:noProof/>
                    <w:lang w:val="ro-RO"/>
                  </w:rPr>
                </w:pPr>
                <w:r w:rsidRPr="00990F67">
                  <w:rPr>
                    <w:rStyle w:val="FontStyle18"/>
                    <w:noProof/>
                    <w:lang w:val="ro-RO"/>
                  </w:rPr>
                  <w:t>-</w:t>
                </w:r>
                <w:r w:rsidRPr="00990F67">
                  <w:rPr>
                    <w:rStyle w:val="FontStyle18"/>
                    <w:noProof/>
                    <w:lang w:val="ro-RO"/>
                  </w:rPr>
                  <w:tab/>
                  <w:t>pardoseala antiacidă;</w:t>
                </w:r>
              </w:p>
              <w:p w:rsidR="00785B64" w:rsidRPr="00990F67" w:rsidRDefault="00785B64" w:rsidP="00F97D08">
                <w:pPr>
                  <w:pStyle w:val="Style60"/>
                  <w:widowControl/>
                  <w:tabs>
                    <w:tab w:val="left" w:pos="252"/>
                  </w:tabs>
                  <w:ind w:left="14" w:right="14" w:firstLine="29"/>
                  <w:rPr>
                    <w:rStyle w:val="FontStyle18"/>
                    <w:noProof/>
                    <w:lang w:val="ro-RO"/>
                  </w:rPr>
                </w:pPr>
                <w:r w:rsidRPr="00990F67">
                  <w:rPr>
                    <w:rStyle w:val="FontStyle18"/>
                    <w:noProof/>
                    <w:lang w:val="ro-RO"/>
                  </w:rPr>
                  <w:t>-</w:t>
                </w:r>
                <w:r w:rsidRPr="00990F67">
                  <w:rPr>
                    <w:rStyle w:val="FontStyle18"/>
                    <w:noProof/>
                    <w:lang w:val="ro-RO"/>
                  </w:rPr>
                  <w:tab/>
                  <w:t>canal de legătura cu bazin de neutralizare;</w:t>
                </w:r>
              </w:p>
              <w:p w:rsidR="00785B64" w:rsidRPr="00990F67" w:rsidRDefault="00785B64" w:rsidP="00F97D08">
                <w:pPr>
                  <w:pStyle w:val="Style60"/>
                  <w:widowControl/>
                  <w:tabs>
                    <w:tab w:val="left" w:pos="252"/>
                  </w:tabs>
                  <w:ind w:left="14"/>
                  <w:rPr>
                    <w:rStyle w:val="FontStyle18"/>
                    <w:noProof/>
                    <w:lang w:val="ro-RO"/>
                  </w:rPr>
                </w:pPr>
                <w:r w:rsidRPr="00990F67">
                  <w:rPr>
                    <w:rStyle w:val="FontStyle18"/>
                    <w:noProof/>
                    <w:lang w:val="ro-RO"/>
                  </w:rPr>
                  <w:t>-</w:t>
                </w:r>
                <w:r w:rsidRPr="00990F67">
                  <w:rPr>
                    <w:rStyle w:val="FontStyle18"/>
                    <w:noProof/>
                    <w:lang w:val="ro-RO"/>
                  </w:rPr>
                  <w:tab/>
                  <w:t>2 pompe Cerna 65 alimentare.</w:t>
                </w:r>
              </w:p>
            </w:tc>
          </w:tr>
          <w:tr w:rsidR="00785B64" w:rsidRPr="00990F67" w:rsidTr="00F97D08">
            <w:tc>
              <w:tcPr>
                <w:tcW w:w="2463" w:type="dxa"/>
              </w:tcPr>
              <w:p w:rsidR="00785B64" w:rsidRPr="00990F67" w:rsidRDefault="00785B64" w:rsidP="00F97D08">
                <w:pPr>
                  <w:pStyle w:val="Style12"/>
                  <w:widowControl/>
                  <w:ind w:left="29"/>
                  <w:rPr>
                    <w:rStyle w:val="FontStyle18"/>
                    <w:noProof/>
                    <w:lang w:val="ro-RO" w:eastAsia="ro-RO"/>
                  </w:rPr>
                </w:pPr>
                <w:r w:rsidRPr="00990F67">
                  <w:rPr>
                    <w:rStyle w:val="FontStyle18"/>
                    <w:noProof/>
                    <w:lang w:val="ro-RO" w:eastAsia="ro-RO"/>
                  </w:rPr>
                  <w:t>Depozit</w:t>
                </w:r>
              </w:p>
              <w:p w:rsidR="00785B64" w:rsidRPr="00990F67" w:rsidRDefault="00785B64" w:rsidP="00F97D08">
                <w:pPr>
                  <w:pStyle w:val="Style12"/>
                  <w:widowControl/>
                  <w:ind w:left="29" w:firstLine="22"/>
                  <w:rPr>
                    <w:rStyle w:val="FontStyle18"/>
                    <w:noProof/>
                    <w:lang w:val="ro-RO" w:eastAsia="ro-RO"/>
                  </w:rPr>
                </w:pPr>
                <w:r w:rsidRPr="00990F67">
                  <w:rPr>
                    <w:rStyle w:val="FontStyle18"/>
                    <w:noProof/>
                    <w:lang w:val="ro-RO" w:eastAsia="ro-RO"/>
                  </w:rPr>
                  <w:t>hidroxid de aluminiu si de sulfat de aluminiu</w:t>
                </w:r>
              </w:p>
            </w:tc>
            <w:tc>
              <w:tcPr>
                <w:tcW w:w="2464" w:type="dxa"/>
              </w:tcPr>
              <w:p w:rsidR="00785B64" w:rsidRPr="00990F67" w:rsidRDefault="00785B64" w:rsidP="00F97D08">
                <w:pPr>
                  <w:pStyle w:val="Style12"/>
                  <w:widowControl/>
                  <w:spacing w:line="240" w:lineRule="auto"/>
                  <w:ind w:left="22"/>
                  <w:rPr>
                    <w:rStyle w:val="FontStyle18"/>
                    <w:noProof/>
                    <w:lang w:val="ro-RO"/>
                  </w:rPr>
                </w:pPr>
                <w:r w:rsidRPr="00990F67">
                  <w:rPr>
                    <w:rStyle w:val="FontStyle18"/>
                    <w:noProof/>
                    <w:lang w:val="ro-RO"/>
                  </w:rPr>
                  <w:t>1 x 60 tone</w:t>
                </w:r>
              </w:p>
            </w:tc>
            <w:tc>
              <w:tcPr>
                <w:tcW w:w="2464" w:type="dxa"/>
              </w:tcPr>
              <w:p w:rsidR="00785B64" w:rsidRPr="00990F67" w:rsidRDefault="00785B64" w:rsidP="00F97D08">
                <w:pPr>
                  <w:pStyle w:val="Style12"/>
                  <w:widowControl/>
                  <w:spacing w:line="240" w:lineRule="auto"/>
                  <w:ind w:left="619"/>
                  <w:rPr>
                    <w:rStyle w:val="FontStyle18"/>
                    <w:noProof/>
                    <w:lang w:val="ro-RO"/>
                  </w:rPr>
                </w:pPr>
                <w:r w:rsidRPr="00990F67">
                  <w:rPr>
                    <w:rStyle w:val="FontStyle18"/>
                    <w:noProof/>
                    <w:lang w:val="ro-RO"/>
                  </w:rPr>
                  <w:t>253,81</w:t>
                </w:r>
              </w:p>
            </w:tc>
            <w:tc>
              <w:tcPr>
                <w:tcW w:w="2464" w:type="dxa"/>
              </w:tcPr>
              <w:p w:rsidR="00785B64" w:rsidRPr="00990F67" w:rsidRDefault="00785B64" w:rsidP="00F97D08">
                <w:pPr>
                  <w:pStyle w:val="Style12"/>
                  <w:widowControl/>
                  <w:spacing w:line="240" w:lineRule="auto"/>
                  <w:ind w:left="14"/>
                  <w:rPr>
                    <w:rStyle w:val="FontStyle18"/>
                    <w:noProof/>
                    <w:lang w:val="ro-RO"/>
                  </w:rPr>
                </w:pPr>
                <w:r w:rsidRPr="00990F67">
                  <w:rPr>
                    <w:rStyle w:val="FontStyle18"/>
                    <w:noProof/>
                    <w:lang w:val="ro-RO"/>
                  </w:rPr>
                  <w:t>- magazie inchisa</w:t>
                </w:r>
              </w:p>
            </w:tc>
          </w:tr>
          <w:tr w:rsidR="00785B64" w:rsidRPr="00990F67" w:rsidTr="00F97D08">
            <w:tc>
              <w:tcPr>
                <w:tcW w:w="2463" w:type="dxa"/>
                <w:vAlign w:val="center"/>
              </w:tcPr>
              <w:p w:rsidR="00785B64" w:rsidRPr="00990F67" w:rsidRDefault="00785B64" w:rsidP="00F97D08">
                <w:pPr>
                  <w:pStyle w:val="Style12"/>
                  <w:widowControl/>
                  <w:ind w:left="29" w:firstLine="14"/>
                  <w:rPr>
                    <w:rStyle w:val="FontStyle18"/>
                    <w:noProof/>
                    <w:lang w:val="ro-RO" w:eastAsia="ro-RO"/>
                  </w:rPr>
                </w:pPr>
                <w:r w:rsidRPr="00990F67">
                  <w:rPr>
                    <w:rStyle w:val="FontStyle18"/>
                    <w:noProof/>
                    <w:lang w:val="ro-RO" w:eastAsia="ro-RO"/>
                  </w:rPr>
                  <w:t>Rezervor apa demineralizata</w:t>
                </w:r>
              </w:p>
            </w:tc>
            <w:tc>
              <w:tcPr>
                <w:tcW w:w="2464" w:type="dxa"/>
                <w:vAlign w:val="center"/>
              </w:tcPr>
              <w:p w:rsidR="00785B64" w:rsidRPr="00990F67" w:rsidRDefault="00785B64" w:rsidP="00F97D08">
                <w:pPr>
                  <w:pStyle w:val="Style12"/>
                  <w:widowControl/>
                  <w:spacing w:line="240" w:lineRule="auto"/>
                  <w:ind w:left="14"/>
                  <w:rPr>
                    <w:rStyle w:val="FontStyle18"/>
                    <w:noProof/>
                    <w:lang w:val="ro-RO"/>
                  </w:rPr>
                </w:pPr>
                <w:r w:rsidRPr="00990F67">
                  <w:rPr>
                    <w:rStyle w:val="FontStyle18"/>
                    <w:noProof/>
                    <w:lang w:val="ro-RO"/>
                  </w:rPr>
                  <w:t>1500 mc</w:t>
                </w:r>
              </w:p>
            </w:tc>
            <w:tc>
              <w:tcPr>
                <w:tcW w:w="2464" w:type="dxa"/>
                <w:vAlign w:val="center"/>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86,58</w:t>
                </w:r>
              </w:p>
            </w:tc>
            <w:tc>
              <w:tcPr>
                <w:tcW w:w="2464" w:type="dxa"/>
                <w:vAlign w:val="center"/>
              </w:tcPr>
              <w:p w:rsidR="00785B64" w:rsidRPr="00990F67" w:rsidRDefault="00785B64" w:rsidP="00F97D08">
                <w:pPr>
                  <w:pStyle w:val="Style60"/>
                  <w:widowControl/>
                  <w:tabs>
                    <w:tab w:val="left" w:pos="238"/>
                  </w:tabs>
                  <w:rPr>
                    <w:rStyle w:val="FontStyle18"/>
                    <w:noProof/>
                    <w:lang w:val="ro-RO"/>
                  </w:rPr>
                </w:pPr>
                <w:r w:rsidRPr="00990F67">
                  <w:rPr>
                    <w:rStyle w:val="FontStyle18"/>
                    <w:noProof/>
                    <w:lang w:val="ro-RO"/>
                  </w:rPr>
                  <w:t>-</w:t>
                </w:r>
                <w:r w:rsidRPr="00990F67">
                  <w:rPr>
                    <w:rStyle w:val="FontStyle18"/>
                    <w:noProof/>
                    <w:lang w:val="ro-RO"/>
                  </w:rPr>
                  <w:tab/>
                  <w:t>rezervoare cilindrice verticale;</w:t>
                </w:r>
              </w:p>
              <w:p w:rsidR="00785B64" w:rsidRPr="00990F67" w:rsidRDefault="00785B64" w:rsidP="00F97D08">
                <w:pPr>
                  <w:pStyle w:val="Style60"/>
                  <w:widowControl/>
                  <w:tabs>
                    <w:tab w:val="left" w:pos="238"/>
                  </w:tabs>
                  <w:rPr>
                    <w:rStyle w:val="FontStyle18"/>
                    <w:noProof/>
                    <w:lang w:val="ro-RO"/>
                  </w:rPr>
                </w:pPr>
                <w:r w:rsidRPr="00990F67">
                  <w:rPr>
                    <w:rStyle w:val="FontStyle18"/>
                    <w:noProof/>
                    <w:lang w:val="ro-RO"/>
                  </w:rPr>
                  <w:t>-</w:t>
                </w:r>
                <w:r w:rsidRPr="00990F67">
                  <w:rPr>
                    <w:rStyle w:val="FontStyle18"/>
                    <w:noProof/>
                    <w:lang w:val="ro-RO"/>
                  </w:rPr>
                  <w:tab/>
                  <w:t>staţie de pompare;</w:t>
                </w:r>
              </w:p>
              <w:p w:rsidR="00785B64" w:rsidRPr="00990F67" w:rsidRDefault="00785B64" w:rsidP="00F97D08">
                <w:pPr>
                  <w:pStyle w:val="Style60"/>
                  <w:widowControl/>
                  <w:tabs>
                    <w:tab w:val="left" w:pos="238"/>
                  </w:tabs>
                  <w:ind w:right="29" w:firstLine="7"/>
                  <w:rPr>
                    <w:rStyle w:val="FontStyle18"/>
                    <w:noProof/>
                    <w:lang w:val="ro-RO"/>
                  </w:rPr>
                </w:pPr>
                <w:r w:rsidRPr="00990F67">
                  <w:rPr>
                    <w:rStyle w:val="FontStyle18"/>
                    <w:noProof/>
                    <w:lang w:val="ro-RO"/>
                  </w:rPr>
                  <w:t>-</w:t>
                </w:r>
                <w:r w:rsidRPr="00990F67">
                  <w:rPr>
                    <w:rStyle w:val="FontStyle18"/>
                    <w:noProof/>
                    <w:lang w:val="ro-RO"/>
                  </w:rPr>
                  <w:tab/>
                  <w:t>reţea inelara de distribuţie apa industriala si de incendiu;</w:t>
                </w:r>
              </w:p>
              <w:p w:rsidR="00785B64" w:rsidRPr="00990F67" w:rsidRDefault="00785B64" w:rsidP="00F97D08">
                <w:pPr>
                  <w:pStyle w:val="Style60"/>
                  <w:widowControl/>
                  <w:tabs>
                    <w:tab w:val="left" w:pos="418"/>
                  </w:tabs>
                  <w:ind w:right="29" w:firstLine="7"/>
                  <w:rPr>
                    <w:rStyle w:val="FontStyle18"/>
                    <w:noProof/>
                    <w:lang w:val="ro-RO"/>
                  </w:rPr>
                </w:pPr>
                <w:r w:rsidRPr="00990F67">
                  <w:rPr>
                    <w:rStyle w:val="FontStyle18"/>
                    <w:noProof/>
                    <w:lang w:val="ro-RO"/>
                  </w:rPr>
                  <w:t>-</w:t>
                </w:r>
                <w:r w:rsidRPr="00990F67">
                  <w:rPr>
                    <w:rStyle w:val="FontStyle18"/>
                    <w:noProof/>
                    <w:lang w:val="ro-RO"/>
                  </w:rPr>
                  <w:tab/>
                  <w:t>prea-plinul   deversează in bazinul de apa decarbonatata si se recuperează produsul.</w:t>
                </w:r>
              </w:p>
            </w:tc>
          </w:tr>
          <w:tr w:rsidR="00785B64" w:rsidRPr="00990F67" w:rsidTr="00F97D08">
            <w:tc>
              <w:tcPr>
                <w:tcW w:w="2463" w:type="dxa"/>
              </w:tcPr>
              <w:p w:rsidR="00785B64" w:rsidRPr="00990F67" w:rsidRDefault="00785B64" w:rsidP="00F97D08">
                <w:pPr>
                  <w:pStyle w:val="Style12"/>
                  <w:widowControl/>
                  <w:ind w:left="29" w:firstLine="14"/>
                  <w:rPr>
                    <w:rStyle w:val="FontStyle18"/>
                    <w:noProof/>
                    <w:lang w:val="ro-RO" w:eastAsia="ro-RO"/>
                  </w:rPr>
                </w:pPr>
                <w:r w:rsidRPr="00990F67">
                  <w:rPr>
                    <w:rStyle w:val="FontStyle18"/>
                    <w:noProof/>
                    <w:lang w:val="ro-RO" w:eastAsia="ro-RO"/>
                  </w:rPr>
                  <w:t>Rezervor apa industriala</w:t>
                </w:r>
              </w:p>
            </w:tc>
            <w:tc>
              <w:tcPr>
                <w:tcW w:w="2464" w:type="dxa"/>
              </w:tcPr>
              <w:p w:rsidR="00785B64" w:rsidRPr="00990F67" w:rsidRDefault="00785B64" w:rsidP="00F97D08">
                <w:pPr>
                  <w:pStyle w:val="Style12"/>
                  <w:widowControl/>
                  <w:spacing w:line="240" w:lineRule="auto"/>
                  <w:rPr>
                    <w:rStyle w:val="FontStyle18"/>
                    <w:noProof/>
                    <w:lang w:val="ro-RO"/>
                  </w:rPr>
                </w:pPr>
                <w:r w:rsidRPr="00990F67">
                  <w:rPr>
                    <w:rStyle w:val="FontStyle18"/>
                    <w:noProof/>
                    <w:lang w:val="ro-RO"/>
                  </w:rPr>
                  <w:t>2 x 10 000 mc</w:t>
                </w:r>
              </w:p>
            </w:tc>
            <w:tc>
              <w:tcPr>
                <w:tcW w:w="2464" w:type="dxa"/>
              </w:tcPr>
              <w:p w:rsidR="00785B64" w:rsidRPr="00990F67" w:rsidRDefault="00785B64" w:rsidP="00F97D08">
                <w:pPr>
                  <w:pStyle w:val="Style12"/>
                  <w:widowControl/>
                  <w:spacing w:line="240" w:lineRule="auto"/>
                  <w:ind w:left="612"/>
                  <w:rPr>
                    <w:rStyle w:val="FontStyle18"/>
                    <w:noProof/>
                    <w:lang w:val="ro-RO"/>
                  </w:rPr>
                </w:pPr>
                <w:r w:rsidRPr="00990F67">
                  <w:rPr>
                    <w:rStyle w:val="FontStyle18"/>
                    <w:noProof/>
                    <w:lang w:val="ro-RO"/>
                  </w:rPr>
                  <w:t>2526,16</w:t>
                </w:r>
              </w:p>
            </w:tc>
            <w:tc>
              <w:tcPr>
                <w:tcW w:w="2464" w:type="dxa"/>
              </w:tcPr>
              <w:p w:rsidR="00785B64" w:rsidRPr="00990F67" w:rsidRDefault="00785B64" w:rsidP="00F97D08">
                <w:pPr>
                  <w:pStyle w:val="Style12"/>
                  <w:widowControl/>
                  <w:spacing w:line="240" w:lineRule="auto"/>
                  <w:rPr>
                    <w:rStyle w:val="FontStyle18"/>
                    <w:noProof/>
                    <w:lang w:val="ro-RO"/>
                  </w:rPr>
                </w:pPr>
                <w:r w:rsidRPr="00990F67">
                  <w:rPr>
                    <w:rStyle w:val="FontStyle18"/>
                    <w:noProof/>
                    <w:lang w:val="ro-RO"/>
                  </w:rPr>
                  <w:t>- rezervoare subterane betonate.</w:t>
                </w:r>
              </w:p>
            </w:tc>
          </w:tr>
          <w:tr w:rsidR="00785B64" w:rsidRPr="00990F67" w:rsidTr="00F97D08">
            <w:tc>
              <w:tcPr>
                <w:tcW w:w="2463" w:type="dxa"/>
              </w:tcPr>
              <w:p w:rsidR="00785B64" w:rsidRPr="00990F67" w:rsidRDefault="00785B64" w:rsidP="00F97D08">
                <w:pPr>
                  <w:pStyle w:val="Style12"/>
                  <w:widowControl/>
                  <w:spacing w:line="245" w:lineRule="exact"/>
                  <w:ind w:left="14" w:firstLine="14"/>
                  <w:rPr>
                    <w:rStyle w:val="FontStyle18"/>
                    <w:noProof/>
                    <w:lang w:val="ro-RO" w:eastAsia="ro-RO"/>
                  </w:rPr>
                </w:pPr>
                <w:r w:rsidRPr="00990F67">
                  <w:rPr>
                    <w:rStyle w:val="FontStyle18"/>
                    <w:noProof/>
                    <w:lang w:val="ro-RO" w:eastAsia="ro-RO"/>
                  </w:rPr>
                  <w:t>Staţie de alimentare recipient de stocare tip 20 ss pentru motorina Euro 5</w:t>
                </w:r>
              </w:p>
            </w:tc>
            <w:tc>
              <w:tcPr>
                <w:tcW w:w="2464" w:type="dxa"/>
              </w:tcPr>
              <w:p w:rsidR="00785B64" w:rsidRPr="00990F67" w:rsidRDefault="00785B64" w:rsidP="00F97D08">
                <w:pPr>
                  <w:pStyle w:val="Style12"/>
                  <w:widowControl/>
                  <w:spacing w:line="240" w:lineRule="auto"/>
                  <w:ind w:left="7"/>
                  <w:rPr>
                    <w:rStyle w:val="FontStyle18"/>
                    <w:noProof/>
                    <w:lang w:val="ro-RO"/>
                  </w:rPr>
                </w:pPr>
                <w:r w:rsidRPr="00990F67">
                  <w:rPr>
                    <w:rStyle w:val="FontStyle18"/>
                    <w:noProof/>
                    <w:lang w:val="ro-RO"/>
                  </w:rPr>
                  <w:t>1 x 20 000 litri motorina</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19,37</w:t>
                </w:r>
              </w:p>
            </w:tc>
            <w:tc>
              <w:tcPr>
                <w:tcW w:w="2464" w:type="dxa"/>
              </w:tcPr>
              <w:p w:rsidR="00785B64" w:rsidRPr="00990F67" w:rsidRDefault="00785B64" w:rsidP="00F97D08">
                <w:pPr>
                  <w:pStyle w:val="Style60"/>
                  <w:widowControl/>
                  <w:tabs>
                    <w:tab w:val="left" w:pos="230"/>
                  </w:tabs>
                  <w:spacing w:line="245" w:lineRule="exact"/>
                  <w:rPr>
                    <w:rStyle w:val="FontStyle18"/>
                    <w:noProof/>
                    <w:lang w:val="ro-RO"/>
                  </w:rPr>
                </w:pPr>
                <w:r w:rsidRPr="00990F67">
                  <w:rPr>
                    <w:rStyle w:val="FontStyle18"/>
                    <w:noProof/>
                    <w:lang w:val="ro-RO"/>
                  </w:rPr>
                  <w:t>-</w:t>
                </w:r>
                <w:r w:rsidRPr="00990F67">
                  <w:rPr>
                    <w:rStyle w:val="FontStyle18"/>
                    <w:noProof/>
                    <w:lang w:val="ro-RO"/>
                  </w:rPr>
                  <w:tab/>
                  <w:t>cuva de retentie din beton;</w:t>
                </w:r>
              </w:p>
              <w:p w:rsidR="00785B64" w:rsidRPr="00990F67" w:rsidRDefault="00785B64" w:rsidP="00F97D08">
                <w:pPr>
                  <w:pStyle w:val="Style60"/>
                  <w:widowControl/>
                  <w:tabs>
                    <w:tab w:val="left" w:pos="403"/>
                  </w:tabs>
                  <w:spacing w:line="245" w:lineRule="exact"/>
                  <w:ind w:right="36" w:firstLine="7"/>
                  <w:rPr>
                    <w:rStyle w:val="FontStyle18"/>
                    <w:noProof/>
                    <w:lang w:val="ro-RO"/>
                  </w:rPr>
                </w:pPr>
                <w:r w:rsidRPr="00990F67">
                  <w:rPr>
                    <w:rStyle w:val="FontStyle18"/>
                    <w:noProof/>
                    <w:lang w:val="ro-RO"/>
                  </w:rPr>
                  <w:t>-</w:t>
                </w:r>
                <w:r w:rsidRPr="00990F67">
                  <w:rPr>
                    <w:rStyle w:val="FontStyle18"/>
                    <w:noProof/>
                    <w:lang w:val="ro-RO"/>
                  </w:rPr>
                  <w:tab/>
                  <w:t>pompa   de   alimentare si accesorii.</w:t>
                </w:r>
              </w:p>
            </w:tc>
          </w:tr>
          <w:tr w:rsidR="00785B64" w:rsidRPr="00990F67" w:rsidTr="00F97D08">
            <w:tc>
              <w:tcPr>
                <w:tcW w:w="2463" w:type="dxa"/>
              </w:tcPr>
              <w:p w:rsidR="00785B64" w:rsidRPr="00990F67" w:rsidRDefault="00785B64" w:rsidP="00F97D08">
                <w:pPr>
                  <w:pStyle w:val="Style12"/>
                  <w:widowControl/>
                  <w:ind w:left="14"/>
                  <w:rPr>
                    <w:rStyle w:val="FontStyle18"/>
                    <w:noProof/>
                    <w:lang w:val="ro-RO" w:eastAsia="ro-RO"/>
                  </w:rPr>
                </w:pPr>
                <w:r w:rsidRPr="00990F67">
                  <w:rPr>
                    <w:rStyle w:val="FontStyle18"/>
                    <w:noProof/>
                    <w:lang w:val="ro-RO" w:eastAsia="ro-RO"/>
                  </w:rPr>
                  <w:t>Depozit</w:t>
                </w:r>
              </w:p>
              <w:p w:rsidR="00785B64" w:rsidRPr="00990F67" w:rsidRDefault="00785B64" w:rsidP="00F97D08">
                <w:pPr>
                  <w:pStyle w:val="Style12"/>
                  <w:widowControl/>
                  <w:ind w:left="14" w:right="14"/>
                  <w:rPr>
                    <w:rStyle w:val="FontStyle18"/>
                    <w:noProof/>
                    <w:lang w:val="ro-RO" w:eastAsia="ro-RO"/>
                  </w:rPr>
                </w:pPr>
                <w:r w:rsidRPr="00990F67">
                  <w:rPr>
                    <w:rStyle w:val="FontStyle18"/>
                    <w:noProof/>
                    <w:lang w:val="ro-RO" w:eastAsia="ro-RO"/>
                  </w:rPr>
                  <w:t>motorină şi uleiuri minerale</w:t>
                </w:r>
              </w:p>
            </w:tc>
            <w:tc>
              <w:tcPr>
                <w:tcW w:w="2464" w:type="dxa"/>
              </w:tcPr>
              <w:p w:rsidR="00785B64" w:rsidRPr="00990F67" w:rsidRDefault="00785B64" w:rsidP="00F97D08">
                <w:pPr>
                  <w:pStyle w:val="Style12"/>
                  <w:widowControl/>
                  <w:ind w:right="7" w:hanging="14"/>
                  <w:rPr>
                    <w:rStyle w:val="FontStyle18"/>
                    <w:noProof/>
                    <w:lang w:val="ro-RO"/>
                  </w:rPr>
                </w:pPr>
                <w:r w:rsidRPr="00990F67">
                  <w:rPr>
                    <w:rStyle w:val="FontStyle18"/>
                    <w:noProof/>
                    <w:lang w:val="ro-RO"/>
                  </w:rPr>
                  <w:t>6 rezervoare cilindrice x 25 t fiecare (ulei)</w:t>
                </w:r>
              </w:p>
              <w:p w:rsidR="00785B64" w:rsidRPr="00990F67" w:rsidRDefault="00785B64" w:rsidP="00F97D08">
                <w:pPr>
                  <w:pStyle w:val="Style12"/>
                  <w:widowControl/>
                  <w:rPr>
                    <w:rStyle w:val="FontStyle18"/>
                    <w:noProof/>
                    <w:lang w:val="ro-RO"/>
                  </w:rPr>
                </w:pPr>
                <w:r w:rsidRPr="00990F67">
                  <w:rPr>
                    <w:rStyle w:val="FontStyle18"/>
                    <w:noProof/>
                    <w:lang w:val="ro-RO"/>
                  </w:rPr>
                  <w:t>1 rezervor x 15 t (motorina)</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421,69</w:t>
                </w:r>
              </w:p>
            </w:tc>
            <w:tc>
              <w:tcPr>
                <w:tcW w:w="2464" w:type="dxa"/>
              </w:tcPr>
              <w:p w:rsidR="00785B64" w:rsidRPr="00990F67" w:rsidRDefault="00785B64" w:rsidP="00F97D08">
                <w:pPr>
                  <w:pStyle w:val="Style60"/>
                  <w:widowControl/>
                  <w:tabs>
                    <w:tab w:val="left" w:pos="216"/>
                  </w:tabs>
                  <w:spacing w:line="240" w:lineRule="auto"/>
                  <w:rPr>
                    <w:rStyle w:val="FontStyle18"/>
                    <w:noProof/>
                    <w:lang w:val="ro-RO"/>
                  </w:rPr>
                </w:pPr>
                <w:r w:rsidRPr="00990F67">
                  <w:rPr>
                    <w:rStyle w:val="FontStyle18"/>
                    <w:noProof/>
                    <w:lang w:val="ro-RO"/>
                  </w:rPr>
                  <w:t>-</w:t>
                </w:r>
                <w:r w:rsidRPr="00990F67">
                  <w:rPr>
                    <w:rStyle w:val="FontStyle18"/>
                    <w:noProof/>
                    <w:lang w:val="ro-RO"/>
                  </w:rPr>
                  <w:tab/>
                  <w:t>pe platforma, in cuva betonata;</w:t>
                </w:r>
              </w:p>
              <w:p w:rsidR="00785B64" w:rsidRPr="00990F67" w:rsidRDefault="00785B64" w:rsidP="00F97D08">
                <w:pPr>
                  <w:pStyle w:val="Style60"/>
                  <w:widowControl/>
                  <w:tabs>
                    <w:tab w:val="left" w:pos="216"/>
                  </w:tabs>
                  <w:spacing w:line="245" w:lineRule="exact"/>
                  <w:ind w:right="43" w:hanging="7"/>
                  <w:rPr>
                    <w:rStyle w:val="FontStyle18"/>
                    <w:noProof/>
                    <w:lang w:val="ro-RO"/>
                  </w:rPr>
                </w:pPr>
                <w:r w:rsidRPr="00990F67">
                  <w:rPr>
                    <w:rStyle w:val="FontStyle18"/>
                    <w:noProof/>
                    <w:lang w:val="ro-RO"/>
                  </w:rPr>
                  <w:t>-</w:t>
                </w:r>
                <w:r w:rsidRPr="00990F67">
                  <w:rPr>
                    <w:rStyle w:val="FontStyle18"/>
                    <w:noProof/>
                    <w:lang w:val="ro-RO"/>
                  </w:rPr>
                  <w:tab/>
                  <w:t>rezervoarele cilindrice de ulei sunt montate pe fundaţii, pe o platforma betonata.</w:t>
                </w:r>
              </w:p>
            </w:tc>
          </w:tr>
          <w:tr w:rsidR="00785B64" w:rsidRPr="00990F67" w:rsidTr="00F97D08">
            <w:tc>
              <w:tcPr>
                <w:tcW w:w="2463" w:type="dxa"/>
              </w:tcPr>
              <w:p w:rsidR="00785B64" w:rsidRPr="00990F67" w:rsidRDefault="00785B64" w:rsidP="00F97D08">
                <w:pPr>
                  <w:pStyle w:val="Style12"/>
                  <w:widowControl/>
                  <w:spacing w:line="240" w:lineRule="auto"/>
                  <w:ind w:left="14"/>
                  <w:rPr>
                    <w:rStyle w:val="FontStyle18"/>
                    <w:noProof/>
                    <w:lang w:val="ro-RO" w:eastAsia="ro-RO"/>
                  </w:rPr>
                </w:pPr>
                <w:r w:rsidRPr="00990F67">
                  <w:rPr>
                    <w:rStyle w:val="FontStyle18"/>
                    <w:noProof/>
                    <w:lang w:val="ro-RO" w:eastAsia="ro-RO"/>
                  </w:rPr>
                  <w:t>Depozit ulei</w:t>
                </w:r>
              </w:p>
            </w:tc>
            <w:tc>
              <w:tcPr>
                <w:tcW w:w="2464" w:type="dxa"/>
              </w:tcPr>
              <w:p w:rsidR="00785B64" w:rsidRPr="00990F67" w:rsidRDefault="00785B64" w:rsidP="00F97D08">
                <w:pPr>
                  <w:pStyle w:val="Style12"/>
                  <w:widowControl/>
                  <w:ind w:right="33" w:firstLine="36"/>
                  <w:rPr>
                    <w:rStyle w:val="FontStyle18"/>
                    <w:noProof/>
                    <w:lang w:val="ro-RO"/>
                  </w:rPr>
                </w:pPr>
                <w:r w:rsidRPr="00990F67">
                  <w:rPr>
                    <w:rStyle w:val="FontStyle18"/>
                    <w:noProof/>
                    <w:lang w:val="ro-RO"/>
                  </w:rPr>
                  <w:t xml:space="preserve">6 rezervoare x 0,7 t; </w:t>
                </w:r>
              </w:p>
              <w:p w:rsidR="00785B64" w:rsidRPr="00990F67" w:rsidRDefault="00785B64" w:rsidP="00F97D08">
                <w:pPr>
                  <w:pStyle w:val="Style12"/>
                  <w:widowControl/>
                  <w:ind w:right="33" w:firstLine="36"/>
                  <w:rPr>
                    <w:rStyle w:val="FontStyle18"/>
                    <w:noProof/>
                    <w:lang w:val="ro-RO"/>
                  </w:rPr>
                </w:pPr>
                <w:r w:rsidRPr="00990F67">
                  <w:rPr>
                    <w:rStyle w:val="FontStyle18"/>
                    <w:noProof/>
                    <w:lang w:val="ro-RO"/>
                  </w:rPr>
                  <w:t>2 rezervoare x 2 t;</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376,04</w:t>
                </w:r>
              </w:p>
            </w:tc>
            <w:tc>
              <w:tcPr>
                <w:tcW w:w="2464" w:type="dxa"/>
              </w:tcPr>
              <w:p w:rsidR="00785B64" w:rsidRPr="00990F67" w:rsidRDefault="00785B64" w:rsidP="00F97D08">
                <w:pPr>
                  <w:pStyle w:val="Style12"/>
                  <w:widowControl/>
                  <w:spacing w:line="240" w:lineRule="auto"/>
                  <w:rPr>
                    <w:rStyle w:val="FontStyle18"/>
                    <w:noProof/>
                    <w:lang w:val="ro-RO"/>
                  </w:rPr>
                </w:pPr>
                <w:r w:rsidRPr="00990F67">
                  <w:rPr>
                    <w:rStyle w:val="FontStyle18"/>
                    <w:noProof/>
                    <w:lang w:val="ro-RO"/>
                  </w:rPr>
                  <w:t>- magazie inchisa</w:t>
                </w:r>
              </w:p>
            </w:tc>
          </w:tr>
          <w:tr w:rsidR="00785B64" w:rsidRPr="00990F67" w:rsidTr="00F97D08">
            <w:tc>
              <w:tcPr>
                <w:tcW w:w="2463" w:type="dxa"/>
              </w:tcPr>
              <w:p w:rsidR="00785B64" w:rsidRPr="00990F67" w:rsidRDefault="00785B64" w:rsidP="00F97D08">
                <w:pPr>
                  <w:pStyle w:val="Style12"/>
                  <w:widowControl/>
                  <w:spacing w:line="240" w:lineRule="auto"/>
                  <w:ind w:left="14"/>
                  <w:rPr>
                    <w:rStyle w:val="FontStyle18"/>
                    <w:noProof/>
                    <w:lang w:val="ro-RO" w:eastAsia="ro-RO"/>
                  </w:rPr>
                </w:pPr>
                <w:r w:rsidRPr="00990F67">
                  <w:rPr>
                    <w:rStyle w:val="FontStyle18"/>
                    <w:noProof/>
                    <w:lang w:val="ro-RO" w:eastAsia="ro-RO"/>
                  </w:rPr>
                  <w:t>Grupul Diesel</w:t>
                </w:r>
              </w:p>
            </w:tc>
            <w:tc>
              <w:tcPr>
                <w:tcW w:w="2464" w:type="dxa"/>
              </w:tcPr>
              <w:p w:rsidR="00785B64" w:rsidRPr="00990F67" w:rsidRDefault="00785B64" w:rsidP="00F97D08">
                <w:pPr>
                  <w:pStyle w:val="Style12"/>
                  <w:widowControl/>
                  <w:spacing w:line="240" w:lineRule="auto"/>
                  <w:rPr>
                    <w:rStyle w:val="FontStyle18"/>
                    <w:noProof/>
                    <w:lang w:val="ro-RO"/>
                  </w:rPr>
                </w:pPr>
                <w:r w:rsidRPr="00990F67">
                  <w:rPr>
                    <w:rStyle w:val="FontStyle18"/>
                    <w:noProof/>
                    <w:lang w:val="ro-RO"/>
                  </w:rPr>
                  <w:t>1 rezervor x 50 t grup Diesel</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8,93</w:t>
                </w:r>
              </w:p>
            </w:tc>
            <w:tc>
              <w:tcPr>
                <w:tcW w:w="2464" w:type="dxa"/>
              </w:tcPr>
              <w:p w:rsidR="00785B64" w:rsidRPr="00990F67" w:rsidRDefault="00785B64" w:rsidP="00F97D08">
                <w:pPr>
                  <w:pStyle w:val="Style12"/>
                  <w:widowControl/>
                  <w:spacing w:line="245" w:lineRule="exact"/>
                  <w:ind w:right="50" w:hanging="7"/>
                  <w:rPr>
                    <w:rStyle w:val="FontStyle18"/>
                    <w:noProof/>
                    <w:lang w:val="ro-RO"/>
                  </w:rPr>
                </w:pPr>
                <w:r w:rsidRPr="00990F67">
                  <w:rPr>
                    <w:rStyle w:val="FontStyle18"/>
                    <w:noProof/>
                    <w:lang w:val="ro-RO"/>
                  </w:rPr>
                  <w:t xml:space="preserve">- rezervor subteran langa </w:t>
                </w:r>
                <w:r w:rsidRPr="00990F67">
                  <w:rPr>
                    <w:rStyle w:val="FontStyle18"/>
                    <w:noProof/>
                    <w:lang w:val="ro-RO"/>
                  </w:rPr>
                  <w:lastRenderedPageBreak/>
                  <w:t>staţia electrica SRA</w:t>
                </w:r>
              </w:p>
            </w:tc>
          </w:tr>
          <w:tr w:rsidR="00785B64" w:rsidRPr="00990F67" w:rsidTr="00F97D08">
            <w:tc>
              <w:tcPr>
                <w:tcW w:w="2463" w:type="dxa"/>
              </w:tcPr>
              <w:p w:rsidR="00785B64" w:rsidRPr="00990F67" w:rsidRDefault="00785B64" w:rsidP="00F97D08">
                <w:pPr>
                  <w:pStyle w:val="Style12"/>
                  <w:widowControl/>
                  <w:ind w:left="14" w:right="22" w:hanging="7"/>
                  <w:rPr>
                    <w:rStyle w:val="FontStyle18"/>
                    <w:noProof/>
                    <w:lang w:val="ro-RO" w:eastAsia="ro-RO"/>
                  </w:rPr>
                </w:pPr>
                <w:r w:rsidRPr="00990F67">
                  <w:rPr>
                    <w:rStyle w:val="FontStyle18"/>
                    <w:noProof/>
                    <w:lang w:val="ro-RO" w:eastAsia="ro-RO"/>
                  </w:rPr>
                  <w:lastRenderedPageBreak/>
                  <w:t>Depozit ulei uzat</w:t>
                </w:r>
              </w:p>
            </w:tc>
            <w:tc>
              <w:tcPr>
                <w:tcW w:w="2464" w:type="dxa"/>
              </w:tcPr>
              <w:p w:rsidR="00785B64" w:rsidRPr="00990F67" w:rsidRDefault="00785B64" w:rsidP="00F97D08">
                <w:pPr>
                  <w:pStyle w:val="Style12"/>
                  <w:widowControl/>
                  <w:spacing w:line="245" w:lineRule="exact"/>
                  <w:ind w:left="7" w:right="14" w:hanging="29"/>
                  <w:rPr>
                    <w:rStyle w:val="FontStyle18"/>
                    <w:noProof/>
                    <w:lang w:val="ro-RO"/>
                  </w:rPr>
                </w:pPr>
                <w:r w:rsidRPr="00990F67">
                  <w:rPr>
                    <w:rStyle w:val="FontStyle18"/>
                    <w:noProof/>
                    <w:lang w:val="ro-RO"/>
                  </w:rPr>
                  <w:t>2 rezervoare subterane   x 24 t fiecare;</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5,76</w:t>
                </w:r>
              </w:p>
            </w:tc>
            <w:tc>
              <w:tcPr>
                <w:tcW w:w="2464" w:type="dxa"/>
              </w:tcPr>
              <w:p w:rsidR="00785B64" w:rsidRPr="00990F67" w:rsidRDefault="00785B64" w:rsidP="00F97D08">
                <w:pPr>
                  <w:pStyle w:val="Style12"/>
                  <w:widowControl/>
                  <w:spacing w:line="240" w:lineRule="auto"/>
                  <w:rPr>
                    <w:rStyle w:val="FontStyle18"/>
                    <w:noProof/>
                    <w:lang w:val="ro-RO"/>
                  </w:rPr>
                </w:pPr>
                <w:r w:rsidRPr="00990F67">
                  <w:rPr>
                    <w:rStyle w:val="FontStyle18"/>
                    <w:noProof/>
                    <w:lang w:val="ro-RO"/>
                  </w:rPr>
                  <w:t>- rezervor subteran</w:t>
                </w:r>
              </w:p>
            </w:tc>
          </w:tr>
          <w:tr w:rsidR="00785B64" w:rsidRPr="00990F67" w:rsidTr="00F97D08">
            <w:tc>
              <w:tcPr>
                <w:tcW w:w="2463" w:type="dxa"/>
              </w:tcPr>
              <w:p w:rsidR="00785B64" w:rsidRPr="00990F67" w:rsidRDefault="00785B64" w:rsidP="00F97D08">
                <w:pPr>
                  <w:pStyle w:val="Style12"/>
                  <w:widowControl/>
                  <w:rPr>
                    <w:rStyle w:val="FontStyle18"/>
                    <w:noProof/>
                    <w:lang w:val="ro-RO" w:eastAsia="ro-RO"/>
                  </w:rPr>
                </w:pPr>
                <w:r w:rsidRPr="00990F67">
                  <w:rPr>
                    <w:rStyle w:val="FontStyle18"/>
                    <w:noProof/>
                    <w:lang w:val="ro-RO" w:eastAsia="ro-RO"/>
                  </w:rPr>
                  <w:t>Staţie</w:t>
                </w:r>
              </w:p>
              <w:p w:rsidR="00785B64" w:rsidRPr="00990F67" w:rsidRDefault="00785B64" w:rsidP="00F97D08">
                <w:pPr>
                  <w:pStyle w:val="Style12"/>
                  <w:widowControl/>
                  <w:ind w:left="14" w:right="22" w:hanging="14"/>
                  <w:rPr>
                    <w:rStyle w:val="FontStyle18"/>
                    <w:noProof/>
                    <w:lang w:val="ro-RO" w:eastAsia="ro-RO"/>
                  </w:rPr>
                </w:pPr>
                <w:r w:rsidRPr="00990F67">
                  <w:rPr>
                    <w:rStyle w:val="FontStyle18"/>
                    <w:noProof/>
                    <w:lang w:val="ro-RO" w:eastAsia="ro-RO"/>
                  </w:rPr>
                  <w:t>îmbuteliere oxigen cu depozit de butelii goale/pline</w:t>
                </w:r>
              </w:p>
            </w:tc>
            <w:tc>
              <w:tcPr>
                <w:tcW w:w="2464" w:type="dxa"/>
              </w:tcPr>
              <w:p w:rsidR="00785B64" w:rsidRPr="00990F67" w:rsidRDefault="00785B64" w:rsidP="00F97D08">
                <w:pPr>
                  <w:pStyle w:val="Style12"/>
                  <w:widowControl/>
                  <w:ind w:left="7" w:right="14" w:hanging="29"/>
                  <w:rPr>
                    <w:rStyle w:val="FontStyle18"/>
                    <w:noProof/>
                    <w:lang w:val="ro-RO" w:eastAsia="ro-RO"/>
                  </w:rPr>
                </w:pPr>
                <w:r w:rsidRPr="00990F67">
                  <w:rPr>
                    <w:rStyle w:val="FontStyle18"/>
                    <w:noProof/>
                    <w:lang w:val="ro-RO" w:eastAsia="ro-RO"/>
                  </w:rPr>
                  <w:t>depozit  butelii  goale  x 400 bucăţi;</w:t>
                </w:r>
              </w:p>
              <w:p w:rsidR="00785B64" w:rsidRPr="00990F67" w:rsidRDefault="00785B64" w:rsidP="00F97D08">
                <w:pPr>
                  <w:pStyle w:val="Style12"/>
                  <w:widowControl/>
                  <w:ind w:left="7" w:right="14" w:hanging="29"/>
                  <w:rPr>
                    <w:rStyle w:val="FontStyle18"/>
                    <w:noProof/>
                    <w:lang w:val="ro-RO" w:eastAsia="ro-RO"/>
                  </w:rPr>
                </w:pPr>
                <w:r w:rsidRPr="00990F67">
                  <w:rPr>
                    <w:rStyle w:val="FontStyle18"/>
                    <w:noProof/>
                    <w:lang w:val="ro-RO" w:eastAsia="ro-RO"/>
                  </w:rPr>
                  <w:t>depozit  butelii  pline   x 400 bucăţi;</w:t>
                </w:r>
              </w:p>
            </w:tc>
            <w:tc>
              <w:tcPr>
                <w:tcW w:w="2464" w:type="dxa"/>
              </w:tcPr>
              <w:p w:rsidR="00785B64" w:rsidRPr="00990F67" w:rsidRDefault="00785B64" w:rsidP="00F97D08">
                <w:pPr>
                  <w:pStyle w:val="Style10"/>
                  <w:widowControl/>
                  <w:jc w:val="center"/>
                  <w:rPr>
                    <w:rStyle w:val="FontStyle18"/>
                    <w:b/>
                    <w:noProof/>
                    <w:lang w:val="ro-RO" w:eastAsia="ro-RO"/>
                  </w:rPr>
                </w:pPr>
                <w:r w:rsidRPr="00990F67">
                  <w:rPr>
                    <w:rStyle w:val="FontStyle21"/>
                    <w:b w:val="0"/>
                    <w:noProof/>
                    <w:sz w:val="20"/>
                    <w:szCs w:val="20"/>
                    <w:lang w:val="ro-RO" w:eastAsia="ro-RO"/>
                  </w:rPr>
                  <w:t xml:space="preserve">S.inslalatie </w:t>
                </w:r>
                <w:r w:rsidRPr="00990F67">
                  <w:rPr>
                    <w:rStyle w:val="FontStyle18"/>
                    <w:b/>
                    <w:noProof/>
                    <w:vertAlign w:val="superscript"/>
                    <w:lang w:val="ro-RO" w:eastAsia="ro-RO"/>
                  </w:rPr>
                  <w:t>=</w:t>
                </w:r>
                <w:r w:rsidRPr="00990F67">
                  <w:rPr>
                    <w:rStyle w:val="FontStyle18"/>
                    <w:b/>
                    <w:noProof/>
                    <w:lang w:val="ro-RO" w:eastAsia="ro-RO"/>
                  </w:rPr>
                  <w:t xml:space="preserve"> </w:t>
                </w:r>
                <w:r w:rsidRPr="00990F67">
                  <w:rPr>
                    <w:rStyle w:val="FontStyle18"/>
                    <w:noProof/>
                    <w:lang w:val="ro-RO" w:eastAsia="ro-RO"/>
                  </w:rPr>
                  <w:t>155,56</w:t>
                </w:r>
              </w:p>
            </w:tc>
            <w:tc>
              <w:tcPr>
                <w:tcW w:w="2464" w:type="dxa"/>
              </w:tcPr>
              <w:p w:rsidR="00785B64" w:rsidRPr="00990F67" w:rsidRDefault="00785B64" w:rsidP="00F97D08">
                <w:pPr>
                  <w:pStyle w:val="Style60"/>
                  <w:widowControl/>
                  <w:tabs>
                    <w:tab w:val="left" w:pos="216"/>
                  </w:tabs>
                  <w:rPr>
                    <w:rStyle w:val="FontStyle18"/>
                    <w:noProof/>
                    <w:lang w:val="ro-RO"/>
                  </w:rPr>
                </w:pPr>
                <w:r w:rsidRPr="00990F67">
                  <w:rPr>
                    <w:rStyle w:val="FontStyle18"/>
                    <w:noProof/>
                    <w:lang w:val="ro-RO"/>
                  </w:rPr>
                  <w:t>-</w:t>
                </w:r>
                <w:r w:rsidRPr="00990F67">
                  <w:rPr>
                    <w:rStyle w:val="FontStyle18"/>
                    <w:noProof/>
                    <w:lang w:val="ro-RO"/>
                  </w:rPr>
                  <w:tab/>
                  <w:t>2 boxe încărcare;</w:t>
                </w:r>
              </w:p>
              <w:p w:rsidR="00785B64" w:rsidRPr="00990F67" w:rsidRDefault="00785B64" w:rsidP="00F97D08">
                <w:pPr>
                  <w:pStyle w:val="Style60"/>
                  <w:widowControl/>
                  <w:tabs>
                    <w:tab w:val="left" w:pos="216"/>
                  </w:tabs>
                  <w:ind w:right="50" w:hanging="7"/>
                  <w:rPr>
                    <w:rStyle w:val="FontStyle18"/>
                    <w:noProof/>
                    <w:lang w:val="ro-RO"/>
                  </w:rPr>
                </w:pPr>
                <w:r w:rsidRPr="00990F67">
                  <w:rPr>
                    <w:rStyle w:val="FontStyle18"/>
                    <w:noProof/>
                    <w:lang w:val="ro-RO"/>
                  </w:rPr>
                  <w:t>-</w:t>
                </w:r>
                <w:r w:rsidRPr="00990F67">
                  <w:rPr>
                    <w:rStyle w:val="FontStyle18"/>
                    <w:noProof/>
                    <w:lang w:val="ro-RO"/>
                  </w:rPr>
                  <w:tab/>
                  <w:t>capacitate 40 1 oxigen/butelie, grad de umplere 75%.</w:t>
                </w:r>
              </w:p>
            </w:tc>
          </w:tr>
          <w:tr w:rsidR="00785B64" w:rsidRPr="00990F67" w:rsidTr="00F97D08">
            <w:tc>
              <w:tcPr>
                <w:tcW w:w="2463" w:type="dxa"/>
              </w:tcPr>
              <w:p w:rsidR="00785B64" w:rsidRPr="00990F67" w:rsidRDefault="00785B64" w:rsidP="00F97D08">
                <w:pPr>
                  <w:pStyle w:val="Style12"/>
                  <w:widowControl/>
                  <w:ind w:left="7" w:right="504" w:hanging="7"/>
                  <w:rPr>
                    <w:rStyle w:val="FontStyle18"/>
                    <w:noProof/>
                    <w:lang w:val="ro-RO" w:eastAsia="ro-RO"/>
                  </w:rPr>
                </w:pPr>
                <w:r w:rsidRPr="00990F67">
                  <w:rPr>
                    <w:rStyle w:val="FontStyle18"/>
                    <w:noProof/>
                    <w:lang w:val="ro-RO" w:eastAsia="ro-RO"/>
                  </w:rPr>
                  <w:t>Depozit catalizatori</w:t>
                </w:r>
              </w:p>
            </w:tc>
            <w:tc>
              <w:tcPr>
                <w:tcW w:w="2464" w:type="dxa"/>
              </w:tcPr>
              <w:p w:rsidR="00785B64" w:rsidRPr="00990F67" w:rsidRDefault="00785B64" w:rsidP="00F97D08">
                <w:pPr>
                  <w:pStyle w:val="Style9"/>
                  <w:widowControl/>
                  <w:ind w:left="1397"/>
                  <w:rPr>
                    <w:rStyle w:val="FontStyle19"/>
                    <w:noProof/>
                    <w:lang w:val="ro-RO"/>
                  </w:rPr>
                </w:pPr>
                <w:r w:rsidRPr="00990F67">
                  <w:rPr>
                    <w:rStyle w:val="FontStyle19"/>
                    <w:noProof/>
                    <w:lang w:val="ro-RO"/>
                  </w:rPr>
                  <w:t>-</w:t>
                </w:r>
              </w:p>
            </w:tc>
            <w:tc>
              <w:tcPr>
                <w:tcW w:w="2464" w:type="dxa"/>
              </w:tcPr>
              <w:p w:rsidR="00785B64" w:rsidRPr="00990F67" w:rsidRDefault="00785B64" w:rsidP="00F97D08">
                <w:pPr>
                  <w:pStyle w:val="Style12"/>
                  <w:widowControl/>
                  <w:spacing w:line="240" w:lineRule="auto"/>
                  <w:jc w:val="center"/>
                  <w:rPr>
                    <w:rStyle w:val="FontStyle18"/>
                    <w:noProof/>
                    <w:lang w:val="ro-RO"/>
                  </w:rPr>
                </w:pPr>
                <w:r w:rsidRPr="00990F67">
                  <w:rPr>
                    <w:rStyle w:val="FontStyle18"/>
                    <w:noProof/>
                    <w:lang w:val="ro-RO"/>
                  </w:rPr>
                  <w:t>441,42</w:t>
                </w:r>
              </w:p>
            </w:tc>
            <w:tc>
              <w:tcPr>
                <w:tcW w:w="2464" w:type="dxa"/>
              </w:tcPr>
              <w:p w:rsidR="00785B64" w:rsidRPr="00990F67" w:rsidRDefault="00785B64" w:rsidP="00F97D08">
                <w:pPr>
                  <w:pStyle w:val="Style12"/>
                  <w:widowControl/>
                  <w:ind w:right="58" w:hanging="14"/>
                  <w:rPr>
                    <w:rStyle w:val="FontStyle18"/>
                    <w:noProof/>
                    <w:lang w:val="ro-RO"/>
                  </w:rPr>
                </w:pPr>
                <w:r w:rsidRPr="00990F67">
                  <w:rPr>
                    <w:rStyle w:val="FontStyle18"/>
                    <w:noProof/>
                    <w:lang w:val="ro-RO"/>
                  </w:rPr>
                  <w:t>- construit din cadre de beton armat cu închidere din plăci prefabricate şi acoperiş din plăci de azbociment;</w:t>
                </w:r>
              </w:p>
            </w:tc>
          </w:tr>
          <w:tr w:rsidR="00785B64" w:rsidRPr="00990F67" w:rsidTr="00F97D08">
            <w:tc>
              <w:tcPr>
                <w:tcW w:w="2463" w:type="dxa"/>
              </w:tcPr>
              <w:p w:rsidR="00785B64" w:rsidRPr="00990F67" w:rsidRDefault="00785B64" w:rsidP="00F97D08">
                <w:pPr>
                  <w:pStyle w:val="Style12"/>
                  <w:widowControl/>
                  <w:spacing w:line="245" w:lineRule="exact"/>
                  <w:ind w:left="7" w:right="22" w:hanging="14"/>
                  <w:rPr>
                    <w:rStyle w:val="FontStyle18"/>
                    <w:noProof/>
                    <w:lang w:val="ro-RO" w:eastAsia="ro-RO"/>
                  </w:rPr>
                </w:pPr>
                <w:r w:rsidRPr="00990F67">
                  <w:rPr>
                    <w:rStyle w:val="FontStyle18"/>
                    <w:noProof/>
                    <w:lang w:val="ro-RO" w:eastAsia="ro-RO"/>
                  </w:rPr>
                  <w:t>Depozit produse refractare</w:t>
                </w:r>
              </w:p>
            </w:tc>
            <w:tc>
              <w:tcPr>
                <w:tcW w:w="2464" w:type="dxa"/>
              </w:tcPr>
              <w:p w:rsidR="00785B64" w:rsidRPr="00990F67" w:rsidRDefault="00785B64" w:rsidP="00F97D08">
                <w:pPr>
                  <w:pStyle w:val="Style7"/>
                  <w:widowControl/>
                  <w:ind w:left="1397"/>
                  <w:rPr>
                    <w:rStyle w:val="FontStyle20"/>
                    <w:noProof/>
                    <w:lang w:val="ro-RO"/>
                  </w:rPr>
                </w:pPr>
                <w:r w:rsidRPr="00990F67">
                  <w:rPr>
                    <w:rStyle w:val="FontStyle20"/>
                    <w:noProof/>
                    <w:lang w:val="ro-RO"/>
                  </w:rPr>
                  <w:t>-</w:t>
                </w:r>
              </w:p>
            </w:tc>
            <w:tc>
              <w:tcPr>
                <w:tcW w:w="2464" w:type="dxa"/>
              </w:tcPr>
              <w:p w:rsidR="00785B64" w:rsidRPr="00990F67" w:rsidRDefault="00785B64" w:rsidP="00F97D08">
                <w:pPr>
                  <w:pStyle w:val="Style12"/>
                  <w:widowControl/>
                  <w:spacing w:line="240" w:lineRule="auto"/>
                  <w:jc w:val="center"/>
                  <w:rPr>
                    <w:rStyle w:val="FontStyle18"/>
                    <w:noProof/>
                    <w:lang w:val="ro-RO" w:eastAsia="ro-RO"/>
                  </w:rPr>
                </w:pPr>
                <w:r w:rsidRPr="00990F67">
                  <w:rPr>
                    <w:rStyle w:val="FontStyle18"/>
                    <w:noProof/>
                    <w:lang w:val="ro-RO" w:eastAsia="ro-RO"/>
                  </w:rPr>
                  <w:t>Suprafaţă</w:t>
                </w:r>
                <w:r w:rsidRPr="00990F67">
                  <w:rPr>
                    <w:rStyle w:val="FontStyle20"/>
                    <w:noProof/>
                    <w:lang w:val="ro-RO" w:eastAsia="ro-RO"/>
                  </w:rPr>
                  <w:t xml:space="preserve"> </w:t>
                </w:r>
                <w:r w:rsidRPr="00990F67">
                  <w:rPr>
                    <w:rStyle w:val="FontStyle18"/>
                    <w:noProof/>
                    <w:lang w:val="ro-RO" w:eastAsia="ro-RO"/>
                  </w:rPr>
                  <w:t>construită 674,38</w:t>
                </w:r>
              </w:p>
            </w:tc>
            <w:tc>
              <w:tcPr>
                <w:tcW w:w="2464" w:type="dxa"/>
              </w:tcPr>
              <w:p w:rsidR="00785B64" w:rsidRPr="00990F67" w:rsidRDefault="00785B64" w:rsidP="00F97D08">
                <w:pPr>
                  <w:pStyle w:val="Style13"/>
                  <w:widowControl/>
                  <w:ind w:right="58"/>
                  <w:rPr>
                    <w:rStyle w:val="FontStyle18"/>
                    <w:noProof/>
                    <w:lang w:val="ro-RO" w:eastAsia="ro-RO"/>
                  </w:rPr>
                </w:pPr>
                <w:r w:rsidRPr="00990F67">
                  <w:rPr>
                    <w:rStyle w:val="FontStyle18"/>
                    <w:noProof/>
                    <w:lang w:val="ro-RO" w:eastAsia="ro-RO"/>
                  </w:rPr>
                  <w:t>structura    in construcţie metalica;</w:t>
                </w:r>
              </w:p>
              <w:p w:rsidR="00785B64" w:rsidRPr="00990F67" w:rsidRDefault="00785B64" w:rsidP="00F97D08">
                <w:pPr>
                  <w:pStyle w:val="Style12"/>
                  <w:widowControl/>
                  <w:spacing w:line="245" w:lineRule="exact"/>
                  <w:ind w:right="58" w:hanging="22"/>
                  <w:rPr>
                    <w:rStyle w:val="FontStyle18"/>
                    <w:noProof/>
                    <w:lang w:val="ro-RO"/>
                  </w:rPr>
                </w:pPr>
                <w:r w:rsidRPr="00990F67">
                  <w:rPr>
                    <w:rStyle w:val="FontStyle18"/>
                    <w:noProof/>
                    <w:lang w:val="ro-RO"/>
                  </w:rPr>
                  <w:t>- închidere cu elemente din tabla cutanata si azbociment;</w:t>
                </w:r>
              </w:p>
              <w:p w:rsidR="00785B64" w:rsidRPr="00990F67" w:rsidRDefault="00785B64" w:rsidP="00F97D08">
                <w:pPr>
                  <w:pStyle w:val="Style60"/>
                  <w:widowControl/>
                  <w:tabs>
                    <w:tab w:val="left" w:pos="245"/>
                  </w:tabs>
                  <w:ind w:right="7"/>
                  <w:rPr>
                    <w:rStyle w:val="FontStyle18"/>
                    <w:noProof/>
                    <w:lang w:val="ro-RO"/>
                  </w:rPr>
                </w:pPr>
                <w:r w:rsidRPr="00990F67">
                  <w:rPr>
                    <w:rStyle w:val="FontStyle18"/>
                    <w:noProof/>
                    <w:lang w:val="ro-RO"/>
                  </w:rPr>
                  <w:t>-</w:t>
                </w:r>
                <w:r w:rsidRPr="00990F67">
                  <w:rPr>
                    <w:rStyle w:val="FontStyle18"/>
                    <w:noProof/>
                    <w:lang w:val="ro-RO"/>
                  </w:rPr>
                  <w:tab/>
                  <w:t>acoperiş din placi ondulate din azbociment;</w:t>
                </w:r>
              </w:p>
              <w:p w:rsidR="00785B64" w:rsidRPr="00990F67" w:rsidRDefault="00785B64" w:rsidP="00F97D08">
                <w:pPr>
                  <w:pStyle w:val="Style12"/>
                  <w:widowControl/>
                  <w:spacing w:line="245" w:lineRule="exact"/>
                  <w:ind w:right="58" w:hanging="22"/>
                  <w:rPr>
                    <w:rStyle w:val="FontStyle18"/>
                    <w:noProof/>
                    <w:lang w:val="ro-RO"/>
                  </w:rPr>
                </w:pPr>
                <w:r w:rsidRPr="00990F67">
                  <w:rPr>
                    <w:rStyle w:val="FontStyle18"/>
                    <w:noProof/>
                    <w:lang w:val="ro-RO"/>
                  </w:rPr>
                  <w:t>- tamplarie metalica.</w:t>
                </w:r>
              </w:p>
            </w:tc>
          </w:tr>
          <w:tr w:rsidR="00785B64" w:rsidRPr="00990F67" w:rsidTr="00F97D08">
            <w:tc>
              <w:tcPr>
                <w:tcW w:w="2463" w:type="dxa"/>
              </w:tcPr>
              <w:p w:rsidR="00785B64" w:rsidRPr="00990F67" w:rsidRDefault="00785B64" w:rsidP="00F97D08">
                <w:pPr>
                  <w:pStyle w:val="Style12"/>
                  <w:widowControl/>
                  <w:spacing w:line="245" w:lineRule="exact"/>
                  <w:ind w:left="7" w:right="706"/>
                  <w:rPr>
                    <w:rStyle w:val="FontStyle18"/>
                    <w:noProof/>
                    <w:lang w:val="ro-RO" w:eastAsia="ro-RO"/>
                  </w:rPr>
                </w:pPr>
                <w:r w:rsidRPr="00990F67">
                  <w:rPr>
                    <w:rStyle w:val="FontStyle18"/>
                    <w:noProof/>
                    <w:lang w:val="ro-RO" w:eastAsia="ro-RO"/>
                  </w:rPr>
                  <w:t>Magazie centrală</w:t>
                </w:r>
              </w:p>
            </w:tc>
            <w:tc>
              <w:tcPr>
                <w:tcW w:w="2464" w:type="dxa"/>
              </w:tcPr>
              <w:p w:rsidR="00785B64" w:rsidRPr="00990F67" w:rsidRDefault="00785B64" w:rsidP="00F97D08">
                <w:pPr>
                  <w:pStyle w:val="Style8"/>
                  <w:widowControl/>
                  <w:spacing w:line="240" w:lineRule="auto"/>
                  <w:ind w:left="1426"/>
                  <w:jc w:val="left"/>
                  <w:rPr>
                    <w:rStyle w:val="FontStyle18"/>
                    <w:noProof/>
                    <w:lang w:val="ro-RO"/>
                  </w:rPr>
                </w:pPr>
                <w:r w:rsidRPr="00990F67">
                  <w:rPr>
                    <w:rStyle w:val="FontStyle18"/>
                    <w:noProof/>
                    <w:lang w:val="ro-RO"/>
                  </w:rPr>
                  <w:t>-</w:t>
                </w:r>
              </w:p>
            </w:tc>
            <w:tc>
              <w:tcPr>
                <w:tcW w:w="2464" w:type="dxa"/>
              </w:tcPr>
              <w:p w:rsidR="00785B64" w:rsidRPr="00990F67" w:rsidRDefault="00785B64" w:rsidP="00F97D08">
                <w:pPr>
                  <w:pStyle w:val="Style8"/>
                  <w:widowControl/>
                  <w:ind w:left="302" w:right="302"/>
                  <w:rPr>
                    <w:rStyle w:val="FontStyle18"/>
                    <w:noProof/>
                    <w:lang w:val="ro-RO" w:eastAsia="ro-RO"/>
                  </w:rPr>
                </w:pPr>
                <w:r w:rsidRPr="00990F67">
                  <w:rPr>
                    <w:rStyle w:val="FontStyle18"/>
                    <w:noProof/>
                    <w:lang w:val="ro-RO" w:eastAsia="ro-RO"/>
                  </w:rPr>
                  <w:t>Suprafaţă construită 3 182,02</w:t>
                </w:r>
              </w:p>
            </w:tc>
            <w:tc>
              <w:tcPr>
                <w:tcW w:w="2464" w:type="dxa"/>
              </w:tcPr>
              <w:p w:rsidR="00785B64" w:rsidRPr="00990F67" w:rsidRDefault="00785B64" w:rsidP="00F97D08">
                <w:pPr>
                  <w:pStyle w:val="Style60"/>
                  <w:widowControl/>
                  <w:tabs>
                    <w:tab w:val="left" w:pos="302"/>
                  </w:tabs>
                  <w:ind w:right="7"/>
                  <w:rPr>
                    <w:rStyle w:val="FontStyle18"/>
                    <w:noProof/>
                    <w:lang w:val="ro-RO"/>
                  </w:rPr>
                </w:pPr>
                <w:r w:rsidRPr="00990F67">
                  <w:rPr>
                    <w:rStyle w:val="FontStyle18"/>
                    <w:noProof/>
                    <w:lang w:val="ro-RO"/>
                  </w:rPr>
                  <w:t>-</w:t>
                </w:r>
                <w:r w:rsidRPr="00990F67">
                  <w:rPr>
                    <w:rStyle w:val="FontStyle18"/>
                    <w:noProof/>
                    <w:lang w:val="ro-RO"/>
                  </w:rPr>
                  <w:tab/>
                  <w:t>structura din cadre de beton armat;</w:t>
                </w:r>
              </w:p>
              <w:p w:rsidR="00785B64" w:rsidRPr="00990F67" w:rsidRDefault="00785B64" w:rsidP="00F97D08">
                <w:pPr>
                  <w:pStyle w:val="Style60"/>
                  <w:widowControl/>
                  <w:tabs>
                    <w:tab w:val="left" w:pos="302"/>
                  </w:tabs>
                  <w:ind w:right="7"/>
                  <w:rPr>
                    <w:rStyle w:val="FontStyle18"/>
                    <w:noProof/>
                    <w:lang w:val="ro-RO"/>
                  </w:rPr>
                </w:pPr>
                <w:r w:rsidRPr="00990F67">
                  <w:rPr>
                    <w:rStyle w:val="FontStyle18"/>
                    <w:noProof/>
                    <w:lang w:val="ro-RO"/>
                  </w:rPr>
                  <w:t>-</w:t>
                </w:r>
                <w:r w:rsidRPr="00990F67">
                  <w:rPr>
                    <w:rStyle w:val="FontStyle18"/>
                    <w:noProof/>
                    <w:lang w:val="ro-RO"/>
                  </w:rPr>
                  <w:tab/>
                  <w:t>elemente plane prefabricate din beton armat;</w:t>
                </w:r>
              </w:p>
              <w:p w:rsidR="00785B64" w:rsidRPr="00990F67" w:rsidRDefault="00785B64" w:rsidP="00F97D08">
                <w:pPr>
                  <w:pStyle w:val="Style60"/>
                  <w:widowControl/>
                  <w:tabs>
                    <w:tab w:val="left" w:pos="403"/>
                  </w:tabs>
                  <w:ind w:right="7"/>
                  <w:rPr>
                    <w:rStyle w:val="FontStyle18"/>
                    <w:noProof/>
                    <w:lang w:val="ro-RO"/>
                  </w:rPr>
                </w:pPr>
                <w:r w:rsidRPr="00990F67">
                  <w:rPr>
                    <w:rStyle w:val="FontStyle18"/>
                    <w:noProof/>
                    <w:lang w:val="ro-RO"/>
                  </w:rPr>
                  <w:t>-</w:t>
                </w:r>
                <w:r w:rsidRPr="00990F67">
                  <w:rPr>
                    <w:rStyle w:val="FontStyle18"/>
                    <w:noProof/>
                    <w:lang w:val="ro-RO"/>
                  </w:rPr>
                  <w:tab/>
                  <w:t>zidărie   din   inlocuitor de cărămida;</w:t>
                </w:r>
              </w:p>
              <w:p w:rsidR="00785B64" w:rsidRPr="00990F67" w:rsidRDefault="00785B64" w:rsidP="00F97D08">
                <w:pPr>
                  <w:pStyle w:val="Style13"/>
                  <w:widowControl/>
                  <w:spacing w:line="252" w:lineRule="exact"/>
                  <w:ind w:right="7"/>
                  <w:rPr>
                    <w:rStyle w:val="FontStyle18"/>
                    <w:noProof/>
                    <w:lang w:val="ro-RO" w:eastAsia="ro-RO"/>
                  </w:rPr>
                </w:pPr>
                <w:r w:rsidRPr="00990F67">
                  <w:rPr>
                    <w:rStyle w:val="FontStyle18"/>
                    <w:noProof/>
                    <w:lang w:val="ro-RO" w:eastAsia="ro-RO"/>
                  </w:rPr>
                  <w:t>acoperiş    tip    terasa cu hidroizolatie;</w:t>
                </w:r>
              </w:p>
              <w:p w:rsidR="00785B64" w:rsidRPr="00990F67" w:rsidRDefault="00785B64" w:rsidP="00F97D08">
                <w:pPr>
                  <w:pStyle w:val="Style60"/>
                  <w:widowControl/>
                  <w:tabs>
                    <w:tab w:val="left" w:pos="238"/>
                  </w:tabs>
                  <w:rPr>
                    <w:rStyle w:val="FontStyle18"/>
                    <w:noProof/>
                    <w:lang w:val="ro-RO"/>
                  </w:rPr>
                </w:pPr>
                <w:r w:rsidRPr="00990F67">
                  <w:rPr>
                    <w:rStyle w:val="FontStyle18"/>
                    <w:noProof/>
                    <w:lang w:val="ro-RO"/>
                  </w:rPr>
                  <w:t>-</w:t>
                </w:r>
                <w:r w:rsidRPr="00990F67">
                  <w:rPr>
                    <w:rStyle w:val="FontStyle18"/>
                    <w:noProof/>
                    <w:lang w:val="ro-RO"/>
                  </w:rPr>
                  <w:tab/>
                  <w:t>tamplarie metalica;</w:t>
                </w:r>
              </w:p>
              <w:p w:rsidR="00785B64" w:rsidRPr="00990F67" w:rsidRDefault="00785B64" w:rsidP="00F97D08">
                <w:pPr>
                  <w:pStyle w:val="Style60"/>
                  <w:widowControl/>
                  <w:tabs>
                    <w:tab w:val="left" w:pos="238"/>
                  </w:tabs>
                  <w:rPr>
                    <w:rStyle w:val="FontStyle18"/>
                    <w:noProof/>
                    <w:lang w:val="ro-RO"/>
                  </w:rPr>
                </w:pPr>
                <w:r w:rsidRPr="00990F67">
                  <w:rPr>
                    <w:rStyle w:val="FontStyle18"/>
                    <w:noProof/>
                    <w:lang w:val="ro-RO"/>
                  </w:rPr>
                  <w:t>-</w:t>
                </w:r>
                <w:r w:rsidRPr="00990F67">
                  <w:rPr>
                    <w:rStyle w:val="FontStyle18"/>
                    <w:noProof/>
                    <w:lang w:val="ro-RO"/>
                  </w:rPr>
                  <w:tab/>
                  <w:t>pardoseala din beton sclivisit.</w:t>
                </w:r>
              </w:p>
            </w:tc>
          </w:tr>
          <w:tr w:rsidR="00785B64" w:rsidRPr="00990F67" w:rsidTr="00F97D08">
            <w:tc>
              <w:tcPr>
                <w:tcW w:w="2463" w:type="dxa"/>
              </w:tcPr>
              <w:p w:rsidR="00785B64" w:rsidRPr="00990F67" w:rsidRDefault="00785B64" w:rsidP="00F97D08">
                <w:pPr>
                  <w:pStyle w:val="Style12"/>
                  <w:widowControl/>
                  <w:spacing w:line="259" w:lineRule="exact"/>
                  <w:ind w:left="7"/>
                  <w:rPr>
                    <w:rStyle w:val="FontStyle18"/>
                    <w:noProof/>
                    <w:lang w:val="ro-RO" w:eastAsia="ro-RO"/>
                  </w:rPr>
                </w:pPr>
                <w:r w:rsidRPr="00990F67">
                  <w:rPr>
                    <w:rStyle w:val="FontStyle18"/>
                    <w:noProof/>
                    <w:lang w:val="ro-RO" w:eastAsia="ro-RO"/>
                  </w:rPr>
                  <w:t>Depozit clor lichefiat</w:t>
                </w:r>
              </w:p>
            </w:tc>
            <w:tc>
              <w:tcPr>
                <w:tcW w:w="2464" w:type="dxa"/>
              </w:tcPr>
              <w:p w:rsidR="00785B64" w:rsidRPr="00990F67" w:rsidRDefault="00785B64" w:rsidP="00F97D08">
                <w:pPr>
                  <w:pStyle w:val="Style8"/>
                  <w:widowControl/>
                  <w:spacing w:line="240" w:lineRule="auto"/>
                  <w:ind w:left="58"/>
                  <w:jc w:val="left"/>
                  <w:rPr>
                    <w:rStyle w:val="FontStyle18"/>
                    <w:noProof/>
                    <w:lang w:val="ro-RO"/>
                  </w:rPr>
                </w:pPr>
                <w:r w:rsidRPr="00990F67">
                  <w:rPr>
                    <w:rStyle w:val="FontStyle18"/>
                    <w:noProof/>
                    <w:lang w:val="ro-RO"/>
                  </w:rPr>
                  <w:t>4 butoaie x 500 kg</w:t>
                </w:r>
              </w:p>
            </w:tc>
            <w:tc>
              <w:tcPr>
                <w:tcW w:w="2464" w:type="dxa"/>
              </w:tcPr>
              <w:p w:rsidR="00785B64" w:rsidRPr="00990F67" w:rsidRDefault="00785B64" w:rsidP="00F97D08">
                <w:pPr>
                  <w:pStyle w:val="Style8"/>
                  <w:widowControl/>
                  <w:ind w:left="86" w:right="101"/>
                  <w:rPr>
                    <w:rStyle w:val="FontStyle18"/>
                    <w:noProof/>
                    <w:lang w:val="ro-RO" w:eastAsia="ro-RO"/>
                  </w:rPr>
                </w:pPr>
                <w:r w:rsidRPr="00990F67">
                  <w:rPr>
                    <w:rStyle w:val="FontStyle18"/>
                    <w:noProof/>
                    <w:lang w:val="ro-RO" w:eastAsia="ro-RO"/>
                  </w:rPr>
                  <w:t>Suprafaţa ingradita ptr. 3 butoaie (9 mp)</w:t>
                </w:r>
              </w:p>
            </w:tc>
            <w:tc>
              <w:tcPr>
                <w:tcW w:w="2464" w:type="dxa"/>
              </w:tcPr>
              <w:p w:rsidR="00785B64" w:rsidRPr="00990F67" w:rsidRDefault="00785B64" w:rsidP="00F97D08">
                <w:pPr>
                  <w:pStyle w:val="Style12"/>
                  <w:widowControl/>
                  <w:ind w:right="7"/>
                  <w:rPr>
                    <w:rStyle w:val="FontStyle18"/>
                    <w:noProof/>
                    <w:lang w:val="ro-RO"/>
                  </w:rPr>
                </w:pPr>
                <w:r w:rsidRPr="00990F67">
                  <w:rPr>
                    <w:rStyle w:val="FontStyle18"/>
                    <w:noProof/>
                    <w:lang w:val="ro-RO"/>
                  </w:rPr>
                  <w:t>-1    butoi    racordat in hala clorinare                          - 3 butoaie              in depozit Suprafaţa betonata,acoperita</w:t>
                </w:r>
              </w:p>
            </w:tc>
          </w:tr>
        </w:tbl>
        <w:p w:rsidR="00785B64" w:rsidRPr="00645D64" w:rsidRDefault="00785B64" w:rsidP="00267B2A">
          <w:pPr>
            <w:spacing w:after="0" w:line="240" w:lineRule="auto"/>
            <w:jc w:val="both"/>
            <w:rPr>
              <w:rFonts w:ascii="Arial" w:hAnsi="Arial" w:cs="Arial"/>
              <w:b/>
              <w:sz w:val="24"/>
              <w:szCs w:val="24"/>
              <w:lang w:val="pt-BR"/>
            </w:rPr>
          </w:pPr>
        </w:p>
        <w:p w:rsidR="004F0205" w:rsidRDefault="004F0205" w:rsidP="00267B2A">
          <w:pPr>
            <w:spacing w:after="0" w:line="240" w:lineRule="auto"/>
            <w:jc w:val="both"/>
            <w:rPr>
              <w:rFonts w:ascii="Arial" w:hAnsi="Arial" w:cs="Arial"/>
              <w:b/>
              <w:sz w:val="24"/>
              <w:szCs w:val="24"/>
              <w:lang w:val="it-IT"/>
            </w:rPr>
          </w:pPr>
          <w:r w:rsidRPr="00645D64">
            <w:rPr>
              <w:rFonts w:ascii="Arial" w:hAnsi="Arial" w:cs="Arial"/>
              <w:b/>
              <w:sz w:val="24"/>
              <w:szCs w:val="24"/>
              <w:lang w:val="it-IT"/>
            </w:rPr>
            <w:t>12.1.3. Situaţii de accidente majore identificate</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distrugere armătură a tancului de amoniac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distrugere totală a tancului de amoniac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avarie a unei cisterne de amoniac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explozie reformer primar-instalatia Amoniac Kellogg</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explozie în Hala compresoare, instalația Amoniac Kellogg</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incendiu și explozie la traseul de gaz sinteză din zona ventilelor MIC 112-116, instalația Amoniac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la elementul de oxidare- efectele dispersiei de amoniac, instalația Acid azotic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explozie la  un element de oxidare – efectele  exploziei, instalația Acid azotic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la evaporatorul de amoniac 3H0001 din instalația Acid azotic</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xml:space="preserve">– Scenariu de accident la vasul tampon de amoniac lichid din instalația Uree </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la rezervorul 4V-0101 din instalația Azotat  de amoniu</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accident cu explozie la turnul de granulare – instalația Azotat de amoniu</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lastRenderedPageBreak/>
            <w:t>– Scenariu de explozie a 1300 tone azotat de amoniu – instalația Ambalare-Expediție azotat de amoniu</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explozie a 700 tone azotat de amoniu- instalația Ambalare-Expediție azotat de amoniu</w:t>
          </w:r>
        </w:p>
        <w:p w:rsidR="00785B64" w:rsidRPr="00990F67" w:rsidRDefault="00785B64" w:rsidP="00785B64">
          <w:pPr>
            <w:pStyle w:val="NoSpacing"/>
            <w:rPr>
              <w:rFonts w:ascii="Arial" w:hAnsi="Arial" w:cs="Arial"/>
              <w:noProof/>
              <w:sz w:val="24"/>
              <w:szCs w:val="24"/>
            </w:rPr>
          </w:pPr>
          <w:r w:rsidRPr="00990F67">
            <w:rPr>
              <w:rFonts w:ascii="Arial" w:hAnsi="Arial" w:cs="Arial"/>
              <w:noProof/>
              <w:sz w:val="24"/>
              <w:szCs w:val="24"/>
            </w:rPr>
            <w:t>– Scenariu de explozie în focarul cazanului – instalația CT II</w:t>
          </w:r>
        </w:p>
        <w:p w:rsidR="00785B64" w:rsidRDefault="004F0205" w:rsidP="00267B2A">
          <w:pPr>
            <w:spacing w:after="0" w:line="240" w:lineRule="auto"/>
            <w:jc w:val="both"/>
            <w:rPr>
              <w:rFonts w:ascii="Arial" w:hAnsi="Arial" w:cs="Arial"/>
              <w:b/>
              <w:sz w:val="24"/>
              <w:szCs w:val="24"/>
            </w:rPr>
          </w:pPr>
          <w:r w:rsidRPr="00EE299A">
            <w:rPr>
              <w:rFonts w:ascii="Arial" w:hAnsi="Arial" w:cs="Arial"/>
              <w:b/>
              <w:sz w:val="24"/>
              <w:szCs w:val="24"/>
            </w:rPr>
            <w:t>12.1.4. Sisteme de siguranţă existente</w:t>
          </w:r>
        </w:p>
        <w:p w:rsidR="00785B64" w:rsidRDefault="00785B64" w:rsidP="00785B64">
          <w:pPr>
            <w:pStyle w:val="Default"/>
            <w:ind w:firstLine="708"/>
            <w:jc w:val="both"/>
            <w:rPr>
              <w:rFonts w:ascii="Arial" w:hAnsi="Arial" w:cs="Arial"/>
            </w:rPr>
          </w:pPr>
          <w:r w:rsidRPr="00990F67">
            <w:rPr>
              <w:rFonts w:ascii="Arial" w:hAnsi="Arial" w:cs="Arial"/>
            </w:rPr>
            <w:t xml:space="preserve">În cadrul societăţii CHEMGAS HOLDING CORPORATION SRL este constituit un serviciu privat pentru situații de urgență, care are în dotare personal specializat şi mijloace corespunzătoare pentru intervenţii în caz de apariţie a unui incendiu. </w:t>
          </w:r>
        </w:p>
        <w:p w:rsidR="00785B64" w:rsidRPr="00990F67" w:rsidRDefault="00785B64" w:rsidP="00785B64">
          <w:pPr>
            <w:pStyle w:val="Default"/>
            <w:ind w:firstLine="708"/>
            <w:jc w:val="both"/>
            <w:rPr>
              <w:rFonts w:ascii="Arial" w:hAnsi="Arial" w:cs="Arial"/>
            </w:rPr>
          </w:pPr>
          <w:r w:rsidRPr="00990F67">
            <w:rPr>
              <w:rFonts w:ascii="Arial" w:hAnsi="Arial" w:cs="Arial"/>
            </w:rPr>
            <w:t xml:space="preserve">Instalaţiile tehnologice sunt dotate, din punct de vedere PSI în conformitate cu prevederile Ordinului M.A.I. nr. 163/2007 pentru aprobarea Normelor metodologice de apărare împotriva incendiilor, cu : </w:t>
          </w:r>
        </w:p>
        <w:p w:rsidR="00785B64" w:rsidRPr="00990F67" w:rsidRDefault="00785B64" w:rsidP="00785B64">
          <w:pPr>
            <w:pStyle w:val="Default"/>
            <w:spacing w:after="13"/>
            <w:ind w:left="708" w:firstLine="708"/>
            <w:jc w:val="both"/>
            <w:rPr>
              <w:rFonts w:ascii="Arial" w:hAnsi="Arial" w:cs="Arial"/>
            </w:rPr>
          </w:pPr>
          <w:r w:rsidRPr="00990F67">
            <w:rPr>
              <w:rFonts w:ascii="Arial" w:hAnsi="Arial" w:cs="Arial"/>
            </w:rPr>
            <w:t xml:space="preserve">- stingătoare cu spumă chimică , praf şi CO2 </w:t>
          </w:r>
          <w:r>
            <w:rPr>
              <w:rFonts w:ascii="Arial" w:hAnsi="Arial" w:cs="Arial"/>
            </w:rPr>
            <w:t xml:space="preserve"> </w:t>
          </w:r>
        </w:p>
        <w:p w:rsidR="00785B64" w:rsidRPr="00990F67" w:rsidRDefault="00785B64" w:rsidP="00785B64">
          <w:pPr>
            <w:pStyle w:val="Default"/>
            <w:spacing w:after="13"/>
            <w:ind w:left="708" w:firstLine="708"/>
            <w:jc w:val="both"/>
            <w:rPr>
              <w:rFonts w:ascii="Arial" w:hAnsi="Arial" w:cs="Arial"/>
            </w:rPr>
          </w:pPr>
          <w:r w:rsidRPr="00990F67">
            <w:rPr>
              <w:rFonts w:ascii="Arial" w:hAnsi="Arial" w:cs="Arial"/>
            </w:rPr>
            <w:t xml:space="preserve">- hidranţi </w:t>
          </w:r>
          <w:r>
            <w:rPr>
              <w:rFonts w:ascii="Arial" w:hAnsi="Arial" w:cs="Arial"/>
            </w:rPr>
            <w:t xml:space="preserve"> </w:t>
          </w:r>
        </w:p>
        <w:p w:rsidR="00785B64" w:rsidRPr="00990F67" w:rsidRDefault="00785B64" w:rsidP="00785B64">
          <w:pPr>
            <w:pStyle w:val="Default"/>
            <w:ind w:left="708" w:firstLine="708"/>
            <w:jc w:val="both"/>
            <w:rPr>
              <w:rFonts w:ascii="Arial" w:hAnsi="Arial" w:cs="Arial"/>
            </w:rPr>
          </w:pPr>
          <w:r w:rsidRPr="00990F67">
            <w:rPr>
              <w:rFonts w:ascii="Arial" w:hAnsi="Arial" w:cs="Arial"/>
            </w:rPr>
            <w:t xml:space="preserve">- sistem de alarmare la incendiu;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Pentru situaţii neprevăzute, societatea deţine următoarele dotări: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mijloace de alarmare de protecţie civilă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instalaţii de semnalizare şi avertizare incendii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reţea de hidranţi şi gospodărie de apă de incendiu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stingătoare, prize şi furtunuri PSI, tunuri fixe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instalaţii de stingere, aferente instalaţiilor, rampelor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autospeciale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utilaje de transport, materiale necesare intervenţie în situaţii de urgenţă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w:t>
          </w:r>
          <w:r>
            <w:rPr>
              <w:rFonts w:ascii="Arial" w:hAnsi="Arial" w:cs="Arial"/>
              <w:sz w:val="24"/>
              <w:szCs w:val="24"/>
            </w:rPr>
            <w:t xml:space="preserve"> </w:t>
          </w:r>
          <w:r w:rsidRPr="00990F67">
            <w:rPr>
              <w:rFonts w:ascii="Arial" w:hAnsi="Arial" w:cs="Arial"/>
              <w:sz w:val="24"/>
              <w:szCs w:val="24"/>
            </w:rPr>
            <w:t xml:space="preserve">mijloace de protecţie individuale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rezervoare de stocare a substanțelor periculoase, dotate cu cuve de retenție sau pereți limitatori, placate cu pardoseli anticide;</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instalații de tratare a apelor chimic impure la nivelul instalațiilor;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hidranți pentru realizarea unei perdele de apă la Depozitul amoniac lichid </w:t>
          </w:r>
        </w:p>
        <w:p w:rsidR="00785B64" w:rsidRDefault="00785B64" w:rsidP="00785B64">
          <w:pPr>
            <w:pStyle w:val="NoSpacing"/>
            <w:ind w:firstLine="708"/>
            <w:jc w:val="both"/>
            <w:rPr>
              <w:rFonts w:ascii="Arial" w:hAnsi="Arial" w:cs="Arial"/>
              <w:sz w:val="24"/>
              <w:szCs w:val="24"/>
            </w:rPr>
          </w:pPr>
          <w:r>
            <w:rPr>
              <w:rFonts w:ascii="Arial" w:hAnsi="Arial" w:cs="Arial"/>
              <w:sz w:val="24"/>
              <w:szCs w:val="24"/>
            </w:rPr>
            <w:t>- un stoc de lichid spumogen</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xml:space="preserve">Societatea CHEMGAS HOLDING CORPORATION SRL are întocmite planul de intervenţie în caz de incendiu, plan de evacuare a bunurilor și persoanelor, plan de analiză și acoperire a riscurilor, în conformitate cu cerinţele prevederilor legislative în vigoare. </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xml:space="preserve">Planificarea în cadrul urgenţei cuprinde o serie de scenarii de accidente, ce servesc pentru: </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xml:space="preserve">- luarea tuturor măsurilor posibile pentru reducerea probabilităţii de producere a unui accident şi pentru limitarea consecinţelor, eliminarea unui eventual efect de </w:t>
          </w:r>
          <w:r>
            <w:rPr>
              <w:rFonts w:ascii="Arial" w:hAnsi="Arial" w:cs="Arial"/>
              <w:sz w:val="24"/>
              <w:szCs w:val="24"/>
            </w:rPr>
            <w:t>„</w:t>
          </w:r>
          <w:r w:rsidRPr="00990F67">
            <w:rPr>
              <w:rFonts w:ascii="Arial" w:hAnsi="Arial" w:cs="Arial"/>
              <w:sz w:val="24"/>
              <w:szCs w:val="24"/>
            </w:rPr>
            <w:t>domino</w:t>
          </w:r>
          <w:r>
            <w:rPr>
              <w:rFonts w:ascii="Arial" w:hAnsi="Arial" w:cs="Arial"/>
              <w:sz w:val="24"/>
              <w:szCs w:val="24"/>
            </w:rPr>
            <w:t>”</w:t>
          </w:r>
          <w:r w:rsidRPr="00990F67">
            <w:rPr>
              <w:rFonts w:ascii="Arial" w:hAnsi="Arial" w:cs="Arial"/>
              <w:sz w:val="24"/>
              <w:szCs w:val="24"/>
            </w:rPr>
            <w:t xml:space="preserve"> </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xml:space="preserve">- stabilirea criteriilor de alertă </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xml:space="preserve">- stabilirea locurilor şi programului de monitorizare a factorilor de mediu posibil de a fi afectaţi de poluanţii evacuaţi pe durata evenimentului, până la revenirea în stare de normalitate </w:t>
          </w:r>
        </w:p>
        <w:p w:rsidR="00785B64" w:rsidRDefault="00785B64" w:rsidP="00785B64">
          <w:pPr>
            <w:pStyle w:val="NoSpacing"/>
            <w:ind w:firstLine="709"/>
            <w:jc w:val="both"/>
            <w:rPr>
              <w:rFonts w:ascii="Arial" w:hAnsi="Arial" w:cs="Arial"/>
              <w:sz w:val="24"/>
              <w:szCs w:val="24"/>
            </w:rPr>
          </w:pPr>
          <w:r w:rsidRPr="00990F67">
            <w:rPr>
              <w:rFonts w:ascii="Arial" w:hAnsi="Arial" w:cs="Arial"/>
              <w:sz w:val="24"/>
              <w:szCs w:val="24"/>
            </w:rPr>
            <w:t>- stabilirea planurilor de acţiune, concrete, în vederea diminuării şi eliminării daunelor</w:t>
          </w:r>
        </w:p>
        <w:p w:rsidR="00AF35C9" w:rsidRDefault="00AF35C9" w:rsidP="00785B64">
          <w:pPr>
            <w:pStyle w:val="NoSpacing"/>
            <w:ind w:firstLine="708"/>
            <w:jc w:val="both"/>
            <w:rPr>
              <w:rFonts w:ascii="Arial" w:hAnsi="Arial" w:cs="Arial"/>
              <w:sz w:val="24"/>
              <w:szCs w:val="24"/>
            </w:rPr>
          </w:pP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În fiecare scenariu de accident major sunt avute în vedere: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cauzele accidentului, cantitatea de poluant evacuat, starea fizică a poluantului, durata şi rata de evacuare, înălţimea sursei, viteza şi temperatura poluantului emis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condiţiile meteo caracteristice zonei </w:t>
          </w:r>
        </w:p>
        <w:p w:rsidR="00785B64" w:rsidRPr="00990F67" w:rsidRDefault="00785B64" w:rsidP="00785B64">
          <w:pPr>
            <w:pStyle w:val="NoSpacing"/>
            <w:ind w:firstLine="708"/>
            <w:jc w:val="both"/>
            <w:rPr>
              <w:rFonts w:ascii="Arial" w:hAnsi="Arial" w:cs="Arial"/>
              <w:sz w:val="24"/>
              <w:szCs w:val="24"/>
            </w:rPr>
          </w:pPr>
          <w:r w:rsidRPr="00990F67">
            <w:rPr>
              <w:rFonts w:ascii="Arial" w:hAnsi="Arial" w:cs="Arial"/>
              <w:sz w:val="24"/>
              <w:szCs w:val="24"/>
            </w:rPr>
            <w:t>- harta zonei, cu toate informaţiile privind relieful, distanţele dintre localităţi şi societate, numărul de locuitori din zona respectivă</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lastRenderedPageBreak/>
            <w:t xml:space="preserve">- modele şi metode de estimare a parametrilor de emisie ai sursei, a câmpului de concentraţii ale poluantului în atmosferă şi a riscului pentru om şi mediu </w:t>
          </w:r>
        </w:p>
        <w:p w:rsidR="00785B64" w:rsidRDefault="00785B64" w:rsidP="00785B64">
          <w:pPr>
            <w:pStyle w:val="NoSpacing"/>
            <w:ind w:firstLine="708"/>
            <w:jc w:val="both"/>
            <w:rPr>
              <w:rFonts w:ascii="Arial" w:hAnsi="Arial" w:cs="Arial"/>
              <w:sz w:val="24"/>
              <w:szCs w:val="24"/>
            </w:rPr>
          </w:pP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Efectuarea din timp a analizei de risc şi siguranţă, modelarea scăpărilor de poluanţi în mediu, inclusiv dispersia poluanţilor, precizia şi rapiditatea de transmitere a datelor meteo, vor conduce la aplicarea unui răspuns rapid de reacție în cazul unor evenimente nedorite.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Programul managerial de preîntâmpinare a riscurilor, în ceea ce priveşte implementarea şi dezvoltarea lui, cuprinde: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evaluarea pericolelor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implementarea unui program de prevenire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implementarea unui program de urgenţă </w:t>
          </w:r>
        </w:p>
        <w:p w:rsidR="00785B64" w:rsidRDefault="00785B64" w:rsidP="00785B64">
          <w:pPr>
            <w:pStyle w:val="NoSpacing"/>
            <w:ind w:firstLine="708"/>
            <w:jc w:val="both"/>
            <w:rPr>
              <w:rFonts w:ascii="Arial" w:hAnsi="Arial" w:cs="Arial"/>
              <w:sz w:val="24"/>
              <w:szCs w:val="24"/>
            </w:rPr>
          </w:pP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În scopul limitării şi înlăturării rapide a urmărilor unor accidente sau fenomene naturale, asupra personalului şi a mediului, societatea CHEMGAS HOLDING CORPORATION SRL are întocmite următoarele planuri: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planul de apărare şi intervenţie în caz de incendiu </w:t>
          </w:r>
        </w:p>
        <w:p w:rsidR="00785B64" w:rsidRDefault="00785B64" w:rsidP="00785B64">
          <w:pPr>
            <w:pStyle w:val="NoSpacing"/>
            <w:ind w:firstLine="708"/>
            <w:jc w:val="both"/>
            <w:rPr>
              <w:rFonts w:ascii="Arial" w:hAnsi="Arial" w:cs="Arial"/>
              <w:sz w:val="24"/>
              <w:szCs w:val="24"/>
            </w:rPr>
          </w:pPr>
          <w:r w:rsidRPr="00990F67">
            <w:rPr>
              <w:rFonts w:ascii="Arial" w:hAnsi="Arial" w:cs="Arial"/>
              <w:sz w:val="24"/>
              <w:szCs w:val="24"/>
            </w:rPr>
            <w:t xml:space="preserve">- planul de alarmare </w:t>
          </w:r>
        </w:p>
        <w:p w:rsidR="00785B64" w:rsidRDefault="00785B64" w:rsidP="00F63CBA">
          <w:pPr>
            <w:pStyle w:val="NoSpacing"/>
            <w:ind w:firstLine="708"/>
            <w:jc w:val="both"/>
            <w:rPr>
              <w:rFonts w:ascii="Arial" w:hAnsi="Arial" w:cs="Arial"/>
              <w:b/>
              <w:sz w:val="24"/>
              <w:szCs w:val="24"/>
            </w:rPr>
          </w:pPr>
          <w:r w:rsidRPr="00990F67">
            <w:rPr>
              <w:rFonts w:ascii="Arial" w:hAnsi="Arial" w:cs="Arial"/>
              <w:sz w:val="24"/>
              <w:szCs w:val="24"/>
            </w:rPr>
            <w:t>- planul de prevenire şi combatere a poluării accidentale a factorilor de mediu</w:t>
          </w:r>
          <w:r>
            <w:rPr>
              <w:rFonts w:ascii="Arial" w:hAnsi="Arial" w:cs="Arial"/>
              <w:sz w:val="24"/>
              <w:szCs w:val="24"/>
            </w:rPr>
            <w:t>.</w:t>
          </w:r>
        </w:p>
        <w:p w:rsidR="004F0205" w:rsidRPr="001E27D0" w:rsidRDefault="00C57B77" w:rsidP="00267B2A">
          <w:pPr>
            <w:spacing w:after="0" w:line="240" w:lineRule="auto"/>
            <w:jc w:val="both"/>
            <w:rPr>
              <w:lang w:val="ro-RO"/>
            </w:rPr>
          </w:pPr>
        </w:p>
      </w:sdtContent>
    </w:sdt>
    <w:sdt>
      <w:sdtPr>
        <w:rPr>
          <w:rFonts w:ascii="Arial" w:eastAsia="Calibri" w:hAnsi="Arial" w:cs="Arial"/>
          <w:b/>
          <w:bCs/>
          <w:iCs/>
          <w:noProof/>
          <w:sz w:val="22"/>
          <w:szCs w:val="22"/>
          <w:lang w:val="ro-RO"/>
        </w:rPr>
        <w:alias w:val="Câmp editabil text"/>
        <w:tag w:val="CampEditabil"/>
        <w:id w:val="1213312199"/>
        <w:placeholder>
          <w:docPart w:val="BA9A978A85B44041ACFFA7119CE1B8DD"/>
        </w:placeholder>
      </w:sdtPr>
      <w:sdtContent>
        <w:p w:rsidR="004F0205" w:rsidRPr="00F63CBA" w:rsidRDefault="004F0205" w:rsidP="00267B2A">
          <w:pPr>
            <w:pStyle w:val="BodyText"/>
            <w:rPr>
              <w:rFonts w:ascii="Arial" w:hAnsi="Arial" w:cs="Arial"/>
              <w:lang w:val="ro-RO"/>
            </w:rPr>
          </w:pPr>
          <w:r w:rsidRPr="00AB39ED">
            <w:rPr>
              <w:rFonts w:ascii="Arial" w:hAnsi="Arial" w:cs="Arial"/>
              <w:b/>
              <w:lang w:val="ro-RO"/>
            </w:rPr>
            <w:t>12.1</w:t>
          </w:r>
          <w:r w:rsidRPr="00AB39ED">
            <w:rPr>
              <w:rFonts w:ascii="Arial" w:hAnsi="Arial" w:cs="Arial"/>
              <w:lang w:val="ro-RO"/>
            </w:rPr>
            <w:t>.</w:t>
          </w:r>
          <w:r w:rsidRPr="00AB39ED">
            <w:rPr>
              <w:rFonts w:ascii="Arial" w:hAnsi="Arial" w:cs="Arial"/>
              <w:b/>
              <w:lang w:val="ro-RO"/>
            </w:rPr>
            <w:t>5</w:t>
          </w:r>
          <w:r>
            <w:rPr>
              <w:rFonts w:ascii="Arial" w:hAnsi="Arial" w:cs="Arial"/>
              <w:b/>
              <w:lang w:val="ro-RO"/>
            </w:rPr>
            <w:t>.</w:t>
          </w:r>
          <w:r w:rsidRPr="00AB39ED">
            <w:rPr>
              <w:rFonts w:ascii="Arial" w:hAnsi="Arial" w:cs="Arial"/>
              <w:lang w:val="ro-RO"/>
            </w:rPr>
            <w:t xml:space="preserve"> Operatorul </w:t>
          </w:r>
          <w:r w:rsidRPr="00AF35C9">
            <w:rPr>
              <w:rFonts w:ascii="Arial" w:hAnsi="Arial" w:cs="Arial"/>
              <w:lang w:val="ro-RO"/>
            </w:rPr>
            <w:t xml:space="preserve">are </w:t>
          </w:r>
          <w:r w:rsidR="001D248E" w:rsidRPr="00AF35C9">
            <w:rPr>
              <w:rFonts w:ascii="Arial" w:hAnsi="Arial" w:cs="Arial"/>
              <w:lang w:val="ro-RO"/>
            </w:rPr>
            <w:t>numit conform fisei postului</w:t>
          </w:r>
          <w:r w:rsidRPr="00AF35C9">
            <w:rPr>
              <w:rFonts w:ascii="Arial" w:hAnsi="Arial" w:cs="Arial"/>
              <w:lang w:val="ro-RO"/>
            </w:rPr>
            <w:t xml:space="preserve"> un responsabil în domeniul managementului securităţii,</w:t>
          </w:r>
          <w:r w:rsidR="001D248E" w:rsidRPr="00AF35C9">
            <w:rPr>
              <w:rFonts w:ascii="Arial" w:hAnsi="Arial" w:cs="Arial"/>
              <w:lang w:val="ro-RO"/>
            </w:rPr>
            <w:t xml:space="preserve"> cu atributii specifice</w:t>
          </w:r>
          <w:r w:rsidRPr="00F63CBA">
            <w:rPr>
              <w:rStyle w:val="Heading2Char"/>
              <w:rFonts w:eastAsia="Calibri" w:cs="Arial"/>
              <w:lang w:val="it-IT"/>
            </w:rPr>
            <w:t xml:space="preserve"> </w:t>
          </w:r>
          <w:r w:rsidRPr="00F63CBA">
            <w:rPr>
              <w:rStyle w:val="ln2tpunct"/>
              <w:rFonts w:ascii="Arial" w:hAnsi="Arial" w:cs="Arial"/>
              <w:lang w:val="it-IT"/>
            </w:rPr>
            <w:t>in vederea ducerii la indeplinire a prevederilor H.G. nr. 804/2007</w:t>
          </w:r>
          <w:r w:rsidRPr="00F63CBA">
            <w:rPr>
              <w:rFonts w:ascii="Arial" w:hAnsi="Arial" w:cs="Arial"/>
              <w:lang w:val="ro-RO"/>
            </w:rPr>
            <w:t>.</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12.1.6. </w:t>
          </w:r>
          <w:r w:rsidRPr="00AB39ED">
            <w:rPr>
              <w:rFonts w:ascii="Arial" w:hAnsi="Arial" w:cs="Arial"/>
              <w:sz w:val="24"/>
              <w:szCs w:val="24"/>
              <w:lang w:val="ro-RO"/>
            </w:rPr>
            <w:t>Operatorul are obligaţia de a informa imediat ACPM în urmǎtoarele situaţii:</w:t>
          </w:r>
        </w:p>
        <w:p w:rsidR="004F0205" w:rsidRPr="00AB39ED" w:rsidRDefault="00516E8B" w:rsidP="00516E8B">
          <w:pPr>
            <w:spacing w:after="0" w:line="240" w:lineRule="auto"/>
            <w:jc w:val="both"/>
            <w:rPr>
              <w:rFonts w:ascii="Arial" w:hAnsi="Arial" w:cs="Arial"/>
              <w:sz w:val="24"/>
              <w:szCs w:val="24"/>
              <w:lang w:val="ro-RO"/>
            </w:rPr>
          </w:pPr>
          <w:r>
            <w:rPr>
              <w:rFonts w:ascii="Arial" w:hAnsi="Arial" w:cs="Arial"/>
              <w:sz w:val="24"/>
              <w:szCs w:val="24"/>
              <w:lang w:val="ro-RO"/>
            </w:rPr>
            <w:t>-</w:t>
          </w:r>
          <w:r w:rsidR="004F0205" w:rsidRPr="00AB39ED">
            <w:rPr>
              <w:rFonts w:ascii="Arial" w:hAnsi="Arial" w:cs="Arial"/>
              <w:sz w:val="24"/>
              <w:szCs w:val="24"/>
              <w:lang w:val="ro-RO"/>
            </w:rPr>
            <w:t>creşterea semnificativǎ a cantitǎţii sau schimbarea semnificativǎ a naturii ori a stǎrii fizice a substanţei periculoase prezente sau apariţia oricǎrei modificǎri în procesele în care este utilizatǎ aceastǎ substanţǎ periculoasǎ;</w:t>
          </w:r>
        </w:p>
        <w:p w:rsidR="004F0205" w:rsidRPr="00AB39ED" w:rsidRDefault="004F0205" w:rsidP="005B004B">
          <w:pPr>
            <w:numPr>
              <w:ilvl w:val="0"/>
              <w:numId w:val="26"/>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închiderea definitivǎ, temporarǎ sau trecerea în regim de conservare a instalaţiei;</w:t>
          </w:r>
        </w:p>
        <w:p w:rsidR="004F0205" w:rsidRPr="00AB39ED" w:rsidRDefault="004F0205" w:rsidP="005B004B">
          <w:pPr>
            <w:numPr>
              <w:ilvl w:val="0"/>
              <w:numId w:val="26"/>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schimbarea titularului activitǎţii.</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Pr>
              <w:rFonts w:ascii="Arial" w:hAnsi="Arial" w:cs="Arial"/>
              <w:b/>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w:t>
          </w:r>
          <w:r w:rsidRPr="00EE299A">
            <w:rPr>
              <w:rFonts w:ascii="Arial" w:hAnsi="Arial" w:cs="Arial"/>
              <w:sz w:val="24"/>
              <w:szCs w:val="24"/>
              <w:lang w:val="ro-RO"/>
            </w:rPr>
            <w:t xml:space="preserve">15, alin. (1) din HG 804/2007, în </w:t>
          </w:r>
          <w:r w:rsidRPr="00AB39ED">
            <w:rPr>
              <w:rFonts w:ascii="Arial" w:hAnsi="Arial" w:cs="Arial"/>
              <w:sz w:val="24"/>
              <w:szCs w:val="24"/>
              <w:lang w:val="ro-RO"/>
            </w:rPr>
            <w:t>cazul producerii unui accident major, operatorul are obligaţia de a informa în maximum două ore autorităţile publice competente cu privire la:</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sz w:val="24"/>
              <w:szCs w:val="24"/>
              <w:lang w:val="ro-RO"/>
            </w:rPr>
            <w:t>- circumstanţele accidentului;</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sz w:val="24"/>
              <w:szCs w:val="24"/>
              <w:lang w:val="ro-RO"/>
            </w:rPr>
            <w:t>- substanţele periculoase implicate;</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sz w:val="24"/>
              <w:szCs w:val="24"/>
              <w:lang w:val="ro-RO"/>
            </w:rPr>
            <w:t>- datele disponibile pentru evaluarea efectelor accidentului asupra sănătăţii populaţiei şi mediului;</w:t>
          </w:r>
        </w:p>
        <w:p w:rsidR="004F0205" w:rsidRPr="00AB39ED" w:rsidRDefault="004F0205" w:rsidP="00267B2A">
          <w:pPr>
            <w:spacing w:after="0" w:line="240" w:lineRule="auto"/>
            <w:jc w:val="both"/>
            <w:rPr>
              <w:rFonts w:ascii="Arial" w:hAnsi="Arial" w:cs="Arial"/>
              <w:sz w:val="24"/>
              <w:szCs w:val="24"/>
              <w:lang w:val="fr-FR"/>
            </w:rPr>
          </w:pPr>
          <w:r w:rsidRPr="00AB39ED">
            <w:rPr>
              <w:rFonts w:ascii="Arial" w:hAnsi="Arial" w:cs="Arial"/>
              <w:sz w:val="24"/>
              <w:szCs w:val="24"/>
              <w:lang w:val="fr-FR"/>
            </w:rPr>
            <w:t>- măsuri de urgenţă care au fost luate ;</w:t>
          </w:r>
        </w:p>
        <w:p w:rsidR="004F0205" w:rsidRPr="00AB39ED" w:rsidRDefault="004F0205" w:rsidP="00267B2A">
          <w:pPr>
            <w:spacing w:after="0" w:line="240" w:lineRule="auto"/>
            <w:jc w:val="both"/>
            <w:rPr>
              <w:rFonts w:ascii="Arial" w:hAnsi="Arial" w:cs="Arial"/>
              <w:sz w:val="24"/>
              <w:szCs w:val="24"/>
              <w:lang w:val="fr-FR"/>
            </w:rPr>
          </w:pPr>
          <w:r w:rsidRPr="00AB39ED">
            <w:rPr>
              <w:rFonts w:ascii="Arial" w:hAnsi="Arial" w:cs="Arial"/>
              <w:sz w:val="24"/>
              <w:szCs w:val="24"/>
              <w:lang w:val="fr-FR"/>
            </w:rPr>
            <w:t>- acţiunile pe care intenţionează să le intreprindă pentru atenuarea efectele pe termen mediu;</w:t>
          </w:r>
        </w:p>
        <w:p w:rsidR="004F0205" w:rsidRPr="00AB39ED" w:rsidRDefault="004F0205" w:rsidP="00267B2A">
          <w:pPr>
            <w:spacing w:after="0" w:line="240" w:lineRule="auto"/>
            <w:jc w:val="both"/>
            <w:rPr>
              <w:rFonts w:ascii="Arial" w:hAnsi="Arial" w:cs="Arial"/>
              <w:sz w:val="24"/>
              <w:szCs w:val="24"/>
              <w:lang w:val="it-IT"/>
            </w:rPr>
          </w:pPr>
          <w:r w:rsidRPr="00AB39ED">
            <w:rPr>
              <w:rFonts w:ascii="Arial" w:hAnsi="Arial" w:cs="Arial"/>
              <w:sz w:val="24"/>
              <w:szCs w:val="24"/>
              <w:lang w:val="it-IT"/>
            </w:rPr>
            <w:t>-</w:t>
          </w:r>
          <w:r>
            <w:rPr>
              <w:rFonts w:ascii="Arial" w:hAnsi="Arial" w:cs="Arial"/>
              <w:sz w:val="24"/>
              <w:szCs w:val="24"/>
              <w:lang w:val="it-IT"/>
            </w:rPr>
            <w:t xml:space="preserve"> </w:t>
          </w:r>
          <w:r w:rsidRPr="00AB39ED">
            <w:rPr>
              <w:rFonts w:ascii="Arial" w:hAnsi="Arial" w:cs="Arial"/>
              <w:sz w:val="24"/>
              <w:szCs w:val="24"/>
              <w:lang w:val="it-IT"/>
            </w:rPr>
            <w:t>actualizari ale informatiilor furnizate, dacă investigatiile ulterioare dezvăluie elemente suplimentare, care modifică informaţiile iniţiale sau concluziile formulate anterior.</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12.1.8.</w:t>
          </w:r>
          <w:r>
            <w:rPr>
              <w:rFonts w:ascii="Arial" w:hAnsi="Arial" w:cs="Arial"/>
              <w:b/>
              <w:sz w:val="24"/>
              <w:szCs w:val="24"/>
              <w:lang w:val="ro-RO"/>
            </w:rPr>
            <w:t xml:space="preserve"> </w:t>
          </w:r>
          <w:r w:rsidRPr="000E54E2">
            <w:rPr>
              <w:rFonts w:ascii="Arial" w:hAnsi="Arial" w:cs="Arial"/>
              <w:sz w:val="24"/>
              <w:szCs w:val="24"/>
              <w:lang w:val="ro-RO"/>
            </w:rPr>
            <w:t>Î</w:t>
          </w:r>
          <w:r w:rsidRPr="00AB39ED">
            <w:rPr>
              <w:rFonts w:ascii="Arial" w:hAnsi="Arial" w:cs="Arial"/>
              <w:sz w:val="24"/>
              <w:szCs w:val="24"/>
              <w:lang w:val="ro-RO"/>
            </w:rPr>
            <w:t>n conformitate cu art. 14-(1) din HG 804/2007, operatorul amplasamentului furnizează, din oficiu, periodic şi în forma cea mai adecvată, informaţii privind măsurile de securitate în exploatare şi comportamentul în caz de accident tuturor persoanelor, precum şi factorilor de decizie din cadrul unitatilor care deservesc publicul, care ar putea fi afectate de un accident major produs pe amplasament.</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12.1.9. </w:t>
          </w:r>
          <w:r w:rsidRPr="00AB39ED">
            <w:rPr>
              <w:rFonts w:ascii="Arial" w:hAnsi="Arial" w:cs="Arial"/>
              <w:sz w:val="24"/>
              <w:szCs w:val="24"/>
              <w:lang w:val="ro-RO"/>
            </w:rPr>
            <w:t xml:space="preserve">Operatorul are întocmit un </w:t>
          </w:r>
          <w:r w:rsidRPr="00AB39ED">
            <w:rPr>
              <w:rFonts w:ascii="Arial" w:hAnsi="Arial" w:cs="Arial"/>
              <w:bCs/>
              <w:sz w:val="24"/>
              <w:szCs w:val="24"/>
              <w:lang w:val="ro-RO"/>
            </w:rPr>
            <w:t>Raport de securitate</w:t>
          </w:r>
          <w:r w:rsidRPr="00AB39ED">
            <w:rPr>
              <w:rFonts w:ascii="Arial" w:hAnsi="Arial" w:cs="Arial"/>
              <w:sz w:val="24"/>
              <w:szCs w:val="24"/>
              <w:lang w:val="ro-RO"/>
            </w:rPr>
            <w:t>, parte integrantǎ a prezentei autorizaţii.</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12.1.10. </w:t>
          </w:r>
          <w:r w:rsidRPr="00AB39ED">
            <w:rPr>
              <w:rFonts w:ascii="Arial" w:hAnsi="Arial" w:cs="Arial"/>
              <w:sz w:val="24"/>
              <w:szCs w:val="24"/>
              <w:lang w:val="ro-RO"/>
            </w:rPr>
            <w:t>Raportul de securitate</w:t>
          </w:r>
          <w:r w:rsidRPr="00AB39ED">
            <w:rPr>
              <w:rFonts w:ascii="Arial" w:hAnsi="Arial" w:cs="Arial"/>
              <w:bCs/>
              <w:sz w:val="24"/>
              <w:szCs w:val="24"/>
              <w:lang w:val="ro-RO"/>
            </w:rPr>
            <w:t xml:space="preserve"> se </w:t>
          </w:r>
          <w:r w:rsidRPr="00AB39ED">
            <w:rPr>
              <w:rFonts w:ascii="Arial" w:hAnsi="Arial" w:cs="Arial"/>
              <w:sz w:val="24"/>
              <w:szCs w:val="24"/>
              <w:lang w:val="ro-RO"/>
            </w:rPr>
            <w:t xml:space="preserve">revizuieşte periodic şi dacă este necesar se actualizează conf. art.10(6) din HG 804/2007: </w:t>
          </w:r>
        </w:p>
        <w:p w:rsidR="004F0205" w:rsidRPr="00EE299A" w:rsidRDefault="004F0205" w:rsidP="00267B2A">
          <w:pPr>
            <w:spacing w:after="0" w:line="240" w:lineRule="auto"/>
            <w:rPr>
              <w:rFonts w:ascii="Arial" w:hAnsi="Arial" w:cs="Arial"/>
              <w:sz w:val="24"/>
              <w:szCs w:val="24"/>
              <w:lang w:val="it-IT"/>
            </w:rPr>
          </w:pPr>
          <w:r w:rsidRPr="00EE299A">
            <w:rPr>
              <w:rFonts w:ascii="Arial" w:hAnsi="Arial" w:cs="Arial"/>
              <w:bCs/>
              <w:sz w:val="24"/>
              <w:szCs w:val="24"/>
              <w:lang w:val="it-IT"/>
            </w:rPr>
            <w:t>a)</w:t>
          </w:r>
          <w:r w:rsidRPr="00EE299A">
            <w:rPr>
              <w:rFonts w:ascii="Arial" w:hAnsi="Arial" w:cs="Arial"/>
              <w:sz w:val="24"/>
              <w:szCs w:val="24"/>
              <w:lang w:val="it-IT"/>
            </w:rPr>
            <w:t xml:space="preserve"> o dată la 5 ani;</w:t>
          </w:r>
        </w:p>
        <w:p w:rsidR="004F0205" w:rsidRPr="00AB39ED" w:rsidRDefault="004F0205" w:rsidP="00267B2A">
          <w:pPr>
            <w:spacing w:after="0" w:line="240" w:lineRule="auto"/>
            <w:jc w:val="both"/>
            <w:rPr>
              <w:rFonts w:ascii="Arial" w:hAnsi="Arial" w:cs="Arial"/>
              <w:sz w:val="24"/>
              <w:szCs w:val="24"/>
              <w:lang w:val="it-IT"/>
            </w:rPr>
          </w:pPr>
          <w:r w:rsidRPr="00EE299A">
            <w:rPr>
              <w:rFonts w:ascii="Arial" w:hAnsi="Arial" w:cs="Arial"/>
              <w:bCs/>
              <w:sz w:val="24"/>
              <w:szCs w:val="24"/>
              <w:lang w:val="it-IT"/>
            </w:rPr>
            <w:lastRenderedPageBreak/>
            <w:t>b)</w:t>
          </w:r>
          <w:r w:rsidRPr="00EE299A">
            <w:rPr>
              <w:rFonts w:ascii="Arial" w:hAnsi="Arial" w:cs="Arial"/>
              <w:sz w:val="24"/>
              <w:szCs w:val="24"/>
              <w:lang w:val="it-IT"/>
            </w:rPr>
            <w:t xml:space="preserve"> </w:t>
          </w:r>
          <w:r w:rsidRPr="00AB39ED">
            <w:rPr>
              <w:rFonts w:ascii="Arial" w:hAnsi="Arial" w:cs="Arial"/>
              <w:sz w:val="24"/>
              <w:szCs w:val="24"/>
              <w:lang w:val="it-IT"/>
            </w:rPr>
            <w:t xml:space="preserve">la iniţiativa operatorului sau la cererea autorităţilor competente, dacă se justifică prin apariţia unor noi circumstanţe în funcţionarea amplasamentului sau ţinînd seama de noile tehnologii din domeniul securităţii rezultate, de exemplu, din analiza accidentelor, a disfuncţionalităţilor apărute în activitatea de operare, precum şi de progresele ştiinţifice în domeniu.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12.1.11. </w:t>
          </w:r>
          <w:r w:rsidRPr="00AB39ED">
            <w:rPr>
              <w:rFonts w:ascii="Arial" w:hAnsi="Arial" w:cs="Arial"/>
              <w:sz w:val="24"/>
              <w:szCs w:val="24"/>
              <w:lang w:val="ro-RO"/>
            </w:rPr>
            <w:t>Operatorul a elaborat Planul de urgenţǎ intern</w:t>
          </w:r>
          <w:r w:rsidRPr="00AB39ED">
            <w:rPr>
              <w:rFonts w:ascii="Arial" w:hAnsi="Arial" w:cs="Arial"/>
              <w:b/>
              <w:sz w:val="24"/>
              <w:szCs w:val="24"/>
              <w:lang w:val="ro-RO"/>
            </w:rPr>
            <w:t>,</w:t>
          </w:r>
          <w:r w:rsidRPr="00AB39ED">
            <w:rPr>
              <w:rFonts w:ascii="Arial" w:hAnsi="Arial" w:cs="Arial"/>
              <w:sz w:val="24"/>
              <w:szCs w:val="24"/>
              <w:lang w:val="ro-RO"/>
            </w:rPr>
            <w:t xml:space="preserve"> avizat de Inspectoratul pentru Situaţii de Urgenţǎ </w:t>
          </w:r>
          <w:r w:rsidR="00F63CBA">
            <w:rPr>
              <w:rFonts w:ascii="Arial" w:hAnsi="Arial" w:cs="Arial"/>
              <w:sz w:val="24"/>
              <w:szCs w:val="24"/>
              <w:lang w:val="ro-RO"/>
            </w:rPr>
            <w:t>Ialomita.</w:t>
          </w:r>
          <w:r w:rsidRPr="00AB39ED">
            <w:rPr>
              <w:rFonts w:ascii="Arial" w:hAnsi="Arial" w:cs="Arial"/>
              <w:sz w:val="24"/>
              <w:szCs w:val="24"/>
              <w:lang w:val="ro-RO"/>
            </w:rPr>
            <w:t xml:space="preserve">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12.1.12.</w:t>
          </w:r>
          <w:r w:rsidRPr="00AB39ED">
            <w:rPr>
              <w:rFonts w:ascii="Arial" w:hAnsi="Arial" w:cs="Arial"/>
              <w:sz w:val="24"/>
              <w:szCs w:val="24"/>
              <w:lang w:val="ro-RO"/>
            </w:rPr>
            <w:t xml:space="preserve"> Planurile de urgenţă internă sunt evaluate, testate şi, unde este necesar, revizuite şi actualizate de către operator, periodic, la un interval de cel mult 3 ani. </w:t>
          </w:r>
        </w:p>
        <w:p w:rsidR="004F0205" w:rsidRPr="00AB39ED" w:rsidRDefault="004F0205" w:rsidP="00267B2A">
          <w:pPr>
            <w:spacing w:after="0" w:line="240" w:lineRule="auto"/>
            <w:jc w:val="both"/>
            <w:rPr>
              <w:rFonts w:ascii="Arial" w:hAnsi="Arial" w:cs="Arial"/>
              <w:bCs/>
              <w:sz w:val="24"/>
              <w:szCs w:val="24"/>
              <w:lang w:val="ro-RO"/>
            </w:rPr>
          </w:pPr>
          <w:r w:rsidRPr="00AB39ED">
            <w:rPr>
              <w:rFonts w:ascii="Arial" w:hAnsi="Arial" w:cs="Arial"/>
              <w:b/>
              <w:sz w:val="24"/>
              <w:szCs w:val="24"/>
              <w:lang w:val="ro-RO"/>
            </w:rPr>
            <w:t>12.1.13.</w:t>
          </w:r>
          <w:r w:rsidRPr="00AB39ED">
            <w:rPr>
              <w:rFonts w:ascii="Arial" w:hAnsi="Arial" w:cs="Arial"/>
              <w:b/>
              <w:i/>
              <w:sz w:val="24"/>
              <w:szCs w:val="24"/>
              <w:lang w:val="ro-RO"/>
            </w:rPr>
            <w:t xml:space="preserve"> </w:t>
          </w:r>
          <w:r w:rsidRPr="00AB39ED">
            <w:rPr>
              <w:rFonts w:ascii="Arial" w:hAnsi="Arial" w:cs="Arial"/>
              <w:sz w:val="24"/>
              <w:szCs w:val="24"/>
              <w:lang w:val="ro-RO"/>
            </w:rPr>
            <w:t xml:space="preserve">Operatorul </w:t>
          </w:r>
          <w:r w:rsidRPr="00AB39ED">
            <w:rPr>
              <w:rFonts w:ascii="Arial" w:hAnsi="Arial" w:cs="Arial"/>
              <w:bCs/>
              <w:sz w:val="24"/>
              <w:szCs w:val="24"/>
              <w:lang w:val="ro-RO"/>
            </w:rPr>
            <w:t>va asigura informarea publicului conform art.14-(1) din HG 804/2007, respectând cerinţele din anexa 5 din HG 804/2007.</w:t>
          </w:r>
        </w:p>
        <w:p w:rsidR="004F0205" w:rsidRPr="00AB39ED" w:rsidRDefault="004F0205" w:rsidP="00267B2A">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Instalaţia intră sub DirectivaSEVESO cu politică de prevenire </w:t>
          </w:r>
        </w:p>
        <w:p w:rsidR="004F0205" w:rsidRPr="00AB39ED" w:rsidRDefault="004F0205" w:rsidP="00267B2A">
          <w:pPr>
            <w:spacing w:after="0" w:line="240" w:lineRule="auto"/>
            <w:ind w:right="-3"/>
            <w:jc w:val="both"/>
            <w:rPr>
              <w:rFonts w:ascii="Arial" w:hAnsi="Arial" w:cs="Arial"/>
              <w:i/>
              <w:sz w:val="24"/>
              <w:szCs w:val="24"/>
              <w:lang w:val="ro-RO"/>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Amplasamentul intră sub incidenţa  art. 8 din  HG 804/2007 privind controlul asupra pericolelor de accident major în care sunt implicate substanţe periculoase.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12.1.1.</w:t>
          </w:r>
          <w:r w:rsidRPr="00AB39ED">
            <w:rPr>
              <w:rFonts w:ascii="Arial" w:hAnsi="Arial" w:cs="Arial"/>
              <w:sz w:val="24"/>
              <w:szCs w:val="24"/>
              <w:lang w:val="ro-RO"/>
            </w:rPr>
            <w:t xml:space="preserve"> In conformitate cu prevederile art. 7, alin. (1) din </w:t>
          </w:r>
          <w:r w:rsidRPr="00AB39ED">
            <w:rPr>
              <w:rFonts w:ascii="Arial" w:hAnsi="Arial" w:cs="Arial"/>
              <w:bCs/>
              <w:sz w:val="24"/>
              <w:szCs w:val="24"/>
              <w:lang w:val="ro-RO"/>
            </w:rPr>
            <w:t>H.G. 804/2007</w:t>
          </w:r>
          <w:r w:rsidRPr="00AB39ED">
            <w:rPr>
              <w:rFonts w:ascii="Arial" w:hAnsi="Arial" w:cs="Arial"/>
              <w:sz w:val="24"/>
              <w:szCs w:val="24"/>
              <w:lang w:val="ro-RO"/>
            </w:rPr>
            <w:t xml:space="preserve">, operatorul a notificat autoritatea publică teritorială pentru protecţia mediului şi autoritatea teritorială pentru protecţia civilă în legătură cu activităţile în care sunt prezente substanţe periculoase.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12.1.2. </w:t>
          </w:r>
          <w:r w:rsidRPr="00AB39ED">
            <w:rPr>
              <w:rFonts w:ascii="Arial" w:hAnsi="Arial" w:cs="Arial"/>
              <w:sz w:val="24"/>
              <w:szCs w:val="24"/>
              <w:lang w:val="ro-RO"/>
            </w:rPr>
            <w:t xml:space="preserve">In conformitate cu art. 8 din HG 804/2007, operatorul a întocmit politica de prevenire a accidentelor majore.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12.1.3.</w:t>
          </w:r>
          <w:r w:rsidRPr="00AB39ED">
            <w:rPr>
              <w:rFonts w:ascii="Arial" w:hAnsi="Arial" w:cs="Arial"/>
              <w:b/>
              <w:i/>
              <w:sz w:val="24"/>
              <w:szCs w:val="24"/>
              <w:lang w:val="ro-RO"/>
            </w:rPr>
            <w:t xml:space="preserve"> </w:t>
          </w:r>
          <w:r w:rsidRPr="00AB39ED">
            <w:rPr>
              <w:rFonts w:ascii="Arial" w:hAnsi="Arial" w:cs="Arial"/>
              <w:caps/>
              <w:sz w:val="24"/>
              <w:szCs w:val="24"/>
              <w:lang w:val="ro-RO"/>
            </w:rPr>
            <w:t>î</w:t>
          </w:r>
          <w:r w:rsidRPr="00AB39ED">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din HG 804/2007, să reexamineze şi să revizuiască politica de prevenire accidentelor majore. </w:t>
          </w:r>
        </w:p>
        <w:p w:rsidR="004F0205" w:rsidRPr="00AB39ED" w:rsidRDefault="004F0205" w:rsidP="00267B2A">
          <w:pPr>
            <w:spacing w:after="0" w:line="240" w:lineRule="auto"/>
            <w:ind w:right="-3"/>
            <w:jc w:val="both"/>
            <w:rPr>
              <w:rFonts w:ascii="Arial" w:hAnsi="Arial" w:cs="Arial"/>
              <w:color w:val="000000"/>
              <w:sz w:val="24"/>
              <w:szCs w:val="24"/>
              <w:lang w:val="ro-RO"/>
            </w:rPr>
          </w:pPr>
          <w:r w:rsidRPr="00AB39ED">
            <w:rPr>
              <w:rFonts w:ascii="Arial" w:hAnsi="Arial" w:cs="Arial"/>
              <w:b/>
              <w:sz w:val="24"/>
              <w:szCs w:val="24"/>
              <w:lang w:val="ro-RO"/>
            </w:rPr>
            <w:t>12.1.4.</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6, alin. (1) din </w:t>
          </w:r>
          <w:r w:rsidRPr="00AB39ED">
            <w:rPr>
              <w:rFonts w:ascii="Arial" w:hAnsi="Arial" w:cs="Arial"/>
              <w:bCs/>
              <w:sz w:val="24"/>
              <w:szCs w:val="24"/>
              <w:lang w:val="ro-RO"/>
            </w:rPr>
            <w:t>H.G. 804/2007</w:t>
          </w:r>
          <w:r w:rsidRPr="00AB39ED">
            <w:rPr>
              <w:rFonts w:ascii="Arial" w:hAnsi="Arial" w:cs="Arial"/>
              <w:bCs/>
              <w:color w:val="FF00FF"/>
              <w:sz w:val="24"/>
              <w:szCs w:val="24"/>
              <w:lang w:val="ro-RO"/>
            </w:rPr>
            <w:t xml:space="preserve"> </w:t>
          </w:r>
          <w:r w:rsidRPr="00AB39ED">
            <w:rPr>
              <w:rFonts w:ascii="Arial" w:hAnsi="Arial" w:cs="Arial"/>
              <w:color w:val="000000"/>
              <w:sz w:val="24"/>
              <w:szCs w:val="24"/>
              <w:lang w:val="ro-RO"/>
            </w:rPr>
            <w:t xml:space="preserve">privind controlul activităţilor care prezintă pericole de accidente majore în care sunt implicate substanţe periculoase, </w:t>
          </w:r>
          <w:r w:rsidRPr="00AB39ED">
            <w:rPr>
              <w:rFonts w:ascii="Arial" w:hAnsi="Arial" w:cs="Arial"/>
              <w:sz w:val="24"/>
              <w:szCs w:val="24"/>
              <w:lang w:val="ro-RO"/>
            </w:rPr>
            <w:t>operatorul</w:t>
          </w:r>
          <w:r w:rsidRPr="00AB39ED">
            <w:rPr>
              <w:rFonts w:ascii="Arial" w:hAnsi="Arial" w:cs="Arial"/>
              <w:color w:val="000000"/>
              <w:sz w:val="24"/>
              <w:szCs w:val="24"/>
              <w:lang w:val="ro-RO"/>
            </w:rPr>
            <w:t xml:space="preserve"> are obligaţia de a lua toate măsurile necesare pentru a preveni producerea accidentelor majore şi pentru a limita consecinţele acestora asupra sănătăţii populaţiei şi asupra calităţii mediului.</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12.1.5.</w:t>
          </w:r>
          <w:r w:rsidRPr="00AB39ED">
            <w:rPr>
              <w:rFonts w:ascii="Arial" w:hAnsi="Arial" w:cs="Arial"/>
              <w:sz w:val="24"/>
              <w:szCs w:val="24"/>
              <w:lang w:val="ro-RO"/>
            </w:rPr>
            <w:t xml:space="preserve"> Operatorul are obligaţia, în conformitate cu art. 7, alin. (3) din </w:t>
          </w:r>
          <w:r w:rsidRPr="00AB39ED">
            <w:rPr>
              <w:rFonts w:ascii="Arial" w:hAnsi="Arial" w:cs="Arial"/>
              <w:bCs/>
              <w:sz w:val="24"/>
              <w:szCs w:val="24"/>
              <w:lang w:val="ro-RO"/>
            </w:rPr>
            <w:t xml:space="preserve">H.G. 804/2007 </w:t>
          </w:r>
          <w:r w:rsidRPr="00AB39ED">
            <w:rPr>
              <w:rFonts w:ascii="Arial" w:hAnsi="Arial" w:cs="Arial"/>
              <w:sz w:val="24"/>
              <w:szCs w:val="24"/>
              <w:lang w:val="ro-RO"/>
            </w:rPr>
            <w:t>privind controlul activităţilor care prezintă pericole de accidente majore în care sunt implicate substanţe periculoase, de a informa autoritatea publică teritorială pentru protecţia mediului şi autoritatea teritorială pentru protecţia civilă la apariţia următoarelor modificări în activitatea notificată:</w:t>
          </w:r>
        </w:p>
        <w:p w:rsidR="004F0205" w:rsidRPr="00AB39ED" w:rsidRDefault="004F0205" w:rsidP="00267B2A">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creşterea semnificativă a cantităţii sau schimbarea semnificativă a naturii sau a stării fizice a substanţelor periculoase prezente; </w:t>
          </w:r>
        </w:p>
        <w:p w:rsidR="004F0205" w:rsidRPr="00AB39ED" w:rsidRDefault="004F0205" w:rsidP="00267B2A">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apariţia oricărei modificări în procesele în care sunt utilizate substanţe periculoase;</w:t>
          </w:r>
        </w:p>
        <w:p w:rsidR="004F0205" w:rsidRPr="00AB39ED" w:rsidRDefault="004F0205" w:rsidP="00267B2A">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închiderea definitivă, temporară sau trecerea în conservare a instalaţiei. </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t>12.1.6.</w:t>
          </w:r>
          <w:r w:rsidRPr="00AB39ED">
            <w:rPr>
              <w:rFonts w:ascii="Arial" w:hAnsi="Arial" w:cs="Arial"/>
              <w:i/>
              <w:sz w:val="24"/>
              <w:szCs w:val="24"/>
              <w:lang w:val="ro-RO"/>
            </w:rPr>
            <w:t xml:space="preserve"> </w:t>
          </w:r>
          <w:r w:rsidRPr="00AB39ED">
            <w:rPr>
              <w:rFonts w:ascii="Arial" w:hAnsi="Arial" w:cs="Arial"/>
              <w:sz w:val="24"/>
              <w:szCs w:val="24"/>
              <w:lang w:val="ro-RO"/>
            </w:rPr>
            <w:t xml:space="preserve">Pentru evitarea accidentelor majore, operatorul are în principal următoarele obligaţii: </w:t>
          </w:r>
        </w:p>
        <w:p w:rsidR="004F0205" w:rsidRPr="00AB39ED" w:rsidRDefault="004F0205" w:rsidP="00267B2A">
          <w:pPr>
            <w:pStyle w:val="BodyTextIndent2"/>
            <w:ind w:left="0" w:right="-6" w:firstLine="425"/>
            <w:rPr>
              <w:rFonts w:ascii="Arial" w:hAnsi="Arial" w:cs="Arial"/>
            </w:rPr>
          </w:pPr>
          <w:r w:rsidRPr="00AB39ED">
            <w:rPr>
              <w:rFonts w:ascii="Arial" w:hAnsi="Arial" w:cs="Arial"/>
              <w:lang w:val="it-IT"/>
            </w:rPr>
            <w:t>-</w:t>
          </w:r>
          <w:r w:rsidRPr="00AB39ED">
            <w:rPr>
              <w:rFonts w:ascii="Arial" w:hAnsi="Arial" w:cs="Arial"/>
            </w:rPr>
            <w:t>să aplice politicile de prevenire a accidentelor majore şi a sistemului de management a securităţii în exploatare;</w:t>
          </w:r>
        </w:p>
        <w:p w:rsidR="004F0205" w:rsidRPr="00AB39ED" w:rsidRDefault="004F0205" w:rsidP="00267B2A">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ia toate măsurile necesare pentru a preveni accidentele majore identificate ca fiind posibile şi pentru a limita consecinţele acestora asupra populaţiei şi mediului;</w:t>
          </w:r>
        </w:p>
        <w:p w:rsidR="004F0205" w:rsidRPr="00AB39ED" w:rsidRDefault="004F0205" w:rsidP="00267B2A">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respecte cerinţele de siguranţă în funcţionare (construcţia, exploatarea şi întreţinerea) instalaţiei/unităţii de stocare a echipamentelor şi infrastructurii legate de exploatarea acesteia;</w:t>
          </w:r>
        </w:p>
        <w:p w:rsidR="004F0205" w:rsidRPr="00AB39ED" w:rsidRDefault="004F0205" w:rsidP="00267B2A">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hAnsi="Arial" w:cs="Arial"/>
              <w:b/>
              <w:sz w:val="24"/>
              <w:szCs w:val="24"/>
              <w:lang w:val="ro-RO"/>
            </w:rPr>
            <w:lastRenderedPageBreak/>
            <w:t>12.1.7.</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art. 15, alin. (1) din </w:t>
          </w:r>
          <w:r w:rsidRPr="00AB39ED">
            <w:rPr>
              <w:rFonts w:ascii="Arial" w:hAnsi="Arial" w:cs="Arial"/>
              <w:bCs/>
              <w:sz w:val="24"/>
              <w:szCs w:val="24"/>
              <w:lang w:val="ro-RO"/>
            </w:rPr>
            <w:t>H.G. 804/2007</w:t>
          </w:r>
          <w:r w:rsidRPr="00AB39ED">
            <w:rPr>
              <w:rFonts w:ascii="Arial" w:hAnsi="Arial" w:cs="Arial"/>
              <w:sz w:val="24"/>
              <w:szCs w:val="24"/>
              <w:lang w:val="ro-RO"/>
            </w:rPr>
            <w:t>, informaţiile furnizate vor cuprinde:</w:t>
          </w:r>
        </w:p>
        <w:p w:rsidR="004F0205" w:rsidRPr="00AB39ED" w:rsidRDefault="004F0205" w:rsidP="00267B2A">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-circumstanţele accidentului, substanţele periculoase implicate, datele disponibile pentru evaluarea efectelor accidentului asupra sănătăţi populaţiei  şi mediului şi măsurile de urgenţă luate;</w:t>
          </w:r>
        </w:p>
        <w:p w:rsidR="004F0205" w:rsidRPr="00AB39ED" w:rsidRDefault="004F0205" w:rsidP="00267B2A">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-acţiuni pe care intenţionează să le intreprindă pentru atenuarea efectelor pe termen mediu şi lung ale accidentului şi pentru a preveni repetarea unui astfel de accident;</w:t>
          </w:r>
        </w:p>
        <w:p w:rsidR="004F0205" w:rsidRPr="008712E7" w:rsidRDefault="004F0205" w:rsidP="008712E7">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r w:rsidRPr="00AB39ED">
            <w:rPr>
              <w:rFonts w:ascii="Arial" w:hAnsi="Arial" w:cs="Arial"/>
              <w:sz w:val="24"/>
              <w:szCs w:val="24"/>
              <w:lang w:val="it-IT"/>
            </w:rPr>
            <w:t>.</w:t>
          </w:r>
        </w:p>
      </w:sdtContent>
    </w:sdt>
    <w:p w:rsidR="004F0205" w:rsidRDefault="004F0205" w:rsidP="00267B2A">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revenirea situațiilor de urgență"/>
        <w:tag w:val="SituatieUrgentaModel"/>
        <w:id w:val="-770308450"/>
        <w:lock w:val="sdtContentLocked"/>
        <w:placeholder>
          <w:docPart w:val="8392C7AF16E249FAAD7027906D619CAE"/>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8"/>
            <w:gridCol w:w="2136"/>
            <w:gridCol w:w="1678"/>
            <w:gridCol w:w="1068"/>
            <w:gridCol w:w="1373"/>
            <w:gridCol w:w="1373"/>
          </w:tblGrid>
          <w:tr w:rsidR="00DF2956" w:rsidRPr="00DF2956" w:rsidTr="00183B49">
            <w:tc>
              <w:tcPr>
                <w:tcW w:w="1678" w:type="dxa"/>
                <w:vMerge w:val="restart"/>
                <w:shd w:val="clear" w:color="auto" w:fill="C0C0C0"/>
                <w:vAlign w:val="center"/>
              </w:tcPr>
              <w:p w:rsidR="00DF2956" w:rsidRPr="00DF2956" w:rsidRDefault="00DF2956" w:rsidP="00DF2956">
                <w:pPr>
                  <w:spacing w:before="40"/>
                  <w:jc w:val="center"/>
                  <w:rPr>
                    <w:rFonts w:ascii="Arial" w:hAnsi="Arial" w:cs="Arial"/>
                    <w:b/>
                    <w:bCs/>
                    <w:iCs/>
                    <w:noProof/>
                    <w:sz w:val="20"/>
                    <w:szCs w:val="24"/>
                    <w:lang w:val="ro-RO"/>
                  </w:rPr>
                </w:pPr>
                <w:r w:rsidRPr="00DF2956">
                  <w:rPr>
                    <w:rFonts w:ascii="Arial" w:hAnsi="Arial" w:cs="Arial"/>
                    <w:b/>
                    <w:bCs/>
                    <w:iCs/>
                    <w:noProof/>
                    <w:sz w:val="20"/>
                    <w:szCs w:val="24"/>
                    <w:lang w:val="ro-RO"/>
                  </w:rPr>
                  <w:t>Tip</w:t>
                </w:r>
              </w:p>
            </w:tc>
            <w:tc>
              <w:tcPr>
                <w:tcW w:w="2136" w:type="dxa"/>
                <w:vMerge w:val="restart"/>
                <w:shd w:val="clear" w:color="auto" w:fill="C0C0C0"/>
                <w:vAlign w:val="center"/>
              </w:tcPr>
              <w:p w:rsidR="00DF2956" w:rsidRPr="00DF2956" w:rsidRDefault="00DF2956" w:rsidP="00DF2956">
                <w:pPr>
                  <w:spacing w:before="40"/>
                  <w:jc w:val="center"/>
                  <w:rPr>
                    <w:rFonts w:ascii="Arial" w:hAnsi="Arial" w:cs="Arial"/>
                    <w:b/>
                    <w:bCs/>
                    <w:iCs/>
                    <w:noProof/>
                    <w:sz w:val="20"/>
                    <w:szCs w:val="24"/>
                    <w:lang w:val="ro-RO"/>
                  </w:rPr>
                </w:pPr>
                <w:r w:rsidRPr="00DF2956">
                  <w:rPr>
                    <w:rFonts w:ascii="Arial" w:hAnsi="Arial" w:cs="Arial"/>
                    <w:b/>
                    <w:bCs/>
                    <w:iCs/>
                    <w:noProof/>
                    <w:sz w:val="20"/>
                    <w:szCs w:val="24"/>
                    <w:lang w:val="ro-RO"/>
                  </w:rPr>
                  <w:t>Denumirea substanței periculoase/Clasa de pericol</w:t>
                </w:r>
              </w:p>
            </w:tc>
            <w:tc>
              <w:tcPr>
                <w:tcW w:w="1678" w:type="dxa"/>
                <w:vMerge w:val="restart"/>
                <w:shd w:val="clear" w:color="auto" w:fill="C0C0C0"/>
                <w:vAlign w:val="center"/>
              </w:tcPr>
              <w:p w:rsidR="00DF2956" w:rsidRPr="00DF2956" w:rsidRDefault="00DF2956" w:rsidP="00DF2956">
                <w:pPr>
                  <w:spacing w:before="40"/>
                  <w:jc w:val="center"/>
                  <w:rPr>
                    <w:rFonts w:ascii="Arial" w:hAnsi="Arial" w:cs="Arial"/>
                    <w:b/>
                    <w:bCs/>
                    <w:iCs/>
                    <w:noProof/>
                    <w:sz w:val="20"/>
                    <w:szCs w:val="24"/>
                    <w:lang w:val="ro-RO"/>
                  </w:rPr>
                </w:pPr>
                <w:r w:rsidRPr="00DF2956">
                  <w:rPr>
                    <w:rFonts w:ascii="Arial" w:hAnsi="Arial" w:cs="Arial"/>
                    <w:b/>
                    <w:bCs/>
                    <w:iCs/>
                    <w:noProof/>
                    <w:sz w:val="20"/>
                    <w:szCs w:val="24"/>
                    <w:lang w:val="ro-RO"/>
                  </w:rPr>
                  <w:t>Fraze de risc/fraze de pericol</w:t>
                </w:r>
              </w:p>
            </w:tc>
            <w:tc>
              <w:tcPr>
                <w:tcW w:w="1068" w:type="dxa"/>
                <w:vMerge w:val="restart"/>
                <w:shd w:val="clear" w:color="auto" w:fill="C0C0C0"/>
                <w:vAlign w:val="center"/>
              </w:tcPr>
              <w:p w:rsidR="00DF2956" w:rsidRPr="00DF2956" w:rsidRDefault="00DF2956" w:rsidP="00DF2956">
                <w:pPr>
                  <w:spacing w:before="40"/>
                  <w:jc w:val="center"/>
                  <w:rPr>
                    <w:rFonts w:ascii="Arial" w:hAnsi="Arial" w:cs="Arial"/>
                    <w:b/>
                    <w:bCs/>
                    <w:iCs/>
                    <w:noProof/>
                    <w:sz w:val="20"/>
                    <w:szCs w:val="24"/>
                    <w:lang w:val="ro-RO"/>
                  </w:rPr>
                </w:pPr>
                <w:r w:rsidRPr="00DF2956">
                  <w:rPr>
                    <w:rFonts w:ascii="Arial" w:hAnsi="Arial" w:cs="Arial"/>
                    <w:b/>
                    <w:bCs/>
                    <w:iCs/>
                    <w:noProof/>
                    <w:sz w:val="20"/>
                    <w:szCs w:val="24"/>
                    <w:lang w:val="ro-RO"/>
                  </w:rPr>
                  <w:t>Cantitate maximă prezentă cf. Art.2, HG 804/2007, tone</w:t>
                </w:r>
              </w:p>
            </w:tc>
            <w:tc>
              <w:tcPr>
                <w:tcW w:w="2746" w:type="dxa"/>
                <w:gridSpan w:val="2"/>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DF2956" w:rsidRPr="00DF2956" w:rsidTr="00DF2956">
            <w:tc>
              <w:tcPr>
                <w:tcW w:w="1678" w:type="dxa"/>
                <w:vMerge/>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p>
            </w:tc>
            <w:tc>
              <w:tcPr>
                <w:tcW w:w="2136" w:type="dxa"/>
                <w:vMerge/>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p>
            </w:tc>
            <w:tc>
              <w:tcPr>
                <w:tcW w:w="1678" w:type="dxa"/>
                <w:vMerge/>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p>
            </w:tc>
            <w:tc>
              <w:tcPr>
                <w:tcW w:w="1068" w:type="dxa"/>
                <w:vMerge/>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p>
            </w:tc>
            <w:tc>
              <w:tcPr>
                <w:tcW w:w="1373" w:type="dxa"/>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r w:rsidRPr="00DF2956">
                  <w:rPr>
                    <w:rFonts w:ascii="Arial" w:hAnsi="Arial" w:cs="Arial"/>
                    <w:b/>
                    <w:bCs/>
                    <w:iCs/>
                    <w:noProof/>
                    <w:sz w:val="20"/>
                    <w:szCs w:val="24"/>
                    <w:lang w:val="ro-RO"/>
                  </w:rPr>
                  <w:t>Coloana 2 din Partea 1 a Anexei nr. 1 la HG 804/2007</w:t>
                </w:r>
              </w:p>
            </w:tc>
            <w:tc>
              <w:tcPr>
                <w:tcW w:w="1373" w:type="dxa"/>
                <w:shd w:val="clear" w:color="auto" w:fill="C0C0C0"/>
                <w:vAlign w:val="center"/>
              </w:tcPr>
              <w:p w:rsidR="00DF2956" w:rsidRPr="00DF2956" w:rsidRDefault="00DF2956" w:rsidP="00DF2956">
                <w:pPr>
                  <w:spacing w:before="40" w:after="0" w:line="240" w:lineRule="auto"/>
                  <w:jc w:val="center"/>
                  <w:rPr>
                    <w:rFonts w:ascii="Arial" w:hAnsi="Arial" w:cs="Arial"/>
                    <w:b/>
                    <w:bCs/>
                    <w:iCs/>
                    <w:noProof/>
                    <w:sz w:val="20"/>
                    <w:szCs w:val="24"/>
                    <w:lang w:val="ro-RO"/>
                  </w:rPr>
                </w:pPr>
                <w:r w:rsidRPr="00DF2956">
                  <w:rPr>
                    <w:rFonts w:ascii="Arial" w:hAnsi="Arial" w:cs="Arial"/>
                    <w:b/>
                    <w:bCs/>
                    <w:iCs/>
                    <w:noProof/>
                    <w:sz w:val="20"/>
                    <w:szCs w:val="24"/>
                    <w:lang w:val="ro-RO"/>
                  </w:rPr>
                  <w:t>Coloana 3 din Partea 1 a Anexei nr. 1 la HG 804/2007</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INFLAMABILE (subst sau prep se incadr la definitia data la nota 3a)</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R10; R23; R34; R50</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30000,00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PERICULOASE PENTRU MEDIU - fraza de risc R51/53 "Toxic pt organismele acvatice; poate provoca efecte adverse pe tremen lung asupra mediului acvatic"</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R34; R50</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OXIDANTE</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R8; R35</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1069,00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Substanță periculoasă</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Azotat de amoniu (vezi nota 2)</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R8; R36</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1300,00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1250,00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PERICULOASE PENTRU MEDIU - fraza de risc R50 - "Foarte toxic pt organismele acvatice" -inclusiv R50/53</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R23; R36/37/38; R50</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100,00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Substanță periculoasă</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Hidrogen</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R12</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80,00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TOXICE</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R68; R48/23; R63; R20/22; R37; R51/53</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0,05</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r>
          <w:tr w:rsidR="00DF2956" w:rsidRPr="00DF2956" w:rsidTr="00DF2956">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Clasa și categoria de pericol</w:t>
                </w:r>
              </w:p>
            </w:tc>
            <w:tc>
              <w:tcPr>
                <w:tcW w:w="2136"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PERICULOASE PENTRU MEDIU - fraza de risc R51/53 "Toxic pt organismele acvatice; poate provoca efecte adverse pe tremen lung asupra mediului acvatic"</w:t>
                </w:r>
              </w:p>
            </w:tc>
            <w:tc>
              <w:tcPr>
                <w:tcW w:w="167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R40; R51/53</w:t>
                </w:r>
              </w:p>
            </w:tc>
            <w:tc>
              <w:tcPr>
                <w:tcW w:w="1068"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0,323</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200,00</w:t>
                </w:r>
              </w:p>
            </w:tc>
            <w:tc>
              <w:tcPr>
                <w:tcW w:w="1373" w:type="dxa"/>
                <w:shd w:val="clear" w:color="auto" w:fill="auto"/>
              </w:tcPr>
              <w:p w:rsidR="00DF2956" w:rsidRPr="00DF2956" w:rsidRDefault="00DF2956" w:rsidP="00DF2956">
                <w:pPr>
                  <w:spacing w:before="40" w:after="0" w:line="240" w:lineRule="auto"/>
                  <w:jc w:val="center"/>
                  <w:rPr>
                    <w:rFonts w:ascii="Arial" w:hAnsi="Arial" w:cs="Arial"/>
                    <w:bCs/>
                    <w:iCs/>
                    <w:noProof/>
                    <w:sz w:val="20"/>
                    <w:szCs w:val="24"/>
                    <w:lang w:val="ro-RO"/>
                  </w:rPr>
                </w:pPr>
                <w:r w:rsidRPr="00DF2956">
                  <w:rPr>
                    <w:rFonts w:ascii="Arial" w:hAnsi="Arial" w:cs="Arial"/>
                    <w:bCs/>
                    <w:iCs/>
                    <w:noProof/>
                    <w:sz w:val="20"/>
                    <w:szCs w:val="24"/>
                    <w:lang w:val="ro-RO"/>
                  </w:rPr>
                  <w:t>500,00</w:t>
                </w:r>
              </w:p>
            </w:tc>
          </w:tr>
        </w:tbl>
        <w:p w:rsidR="004F0205" w:rsidRDefault="00C57B77" w:rsidP="00DF2956">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Pericole și consecințe ale accidentelor majore identificate"/>
        <w:tag w:val="PericoleAccidenteMajoreModel"/>
        <w:id w:val="190200855"/>
        <w:lock w:val="sdtContentLocked"/>
        <w:placeholder>
          <w:docPart w:val="8392C7AF16E249FAAD7027906D619CAE"/>
        </w:placeholder>
      </w:sdt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9"/>
            <w:gridCol w:w="2863"/>
            <w:gridCol w:w="2863"/>
          </w:tblGrid>
          <w:tr w:rsidR="002474FB" w:rsidRPr="002474FB" w:rsidTr="002474FB">
            <w:tc>
              <w:tcPr>
                <w:tcW w:w="3579" w:type="dxa"/>
                <w:shd w:val="clear" w:color="auto" w:fill="C0C0C0"/>
                <w:vAlign w:val="center"/>
              </w:tcPr>
              <w:p w:rsidR="002474FB" w:rsidRPr="002474FB" w:rsidRDefault="002474FB" w:rsidP="002474FB">
                <w:pPr>
                  <w:spacing w:before="40" w:after="0" w:line="240" w:lineRule="auto"/>
                  <w:jc w:val="center"/>
                  <w:rPr>
                    <w:rFonts w:ascii="Arial" w:hAnsi="Arial" w:cs="Arial"/>
                    <w:b/>
                    <w:bCs/>
                    <w:iCs/>
                    <w:noProof/>
                    <w:sz w:val="20"/>
                    <w:szCs w:val="24"/>
                    <w:lang w:val="ro-RO"/>
                  </w:rPr>
                </w:pPr>
                <w:r w:rsidRPr="002474FB">
                  <w:rPr>
                    <w:rFonts w:ascii="Arial" w:hAnsi="Arial" w:cs="Arial"/>
                    <w:b/>
                    <w:bCs/>
                    <w:iCs/>
                    <w:noProof/>
                    <w:sz w:val="20"/>
                    <w:szCs w:val="24"/>
                    <w:lang w:val="ro-RO"/>
                  </w:rPr>
                  <w:t>Instalații relevante din punct de vedere al securității</w:t>
                </w:r>
              </w:p>
            </w:tc>
            <w:tc>
              <w:tcPr>
                <w:tcW w:w="2863" w:type="dxa"/>
                <w:shd w:val="clear" w:color="auto" w:fill="C0C0C0"/>
                <w:vAlign w:val="center"/>
              </w:tcPr>
              <w:p w:rsidR="002474FB" w:rsidRPr="002474FB" w:rsidRDefault="002474FB" w:rsidP="002474FB">
                <w:pPr>
                  <w:spacing w:before="40" w:after="0" w:line="240" w:lineRule="auto"/>
                  <w:jc w:val="center"/>
                  <w:rPr>
                    <w:rFonts w:ascii="Arial" w:hAnsi="Arial" w:cs="Arial"/>
                    <w:b/>
                    <w:bCs/>
                    <w:iCs/>
                    <w:noProof/>
                    <w:sz w:val="20"/>
                    <w:szCs w:val="24"/>
                    <w:lang w:val="ro-RO"/>
                  </w:rPr>
                </w:pPr>
                <w:r w:rsidRPr="002474FB">
                  <w:rPr>
                    <w:rFonts w:ascii="Arial" w:hAnsi="Arial" w:cs="Arial"/>
                    <w:b/>
                    <w:bCs/>
                    <w:iCs/>
                    <w:noProof/>
                    <w:sz w:val="20"/>
                    <w:szCs w:val="24"/>
                    <w:lang w:val="ro-RO"/>
                  </w:rPr>
                  <w:t>Cauze</w:t>
                </w:r>
              </w:p>
            </w:tc>
            <w:tc>
              <w:tcPr>
                <w:tcW w:w="2863" w:type="dxa"/>
                <w:shd w:val="clear" w:color="auto" w:fill="C0C0C0"/>
                <w:vAlign w:val="center"/>
              </w:tcPr>
              <w:p w:rsidR="002474FB" w:rsidRPr="002474FB" w:rsidRDefault="002474FB" w:rsidP="002474FB">
                <w:pPr>
                  <w:spacing w:before="40" w:after="0" w:line="240" w:lineRule="auto"/>
                  <w:jc w:val="center"/>
                  <w:rPr>
                    <w:rFonts w:ascii="Arial" w:hAnsi="Arial" w:cs="Arial"/>
                    <w:b/>
                    <w:bCs/>
                    <w:iCs/>
                    <w:noProof/>
                    <w:sz w:val="20"/>
                    <w:szCs w:val="24"/>
                    <w:lang w:val="ro-RO"/>
                  </w:rPr>
                </w:pPr>
                <w:r w:rsidRPr="002474FB">
                  <w:rPr>
                    <w:rFonts w:ascii="Arial" w:hAnsi="Arial" w:cs="Arial"/>
                    <w:b/>
                    <w:bCs/>
                    <w:iCs/>
                    <w:noProof/>
                    <w:sz w:val="20"/>
                    <w:szCs w:val="24"/>
                    <w:lang w:val="ro-RO"/>
                  </w:rPr>
                  <w:t>Efecte</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scadere presiune in sistem national de gaze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eliberare gaze tehnologice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neetanseitati pe traseu gaz metan</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pierdere de gaz metan si formare amestec exploziv</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spargere tuburi de reformare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pierdere gaz metan</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cadere generala a tensiunii sistem energetic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eliberare gaze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reactie chimica necontrolata</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aprindere amestec gaze</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spargere traseu alimentare apa de racire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eliberare gaz sinteza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neetanseitati trasee, defectiuni compresoare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pierderi de gaze</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Uree II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presiune scazuta, neeetanseitati, fisuri accidentale pe trasee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eliberare amoniac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Uree II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defectarea sistemului de control al procesului, cadere utilitati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emisie amoniac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Acid azotic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 xml:space="preserve"> functionare defectuasa regulato presiune, spargere supraincalzitor abur, , defectare bucla raport amoniac:aer, coroziune conducte si armaturi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emisie de gaze nitroase in atmosfera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Acid azotic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cadere utilitati, reactie chimica necontrolata, defectare sistem de de reglare si control</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Evacuare de gaze in aer, formare amestec exploziv</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Acid azotic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incendiu la pome, turbocompresor gaze nitroase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emisie gaze toxice, extindere incendiu</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Azotat de amoniu</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suprasolicitare mecanica a echipamentelor: infundare duze pulverizare, coroziune, imbatrinire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pierdere produs la turnul de granulare, arsura termica+chimica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Azotat de amoniu</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reactie chimica necontrolata, cadere utilitati, cadere compresor, defectiune electrica pompe de solutie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pierdere de produs la baza turnului de granulare</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Azotat de amoniu</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incendiu hala de conditionare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 e de gaz toxice, extindere incendiu</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Depozit amoniac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 xml:space="preserve"> suprasolicitare mecanica echipamente: compresor defect, deteriorare izolatie tanc, corodare manta, imbatinire materiale, uzura rulmenti, functionare defectuasa a utilajelor cu amoniac gaz in exces</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emisie amoniac in aer</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Depozi amoniac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reactie chimica necontrolata, cadere sistem control proces, cadere utilitati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emisie amoniac in aer</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Depozit amoniac</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formare amestec exploziv in interiorul echipamentului si aprinderea acetuia</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explozie, incendiu</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Instalatia ambalare- expeditie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 xml:space="preserve">deteriorare echipamente, </w:t>
                </w:r>
                <w:r w:rsidRPr="002474FB">
                  <w:rPr>
                    <w:rFonts w:ascii="Arial" w:hAnsi="Arial" w:cs="Arial"/>
                    <w:bCs/>
                    <w:iCs/>
                    <w:noProof/>
                    <w:sz w:val="20"/>
                    <w:szCs w:val="24"/>
                    <w:lang w:val="ro-RO"/>
                  </w:rPr>
                  <w:lastRenderedPageBreak/>
                  <w:t>cadere tensiune</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lastRenderedPageBreak/>
                  <w:t xml:space="preserve">pierderi de produs pe </w:t>
                </w:r>
                <w:r w:rsidRPr="002474FB">
                  <w:rPr>
                    <w:rFonts w:ascii="Arial" w:hAnsi="Arial" w:cs="Arial"/>
                    <w:bCs/>
                    <w:iCs/>
                    <w:noProof/>
                    <w:sz w:val="20"/>
                    <w:szCs w:val="24"/>
                    <w:lang w:val="ro-RO"/>
                  </w:rPr>
                  <w:lastRenderedPageBreak/>
                  <w:t>pardoseala, estacada</w:t>
                </w:r>
              </w:p>
            </w:tc>
          </w:tr>
          <w:tr w:rsidR="002474FB" w:rsidRPr="002474FB" w:rsidTr="002474FB">
            <w:tc>
              <w:tcPr>
                <w:tcW w:w="357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lastRenderedPageBreak/>
                  <w:t>CT II</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suprasolicitari mecanice echipamente: rupere cuplaje, uzura pinion turbina</w:t>
                </w:r>
              </w:p>
            </w:tc>
            <w:tc>
              <w:tcPr>
                <w:tcW w:w="2863"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explozie turbina, incendiu</w:t>
                </w:r>
              </w:p>
            </w:tc>
          </w:tr>
        </w:tbl>
        <w:p w:rsidR="004F0205" w:rsidRDefault="00C57B77" w:rsidP="002474FB">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1353175283"/>
        <w:lock w:val="sdtContentLocked"/>
        <w:placeholder>
          <w:docPart w:val="8392C7AF16E249FAAD7027906D619CA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59"/>
            <w:gridCol w:w="6647"/>
          </w:tblGrid>
          <w:tr w:rsidR="002474FB" w:rsidRPr="002474FB" w:rsidTr="002474FB">
            <w:tc>
              <w:tcPr>
                <w:tcW w:w="2659" w:type="dxa"/>
                <w:shd w:val="clear" w:color="auto" w:fill="C0C0C0"/>
                <w:vAlign w:val="center"/>
              </w:tcPr>
              <w:p w:rsidR="002474FB" w:rsidRPr="002474FB" w:rsidRDefault="002474FB" w:rsidP="002474FB">
                <w:pPr>
                  <w:spacing w:before="40" w:after="0" w:line="240" w:lineRule="auto"/>
                  <w:jc w:val="center"/>
                  <w:rPr>
                    <w:rFonts w:ascii="Arial" w:hAnsi="Arial" w:cs="Arial"/>
                    <w:b/>
                    <w:bCs/>
                    <w:iCs/>
                    <w:noProof/>
                    <w:sz w:val="20"/>
                    <w:szCs w:val="24"/>
                    <w:lang w:val="ro-RO"/>
                  </w:rPr>
                </w:pPr>
                <w:r w:rsidRPr="002474FB">
                  <w:rPr>
                    <w:rFonts w:ascii="Arial" w:hAnsi="Arial" w:cs="Arial"/>
                    <w:b/>
                    <w:bCs/>
                    <w:iCs/>
                    <w:noProof/>
                    <w:sz w:val="20"/>
                    <w:szCs w:val="24"/>
                    <w:lang w:val="ro-RO"/>
                  </w:rPr>
                  <w:t>Instalația</w:t>
                </w:r>
              </w:p>
            </w:tc>
            <w:tc>
              <w:tcPr>
                <w:tcW w:w="6647" w:type="dxa"/>
                <w:shd w:val="clear" w:color="auto" w:fill="C0C0C0"/>
                <w:vAlign w:val="center"/>
              </w:tcPr>
              <w:p w:rsidR="002474FB" w:rsidRPr="002474FB" w:rsidRDefault="002474FB" w:rsidP="002474FB">
                <w:pPr>
                  <w:spacing w:before="40" w:after="0" w:line="240" w:lineRule="auto"/>
                  <w:jc w:val="center"/>
                  <w:rPr>
                    <w:rFonts w:ascii="Arial" w:hAnsi="Arial" w:cs="Arial"/>
                    <w:b/>
                    <w:bCs/>
                    <w:iCs/>
                    <w:noProof/>
                    <w:sz w:val="20"/>
                    <w:szCs w:val="24"/>
                    <w:lang w:val="ro-RO"/>
                  </w:rPr>
                </w:pPr>
                <w:r w:rsidRPr="002474FB">
                  <w:rPr>
                    <w:rFonts w:ascii="Arial" w:hAnsi="Arial" w:cs="Arial"/>
                    <w:b/>
                    <w:bCs/>
                    <w:iCs/>
                    <w:noProof/>
                    <w:sz w:val="20"/>
                    <w:szCs w:val="24"/>
                    <w:lang w:val="ro-RO"/>
                  </w:rPr>
                  <w:t>Echipamente de funcționare în siguranță</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aparatura de masura, control si reglare automata, bucla de reglare, ventile actionate cu motor electric, sisteme de alarma, sisteme de blocaj-butoane de actionare, alarme cu blocaj pe debit, alarme cu blocaj de presiune, alarme cu blocaj pe nivel, alarme cu blocaj pe temperatura</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Amoniac Kellogg</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Sisteme de blocare: amestec pentru alimentare reformer, compresor aer, compresor gaz natural, compresor gaz sinteza, compresor refrigerare</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Uree II</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semnalizatoare optice si acustice care instiinteaza personalul in caz de riscuri:toaca metalica la tablou, hupa de avertizare, teleoane, statie de emisie receptie, buton semnalizare incendii</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Acid azotic</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Echipamente pentru evacuare substante periculoase (duza evacuare, supape), dispozitive de protectie pentru functionarea in siguranta, dispozitive de masurare si reglare cu functie de prevenire sau limitare a accidentelor, dispozitive de atentionare, alarmare si securitate cu functie de prevenire si limitare accidente</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Azotat amoniu</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Dispozitive de avertizare, alarma si siguranta, sistem de masura comanda ri reglare al instalatie care cuprinde dispozitive pentru conducerea automata a procesului</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Depozit amoniac</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instalatie de automatizare cu functie de supraveghere, reglare si avertizare a parametrilor, sistem de averizare si blocare UNILOG in tabloul de comanda, supape de siguranta, instalatie suplimentara de frig, vane de securitate, sistem de semnalizare optic si acustic, blocaje pe compresoare, blocaje pe vanele automate, blocaje pe pompele de amoniac</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instalatia de ambalare-expeditie</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sistem de alarmare in caz de incendiu, transportatoarele sunt semnalizate prin lampi pe tabloul sinoptic, opriri de urgenta din tabloul de comanda a transportatoarelor de pe estacada</w:t>
                </w:r>
              </w:p>
            </w:tc>
          </w:tr>
          <w:tr w:rsidR="002474FB" w:rsidRPr="002474FB" w:rsidTr="002474FB">
            <w:tc>
              <w:tcPr>
                <w:tcW w:w="2659"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CT II</w:t>
                </w:r>
              </w:p>
            </w:tc>
            <w:tc>
              <w:tcPr>
                <w:tcW w:w="6647" w:type="dxa"/>
                <w:shd w:val="clear" w:color="auto" w:fill="auto"/>
              </w:tcPr>
              <w:p w:rsidR="002474FB" w:rsidRPr="002474FB" w:rsidRDefault="002474FB" w:rsidP="002474FB">
                <w:pPr>
                  <w:spacing w:before="40" w:after="0" w:line="240" w:lineRule="auto"/>
                  <w:jc w:val="center"/>
                  <w:rPr>
                    <w:rFonts w:ascii="Arial" w:hAnsi="Arial" w:cs="Arial"/>
                    <w:bCs/>
                    <w:iCs/>
                    <w:noProof/>
                    <w:sz w:val="20"/>
                    <w:szCs w:val="24"/>
                    <w:lang w:val="ro-RO"/>
                  </w:rPr>
                </w:pPr>
                <w:r w:rsidRPr="002474FB">
                  <w:rPr>
                    <w:rFonts w:ascii="Arial" w:hAnsi="Arial" w:cs="Arial"/>
                    <w:bCs/>
                    <w:iCs/>
                    <w:noProof/>
                    <w:sz w:val="20"/>
                    <w:szCs w:val="24"/>
                    <w:lang w:val="ro-RO"/>
                  </w:rPr>
                  <w:t>instalatie de autmatizare proces, bucla de reglare sarcina, bucla de reglare combustie, bucla de reglare tiraj,  bucla de reglare temperatura abur supraincalzit, bucla de reglare debit de apa, bucla de reglare gaz metan, aparate de masura si control:,debit de abur, nivel in tambur, temperaturi, lampi de semnalizare optica a depasirii parametrilor de proces</w:t>
                </w:r>
              </w:p>
            </w:tc>
          </w:tr>
        </w:tbl>
        <w:p w:rsidR="004F0205" w:rsidRDefault="00C57B77" w:rsidP="002474FB">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Câmp editabil text"/>
        <w:tag w:val="CampEditabil"/>
        <w:id w:val="332731660"/>
        <w:placeholder>
          <w:docPart w:val="2A9454654B8B424EA6F7577A0867C60C"/>
        </w:placeholder>
        <w:showingPlcHdr/>
      </w:sdtPr>
      <w:sdtContent>
        <w:p w:rsidR="004F0205" w:rsidRDefault="00877723" w:rsidP="00267B2A">
          <w:pPr>
            <w:spacing w:after="0" w:line="240" w:lineRule="auto"/>
            <w:jc w:val="both"/>
            <w:rPr>
              <w:rFonts w:ascii="Arial" w:hAnsi="Arial" w:cs="Arial"/>
              <w:b/>
              <w:bCs/>
              <w:iCs/>
              <w:noProof/>
              <w:sz w:val="24"/>
              <w:szCs w:val="24"/>
              <w:lang w:val="ro-RO"/>
            </w:rPr>
          </w:pPr>
          <w:r w:rsidRPr="00FD2A9C">
            <w:rPr>
              <w:rStyle w:val="PlaceholderText"/>
            </w:rPr>
            <w:t>....</w:t>
          </w:r>
        </w:p>
      </w:sdtContent>
    </w:sdt>
    <w:p w:rsidR="004F0205" w:rsidRPr="00AB39ED" w:rsidRDefault="004F0205" w:rsidP="00267B2A">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4F0205" w:rsidRPr="00AB39ED" w:rsidRDefault="004F0205" w:rsidP="00267B2A">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4F0205" w:rsidRPr="00AB39ED" w:rsidRDefault="004F0205" w:rsidP="00267B2A">
      <w:pPr>
        <w:numPr>
          <w:ilvl w:val="0"/>
          <w:numId w:val="23"/>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4F0205" w:rsidRPr="00AB39ED" w:rsidRDefault="004F0205" w:rsidP="00267B2A">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4F0205" w:rsidRPr="00AB39ED" w:rsidRDefault="004F0205" w:rsidP="00267B2A">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w:t>
      </w:r>
      <w:r w:rsidRPr="00AB39ED">
        <w:rPr>
          <w:rFonts w:ascii="Arial" w:hAnsi="Arial" w:cs="Arial"/>
          <w:noProof/>
          <w:sz w:val="24"/>
          <w:szCs w:val="24"/>
          <w:lang w:val="ro-RO"/>
        </w:rPr>
        <w:lastRenderedPageBreak/>
        <w:t>amplasament în orice moment pentru inspecţie de către personalul cu drept de control al autorităţilor de specialitate.</w:t>
      </w:r>
    </w:p>
    <w:p w:rsidR="004F0205" w:rsidRPr="00AB39ED" w:rsidRDefault="004F0205" w:rsidP="00267B2A">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D986BAEDB13443DC9E1016F56A4A0CC9"/>
        </w:placeholder>
      </w:sdtPr>
      <w:sdtContent>
        <w:p w:rsidR="004F0205" w:rsidRPr="00AB39ED" w:rsidRDefault="00C57B77" w:rsidP="00267B2A">
          <w:pPr>
            <w:spacing w:after="0" w:line="240" w:lineRule="auto"/>
            <w:jc w:val="both"/>
            <w:rPr>
              <w:rFonts w:ascii="Arial" w:hAnsi="Arial" w:cs="Arial"/>
              <w:b/>
              <w:sz w:val="24"/>
              <w:szCs w:val="24"/>
              <w:lang w:val="ro-RO"/>
            </w:rPr>
          </w:pPr>
        </w:p>
      </w:sdtContent>
    </w:sdt>
    <w:p w:rsidR="004F0205" w:rsidRPr="00AB39ED" w:rsidRDefault="004F0205" w:rsidP="00267B2A">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4F0205" w:rsidRPr="00937954" w:rsidRDefault="004F0205" w:rsidP="00267B2A">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4F0205" w:rsidRPr="00937954" w:rsidRDefault="004F0205" w:rsidP="00267B2A">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4F0205" w:rsidRPr="00937954" w:rsidRDefault="004F0205" w:rsidP="00267B2A">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4F0205" w:rsidRPr="00937954" w:rsidRDefault="004F0205" w:rsidP="00267B2A">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4F0205" w:rsidRPr="00AB39ED" w:rsidRDefault="004F0205" w:rsidP="00267B2A">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4F0205" w:rsidRPr="00AB39ED" w:rsidRDefault="004F0205" w:rsidP="00267B2A">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4F0205" w:rsidRPr="00AB39ED" w:rsidRDefault="004F0205" w:rsidP="00267B2A">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4F0205" w:rsidRPr="00AB39ED" w:rsidRDefault="004F0205" w:rsidP="00267B2A">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4F0205" w:rsidRPr="00AB39ED" w:rsidRDefault="004F0205" w:rsidP="00267B2A">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4F0205" w:rsidRPr="00AB39ED" w:rsidRDefault="004F0205" w:rsidP="00267B2A">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136A6638D847419F8D62125A2220DBA0"/>
        </w:placeholder>
        <w:showingPlcHdr/>
      </w:sdtPr>
      <w:sdtContent>
        <w:p w:rsidR="004F0205" w:rsidRDefault="006F3D40" w:rsidP="00267B2A">
          <w:pPr>
            <w:spacing w:after="0" w:line="240" w:lineRule="auto"/>
            <w:jc w:val="both"/>
            <w:rPr>
              <w:rFonts w:ascii="Times New Roman" w:hAnsi="Times New Roman"/>
              <w:sz w:val="24"/>
              <w:szCs w:val="24"/>
              <w:lang w:val="ro-RO"/>
            </w:rPr>
          </w:pPr>
          <w:r w:rsidRPr="003A1A8A">
            <w:rPr>
              <w:rStyle w:val="PlaceholderText"/>
            </w:rPr>
            <w:t>....</w:t>
          </w:r>
        </w:p>
      </w:sdtContent>
    </w:sdt>
    <w:p w:rsidR="004F0205" w:rsidRPr="00AB39ED" w:rsidRDefault="004F0205" w:rsidP="00267B2A">
      <w:pPr>
        <w:pStyle w:val="Heading1"/>
      </w:pPr>
      <w:r>
        <w:t xml:space="preserve">13. </w:t>
      </w:r>
      <w:r w:rsidRPr="00AB39ED">
        <w:t>MONITORIZAREA  ACTIVITĂŢII</w:t>
      </w:r>
    </w:p>
    <w:p w:rsidR="004F0205" w:rsidRPr="00AB39ED" w:rsidRDefault="004F0205" w:rsidP="00267B2A">
      <w:pPr>
        <w:spacing w:after="0" w:line="240" w:lineRule="auto"/>
        <w:rPr>
          <w:rFonts w:ascii="Arial" w:hAnsi="Arial" w:cs="Arial"/>
          <w:lang w:val="ro-RO"/>
        </w:rPr>
      </w:pPr>
    </w:p>
    <w:p w:rsidR="004F0205" w:rsidRPr="00AB39ED" w:rsidRDefault="004F0205" w:rsidP="00267B2A">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4F0205" w:rsidRPr="00AB39ED"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4F0205" w:rsidRPr="00AB39ED"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4F0205" w:rsidRPr="00AB39ED" w:rsidRDefault="004F0205" w:rsidP="00267B2A">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4F0205" w:rsidRPr="00AB39ED" w:rsidRDefault="004F0205" w:rsidP="00267B2A">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4F0205" w:rsidRPr="00AB39ED" w:rsidRDefault="004F0205" w:rsidP="00267B2A">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4F0205" w:rsidRPr="00AB39ED" w:rsidRDefault="004F0205" w:rsidP="00267B2A">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4F0205" w:rsidRPr="00AB39ED" w:rsidRDefault="004F0205" w:rsidP="00267B2A">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4F0205" w:rsidRPr="00AB39ED" w:rsidRDefault="004F0205" w:rsidP="00267B2A">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4F0205" w:rsidRPr="00AB39ED" w:rsidRDefault="004F0205" w:rsidP="00267B2A">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4F0205" w:rsidRPr="00AB39ED" w:rsidRDefault="004F0205" w:rsidP="00267B2A">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lastRenderedPageBreak/>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4F0205" w:rsidRPr="00AB39ED" w:rsidRDefault="004F0205" w:rsidP="00267B2A">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sdt>
      <w:sdtPr>
        <w:rPr>
          <w:rFonts w:ascii="Arial" w:hAnsi="Arial" w:cs="Arial"/>
          <w:b/>
          <w:sz w:val="24"/>
          <w:szCs w:val="24"/>
          <w:lang w:val="ro-RO"/>
        </w:rPr>
        <w:alias w:val="Câmp editabil text"/>
        <w:tag w:val="CampEditabil"/>
        <w:id w:val="1725566269"/>
        <w:placeholder>
          <w:docPart w:val="7A23151F0FDF4AED8D99EE2AD988A72A"/>
        </w:placeholder>
      </w:sdtPr>
      <w:sdtEndPr>
        <w:rPr>
          <w:color w:val="FF0000"/>
        </w:rPr>
      </w:sdtEndPr>
      <w:sdtContent>
        <w:p w:rsidR="00416910" w:rsidRDefault="00416910" w:rsidP="00267B2A">
          <w:pPr>
            <w:tabs>
              <w:tab w:val="left" w:pos="360"/>
              <w:tab w:val="left" w:pos="720"/>
              <w:tab w:val="left" w:pos="1800"/>
            </w:tabs>
            <w:spacing w:after="0" w:line="240" w:lineRule="auto"/>
            <w:ind w:right="72"/>
            <w:jc w:val="both"/>
            <w:rPr>
              <w:rFonts w:ascii="Arial" w:hAnsi="Arial" w:cs="Arial"/>
              <w:sz w:val="24"/>
              <w:szCs w:val="24"/>
              <w:lang w:val="ro-RO"/>
            </w:rPr>
          </w:pPr>
          <w:r>
            <w:rPr>
              <w:rFonts w:ascii="Arial" w:hAnsi="Arial" w:cs="Arial"/>
              <w:b/>
              <w:sz w:val="24"/>
              <w:szCs w:val="24"/>
              <w:lang w:val="ro-RO"/>
            </w:rPr>
            <w:t>13.1.11.</w:t>
          </w:r>
          <w:r>
            <w:rPr>
              <w:rFonts w:ascii="Arial" w:hAnsi="Arial" w:cs="Arial"/>
              <w:sz w:val="24"/>
              <w:szCs w:val="24"/>
              <w:lang w:val="ro-RO"/>
            </w:rPr>
            <w:t>Monitorizarea se va efectua prin doua tipuri de actiuni:</w:t>
          </w:r>
        </w:p>
        <w:p w:rsidR="00416910" w:rsidRDefault="00416910" w:rsidP="00267B2A">
          <w:pPr>
            <w:tabs>
              <w:tab w:val="left" w:pos="360"/>
              <w:tab w:val="left" w:pos="720"/>
              <w:tab w:val="left" w:pos="1800"/>
            </w:tabs>
            <w:spacing w:after="0" w:line="240" w:lineRule="auto"/>
            <w:ind w:right="72"/>
            <w:jc w:val="both"/>
            <w:rPr>
              <w:rFonts w:ascii="Arial" w:hAnsi="Arial" w:cs="Arial"/>
              <w:sz w:val="24"/>
              <w:szCs w:val="24"/>
              <w:lang w:val="ro-RO"/>
            </w:rPr>
          </w:pPr>
          <w:r>
            <w:rPr>
              <w:rFonts w:ascii="Arial" w:hAnsi="Arial" w:cs="Arial"/>
              <w:sz w:val="24"/>
              <w:szCs w:val="24"/>
              <w:lang w:val="ro-RO"/>
            </w:rPr>
            <w:t>-supraveghere din partea organelor abilitate si cu atributiuni de control</w:t>
          </w:r>
        </w:p>
        <w:p w:rsidR="00416910" w:rsidRDefault="00416910" w:rsidP="00267B2A">
          <w:pPr>
            <w:tabs>
              <w:tab w:val="left" w:pos="360"/>
              <w:tab w:val="left" w:pos="720"/>
              <w:tab w:val="left" w:pos="1800"/>
            </w:tabs>
            <w:spacing w:after="0" w:line="240" w:lineRule="auto"/>
            <w:ind w:right="72"/>
            <w:jc w:val="both"/>
            <w:rPr>
              <w:rFonts w:ascii="Arial" w:hAnsi="Arial" w:cs="Arial"/>
              <w:sz w:val="24"/>
              <w:szCs w:val="24"/>
              <w:lang w:val="ro-RO"/>
            </w:rPr>
          </w:pPr>
          <w:r>
            <w:rPr>
              <w:rFonts w:ascii="Arial" w:hAnsi="Arial" w:cs="Arial"/>
              <w:sz w:val="24"/>
              <w:szCs w:val="24"/>
              <w:lang w:val="ro-RO"/>
            </w:rPr>
            <w:t>-automonitorizarea</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b/>
              <w:noProof/>
              <w:sz w:val="24"/>
              <w:szCs w:val="24"/>
              <w:lang w:val="ro-RO"/>
            </w:rPr>
            <w:t>13.1.12.</w:t>
          </w:r>
          <w:r w:rsidRPr="00144D83">
            <w:rPr>
              <w:rFonts w:ascii="Arial" w:hAnsi="Arial" w:cs="Arial"/>
              <w:noProof/>
              <w:sz w:val="24"/>
              <w:szCs w:val="24"/>
              <w:lang w:val="ro-RO"/>
            </w:rPr>
            <w:t xml:space="preserve"> Automonitorizarea este obligatia societatii, potrivit legilor in vigoare, si are urmatoarele component:</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-monitorizarea emisiilor si calitatii factorilor de mediu</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-monitorizarea tehnologica/monitorizarea variabilelor de proces</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-monitorizarea post-inchidere.</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b/>
              <w:noProof/>
              <w:sz w:val="24"/>
              <w:szCs w:val="24"/>
              <w:lang w:val="ro-RO"/>
            </w:rPr>
            <w:t xml:space="preserve">13.1.13. </w:t>
          </w:r>
          <w:r w:rsidRPr="00144D83">
            <w:rPr>
              <w:rFonts w:ascii="Arial" w:hAnsi="Arial" w:cs="Arial"/>
              <w:noProof/>
              <w:sz w:val="24"/>
              <w:szCs w:val="24"/>
              <w:lang w:val="ro-RO"/>
            </w:rPr>
            <w:t>Automonitorizarea  emisiilor in faza de exploatare are ca scop verificarea conformarii cu conditiile impuse de autoritatile component. Automonitorizarea  emisiilor consta in urmarirea poluantilor emisi si intra in obligatia titularului.</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b/>
              <w:noProof/>
              <w:sz w:val="24"/>
              <w:szCs w:val="24"/>
              <w:lang w:val="ro-RO"/>
            </w:rPr>
            <w:t>13.1.1</w:t>
          </w:r>
          <w:r w:rsidR="009065BE">
            <w:rPr>
              <w:rFonts w:ascii="Arial" w:hAnsi="Arial" w:cs="Arial"/>
              <w:b/>
              <w:noProof/>
              <w:sz w:val="24"/>
              <w:szCs w:val="24"/>
              <w:lang w:val="ro-RO"/>
            </w:rPr>
            <w:t xml:space="preserve"> </w:t>
          </w:r>
          <w:r w:rsidR="00CD5A06">
            <w:rPr>
              <w:rFonts w:ascii="Arial" w:hAnsi="Arial" w:cs="Arial"/>
              <w:b/>
              <w:noProof/>
              <w:sz w:val="24"/>
              <w:szCs w:val="24"/>
              <w:lang w:val="ro-RO"/>
            </w:rPr>
            <w:t>4</w:t>
          </w:r>
          <w:r w:rsidRPr="00144D83">
            <w:rPr>
              <w:rFonts w:ascii="Arial" w:hAnsi="Arial" w:cs="Arial"/>
              <w:b/>
              <w:noProof/>
              <w:sz w:val="24"/>
              <w:szCs w:val="24"/>
              <w:lang w:val="ro-RO"/>
            </w:rPr>
            <w:t>.</w:t>
          </w:r>
          <w:r w:rsidRPr="00144D83">
            <w:rPr>
              <w:rFonts w:ascii="Arial" w:hAnsi="Arial" w:cs="Arial"/>
              <w:noProof/>
              <w:sz w:val="24"/>
              <w:szCs w:val="24"/>
              <w:lang w:val="ro-RO"/>
            </w:rPr>
            <w:t xml:space="preserve"> Monitorizarea variabilelor de proces se face  in conformitate cu procedurile Sistemului Integrat de Management:</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-prin inregistrari, in cadrul instalatiilor tehnologice, prin sisteme automate, inregistrari in registrele fiecarei sectii si centralizat, de catre serviciile specifice (productie, electro - AMA, dispecerat, control instalatii);</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-prin analize periodice, de catre factorii de raspundere, la nivelul sectiilor si la nivelul societatii.</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color w:val="FF0000"/>
              <w:sz w:val="24"/>
              <w:szCs w:val="24"/>
              <w:lang w:val="ro-RO"/>
            </w:rPr>
            <w:tab/>
          </w:r>
          <w:r w:rsidRPr="00144D83">
            <w:rPr>
              <w:rFonts w:ascii="Arial" w:hAnsi="Arial" w:cs="Arial"/>
              <w:noProof/>
              <w:sz w:val="24"/>
              <w:szCs w:val="24"/>
              <w:lang w:val="ro-RO"/>
            </w:rPr>
            <w:t>Se inregistreaza parametrii de proces, materiile prime, materialele auxiliare, utilitatile in conditii normale de functionare, precum si datele specifice de fuctionare in afara conditiilor normale de operare.</w:t>
          </w:r>
        </w:p>
        <w:p w:rsidR="0083532D" w:rsidRPr="00144D83" w:rsidRDefault="0083532D" w:rsidP="0083532D">
          <w:pPr>
            <w:spacing w:after="0" w:line="240" w:lineRule="auto"/>
            <w:jc w:val="both"/>
            <w:rPr>
              <w:rFonts w:ascii="Arial" w:hAnsi="Arial" w:cs="Arial"/>
              <w:noProof/>
              <w:sz w:val="24"/>
              <w:szCs w:val="24"/>
              <w:lang w:val="ro-RO"/>
            </w:rPr>
          </w:pPr>
          <w:r w:rsidRPr="00144D83">
            <w:rPr>
              <w:rFonts w:ascii="Arial" w:hAnsi="Arial" w:cs="Arial"/>
              <w:noProof/>
              <w:sz w:val="24"/>
              <w:szCs w:val="24"/>
              <w:lang w:val="ro-RO"/>
            </w:rPr>
            <w:t>Fluxurile tehnologice sunt asistate prin intermediul tabloului de comanda.</w:t>
          </w:r>
        </w:p>
        <w:p w:rsidR="0083532D" w:rsidRPr="00144D83" w:rsidRDefault="0083532D" w:rsidP="0083532D">
          <w:pPr>
            <w:spacing w:after="0" w:line="240" w:lineRule="auto"/>
            <w:ind w:firstLine="720"/>
            <w:jc w:val="both"/>
            <w:rPr>
              <w:rFonts w:ascii="Arial" w:hAnsi="Arial" w:cs="Arial"/>
              <w:noProof/>
              <w:sz w:val="24"/>
              <w:szCs w:val="24"/>
              <w:lang w:val="ro-RO"/>
            </w:rPr>
          </w:pPr>
          <w:r w:rsidRPr="00144D83">
            <w:rPr>
              <w:rFonts w:ascii="Arial" w:hAnsi="Arial" w:cs="Arial"/>
              <w:noProof/>
              <w:sz w:val="24"/>
              <w:szCs w:val="24"/>
              <w:lang w:val="ro-RO"/>
            </w:rPr>
            <w:t>Tabloul de comanda centralizeaza aparatura de reglare-indicare-inregistrare-blocare si da pesonalului care exploateaza instalatia posibilitatea sa ia masurile necesare in cazul unor abateri functie de  rezultatele analizelor de laborator.</w:t>
          </w:r>
        </w:p>
        <w:p w:rsidR="004F0205" w:rsidRPr="00416910" w:rsidRDefault="0083532D" w:rsidP="00366711">
          <w:pPr>
            <w:spacing w:after="0" w:line="240" w:lineRule="auto"/>
            <w:jc w:val="both"/>
            <w:rPr>
              <w:rFonts w:ascii="Arial" w:hAnsi="Arial" w:cs="Arial"/>
              <w:b/>
              <w:color w:val="FF0000"/>
              <w:sz w:val="24"/>
              <w:szCs w:val="24"/>
              <w:lang w:val="ro-RO"/>
            </w:rPr>
          </w:pPr>
          <w:r w:rsidRPr="00144D83">
            <w:rPr>
              <w:rFonts w:ascii="Arial" w:hAnsi="Arial" w:cs="Arial"/>
              <w:noProof/>
              <w:sz w:val="24"/>
              <w:szCs w:val="24"/>
              <w:lang w:val="ro-RO"/>
            </w:rPr>
            <w:tab/>
            <w:t>Instalatii deservite de tablouri de comanda:fabricare amoniac, uree, acid azotic, azotat de amoniu si instalatia de demineralizare.</w:t>
          </w:r>
        </w:p>
      </w:sdtContent>
    </w:sdt>
    <w:p w:rsidR="004F0205" w:rsidRPr="00AB39ED" w:rsidRDefault="004F0205" w:rsidP="00267B2A">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4F0205" w:rsidRDefault="004F0205" w:rsidP="00267B2A">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2D5A32E9BC1D4B0C8AB43B7FFB8D04CB"/>
          </w:placeholder>
        </w:sdt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4F0205" w:rsidRPr="00AB39ED" w:rsidRDefault="004F0205" w:rsidP="00267B2A">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Arial" w:hAnsi="Arial" w:cs="Arial"/>
          <w:b/>
          <w:sz w:val="24"/>
          <w:szCs w:val="24"/>
          <w:lang w:val="ro-RO"/>
        </w:rPr>
        <w:alias w:val="Câmp editabil text"/>
        <w:tag w:val="CampEditabil"/>
        <w:id w:val="834650768"/>
        <w:placeholder>
          <w:docPart w:val="4E5C724673064BD897253A5A430A4185"/>
        </w:placeholder>
      </w:sdtPr>
      <w:sdtContent>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Frecventa de monitorizare pentru monitorizarie discontinue este urmatoare:</w:t>
          </w:r>
        </w:p>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-cazanele de la centrala termica: trimestrial</w:t>
          </w:r>
        </w:p>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-cos reformer primar+cazan auxiliar : lunar</w:t>
          </w:r>
        </w:p>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-cos cuptor 103B: lunar</w:t>
          </w:r>
        </w:p>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-turn granulare instalatie azotat de amoniu: lunar</w:t>
          </w:r>
        </w:p>
        <w:p w:rsidR="00D874EF"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-turn de granulare instalatie uree : lunar</w:t>
          </w:r>
        </w:p>
        <w:p w:rsidR="004F0205" w:rsidRPr="004B7594" w:rsidRDefault="00D874EF" w:rsidP="00267B2A">
          <w:pPr>
            <w:spacing w:after="0" w:line="240" w:lineRule="auto"/>
            <w:jc w:val="both"/>
            <w:rPr>
              <w:rFonts w:ascii="Arial" w:hAnsi="Arial" w:cs="Arial"/>
              <w:b/>
              <w:sz w:val="24"/>
              <w:szCs w:val="24"/>
              <w:lang w:val="ro-RO"/>
            </w:rPr>
          </w:pPr>
          <w:r w:rsidRPr="004B7594">
            <w:rPr>
              <w:rFonts w:ascii="Arial" w:hAnsi="Arial" w:cs="Arial"/>
              <w:b/>
              <w:sz w:val="24"/>
              <w:szCs w:val="24"/>
              <w:lang w:val="ro-RO"/>
            </w:rPr>
            <w:t>-cos evacuare gaze dupa coloana de absorbtie : lunar</w:t>
          </w:r>
        </w:p>
      </w:sdtContent>
    </w:sdt>
    <w:p w:rsidR="004F0205" w:rsidRDefault="004F0205" w:rsidP="00267B2A">
      <w:pPr>
        <w:spacing w:after="0" w:line="240" w:lineRule="auto"/>
        <w:jc w:val="both"/>
        <w:rPr>
          <w:rFonts w:ascii="Times New Roman" w:eastAsia="Times New Roman" w:hAnsi="Times New Roman"/>
          <w:b/>
          <w:sz w:val="24"/>
          <w:szCs w:val="24"/>
          <w:lang w:val="ro-RO"/>
        </w:rPr>
      </w:pPr>
    </w:p>
    <w:sdt>
      <w:sdtPr>
        <w:rPr>
          <w:rFonts w:ascii="Times New Roman" w:eastAsia="Times New Roman" w:hAnsi="Times New Roman"/>
          <w:b/>
          <w:sz w:val="24"/>
          <w:szCs w:val="24"/>
          <w:lang w:val="ro-RO"/>
        </w:rPr>
        <w:alias w:val="Monitorizarea emisiilor din surse dirijate"/>
        <w:tag w:val="MonitorizareEmisiiAerModel"/>
        <w:id w:val="-2079114219"/>
        <w:lock w:val="sdtContentLocked"/>
        <w:placeholder>
          <w:docPart w:val="8392C7AF16E249FAAD7027906D619CAE"/>
        </w:placeholder>
      </w:sdtPr>
      <w:sdtEndPr>
        <w:rPr>
          <w:rFonts w:ascii="Calibri" w:eastAsia="Calibri" w:hAnsi="Calibri"/>
          <w:b w:val="0"/>
          <w:color w:val="808080"/>
          <w:sz w:val="22"/>
          <w:szCs w:val="22"/>
          <w:lang w:val="en-US"/>
        </w:r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1"/>
            <w:gridCol w:w="1551"/>
            <w:gridCol w:w="1551"/>
            <w:gridCol w:w="1396"/>
            <w:gridCol w:w="1396"/>
            <w:gridCol w:w="931"/>
            <w:gridCol w:w="1551"/>
          </w:tblGrid>
          <w:tr w:rsidR="001F6221" w:rsidRPr="001F6221" w:rsidTr="001F6221">
            <w:trPr>
              <w:cantSplit/>
              <w:trHeight w:val="1134"/>
            </w:trPr>
            <w:tc>
              <w:tcPr>
                <w:tcW w:w="931" w:type="dxa"/>
                <w:shd w:val="clear" w:color="auto" w:fill="C0C0C0"/>
                <w:textDirection w:val="btLr"/>
                <w:vAlign w:val="center"/>
              </w:tcPr>
              <w:p w:rsidR="001F6221" w:rsidRPr="001F6221" w:rsidRDefault="001F6221" w:rsidP="001F6221">
                <w:pPr>
                  <w:spacing w:before="40" w:after="0" w:line="240" w:lineRule="auto"/>
                  <w:ind w:left="113" w:right="113"/>
                  <w:jc w:val="center"/>
                  <w:rPr>
                    <w:rFonts w:ascii="Arial" w:eastAsia="Times New Roman" w:hAnsi="Arial" w:cs="Arial"/>
                    <w:b/>
                    <w:sz w:val="20"/>
                    <w:szCs w:val="24"/>
                    <w:lang w:val="ro-RO"/>
                  </w:rPr>
                </w:pPr>
                <w:r w:rsidRPr="001F6221">
                  <w:rPr>
                    <w:rFonts w:ascii="Arial" w:eastAsia="Times New Roman" w:hAnsi="Arial" w:cs="Arial"/>
                    <w:b/>
                    <w:sz w:val="20"/>
                    <w:szCs w:val="24"/>
                    <w:lang w:val="ro-RO"/>
                  </w:rPr>
                  <w:t>Activitate IED</w:t>
                </w:r>
              </w:p>
            </w:tc>
            <w:tc>
              <w:tcPr>
                <w:tcW w:w="1551" w:type="dxa"/>
                <w:shd w:val="clear" w:color="auto" w:fill="C0C0C0"/>
                <w:vAlign w:val="center"/>
              </w:tcPr>
              <w:p w:rsidR="001F6221" w:rsidRPr="001F6221" w:rsidRDefault="001F6221" w:rsidP="001F6221">
                <w:pPr>
                  <w:spacing w:before="40" w:after="0" w:line="240" w:lineRule="auto"/>
                  <w:jc w:val="center"/>
                  <w:rPr>
                    <w:rFonts w:ascii="Arial" w:eastAsia="Times New Roman" w:hAnsi="Arial" w:cs="Arial"/>
                    <w:b/>
                    <w:sz w:val="20"/>
                    <w:szCs w:val="24"/>
                    <w:lang w:val="ro-RO"/>
                  </w:rPr>
                </w:pPr>
                <w:r w:rsidRPr="001F6221">
                  <w:rPr>
                    <w:rFonts w:ascii="Arial" w:eastAsia="Times New Roman" w:hAnsi="Arial" w:cs="Arial"/>
                    <w:b/>
                    <w:sz w:val="20"/>
                    <w:szCs w:val="24"/>
                    <w:lang w:val="ro-RO"/>
                  </w:rPr>
                  <w:t>Denumire coș</w:t>
                </w:r>
              </w:p>
            </w:tc>
            <w:tc>
              <w:tcPr>
                <w:tcW w:w="1551" w:type="dxa"/>
                <w:shd w:val="clear" w:color="auto" w:fill="C0C0C0"/>
                <w:vAlign w:val="center"/>
              </w:tcPr>
              <w:p w:rsidR="001F6221" w:rsidRPr="001F6221" w:rsidRDefault="001F6221" w:rsidP="001F6221">
                <w:pPr>
                  <w:spacing w:before="40" w:after="0" w:line="240" w:lineRule="auto"/>
                  <w:jc w:val="center"/>
                  <w:rPr>
                    <w:rFonts w:ascii="Arial" w:eastAsia="Times New Roman" w:hAnsi="Arial" w:cs="Arial"/>
                    <w:b/>
                    <w:sz w:val="20"/>
                    <w:szCs w:val="24"/>
                    <w:lang w:val="ro-RO"/>
                  </w:rPr>
                </w:pPr>
                <w:r w:rsidRPr="001F6221">
                  <w:rPr>
                    <w:rFonts w:ascii="Arial" w:eastAsia="Times New Roman" w:hAnsi="Arial" w:cs="Arial"/>
                    <w:b/>
                    <w:sz w:val="20"/>
                    <w:szCs w:val="24"/>
                    <w:lang w:val="ro-RO"/>
                  </w:rPr>
                  <w:t>Poluant</w:t>
                </w:r>
              </w:p>
            </w:tc>
            <w:tc>
              <w:tcPr>
                <w:tcW w:w="1396" w:type="dxa"/>
                <w:shd w:val="clear" w:color="auto" w:fill="C0C0C0"/>
                <w:vAlign w:val="center"/>
              </w:tcPr>
              <w:p w:rsidR="001F6221" w:rsidRPr="001F6221" w:rsidRDefault="001F6221" w:rsidP="001F6221">
                <w:pPr>
                  <w:spacing w:before="40" w:after="0" w:line="240" w:lineRule="auto"/>
                  <w:jc w:val="center"/>
                  <w:rPr>
                    <w:rFonts w:ascii="Arial" w:eastAsia="Times New Roman" w:hAnsi="Arial" w:cs="Arial"/>
                    <w:b/>
                    <w:sz w:val="20"/>
                    <w:szCs w:val="24"/>
                    <w:lang w:val="ro-RO"/>
                  </w:rPr>
                </w:pPr>
                <w:r w:rsidRPr="001F6221">
                  <w:rPr>
                    <w:rFonts w:ascii="Arial" w:eastAsia="Times New Roman" w:hAnsi="Arial" w:cs="Arial"/>
                    <w:b/>
                    <w:sz w:val="20"/>
                    <w:szCs w:val="24"/>
                    <w:lang w:val="ro-RO"/>
                  </w:rPr>
                  <w:t>Tip de monitorizare</w:t>
                </w:r>
              </w:p>
            </w:tc>
            <w:tc>
              <w:tcPr>
                <w:tcW w:w="1396" w:type="dxa"/>
                <w:shd w:val="clear" w:color="auto" w:fill="C0C0C0"/>
                <w:vAlign w:val="center"/>
              </w:tcPr>
              <w:p w:rsidR="001F6221" w:rsidRPr="001F6221" w:rsidRDefault="001F6221" w:rsidP="001F6221">
                <w:pPr>
                  <w:spacing w:before="40" w:after="0" w:line="240" w:lineRule="auto"/>
                  <w:jc w:val="center"/>
                  <w:rPr>
                    <w:rFonts w:ascii="Arial" w:eastAsia="Times New Roman" w:hAnsi="Arial" w:cs="Arial"/>
                    <w:b/>
                    <w:sz w:val="20"/>
                    <w:szCs w:val="24"/>
                    <w:lang w:val="ro-RO"/>
                  </w:rPr>
                </w:pPr>
                <w:r w:rsidRPr="001F6221">
                  <w:rPr>
                    <w:rFonts w:ascii="Arial" w:eastAsia="Times New Roman" w:hAnsi="Arial" w:cs="Arial"/>
                    <w:b/>
                    <w:sz w:val="20"/>
                    <w:szCs w:val="24"/>
                    <w:lang w:val="ro-RO"/>
                  </w:rPr>
                  <w:t>Metodă de analiză</w:t>
                </w:r>
              </w:p>
            </w:tc>
            <w:tc>
              <w:tcPr>
                <w:tcW w:w="931" w:type="dxa"/>
                <w:shd w:val="clear" w:color="auto" w:fill="C0C0C0"/>
                <w:textDirection w:val="btLr"/>
                <w:vAlign w:val="center"/>
              </w:tcPr>
              <w:p w:rsidR="001F6221" w:rsidRPr="001F6221" w:rsidRDefault="001F6221" w:rsidP="001F6221">
                <w:pPr>
                  <w:spacing w:before="40" w:after="0" w:line="240" w:lineRule="auto"/>
                  <w:ind w:left="113" w:right="113"/>
                  <w:jc w:val="center"/>
                  <w:rPr>
                    <w:rFonts w:ascii="Arial" w:eastAsia="Times New Roman" w:hAnsi="Arial" w:cs="Arial"/>
                    <w:b/>
                    <w:sz w:val="20"/>
                    <w:szCs w:val="24"/>
                    <w:lang w:val="ro-RO"/>
                  </w:rPr>
                </w:pPr>
                <w:r w:rsidRPr="001F6221">
                  <w:rPr>
                    <w:rFonts w:ascii="Arial" w:eastAsia="Times New Roman" w:hAnsi="Arial" w:cs="Arial"/>
                    <w:b/>
                    <w:sz w:val="20"/>
                    <w:szCs w:val="24"/>
                    <w:lang w:val="ro-RO"/>
                  </w:rPr>
                  <w:t>Perioada de mediere</w:t>
                </w:r>
              </w:p>
            </w:tc>
            <w:tc>
              <w:tcPr>
                <w:tcW w:w="1551" w:type="dxa"/>
                <w:shd w:val="clear" w:color="auto" w:fill="C0C0C0"/>
                <w:vAlign w:val="center"/>
              </w:tcPr>
              <w:p w:rsidR="001F6221" w:rsidRPr="001F6221" w:rsidRDefault="001F6221" w:rsidP="001F6221">
                <w:pPr>
                  <w:spacing w:before="40" w:after="0" w:line="240" w:lineRule="auto"/>
                  <w:jc w:val="center"/>
                  <w:rPr>
                    <w:rFonts w:ascii="Arial" w:eastAsia="Times New Roman" w:hAnsi="Arial" w:cs="Arial"/>
                    <w:b/>
                    <w:sz w:val="20"/>
                    <w:szCs w:val="24"/>
                    <w:lang w:val="ro-RO"/>
                  </w:rPr>
                </w:pPr>
                <w:r w:rsidRPr="001F6221">
                  <w:rPr>
                    <w:rFonts w:ascii="Arial" w:eastAsia="Times New Roman" w:hAnsi="Arial" w:cs="Arial"/>
                    <w:b/>
                    <w:sz w:val="20"/>
                    <w:szCs w:val="24"/>
                    <w:lang w:val="ro-RO"/>
                  </w:rPr>
                  <w:t>Condiții de referință</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lastRenderedPageBreak/>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Reformer prima+cazan auxiliar (104B)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Reformer prima+cazan auxiliar (104B)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Reformer prima+cazan auxiliar (104B)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sulf</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Reformer prima+cazan auxiliar (104B)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Monoxid de Carbon</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cuptor 103B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cuptor 103B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cuptor 103B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sulf</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cuptor 103B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Monoxid de Carbon</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Coloana de absorbtie gaze nitroase</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Protoxid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Orara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4.2.b)</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Coloana de absorbtie gaze nitroase</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Orara</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4.3.</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turn granulare instalatie azotat de amoniu</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4.3.</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turn granulare instalatie azotat de amoniu</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Amoniu</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4.3.</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turn granulare instalatie uree</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4.3.</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turn granulare instalatie uree</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Amoniu</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4.3.</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dupa coloana de absorbtie instalatie de uree</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Amoniu</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 1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Monoxid de Carbon</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 1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sulf</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 xml:space="preserve">valorile limita se raporteaza la un continut in oxigen al efluentilor gazosi de 3%vol; conditii standard:T=273 K, P=101,3 kPa, </w:t>
                </w:r>
                <w:r w:rsidRPr="001F6221">
                  <w:rPr>
                    <w:rFonts w:ascii="Arial" w:eastAsia="Times New Roman" w:hAnsi="Arial" w:cs="Arial"/>
                    <w:sz w:val="20"/>
                    <w:szCs w:val="24"/>
                    <w:lang w:val="ro-RO"/>
                  </w:rPr>
                  <w:lastRenderedPageBreak/>
                  <w:t>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 1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 1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nr.2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Monoxid de Carbon</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nr.2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azot</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nr.2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TSP (Particule in suspensie totale)</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valorile limita se raporteaza la un continut in oxigen al efluentilor gazosi de 3%vol; conditii standard:T=273 K, P=101,3 kPa, gaze uscate</w:t>
                </w:r>
              </w:p>
            </w:tc>
          </w:tr>
          <w:tr w:rsidR="001F6221" w:rsidRPr="001F6221" w:rsidTr="001F6221">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cos cazan nr.2 CT</w:t>
                </w: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Oxizi de sulf</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Discontinua</w:t>
                </w:r>
              </w:p>
            </w:tc>
            <w:tc>
              <w:tcPr>
                <w:tcW w:w="1396"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1F6221" w:rsidRPr="001F6221" w:rsidRDefault="001F6221" w:rsidP="001F6221">
                <w:pPr>
                  <w:spacing w:before="40" w:after="0" w:line="240" w:lineRule="auto"/>
                  <w:jc w:val="center"/>
                  <w:rPr>
                    <w:rFonts w:ascii="Arial" w:eastAsia="Times New Roman" w:hAnsi="Arial" w:cs="Arial"/>
                    <w:sz w:val="20"/>
                    <w:szCs w:val="24"/>
                    <w:lang w:val="ro-RO"/>
                  </w:rPr>
                </w:pPr>
                <w:r w:rsidRPr="001F6221">
                  <w:rPr>
                    <w:rFonts w:ascii="Arial" w:eastAsia="Times New Roman" w:hAnsi="Arial" w:cs="Arial"/>
                    <w:sz w:val="20"/>
                    <w:szCs w:val="24"/>
                    <w:lang w:val="ro-RO"/>
                  </w:rPr>
                  <w:t xml:space="preserve">valorile limita se raporteaza la un continut in oxigen al efluentilor gazosi de 3%vol; conditii standard:T=273 K, P=101,3 kPa, </w:t>
                </w:r>
                <w:r w:rsidRPr="001F6221">
                  <w:rPr>
                    <w:rFonts w:ascii="Arial" w:eastAsia="Times New Roman" w:hAnsi="Arial" w:cs="Arial"/>
                    <w:sz w:val="20"/>
                    <w:szCs w:val="24"/>
                    <w:lang w:val="ro-RO"/>
                  </w:rPr>
                  <w:lastRenderedPageBreak/>
                  <w:t>gaze uscate</w:t>
                </w:r>
              </w:p>
            </w:tc>
          </w:tr>
        </w:tbl>
        <w:p w:rsidR="004F0205" w:rsidRDefault="00C57B77" w:rsidP="001F6221">
          <w:pPr>
            <w:spacing w:after="0" w:line="240" w:lineRule="auto"/>
            <w:jc w:val="both"/>
            <w:rPr>
              <w:rFonts w:ascii="Times New Roman" w:eastAsia="Times New Roman" w:hAnsi="Times New Roman"/>
              <w:b/>
              <w:sz w:val="24"/>
              <w:szCs w:val="24"/>
              <w:lang w:val="ro-RO"/>
            </w:rPr>
          </w:pPr>
        </w:p>
      </w:sdtContent>
    </w:sdt>
    <w:sdt>
      <w:sdtPr>
        <w:rPr>
          <w:rFonts w:ascii="Arial" w:eastAsia="Times New Roman" w:hAnsi="Arial" w:cs="Arial"/>
          <w:b/>
          <w:sz w:val="24"/>
          <w:szCs w:val="24"/>
          <w:lang w:val="ro-RO"/>
        </w:rPr>
        <w:alias w:val="Câmp editabil text"/>
        <w:tag w:val="CampEditabil"/>
        <w:id w:val="1857622300"/>
        <w:placeholder>
          <w:docPart w:val="2003877C6AF64BF78FE0E0778D960AE7"/>
        </w:placeholder>
        <w:showingPlcHdr/>
      </w:sdtPr>
      <w:sdtContent>
        <w:p w:rsidR="004F0205" w:rsidRDefault="004F0205" w:rsidP="00267B2A">
          <w:pPr>
            <w:spacing w:after="0" w:line="240" w:lineRule="auto"/>
            <w:jc w:val="both"/>
            <w:rPr>
              <w:rFonts w:ascii="Arial" w:eastAsia="Times New Roman" w:hAnsi="Arial" w:cs="Arial"/>
              <w:b/>
              <w:sz w:val="24"/>
              <w:szCs w:val="24"/>
              <w:lang w:val="ro-RO"/>
            </w:rPr>
          </w:pPr>
          <w:r w:rsidRPr="00937954">
            <w:rPr>
              <w:rStyle w:val="PlaceholderText"/>
              <w:rFonts w:ascii="Arial" w:hAnsi="Arial" w:cs="Arial"/>
            </w:rPr>
            <w:t>....</w:t>
          </w:r>
        </w:p>
      </w:sdtContent>
    </w:sdt>
    <w:p w:rsidR="004F0205" w:rsidRPr="00AB39ED" w:rsidRDefault="004F0205" w:rsidP="00267B2A">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4F0205" w:rsidRPr="00AB39ED" w:rsidRDefault="004F0205" w:rsidP="00267B2A">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4F0205" w:rsidRPr="00AB39ED" w:rsidRDefault="004F0205" w:rsidP="00267B2A">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sdt>
      <w:sdtPr>
        <w:rPr>
          <w:bCs/>
        </w:rPr>
        <w:alias w:val="Câmp editabil text"/>
        <w:tag w:val="CampEditabil"/>
        <w:id w:val="-1264457650"/>
        <w:placeholder>
          <w:docPart w:val="BA2A951B40E944DB923E26672EDCE67C"/>
        </w:placeholder>
        <w:showingPlcHdr/>
      </w:sdtPr>
      <w:sdtContent>
        <w:p w:rsidR="004F0205" w:rsidRPr="00AB39ED" w:rsidRDefault="004F0205" w:rsidP="001F0C76">
          <w:pPr>
            <w:pStyle w:val="Heading2"/>
            <w:rPr>
              <w:bCs/>
            </w:rPr>
          </w:pPr>
          <w:r w:rsidRPr="00AB39ED">
            <w:rPr>
              <w:rStyle w:val="PlaceholderText"/>
              <w:rFonts w:cs="Arial"/>
            </w:rPr>
            <w:t>....</w:t>
          </w:r>
        </w:p>
      </w:sdtContent>
    </w:sdt>
    <w:sdt>
      <w:sdtPr>
        <w:rPr>
          <w:rFonts w:ascii="Times New Roman" w:eastAsia="Calibri" w:hAnsi="Times New Roman"/>
          <w:b w:val="0"/>
          <w:color w:val="808080"/>
          <w:sz w:val="22"/>
          <w:szCs w:val="22"/>
          <w:lang w:val="en-US"/>
        </w:rPr>
        <w:alias w:val="Câmp editabil text"/>
        <w:tag w:val="CampEditabil"/>
        <w:id w:val="-1291671130"/>
        <w:placeholder>
          <w:docPart w:val="AFB8AD87E1124F8DBE9EC8D7C74D8F8E"/>
        </w:placeholder>
      </w:sdtPr>
      <w:sdtEndPr>
        <w:rPr>
          <w:color w:val="FF0000"/>
        </w:rPr>
      </w:sdtEndPr>
      <w:sdtContent>
        <w:p w:rsidR="004F0205" w:rsidRPr="00416910" w:rsidRDefault="004F0205" w:rsidP="001F0C76">
          <w:pPr>
            <w:pStyle w:val="Heading2"/>
          </w:pPr>
          <w:r w:rsidRPr="00416910">
            <w:t>13.2.2. Monitorizarea calităţii aerului</w:t>
          </w:r>
        </w:p>
        <w:p w:rsidR="004F0205" w:rsidRPr="00416910" w:rsidRDefault="004F0205" w:rsidP="00267B2A">
          <w:pPr>
            <w:spacing w:after="0"/>
            <w:jc w:val="both"/>
            <w:rPr>
              <w:rFonts w:ascii="Arial" w:hAnsi="Arial" w:cs="Arial"/>
              <w:color w:val="FF0000"/>
              <w:sz w:val="24"/>
              <w:szCs w:val="24"/>
              <w:lang w:val="ro-RO"/>
            </w:rPr>
          </w:pPr>
          <w:r w:rsidRPr="00416910">
            <w:rPr>
              <w:rFonts w:ascii="Arial" w:hAnsi="Arial" w:cs="Arial"/>
              <w:b/>
              <w:color w:val="FF0000"/>
              <w:sz w:val="24"/>
              <w:szCs w:val="24"/>
              <w:lang w:val="ro-RO"/>
            </w:rPr>
            <w:t>13.2.2.1</w:t>
          </w:r>
          <w:r w:rsidRPr="00416910">
            <w:rPr>
              <w:rFonts w:ascii="Arial" w:hAnsi="Arial" w:cs="Arial"/>
              <w:color w:val="FF0000"/>
              <w:sz w:val="24"/>
              <w:szCs w:val="24"/>
              <w:lang w:val="ro-RO"/>
            </w:rPr>
            <w:t xml:space="preserve"> Operatorul</w:t>
          </w:r>
          <w:r w:rsidRPr="00416910">
            <w:rPr>
              <w:rFonts w:ascii="Arial" w:hAnsi="Arial" w:cs="Arial"/>
              <w:i/>
              <w:color w:val="FF0000"/>
              <w:sz w:val="24"/>
              <w:szCs w:val="24"/>
              <w:lang w:val="ro-RO"/>
            </w:rPr>
            <w:t xml:space="preserve"> </w:t>
          </w:r>
          <w:r w:rsidRPr="00416910">
            <w:rPr>
              <w:rFonts w:ascii="Arial" w:hAnsi="Arial" w:cs="Arial"/>
              <w:color w:val="FF0000"/>
              <w:sz w:val="24"/>
              <w:szCs w:val="24"/>
              <w:lang w:val="ro-RO"/>
            </w:rPr>
            <w:t>va măsura, prin metode standardizate, nivelul poluanţilor în aer conform condiţiilor stabilite în tabelul de mai jos:</w:t>
          </w:r>
        </w:p>
        <w:p w:rsidR="004F0205" w:rsidRPr="00416910" w:rsidRDefault="004F0205" w:rsidP="00267B2A">
          <w:pPr>
            <w:spacing w:after="0" w:line="240" w:lineRule="auto"/>
            <w:jc w:val="both"/>
            <w:rPr>
              <w:rFonts w:ascii="Times New Roman" w:hAnsi="Times New Roman"/>
              <w:color w:val="FF0000"/>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297"/>
            <w:gridCol w:w="1915"/>
            <w:gridCol w:w="2064"/>
          </w:tblGrid>
          <w:tr w:rsidR="004F0205" w:rsidRPr="00416910" w:rsidTr="00267B2A">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416910" w:rsidRDefault="004F0205" w:rsidP="00267B2A">
                <w:pPr>
                  <w:jc w:val="center"/>
                  <w:rPr>
                    <w:rFonts w:ascii="Arial" w:hAnsi="Arial" w:cs="Arial"/>
                    <w:b/>
                    <w:color w:val="FF0000"/>
                    <w:sz w:val="20"/>
                    <w:szCs w:val="20"/>
                    <w:lang w:val="fr-FR"/>
                  </w:rPr>
                </w:pPr>
                <w:r w:rsidRPr="00416910">
                  <w:rPr>
                    <w:rFonts w:ascii="Arial" w:hAnsi="Arial" w:cs="Arial"/>
                    <w:b/>
                    <w:caps/>
                    <w:color w:val="FF0000"/>
                    <w:sz w:val="20"/>
                    <w:szCs w:val="20"/>
                    <w:lang w:val="fr-FR"/>
                  </w:rPr>
                  <w:t>p</w:t>
                </w:r>
                <w:r w:rsidRPr="00416910">
                  <w:rPr>
                    <w:rFonts w:ascii="Arial" w:hAnsi="Arial" w:cs="Arial"/>
                    <w:b/>
                    <w:color w:val="FF0000"/>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416910" w:rsidRDefault="004F0205" w:rsidP="00267B2A">
                <w:pPr>
                  <w:jc w:val="center"/>
                  <w:rPr>
                    <w:rFonts w:ascii="Arial" w:hAnsi="Arial" w:cs="Arial"/>
                    <w:b/>
                    <w:color w:val="FF0000"/>
                    <w:sz w:val="20"/>
                    <w:szCs w:val="20"/>
                  </w:rPr>
                </w:pPr>
                <w:r w:rsidRPr="00416910">
                  <w:rPr>
                    <w:rFonts w:ascii="Arial" w:hAnsi="Arial" w:cs="Arial"/>
                    <w:b/>
                    <w:caps/>
                    <w:color w:val="FF0000"/>
                    <w:sz w:val="20"/>
                    <w:szCs w:val="20"/>
                  </w:rPr>
                  <w:t>p</w:t>
                </w:r>
                <w:r w:rsidRPr="00416910">
                  <w:rPr>
                    <w:rFonts w:ascii="Arial" w:hAnsi="Arial" w:cs="Arial"/>
                    <w:b/>
                    <w:color w:val="FF0000"/>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0205" w:rsidRPr="00416910" w:rsidRDefault="004F0205" w:rsidP="00267B2A">
                <w:pPr>
                  <w:jc w:val="center"/>
                  <w:rPr>
                    <w:rFonts w:ascii="Arial" w:hAnsi="Arial" w:cs="Arial"/>
                    <w:b/>
                    <w:color w:val="FF0000"/>
                    <w:sz w:val="20"/>
                    <w:szCs w:val="20"/>
                  </w:rPr>
                </w:pPr>
                <w:r w:rsidRPr="00416910">
                  <w:rPr>
                    <w:rFonts w:ascii="Arial" w:hAnsi="Arial" w:cs="Arial"/>
                    <w:b/>
                    <w:color w:val="FF0000"/>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416910" w:rsidRDefault="004F0205" w:rsidP="00267B2A">
                <w:pPr>
                  <w:jc w:val="center"/>
                  <w:rPr>
                    <w:rFonts w:ascii="Arial" w:hAnsi="Arial" w:cs="Arial"/>
                    <w:b/>
                    <w:color w:val="FF0000"/>
                    <w:sz w:val="20"/>
                    <w:szCs w:val="20"/>
                  </w:rPr>
                </w:pPr>
                <w:r w:rsidRPr="00416910">
                  <w:rPr>
                    <w:rFonts w:ascii="Arial" w:hAnsi="Arial" w:cs="Arial"/>
                    <w:b/>
                    <w:color w:val="FF0000"/>
                    <w:sz w:val="20"/>
                    <w:szCs w:val="20"/>
                  </w:rPr>
                  <w:t>Metoda de masurare</w:t>
                </w:r>
              </w:p>
            </w:tc>
          </w:tr>
          <w:tr w:rsidR="004F0205" w:rsidRPr="00416910" w:rsidTr="00267B2A">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4F0205" w:rsidRPr="00416910" w:rsidRDefault="004F0205" w:rsidP="00267B2A">
                <w:pPr>
                  <w:jc w:val="both"/>
                  <w:rPr>
                    <w:rFonts w:ascii="Arial" w:hAnsi="Arial" w:cs="Arial"/>
                    <w:color w:val="FF0000"/>
                    <w:sz w:val="20"/>
                    <w:szCs w:val="20"/>
                    <w:lang w:val="it-IT"/>
                  </w:rPr>
                </w:pPr>
              </w:p>
            </w:tc>
            <w:tc>
              <w:tcPr>
                <w:tcW w:w="2297" w:type="dxa"/>
                <w:tcBorders>
                  <w:top w:val="single" w:sz="4" w:space="0" w:color="auto"/>
                  <w:left w:val="single" w:sz="4" w:space="0" w:color="auto"/>
                  <w:bottom w:val="single" w:sz="4" w:space="0" w:color="auto"/>
                  <w:right w:val="single" w:sz="4" w:space="0" w:color="auto"/>
                </w:tcBorders>
              </w:tcPr>
              <w:p w:rsidR="004F0205" w:rsidRPr="00416910" w:rsidRDefault="004F0205" w:rsidP="00267B2A">
                <w:pPr>
                  <w:rPr>
                    <w:rFonts w:ascii="Arial" w:hAnsi="Arial" w:cs="Arial"/>
                    <w:color w:val="FF0000"/>
                    <w:lang w:val="pt-BR"/>
                  </w:rPr>
                </w:pPr>
              </w:p>
            </w:tc>
            <w:tc>
              <w:tcPr>
                <w:tcW w:w="1915" w:type="dxa"/>
                <w:tcBorders>
                  <w:top w:val="single" w:sz="4" w:space="0" w:color="auto"/>
                  <w:left w:val="single" w:sz="4" w:space="0" w:color="auto"/>
                  <w:bottom w:val="single" w:sz="4" w:space="0" w:color="auto"/>
                  <w:right w:val="single" w:sz="4" w:space="0" w:color="auto"/>
                </w:tcBorders>
              </w:tcPr>
              <w:p w:rsidR="004F0205" w:rsidRPr="00416910" w:rsidRDefault="004F0205" w:rsidP="00267B2A">
                <w:pPr>
                  <w:rPr>
                    <w:rFonts w:ascii="Arial" w:hAnsi="Arial" w:cs="Arial"/>
                    <w:b/>
                    <w:color w:val="FF0000"/>
                    <w:lang w:val="it-IT"/>
                  </w:rPr>
                </w:pPr>
              </w:p>
            </w:tc>
            <w:tc>
              <w:tcPr>
                <w:tcW w:w="2064" w:type="dxa"/>
                <w:tcBorders>
                  <w:top w:val="single" w:sz="4" w:space="0" w:color="auto"/>
                  <w:left w:val="single" w:sz="4" w:space="0" w:color="auto"/>
                  <w:bottom w:val="single" w:sz="4" w:space="0" w:color="auto"/>
                  <w:right w:val="single" w:sz="4" w:space="0" w:color="auto"/>
                </w:tcBorders>
              </w:tcPr>
              <w:p w:rsidR="004F0205" w:rsidRPr="00416910" w:rsidRDefault="004F0205" w:rsidP="00267B2A">
                <w:pPr>
                  <w:rPr>
                    <w:rFonts w:ascii="Arial" w:hAnsi="Arial" w:cs="Arial"/>
                    <w:b/>
                    <w:color w:val="FF0000"/>
                    <w:lang w:val="it-IT"/>
                  </w:rPr>
                </w:pPr>
              </w:p>
            </w:tc>
          </w:tr>
        </w:tbl>
        <w:p w:rsidR="004F0205" w:rsidRPr="00416910" w:rsidRDefault="004F0205" w:rsidP="00267B2A">
          <w:pPr>
            <w:spacing w:after="0" w:line="240" w:lineRule="auto"/>
            <w:rPr>
              <w:rFonts w:ascii="Arial" w:hAnsi="Arial" w:cs="Arial"/>
              <w:color w:val="FF0000"/>
              <w:sz w:val="24"/>
              <w:szCs w:val="24"/>
              <w:lang w:val="ro-RO"/>
            </w:rPr>
          </w:pPr>
          <w:r w:rsidRPr="00416910">
            <w:rPr>
              <w:rFonts w:ascii="Arial" w:hAnsi="Arial" w:cs="Arial"/>
              <w:b/>
              <w:color w:val="FF0000"/>
              <w:sz w:val="24"/>
              <w:szCs w:val="24"/>
              <w:lang w:val="ro-RO"/>
            </w:rPr>
            <w:t>13.2.2.2</w:t>
          </w:r>
          <w:r w:rsidRPr="00416910">
            <w:rPr>
              <w:rFonts w:ascii="Arial" w:hAnsi="Arial" w:cs="Arial"/>
              <w:color w:val="FF0000"/>
              <w:sz w:val="24"/>
              <w:szCs w:val="24"/>
              <w:lang w:val="ro-RO"/>
            </w:rPr>
            <w:t>.Condiţii de realizare a monitorizării:</w:t>
          </w:r>
        </w:p>
        <w:p w:rsidR="004F0205" w:rsidRPr="00416910" w:rsidRDefault="004F0205" w:rsidP="00267B2A">
          <w:pPr>
            <w:tabs>
              <w:tab w:val="left" w:pos="360"/>
              <w:tab w:val="left" w:pos="720"/>
              <w:tab w:val="left" w:pos="1276"/>
              <w:tab w:val="left" w:pos="1800"/>
            </w:tabs>
            <w:spacing w:after="0" w:line="240" w:lineRule="auto"/>
            <w:ind w:left="900" w:right="6" w:hanging="180"/>
            <w:jc w:val="both"/>
            <w:rPr>
              <w:rFonts w:ascii="Arial" w:hAnsi="Arial" w:cs="Arial"/>
              <w:color w:val="FF0000"/>
              <w:sz w:val="24"/>
              <w:szCs w:val="24"/>
              <w:lang w:val="ro-RO"/>
            </w:rPr>
          </w:pPr>
          <w:r w:rsidRPr="00416910">
            <w:rPr>
              <w:rFonts w:ascii="Arial" w:hAnsi="Arial" w:cs="Arial"/>
              <w:color w:val="FF0000"/>
              <w:sz w:val="24"/>
              <w:szCs w:val="24"/>
              <w:lang w:val="ro-RO"/>
            </w:rPr>
            <w:t>- realizarea a trei măsurători, în zile diferite;</w:t>
          </w:r>
        </w:p>
        <w:p w:rsidR="004F0205" w:rsidRPr="00416910" w:rsidRDefault="004F0205" w:rsidP="00267B2A">
          <w:pPr>
            <w:tabs>
              <w:tab w:val="left" w:pos="360"/>
              <w:tab w:val="left" w:pos="720"/>
              <w:tab w:val="left" w:pos="1276"/>
              <w:tab w:val="left" w:pos="1800"/>
            </w:tabs>
            <w:spacing w:after="0" w:line="240" w:lineRule="auto"/>
            <w:ind w:left="900" w:right="6" w:hanging="180"/>
            <w:jc w:val="both"/>
            <w:rPr>
              <w:rFonts w:ascii="Arial" w:hAnsi="Arial" w:cs="Arial"/>
              <w:color w:val="FF0000"/>
              <w:sz w:val="24"/>
              <w:szCs w:val="24"/>
              <w:lang w:val="ro-RO"/>
            </w:rPr>
          </w:pPr>
          <w:r w:rsidRPr="00416910">
            <w:rPr>
              <w:rFonts w:ascii="Arial" w:hAnsi="Arial" w:cs="Arial"/>
              <w:color w:val="FF0000"/>
              <w:sz w:val="24"/>
              <w:szCs w:val="24"/>
              <w:lang w:val="ro-RO"/>
            </w:rPr>
            <w:t>- prelevarea probelor se va realiza pe direcţia predominantă a vântului, în condiţii de activitate normală pe amplasament;</w:t>
          </w:r>
        </w:p>
        <w:p w:rsidR="004F0205" w:rsidRPr="00416910" w:rsidRDefault="004F0205" w:rsidP="00267B2A">
          <w:pPr>
            <w:spacing w:after="0" w:line="240" w:lineRule="auto"/>
            <w:ind w:firstLine="709"/>
            <w:jc w:val="both"/>
            <w:rPr>
              <w:rFonts w:ascii="Times New Roman" w:hAnsi="Times New Roman"/>
              <w:color w:val="FF0000"/>
              <w:sz w:val="24"/>
              <w:szCs w:val="24"/>
              <w:lang w:val="ro-RO"/>
            </w:rPr>
          </w:pPr>
          <w:r w:rsidRPr="00416910">
            <w:rPr>
              <w:rFonts w:ascii="Arial" w:hAnsi="Arial" w:cs="Arial"/>
              <w:color w:val="FF0000"/>
              <w:sz w:val="24"/>
              <w:szCs w:val="24"/>
              <w:lang w:val="ro-RO"/>
            </w:rPr>
            <w:t>- se vor evita măsurătorile în condiţii meteorologice extreme.</w:t>
          </w:r>
        </w:p>
      </w:sdtContent>
    </w:sdt>
    <w:p w:rsidR="004F0205" w:rsidRPr="00B14389" w:rsidRDefault="004F0205" w:rsidP="001F0C76">
      <w:pPr>
        <w:pStyle w:val="Heading2"/>
      </w:pPr>
      <w:r w:rsidRPr="00B14389">
        <w:t>13.3.   Monitorizarea emisiilor în apă</w:t>
      </w:r>
    </w:p>
    <w:p w:rsidR="004F0205" w:rsidRPr="00B14389" w:rsidRDefault="004F0205" w:rsidP="00267B2A">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Times New Roman" w:hAnsi="Times New Roman"/>
          <w:b/>
          <w:sz w:val="24"/>
          <w:szCs w:val="24"/>
          <w:lang w:val="ro-RO"/>
        </w:rPr>
        <w:alias w:val="Câmp editabil text"/>
        <w:tag w:val="CampEditabil"/>
        <w:id w:val="-1129323465"/>
        <w:placeholder>
          <w:docPart w:val="086CC83079144440A44F2A7F2FA51C67"/>
        </w:placeholder>
        <w:showingPlcHdr/>
      </w:sdtPr>
      <w:sdtContent>
        <w:p w:rsidR="004F0205" w:rsidRDefault="004F0205" w:rsidP="00267B2A">
          <w:pPr>
            <w:spacing w:after="0"/>
            <w:rPr>
              <w:rFonts w:ascii="Times New Roman" w:hAnsi="Times New Roman"/>
              <w:b/>
              <w:sz w:val="24"/>
              <w:szCs w:val="24"/>
              <w:lang w:val="ro-RO"/>
            </w:rPr>
          </w:pPr>
          <w:r w:rsidRPr="003A1A8A">
            <w:rPr>
              <w:rStyle w:val="PlaceholderText"/>
            </w:rPr>
            <w:t>....</w:t>
          </w:r>
        </w:p>
      </w:sdtContent>
    </w:sdt>
    <w:sdt>
      <w:sdtPr>
        <w:rPr>
          <w:rFonts w:ascii="Times New Roman" w:hAnsi="Times New Roman"/>
          <w:b/>
          <w:color w:val="808080"/>
          <w:sz w:val="24"/>
          <w:szCs w:val="24"/>
          <w:lang w:val="ro-RO"/>
        </w:rPr>
        <w:alias w:val="Monitorizare apă"/>
        <w:tag w:val="MonitorizareApaModel"/>
        <w:id w:val="718863692"/>
        <w:lock w:val="sdtContentLocked"/>
        <w:placeholder>
          <w:docPart w:val="8392C7AF16E249FAAD7027906D619CAE"/>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1551"/>
            <w:gridCol w:w="1551"/>
            <w:gridCol w:w="1551"/>
            <w:gridCol w:w="1551"/>
            <w:gridCol w:w="1551"/>
          </w:tblGrid>
          <w:tr w:rsidR="00254B05" w:rsidRPr="00254B05" w:rsidTr="00254B05">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Loc de prelevare</w:t>
                </w:r>
              </w:p>
            </w:tc>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Natura apei</w:t>
                </w:r>
              </w:p>
            </w:tc>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Indicator de calitate</w:t>
                </w:r>
              </w:p>
            </w:tc>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Tip de monitorizare</w:t>
                </w:r>
              </w:p>
            </w:tc>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Frecvență</w:t>
                </w:r>
              </w:p>
            </w:tc>
            <w:tc>
              <w:tcPr>
                <w:tcW w:w="1551" w:type="dxa"/>
                <w:shd w:val="clear" w:color="auto" w:fill="C0C0C0"/>
                <w:vAlign w:val="center"/>
              </w:tcPr>
              <w:p w:rsidR="00254B05" w:rsidRPr="00254B05" w:rsidRDefault="00254B05" w:rsidP="00254B05">
                <w:pPr>
                  <w:spacing w:before="40" w:after="0" w:line="240" w:lineRule="auto"/>
                  <w:jc w:val="center"/>
                  <w:rPr>
                    <w:rFonts w:ascii="Arial" w:hAnsi="Arial" w:cs="Arial"/>
                    <w:b/>
                    <w:sz w:val="20"/>
                    <w:szCs w:val="24"/>
                    <w:lang w:val="ro-RO"/>
                  </w:rPr>
                </w:pPr>
                <w:r w:rsidRPr="00254B05">
                  <w:rPr>
                    <w:rFonts w:ascii="Arial" w:hAnsi="Arial" w:cs="Arial"/>
                    <w:b/>
                    <w:sz w:val="20"/>
                    <w:szCs w:val="24"/>
                    <w:lang w:val="ro-RO"/>
                  </w:rPr>
                  <w:t>Metodă de analiză</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 xml:space="preserve">ape uzate tehnologice epurate, ape uzate menajere epurate si ape meteorice </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pH</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Materii in suspensie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Consum biochimic de oxygen la 5 zile CBO5</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 xml:space="preserve">ape uzate tehnologice epurate, ape uzate menajere epurate si ape meteorice </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Consum chimic de oxigen metoda cu dicromat de potasiu (CCO_Cr^-)</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 xml:space="preserve">ape uzate tehnologice </w:t>
                </w:r>
                <w:r w:rsidRPr="00254B05">
                  <w:rPr>
                    <w:rFonts w:ascii="Arial" w:hAnsi="Arial" w:cs="Arial"/>
                    <w:sz w:val="20"/>
                    <w:szCs w:val="24"/>
                    <w:lang w:val="ro-RO"/>
                  </w:rPr>
                  <w:lastRenderedPageBreak/>
                  <w:t>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lastRenderedPageBreak/>
                  <w:t>Amoniu</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 xml:space="preserve">conform standardelor in </w:t>
                </w:r>
                <w:r w:rsidRPr="00254B05">
                  <w:rPr>
                    <w:rFonts w:ascii="Arial" w:hAnsi="Arial" w:cs="Arial"/>
                    <w:sz w:val="20"/>
                    <w:szCs w:val="24"/>
                    <w:lang w:val="ro-RO"/>
                  </w:rPr>
                  <w:lastRenderedPageBreak/>
                  <w:t>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lastRenderedPageBreak/>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Azotati (NO3)</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Azotiti(NO2)</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Azot total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Substante extractibile cu solvent organici</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Fosfor total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Detergenti sintetici</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Cloruri (exprimate în Cl total)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Sulfati (SO4 2-)</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Fluoruri (exprimate ca F total)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lastRenderedPageBreak/>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Rezidiu filtrate la 105 grade C</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Calciu (Ca2+)</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r w:rsidR="00254B05" w:rsidRPr="00254B05" w:rsidTr="00254B05">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colectorul final</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ape uzate tehnologice epurate, ape uzate menajere epurate si ape meteorice</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Cupru si compusi (exprimati în Cu)</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Discontinua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lunara</w:t>
                </w:r>
              </w:p>
            </w:tc>
            <w:tc>
              <w:tcPr>
                <w:tcW w:w="1551" w:type="dxa"/>
                <w:shd w:val="clear" w:color="auto" w:fill="auto"/>
              </w:tcPr>
              <w:p w:rsidR="00254B05" w:rsidRPr="00254B05" w:rsidRDefault="00254B05" w:rsidP="00254B05">
                <w:pPr>
                  <w:spacing w:before="40" w:after="0" w:line="240" w:lineRule="auto"/>
                  <w:jc w:val="center"/>
                  <w:rPr>
                    <w:rFonts w:ascii="Arial" w:hAnsi="Arial" w:cs="Arial"/>
                    <w:sz w:val="20"/>
                    <w:szCs w:val="24"/>
                    <w:lang w:val="ro-RO"/>
                  </w:rPr>
                </w:pPr>
                <w:r w:rsidRPr="00254B05">
                  <w:rPr>
                    <w:rFonts w:ascii="Arial" w:hAnsi="Arial" w:cs="Arial"/>
                    <w:sz w:val="20"/>
                    <w:szCs w:val="24"/>
                    <w:lang w:val="ro-RO"/>
                  </w:rPr>
                  <w:t>conform standardelor in vigoare</w:t>
                </w:r>
              </w:p>
            </w:tc>
          </w:tr>
        </w:tbl>
        <w:p w:rsidR="004F0205" w:rsidRDefault="00C57B77" w:rsidP="00254B05">
          <w:pPr>
            <w:tabs>
              <w:tab w:val="left" w:pos="330"/>
            </w:tabs>
            <w:spacing w:after="0" w:line="240" w:lineRule="auto"/>
            <w:jc w:val="both"/>
            <w:rPr>
              <w:rFonts w:ascii="Times New Roman" w:hAnsi="Times New Roman"/>
              <w:b/>
              <w:sz w:val="24"/>
              <w:szCs w:val="24"/>
              <w:lang w:val="ro-RO"/>
            </w:rPr>
          </w:pPr>
        </w:p>
      </w:sdtContent>
    </w:sdt>
    <w:sdt>
      <w:sdtPr>
        <w:rPr>
          <w:rFonts w:ascii="Arial" w:hAnsi="Arial" w:cs="Arial"/>
          <w:b/>
          <w:sz w:val="24"/>
          <w:szCs w:val="24"/>
          <w:lang w:val="ro-RO"/>
        </w:rPr>
        <w:alias w:val="Câmp editabil text"/>
        <w:tag w:val="CampEditabil"/>
        <w:id w:val="1357780968"/>
        <w:placeholder>
          <w:docPart w:val="6D1A65ED32EB4E90BC0011BC5AEDB647"/>
        </w:placeholder>
        <w:showingPlcHdr/>
      </w:sdtPr>
      <w:sdtContent>
        <w:p w:rsidR="004F0205" w:rsidRDefault="004F0205" w:rsidP="00267B2A">
          <w:pPr>
            <w:tabs>
              <w:tab w:val="left" w:pos="33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p w:rsidR="004F0205" w:rsidRDefault="004F0205" w:rsidP="00267B2A">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
          <w:bCs/>
          <w:sz w:val="24"/>
          <w:szCs w:val="24"/>
          <w:lang w:val="ro-RO"/>
        </w:rPr>
        <w:alias w:val="Câmp editabil text"/>
        <w:tag w:val="CampEditabil"/>
        <w:id w:val="1573697824"/>
        <w:placeholder>
          <w:docPart w:val="0198FBE128BE4B3D91372530C11D1066"/>
        </w:placeholder>
      </w:sdtPr>
      <w:sdtContent>
        <w:p w:rsidR="003E5098" w:rsidRDefault="003E5098" w:rsidP="00267B2A">
          <w:pPr>
            <w:tabs>
              <w:tab w:val="left" w:pos="330"/>
            </w:tabs>
            <w:spacing w:after="0" w:line="240" w:lineRule="auto"/>
            <w:jc w:val="both"/>
            <w:rPr>
              <w:rFonts w:ascii="Arial" w:hAnsi="Arial" w:cs="Arial"/>
              <w:b/>
              <w:bCs/>
              <w:sz w:val="24"/>
              <w:szCs w:val="24"/>
              <w:lang w:val="ro-RO"/>
            </w:rPr>
          </w:pPr>
        </w:p>
        <w:tbl>
          <w:tblPr>
            <w:tblW w:w="9623" w:type="dxa"/>
            <w:tblCellSpacing w:w="7"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tblPr>
          <w:tblGrid>
            <w:gridCol w:w="616"/>
            <w:gridCol w:w="2452"/>
            <w:gridCol w:w="2014"/>
            <w:gridCol w:w="1520"/>
            <w:gridCol w:w="3021"/>
          </w:tblGrid>
          <w:tr w:rsidR="003E5098" w:rsidRPr="008814F1" w:rsidTr="001F0170">
            <w:trPr>
              <w:trHeight w:val="668"/>
              <w:tblHeader/>
              <w:tblCellSpacing w:w="7" w:type="dxa"/>
            </w:trPr>
            <w:tc>
              <w:tcPr>
                <w:tcW w:w="595" w:type="dxa"/>
                <w:shd w:val="clear" w:color="auto" w:fill="auto"/>
                <w:vAlign w:val="center"/>
              </w:tcPr>
              <w:p w:rsidR="003E5098" w:rsidRPr="008814F1" w:rsidRDefault="003E5098" w:rsidP="001F0170">
                <w:pPr>
                  <w:jc w:val="center"/>
                  <w:rPr>
                    <w:b/>
                  </w:rPr>
                </w:pPr>
                <w:r w:rsidRPr="008814F1">
                  <w:rPr>
                    <w:b/>
                  </w:rPr>
                  <w:t>Nr. crt.</w:t>
                </w:r>
              </w:p>
            </w:tc>
            <w:tc>
              <w:tcPr>
                <w:tcW w:w="2438" w:type="dxa"/>
                <w:shd w:val="clear" w:color="auto" w:fill="auto"/>
                <w:vAlign w:val="center"/>
              </w:tcPr>
              <w:p w:rsidR="003E5098" w:rsidRPr="008814F1" w:rsidRDefault="003E5098" w:rsidP="001F0170">
                <w:pPr>
                  <w:jc w:val="center"/>
                  <w:rPr>
                    <w:b/>
                  </w:rPr>
                </w:pPr>
                <w:r w:rsidRPr="008814F1">
                  <w:rPr>
                    <w:b/>
                  </w:rPr>
                  <w:t>Indicator analizat</w:t>
                </w:r>
              </w:p>
            </w:tc>
            <w:tc>
              <w:tcPr>
                <w:tcW w:w="2000" w:type="dxa"/>
                <w:shd w:val="clear" w:color="auto" w:fill="auto"/>
                <w:vAlign w:val="center"/>
              </w:tcPr>
              <w:p w:rsidR="003E5098" w:rsidRPr="008814F1" w:rsidRDefault="003E5098" w:rsidP="001F0170">
                <w:pPr>
                  <w:jc w:val="center"/>
                  <w:rPr>
                    <w:b/>
                  </w:rPr>
                </w:pPr>
                <w:r w:rsidRPr="008814F1">
                  <w:rPr>
                    <w:b/>
                  </w:rPr>
                  <w:t>Punct de prelevare</w:t>
                </w:r>
              </w:p>
            </w:tc>
            <w:tc>
              <w:tcPr>
                <w:tcW w:w="1506" w:type="dxa"/>
                <w:shd w:val="clear" w:color="auto" w:fill="auto"/>
                <w:vAlign w:val="center"/>
              </w:tcPr>
              <w:p w:rsidR="003E5098" w:rsidRPr="008814F1" w:rsidRDefault="003E5098" w:rsidP="001F0170">
                <w:pPr>
                  <w:jc w:val="center"/>
                  <w:rPr>
                    <w:b/>
                  </w:rPr>
                </w:pPr>
                <w:r w:rsidRPr="008814F1">
                  <w:rPr>
                    <w:b/>
                  </w:rPr>
                  <w:t>Frecvenţa</w:t>
                </w:r>
              </w:p>
            </w:tc>
            <w:tc>
              <w:tcPr>
                <w:tcW w:w="3000" w:type="dxa"/>
                <w:shd w:val="clear" w:color="auto" w:fill="auto"/>
                <w:vAlign w:val="center"/>
              </w:tcPr>
              <w:p w:rsidR="003E5098" w:rsidRPr="008814F1" w:rsidRDefault="003E5098" w:rsidP="001F0170">
                <w:pPr>
                  <w:jc w:val="center"/>
                  <w:rPr>
                    <w:b/>
                  </w:rPr>
                </w:pPr>
                <w:r w:rsidRPr="008814F1">
                  <w:rPr>
                    <w:b/>
                  </w:rPr>
                  <w:t>Metodă analiză</w:t>
                </w:r>
              </w:p>
            </w:tc>
          </w:tr>
          <w:tr w:rsidR="003E5098" w:rsidRPr="008814F1" w:rsidTr="000D2B8D">
            <w:trPr>
              <w:trHeight w:val="590"/>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tcPr>
              <w:p w:rsidR="003E5098" w:rsidRPr="008814F1" w:rsidRDefault="003E5098" w:rsidP="001F0170">
                <w:pPr>
                  <w:ind w:right="-151"/>
                </w:pPr>
                <w:r w:rsidRPr="008814F1">
                  <w:rPr>
                    <w:snapToGrid w:val="0"/>
                  </w:rPr>
                  <w:t>Substanţe extractibile cu solvenţi organici</w:t>
                </w:r>
              </w:p>
            </w:tc>
            <w:tc>
              <w:tcPr>
                <w:tcW w:w="2000" w:type="dxa"/>
                <w:vMerge w:val="restart"/>
                <w:vAlign w:val="center"/>
              </w:tcPr>
              <w:p w:rsidR="003E5098" w:rsidRPr="008814F1" w:rsidRDefault="003E5098" w:rsidP="001F0170">
                <w:pPr>
                  <w:ind w:left="-103" w:right="-127"/>
                  <w:jc w:val="center"/>
                </w:pPr>
                <w:r w:rsidRPr="008814F1">
                  <w:t>Forajele de monitorizare apă subterană de pe amplasament (22 foraje de observatie</w:t>
                </w:r>
              </w:p>
              <w:p w:rsidR="003E5098" w:rsidRPr="008814F1" w:rsidRDefault="003E5098" w:rsidP="001F0170">
                <w:pPr>
                  <w:ind w:left="-103" w:right="-127"/>
                  <w:jc w:val="center"/>
                  <w:rPr>
                    <w:i/>
                  </w:rPr>
                </w:pPr>
                <w:r w:rsidRPr="008814F1">
                  <w:rPr>
                    <w:i/>
                  </w:rPr>
                  <w:t>din care 18 foraje</w:t>
                </w:r>
              </w:p>
              <w:p w:rsidR="003E5098" w:rsidRPr="008814F1" w:rsidRDefault="003E5098" w:rsidP="001F0170">
                <w:pPr>
                  <w:ind w:left="-103" w:right="-127"/>
                  <w:jc w:val="center"/>
                </w:pPr>
                <w:r w:rsidRPr="008814F1">
                  <w:rPr>
                    <w:i/>
                  </w:rPr>
                  <w:t>in interiorul platformei si 4 foraje in exteriorul platformei)</w:t>
                </w:r>
              </w:p>
            </w:tc>
            <w:tc>
              <w:tcPr>
                <w:tcW w:w="1506" w:type="dxa"/>
                <w:vMerge w:val="restart"/>
                <w:vAlign w:val="center"/>
              </w:tcPr>
              <w:p w:rsidR="003E5098" w:rsidRPr="008814F1" w:rsidRDefault="003E5098" w:rsidP="001F0170">
                <w:pPr>
                  <w:ind w:left="-134" w:right="-143"/>
                  <w:jc w:val="center"/>
                  <w:rPr>
                    <w:b/>
                  </w:rPr>
                </w:pPr>
                <w:r w:rsidRPr="008814F1">
                  <w:rPr>
                    <w:b/>
                  </w:rPr>
                  <w:t xml:space="preserve">Semestrial </w:t>
                </w:r>
              </w:p>
              <w:p w:rsidR="003E5098" w:rsidRPr="008814F1" w:rsidRDefault="003E5098" w:rsidP="001F0170">
                <w:pPr>
                  <w:jc w:val="center"/>
                  <w:rPr>
                    <w:i/>
                  </w:rPr>
                </w:pPr>
              </w:p>
            </w:tc>
            <w:tc>
              <w:tcPr>
                <w:tcW w:w="3000" w:type="dxa"/>
                <w:vMerge w:val="restart"/>
                <w:vAlign w:val="center"/>
              </w:tcPr>
              <w:p w:rsidR="003E5098" w:rsidRPr="008814F1" w:rsidRDefault="003E5098" w:rsidP="001F0170">
                <w:pPr>
                  <w:ind w:right="-389"/>
                  <w:jc w:val="both"/>
                  <w:rPr>
                    <w:lang w:val="it-IT"/>
                  </w:rPr>
                </w:pPr>
                <w:r w:rsidRPr="008814F1">
                  <w:rPr>
                    <w:lang w:val="it-IT"/>
                  </w:rPr>
                  <w:t>Conform standardelor</w:t>
                </w:r>
              </w:p>
              <w:p w:rsidR="003E5098" w:rsidRPr="008814F1" w:rsidRDefault="003E5098" w:rsidP="001F0170">
                <w:pPr>
                  <w:ind w:right="-389"/>
                  <w:jc w:val="both"/>
                  <w:rPr>
                    <w:lang w:val="it-IT"/>
                  </w:rPr>
                </w:pPr>
                <w:r w:rsidRPr="008814F1">
                  <w:rPr>
                    <w:lang w:val="it-IT"/>
                  </w:rPr>
                  <w:t xml:space="preserve"> naţionale în </w:t>
                </w:r>
              </w:p>
              <w:p w:rsidR="003E5098" w:rsidRPr="008814F1" w:rsidRDefault="003E5098" w:rsidP="001F0170">
                <w:pPr>
                  <w:jc w:val="both"/>
                </w:pPr>
                <w:r w:rsidRPr="008814F1">
                  <w:rPr>
                    <w:lang w:val="it-IT"/>
                  </w:rPr>
                  <w:t>vigoare</w:t>
                </w:r>
              </w:p>
            </w:tc>
          </w:tr>
          <w:tr w:rsidR="003E5098" w:rsidRPr="008814F1" w:rsidTr="000D2B8D">
            <w:trPr>
              <w:cantSplit/>
              <w:trHeight w:val="824"/>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vAlign w:val="center"/>
              </w:tcPr>
              <w:p w:rsidR="003E5098" w:rsidRPr="008814F1" w:rsidRDefault="003E5098" w:rsidP="001F0170">
                <w:pPr>
                  <w:ind w:right="-151"/>
                  <w:rPr>
                    <w:snapToGrid w:val="0"/>
                  </w:rPr>
                </w:pPr>
              </w:p>
              <w:p w:rsidR="003E5098" w:rsidRPr="008814F1" w:rsidRDefault="003E5098" w:rsidP="001F0170">
                <w:pPr>
                  <w:ind w:right="-151"/>
                  <w:rPr>
                    <w:snapToGrid w:val="0"/>
                  </w:rPr>
                </w:pPr>
                <w:r w:rsidRPr="008814F1">
                  <w:rPr>
                    <w:snapToGrid w:val="0"/>
                  </w:rPr>
                  <w:t>Azotaţi (NO</w:t>
                </w:r>
                <w:r w:rsidRPr="008814F1">
                  <w:rPr>
                    <w:snapToGrid w:val="0"/>
                    <w:vertAlign w:val="subscript"/>
                  </w:rPr>
                  <w:t>3</w:t>
                </w:r>
                <w:r w:rsidRPr="008814F1">
                  <w:rPr>
                    <w:snapToGrid w:val="0"/>
                    <w:vertAlign w:val="superscript"/>
                  </w:rPr>
                  <w:t>-</w:t>
                </w:r>
                <w:r w:rsidRPr="008814F1">
                  <w:rPr>
                    <w:snapToGrid w:val="0"/>
                  </w:rPr>
                  <w:t>)</w:t>
                </w:r>
              </w:p>
              <w:p w:rsidR="003E5098" w:rsidRPr="008814F1" w:rsidRDefault="003E5098" w:rsidP="001F0170">
                <w:pPr>
                  <w:ind w:right="-151"/>
                  <w:rPr>
                    <w:snapToGrid w:val="0"/>
                  </w:rPr>
                </w:pPr>
              </w:p>
            </w:tc>
            <w:tc>
              <w:tcPr>
                <w:tcW w:w="2000" w:type="dxa"/>
                <w:vMerge/>
              </w:tcPr>
              <w:p w:rsidR="003E5098" w:rsidRPr="008814F1" w:rsidRDefault="003E5098" w:rsidP="001F0170">
                <w:pPr>
                  <w:jc w:val="center"/>
                  <w:rPr>
                    <w:vertAlign w:val="superscript"/>
                  </w:rPr>
                </w:pPr>
              </w:p>
            </w:tc>
            <w:tc>
              <w:tcPr>
                <w:tcW w:w="1506" w:type="dxa"/>
                <w:vMerge/>
              </w:tcPr>
              <w:p w:rsidR="003E5098" w:rsidRPr="008814F1" w:rsidRDefault="003E5098" w:rsidP="001F0170">
                <w:pPr>
                  <w:jc w:val="center"/>
                </w:pPr>
              </w:p>
            </w:tc>
            <w:tc>
              <w:tcPr>
                <w:tcW w:w="3000" w:type="dxa"/>
                <w:vMerge/>
              </w:tcPr>
              <w:p w:rsidR="003E5098" w:rsidRPr="008814F1" w:rsidRDefault="003E5098" w:rsidP="001F0170">
                <w:pPr>
                  <w:jc w:val="center"/>
                </w:pPr>
              </w:p>
            </w:tc>
          </w:tr>
          <w:tr w:rsidR="003E5098" w:rsidRPr="008814F1" w:rsidTr="001F0170">
            <w:trPr>
              <w:cantSplit/>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vAlign w:val="center"/>
              </w:tcPr>
              <w:p w:rsidR="003E5098" w:rsidRPr="008814F1" w:rsidRDefault="003E5098" w:rsidP="001F0170">
                <w:pPr>
                  <w:ind w:right="-151"/>
                  <w:rPr>
                    <w:snapToGrid w:val="0"/>
                  </w:rPr>
                </w:pPr>
              </w:p>
              <w:p w:rsidR="003E5098" w:rsidRPr="008814F1" w:rsidRDefault="003E5098" w:rsidP="001F0170">
                <w:pPr>
                  <w:ind w:right="-151"/>
                  <w:rPr>
                    <w:snapToGrid w:val="0"/>
                  </w:rPr>
                </w:pPr>
                <w:r w:rsidRPr="008814F1">
                  <w:rPr>
                    <w:snapToGrid w:val="0"/>
                  </w:rPr>
                  <w:t>Azotiţi (NO</w:t>
                </w:r>
                <w:r w:rsidRPr="008814F1">
                  <w:rPr>
                    <w:snapToGrid w:val="0"/>
                    <w:vertAlign w:val="subscript"/>
                  </w:rPr>
                  <w:t>2</w:t>
                </w:r>
                <w:r w:rsidRPr="008814F1">
                  <w:rPr>
                    <w:snapToGrid w:val="0"/>
                    <w:vertAlign w:val="superscript"/>
                  </w:rPr>
                  <w:t>-</w:t>
                </w:r>
                <w:r w:rsidRPr="008814F1">
                  <w:rPr>
                    <w:snapToGrid w:val="0"/>
                  </w:rPr>
                  <w:t>)</w:t>
                </w:r>
              </w:p>
              <w:p w:rsidR="003E5098" w:rsidRPr="008814F1" w:rsidRDefault="003E5098" w:rsidP="001F0170">
                <w:pPr>
                  <w:ind w:right="-151"/>
                  <w:rPr>
                    <w:snapToGrid w:val="0"/>
                  </w:rPr>
                </w:pPr>
              </w:p>
            </w:tc>
            <w:tc>
              <w:tcPr>
                <w:tcW w:w="2000" w:type="dxa"/>
                <w:vMerge/>
              </w:tcPr>
              <w:p w:rsidR="003E5098" w:rsidRPr="008814F1" w:rsidRDefault="003E5098" w:rsidP="001F0170">
                <w:pPr>
                  <w:jc w:val="center"/>
                </w:pPr>
              </w:p>
            </w:tc>
            <w:tc>
              <w:tcPr>
                <w:tcW w:w="1506" w:type="dxa"/>
                <w:vMerge/>
              </w:tcPr>
              <w:p w:rsidR="003E5098" w:rsidRPr="008814F1" w:rsidRDefault="003E5098" w:rsidP="001F0170">
                <w:pPr>
                  <w:jc w:val="center"/>
                </w:pPr>
              </w:p>
            </w:tc>
            <w:tc>
              <w:tcPr>
                <w:tcW w:w="3000" w:type="dxa"/>
                <w:vMerge/>
              </w:tcPr>
              <w:p w:rsidR="003E5098" w:rsidRPr="008814F1" w:rsidRDefault="003E5098" w:rsidP="001F0170">
                <w:pPr>
                  <w:jc w:val="center"/>
                </w:pPr>
              </w:p>
            </w:tc>
          </w:tr>
          <w:tr w:rsidR="003E5098" w:rsidRPr="008814F1" w:rsidTr="001F0170">
            <w:trPr>
              <w:cantSplit/>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vAlign w:val="center"/>
              </w:tcPr>
              <w:p w:rsidR="003E5098" w:rsidRPr="008814F1" w:rsidRDefault="003E5098" w:rsidP="001F0170">
                <w:pPr>
                  <w:ind w:right="-151"/>
                  <w:rPr>
                    <w:snapToGrid w:val="0"/>
                  </w:rPr>
                </w:pPr>
                <w:r w:rsidRPr="008814F1">
                  <w:rPr>
                    <w:snapToGrid w:val="0"/>
                  </w:rPr>
                  <w:t>Amoniu (NH</w:t>
                </w:r>
                <w:r w:rsidRPr="008814F1">
                  <w:rPr>
                    <w:snapToGrid w:val="0"/>
                    <w:vertAlign w:val="subscript"/>
                  </w:rPr>
                  <w:t>4</w:t>
                </w:r>
                <w:r w:rsidRPr="008814F1">
                  <w:rPr>
                    <w:snapToGrid w:val="0"/>
                    <w:vertAlign w:val="superscript"/>
                  </w:rPr>
                  <w:t>+</w:t>
                </w:r>
                <w:r w:rsidRPr="008814F1">
                  <w:rPr>
                    <w:snapToGrid w:val="0"/>
                  </w:rPr>
                  <w:t>)</w:t>
                </w:r>
              </w:p>
            </w:tc>
            <w:tc>
              <w:tcPr>
                <w:tcW w:w="2000" w:type="dxa"/>
                <w:vMerge/>
              </w:tcPr>
              <w:p w:rsidR="003E5098" w:rsidRPr="008814F1" w:rsidRDefault="003E5098" w:rsidP="001F0170">
                <w:pPr>
                  <w:jc w:val="center"/>
                </w:pPr>
              </w:p>
            </w:tc>
            <w:tc>
              <w:tcPr>
                <w:tcW w:w="1506" w:type="dxa"/>
                <w:vMerge/>
              </w:tcPr>
              <w:p w:rsidR="003E5098" w:rsidRPr="008814F1" w:rsidRDefault="003E5098" w:rsidP="001F0170">
                <w:pPr>
                  <w:jc w:val="center"/>
                </w:pPr>
              </w:p>
            </w:tc>
            <w:tc>
              <w:tcPr>
                <w:tcW w:w="3000" w:type="dxa"/>
                <w:vMerge/>
              </w:tcPr>
              <w:p w:rsidR="003E5098" w:rsidRPr="008814F1" w:rsidRDefault="003E5098" w:rsidP="001F0170">
                <w:pPr>
                  <w:jc w:val="center"/>
                </w:pPr>
              </w:p>
            </w:tc>
          </w:tr>
          <w:tr w:rsidR="003E5098" w:rsidRPr="008814F1" w:rsidTr="001F0170">
            <w:trPr>
              <w:cantSplit/>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vAlign w:val="center"/>
              </w:tcPr>
              <w:p w:rsidR="003E5098" w:rsidRPr="008814F1" w:rsidRDefault="003E5098" w:rsidP="001F0170">
                <w:pPr>
                  <w:ind w:right="-151"/>
                  <w:rPr>
                    <w:snapToGrid w:val="0"/>
                  </w:rPr>
                </w:pPr>
                <w:r w:rsidRPr="008814F1">
                  <w:rPr>
                    <w:snapToGrid w:val="0"/>
                  </w:rPr>
                  <w:t xml:space="preserve">Arsen </w:t>
                </w:r>
              </w:p>
            </w:tc>
            <w:tc>
              <w:tcPr>
                <w:tcW w:w="2000" w:type="dxa"/>
                <w:vMerge/>
              </w:tcPr>
              <w:p w:rsidR="003E5098" w:rsidRPr="008814F1" w:rsidRDefault="003E5098" w:rsidP="001F0170">
                <w:pPr>
                  <w:jc w:val="center"/>
                </w:pPr>
              </w:p>
            </w:tc>
            <w:tc>
              <w:tcPr>
                <w:tcW w:w="1506" w:type="dxa"/>
                <w:vMerge/>
              </w:tcPr>
              <w:p w:rsidR="003E5098" w:rsidRPr="008814F1" w:rsidRDefault="003E5098" w:rsidP="001F0170">
                <w:pPr>
                  <w:jc w:val="center"/>
                </w:pPr>
              </w:p>
            </w:tc>
            <w:tc>
              <w:tcPr>
                <w:tcW w:w="3000" w:type="dxa"/>
                <w:vMerge/>
              </w:tcPr>
              <w:p w:rsidR="003E5098" w:rsidRPr="008814F1" w:rsidRDefault="003E5098" w:rsidP="001F0170">
                <w:pPr>
                  <w:jc w:val="center"/>
                </w:pPr>
              </w:p>
            </w:tc>
          </w:tr>
          <w:tr w:rsidR="003E5098" w:rsidRPr="008814F1" w:rsidTr="001F0170">
            <w:trPr>
              <w:cantSplit/>
              <w:tblCellSpacing w:w="7" w:type="dxa"/>
            </w:trPr>
            <w:tc>
              <w:tcPr>
                <w:tcW w:w="595" w:type="dxa"/>
                <w:vAlign w:val="center"/>
              </w:tcPr>
              <w:p w:rsidR="003E5098" w:rsidRPr="008814F1" w:rsidRDefault="003E5098" w:rsidP="003E5098">
                <w:pPr>
                  <w:numPr>
                    <w:ilvl w:val="0"/>
                    <w:numId w:val="48"/>
                  </w:numPr>
                  <w:spacing w:after="0" w:line="240" w:lineRule="auto"/>
                  <w:jc w:val="center"/>
                </w:pPr>
              </w:p>
            </w:tc>
            <w:tc>
              <w:tcPr>
                <w:tcW w:w="2438" w:type="dxa"/>
              </w:tcPr>
              <w:p w:rsidR="003E5098" w:rsidRPr="008814F1" w:rsidRDefault="003E5098" w:rsidP="001F0170">
                <w:pPr>
                  <w:ind w:right="-151"/>
                  <w:rPr>
                    <w:snapToGrid w:val="0"/>
                  </w:rPr>
                </w:pPr>
              </w:p>
              <w:p w:rsidR="003E5098" w:rsidRPr="008814F1" w:rsidRDefault="003E5098" w:rsidP="001F0170">
                <w:pPr>
                  <w:ind w:right="-151"/>
                  <w:rPr>
                    <w:snapToGrid w:val="0"/>
                  </w:rPr>
                </w:pPr>
                <w:r w:rsidRPr="008814F1">
                  <w:rPr>
                    <w:snapToGrid w:val="0"/>
                  </w:rPr>
                  <w:t>Cloruri (Cl</w:t>
                </w:r>
                <w:r w:rsidRPr="008814F1">
                  <w:rPr>
                    <w:snapToGrid w:val="0"/>
                    <w:vertAlign w:val="superscript"/>
                  </w:rPr>
                  <w:t>-</w:t>
                </w:r>
                <w:r w:rsidRPr="008814F1">
                  <w:rPr>
                    <w:snapToGrid w:val="0"/>
                  </w:rPr>
                  <w:t>)</w:t>
                </w:r>
              </w:p>
              <w:p w:rsidR="003E5098" w:rsidRPr="008814F1" w:rsidRDefault="003E5098" w:rsidP="001F0170">
                <w:pPr>
                  <w:ind w:right="-151"/>
                  <w:rPr>
                    <w:snapToGrid w:val="0"/>
                  </w:rPr>
                </w:pPr>
              </w:p>
            </w:tc>
            <w:tc>
              <w:tcPr>
                <w:tcW w:w="2000" w:type="dxa"/>
                <w:vMerge/>
              </w:tcPr>
              <w:p w:rsidR="003E5098" w:rsidRPr="008814F1" w:rsidRDefault="003E5098" w:rsidP="001F0170">
                <w:pPr>
                  <w:jc w:val="center"/>
                </w:pPr>
              </w:p>
            </w:tc>
            <w:tc>
              <w:tcPr>
                <w:tcW w:w="1506" w:type="dxa"/>
                <w:vMerge/>
              </w:tcPr>
              <w:p w:rsidR="003E5098" w:rsidRPr="008814F1" w:rsidRDefault="003E5098" w:rsidP="001F0170">
                <w:pPr>
                  <w:jc w:val="center"/>
                </w:pPr>
              </w:p>
            </w:tc>
            <w:tc>
              <w:tcPr>
                <w:tcW w:w="3000" w:type="dxa"/>
                <w:vMerge/>
              </w:tcPr>
              <w:p w:rsidR="003E5098" w:rsidRPr="008814F1" w:rsidRDefault="003E5098" w:rsidP="001F0170">
                <w:pPr>
                  <w:jc w:val="center"/>
                </w:pPr>
              </w:p>
            </w:tc>
          </w:tr>
        </w:tbl>
        <w:p w:rsidR="004F0205" w:rsidRDefault="00C57B77" w:rsidP="00267B2A">
          <w:pPr>
            <w:tabs>
              <w:tab w:val="left" w:pos="330"/>
            </w:tabs>
            <w:spacing w:after="0" w:line="240" w:lineRule="auto"/>
            <w:jc w:val="both"/>
            <w:rPr>
              <w:rFonts w:ascii="Arial" w:hAnsi="Arial" w:cs="Arial"/>
              <w:b/>
              <w:bCs/>
              <w:sz w:val="24"/>
              <w:szCs w:val="24"/>
              <w:lang w:val="ro-RO"/>
            </w:rPr>
          </w:pPr>
        </w:p>
      </w:sdtContent>
    </w:sdt>
    <w:sdt>
      <w:sdtPr>
        <w:rPr>
          <w:rFonts w:ascii="Arial" w:hAnsi="Arial" w:cs="Arial"/>
          <w:b/>
          <w:bCs/>
          <w:color w:val="808080"/>
          <w:sz w:val="24"/>
          <w:szCs w:val="24"/>
          <w:lang w:val="ro-RO"/>
        </w:rPr>
        <w:alias w:val="Monitorizare apă subterană"/>
        <w:tag w:val="MonitorizareApaSubteranaModel"/>
        <w:id w:val="1191026506"/>
        <w:lock w:val="sdtContentLocked"/>
        <w:placeholder>
          <w:docPart w:val="8392C7AF16E249FAAD7027906D619CAE"/>
        </w:placeholder>
      </w:sdtPr>
      <w:sdtContent>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867"/>
            <w:gridCol w:w="1867"/>
            <w:gridCol w:w="1867"/>
            <w:gridCol w:w="1867"/>
          </w:tblGrid>
          <w:tr w:rsidR="004F0205" w:rsidRPr="0010552C" w:rsidTr="00267B2A">
            <w:tc>
              <w:tcPr>
                <w:tcW w:w="1867" w:type="dxa"/>
                <w:shd w:val="clear" w:color="auto" w:fill="C0C0C0"/>
                <w:vAlign w:val="center"/>
              </w:tcPr>
              <w:p w:rsidR="004F0205" w:rsidRPr="0010552C" w:rsidRDefault="004F0205" w:rsidP="00267B2A">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Loc de prelevare</w:t>
                </w:r>
              </w:p>
            </w:tc>
            <w:tc>
              <w:tcPr>
                <w:tcW w:w="1867" w:type="dxa"/>
                <w:shd w:val="clear" w:color="auto" w:fill="C0C0C0"/>
                <w:vAlign w:val="center"/>
              </w:tcPr>
              <w:p w:rsidR="004F0205" w:rsidRPr="0010552C" w:rsidRDefault="004F0205" w:rsidP="00267B2A">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Indicator de calitate</w:t>
                </w:r>
              </w:p>
            </w:tc>
            <w:tc>
              <w:tcPr>
                <w:tcW w:w="1867" w:type="dxa"/>
                <w:shd w:val="clear" w:color="auto" w:fill="C0C0C0"/>
                <w:vAlign w:val="center"/>
              </w:tcPr>
              <w:p w:rsidR="004F0205" w:rsidRPr="0010552C" w:rsidRDefault="004F0205" w:rsidP="00267B2A">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Tip de monitorizare</w:t>
                </w:r>
              </w:p>
            </w:tc>
            <w:tc>
              <w:tcPr>
                <w:tcW w:w="1867" w:type="dxa"/>
                <w:shd w:val="clear" w:color="auto" w:fill="C0C0C0"/>
                <w:vAlign w:val="center"/>
              </w:tcPr>
              <w:p w:rsidR="004F0205" w:rsidRPr="0010552C" w:rsidRDefault="004F0205" w:rsidP="00267B2A">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Frecvență</w:t>
                </w:r>
              </w:p>
            </w:tc>
            <w:tc>
              <w:tcPr>
                <w:tcW w:w="1867" w:type="dxa"/>
                <w:shd w:val="clear" w:color="auto" w:fill="C0C0C0"/>
                <w:vAlign w:val="center"/>
              </w:tcPr>
              <w:p w:rsidR="004F0205" w:rsidRPr="0010552C" w:rsidRDefault="004F0205" w:rsidP="00267B2A">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Metodă de analiză</w:t>
                </w:r>
              </w:p>
            </w:tc>
          </w:tr>
          <w:tr w:rsidR="004F0205" w:rsidRPr="0010552C" w:rsidTr="00267B2A">
            <w:tc>
              <w:tcPr>
                <w:tcW w:w="1867" w:type="dxa"/>
                <w:shd w:val="clear" w:color="auto" w:fill="auto"/>
              </w:tcPr>
              <w:p w:rsidR="004F0205" w:rsidRPr="0010552C" w:rsidRDefault="004F0205" w:rsidP="00267B2A">
                <w:pPr>
                  <w:spacing w:before="40" w:after="0" w:line="360" w:lineRule="auto"/>
                  <w:jc w:val="center"/>
                  <w:rPr>
                    <w:rFonts w:ascii="Arial" w:hAnsi="Arial" w:cs="Arial"/>
                    <w:bCs/>
                    <w:sz w:val="20"/>
                    <w:szCs w:val="24"/>
                    <w:lang w:val="ro-RO"/>
                  </w:rPr>
                </w:pPr>
              </w:p>
            </w:tc>
            <w:tc>
              <w:tcPr>
                <w:tcW w:w="1867" w:type="dxa"/>
                <w:shd w:val="clear" w:color="auto" w:fill="auto"/>
              </w:tcPr>
              <w:p w:rsidR="004F0205" w:rsidRPr="0010552C" w:rsidRDefault="004F0205" w:rsidP="00267B2A">
                <w:pPr>
                  <w:spacing w:before="40" w:after="0" w:line="360" w:lineRule="auto"/>
                  <w:jc w:val="center"/>
                  <w:rPr>
                    <w:rFonts w:ascii="Arial" w:hAnsi="Arial" w:cs="Arial"/>
                    <w:bCs/>
                    <w:sz w:val="20"/>
                    <w:szCs w:val="24"/>
                    <w:lang w:val="ro-RO"/>
                  </w:rPr>
                </w:pPr>
              </w:p>
            </w:tc>
            <w:tc>
              <w:tcPr>
                <w:tcW w:w="1867" w:type="dxa"/>
                <w:shd w:val="clear" w:color="auto" w:fill="auto"/>
              </w:tcPr>
              <w:p w:rsidR="004F0205" w:rsidRPr="0010552C" w:rsidRDefault="004F0205" w:rsidP="00267B2A">
                <w:pPr>
                  <w:spacing w:before="40" w:after="0" w:line="360" w:lineRule="auto"/>
                  <w:jc w:val="center"/>
                  <w:rPr>
                    <w:rFonts w:ascii="Arial" w:hAnsi="Arial" w:cs="Arial"/>
                    <w:bCs/>
                    <w:sz w:val="20"/>
                    <w:szCs w:val="24"/>
                    <w:lang w:val="ro-RO"/>
                  </w:rPr>
                </w:pPr>
              </w:p>
            </w:tc>
            <w:tc>
              <w:tcPr>
                <w:tcW w:w="1867" w:type="dxa"/>
                <w:shd w:val="clear" w:color="auto" w:fill="auto"/>
              </w:tcPr>
              <w:p w:rsidR="004F0205" w:rsidRPr="0010552C" w:rsidRDefault="004F0205" w:rsidP="00267B2A">
                <w:pPr>
                  <w:spacing w:before="40" w:after="0" w:line="360" w:lineRule="auto"/>
                  <w:jc w:val="center"/>
                  <w:rPr>
                    <w:rFonts w:ascii="Arial" w:hAnsi="Arial" w:cs="Arial"/>
                    <w:bCs/>
                    <w:sz w:val="20"/>
                    <w:szCs w:val="24"/>
                    <w:lang w:val="ro-RO"/>
                  </w:rPr>
                </w:pPr>
              </w:p>
            </w:tc>
            <w:tc>
              <w:tcPr>
                <w:tcW w:w="1867" w:type="dxa"/>
                <w:shd w:val="clear" w:color="auto" w:fill="auto"/>
              </w:tcPr>
              <w:p w:rsidR="004F0205" w:rsidRPr="0010552C" w:rsidRDefault="004F0205" w:rsidP="00267B2A">
                <w:pPr>
                  <w:spacing w:before="40" w:after="0" w:line="360" w:lineRule="auto"/>
                  <w:jc w:val="center"/>
                  <w:rPr>
                    <w:rFonts w:ascii="Arial" w:hAnsi="Arial" w:cs="Arial"/>
                    <w:bCs/>
                    <w:sz w:val="20"/>
                    <w:szCs w:val="24"/>
                    <w:lang w:val="ro-RO"/>
                  </w:rPr>
                </w:pPr>
              </w:p>
            </w:tc>
          </w:tr>
        </w:tbl>
        <w:p w:rsidR="004F0205" w:rsidRPr="00B14389" w:rsidRDefault="00C57B77" w:rsidP="00267B2A">
          <w:pPr>
            <w:tabs>
              <w:tab w:val="left" w:pos="330"/>
            </w:tabs>
            <w:spacing w:after="0" w:line="240" w:lineRule="auto"/>
            <w:jc w:val="both"/>
            <w:rPr>
              <w:rFonts w:ascii="Arial" w:hAnsi="Arial" w:cs="Arial"/>
              <w:b/>
              <w:bCs/>
              <w:sz w:val="24"/>
              <w:szCs w:val="24"/>
              <w:lang w:val="ro-RO"/>
            </w:rPr>
          </w:pPr>
        </w:p>
      </w:sdtContent>
    </w:sdt>
    <w:sdt>
      <w:sdtPr>
        <w:rPr>
          <w:rFonts w:ascii="Times New Roman" w:hAnsi="Times New Roman"/>
          <w:bCs/>
          <w:sz w:val="24"/>
          <w:szCs w:val="24"/>
          <w:lang w:val="ro-RO"/>
        </w:rPr>
        <w:alias w:val="Câmp editabil text"/>
        <w:tag w:val="CampEditabil"/>
        <w:id w:val="1081877346"/>
        <w:placeholder>
          <w:docPart w:val="F61289148FAE4A7AA283ABF5403116FE"/>
        </w:placeholder>
        <w:showingPlcHdr/>
      </w:sdtPr>
      <w:sdtEndPr>
        <w:rPr>
          <w:rFonts w:ascii="Arial" w:hAnsi="Arial" w:cs="Arial"/>
        </w:rPr>
      </w:sdtEndPr>
      <w:sdtContent>
        <w:p w:rsidR="004F0205" w:rsidRPr="002665DA" w:rsidRDefault="004F0205" w:rsidP="00267B2A">
          <w:pPr>
            <w:tabs>
              <w:tab w:val="left" w:pos="330"/>
            </w:tabs>
            <w:spacing w:after="0" w:line="240" w:lineRule="auto"/>
            <w:jc w:val="both"/>
            <w:rPr>
              <w:rFonts w:ascii="Arial" w:hAnsi="Arial" w:cs="Arial"/>
              <w:bCs/>
              <w:sz w:val="24"/>
              <w:szCs w:val="24"/>
              <w:lang w:val="ro-RO"/>
            </w:rPr>
          </w:pPr>
          <w:r w:rsidRPr="002665DA">
            <w:rPr>
              <w:rStyle w:val="PlaceholderText"/>
              <w:color w:val="auto"/>
            </w:rPr>
            <w:t>....</w:t>
          </w:r>
        </w:p>
      </w:sdtContent>
    </w:sdt>
    <w:p w:rsidR="004F0205" w:rsidRPr="002665DA" w:rsidRDefault="004F0205" w:rsidP="00267B2A">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Calibri" w:eastAsia="Calibri" w:hAnsi="Calibri"/>
          <w:sz w:val="24"/>
          <w:szCs w:val="24"/>
          <w:lang w:val="ro-RO"/>
        </w:rPr>
        <w:alias w:val="Câmp editabil text"/>
        <w:tag w:val="CampEditabil"/>
        <w:id w:val="-199546960"/>
        <w:placeholder>
          <w:docPart w:val="86332744576A49CE9BFA06E2ABE68960"/>
        </w:placeholder>
      </w:sdtPr>
      <w:sdtEndPr>
        <w:rPr>
          <w:rFonts w:ascii="Times New Roman" w:eastAsia="Times New Roman" w:hAnsi="Times New Roman"/>
        </w:rPr>
      </w:sdtEndPr>
      <w:sdtContent>
        <w:p w:rsidR="003E5098" w:rsidRDefault="003E5098" w:rsidP="00267B2A">
          <w:pPr>
            <w:pStyle w:val="NoSpacing"/>
            <w:rPr>
              <w:sz w:val="24"/>
              <w:szCs w:val="24"/>
              <w:lang w:val="ro-RO"/>
            </w:rPr>
          </w:pPr>
        </w:p>
        <w:tbl>
          <w:tblPr>
            <w:tblW w:w="974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3591"/>
            <w:gridCol w:w="1980"/>
            <w:gridCol w:w="1254"/>
            <w:gridCol w:w="2295"/>
          </w:tblGrid>
          <w:tr w:rsidR="003E5098" w:rsidRPr="008814F1" w:rsidTr="001F0170">
            <w:trPr>
              <w:cantSplit/>
              <w:trHeight w:val="344"/>
            </w:trPr>
            <w:tc>
              <w:tcPr>
                <w:tcW w:w="627" w:type="dxa"/>
              </w:tcPr>
              <w:p w:rsidR="003E5098" w:rsidRPr="008814F1" w:rsidRDefault="003E5098" w:rsidP="001F0170">
                <w:pPr>
                  <w:jc w:val="center"/>
                  <w:rPr>
                    <w:b/>
                    <w:lang w:val="en-GB"/>
                  </w:rPr>
                </w:pPr>
                <w:r w:rsidRPr="008814F1">
                  <w:rPr>
                    <w:b/>
                    <w:lang w:val="en-GB"/>
                  </w:rPr>
                  <w:t>Nr.</w:t>
                </w:r>
              </w:p>
              <w:p w:rsidR="003E5098" w:rsidRPr="008814F1" w:rsidRDefault="003E5098" w:rsidP="001F0170">
                <w:pPr>
                  <w:jc w:val="center"/>
                  <w:rPr>
                    <w:b/>
                    <w:lang w:val="en-GB"/>
                  </w:rPr>
                </w:pPr>
                <w:r w:rsidRPr="008814F1">
                  <w:rPr>
                    <w:b/>
                    <w:lang w:val="en-GB"/>
                  </w:rPr>
                  <w:t>crt.</w:t>
                </w:r>
              </w:p>
            </w:tc>
            <w:tc>
              <w:tcPr>
                <w:tcW w:w="3591" w:type="dxa"/>
              </w:tcPr>
              <w:p w:rsidR="003E5098" w:rsidRDefault="003E5098" w:rsidP="001F0170">
                <w:pPr>
                  <w:jc w:val="center"/>
                  <w:rPr>
                    <w:b/>
                    <w:lang w:val="fr-FR"/>
                  </w:rPr>
                </w:pPr>
                <w:r w:rsidRPr="008814F1">
                  <w:rPr>
                    <w:b/>
                    <w:lang w:val="fr-FR"/>
                  </w:rPr>
                  <w:t>Punctul de prelevare probe</w:t>
                </w:r>
              </w:p>
              <w:p w:rsidR="00E8286E" w:rsidRPr="000918D7" w:rsidRDefault="00E8286E" w:rsidP="00E8286E">
                <w:pPr>
                  <w:jc w:val="center"/>
                  <w:rPr>
                    <w:b/>
                    <w:color w:val="FF0000"/>
                    <w:lang w:val="en-GB"/>
                  </w:rPr>
                </w:pPr>
              </w:p>
            </w:tc>
            <w:tc>
              <w:tcPr>
                <w:tcW w:w="1980" w:type="dxa"/>
              </w:tcPr>
              <w:p w:rsidR="003E5098" w:rsidRPr="008814F1" w:rsidRDefault="003E5098" w:rsidP="001F0170">
                <w:pPr>
                  <w:jc w:val="center"/>
                  <w:rPr>
                    <w:b/>
                    <w:lang w:val="en-GB"/>
                  </w:rPr>
                </w:pPr>
                <w:r w:rsidRPr="008814F1">
                  <w:rPr>
                    <w:b/>
                    <w:lang w:val="en-GB"/>
                  </w:rPr>
                  <w:t>Indicatori analizati</w:t>
                </w:r>
              </w:p>
            </w:tc>
            <w:tc>
              <w:tcPr>
                <w:tcW w:w="1254" w:type="dxa"/>
              </w:tcPr>
              <w:p w:rsidR="003E5098" w:rsidRPr="008814F1" w:rsidRDefault="003E5098" w:rsidP="001F0170">
                <w:pPr>
                  <w:jc w:val="center"/>
                  <w:rPr>
                    <w:b/>
                  </w:rPr>
                </w:pPr>
                <w:r w:rsidRPr="008814F1">
                  <w:rPr>
                    <w:b/>
                  </w:rPr>
                  <w:t>Frecventa</w:t>
                </w:r>
              </w:p>
            </w:tc>
            <w:tc>
              <w:tcPr>
                <w:tcW w:w="2295" w:type="dxa"/>
              </w:tcPr>
              <w:p w:rsidR="003E5098" w:rsidRPr="008814F1" w:rsidRDefault="003E5098" w:rsidP="001F0170">
                <w:pPr>
                  <w:jc w:val="center"/>
                  <w:rPr>
                    <w:b/>
                  </w:rPr>
                </w:pPr>
                <w:r w:rsidRPr="008814F1">
                  <w:rPr>
                    <w:b/>
                  </w:rPr>
                  <w:t>Metoda de analiza</w:t>
                </w:r>
              </w:p>
            </w:tc>
          </w:tr>
          <w:tr w:rsidR="003E5098" w:rsidRPr="008814F1" w:rsidTr="001F0170">
            <w:trPr>
              <w:cantSplit/>
              <w:trHeight w:val="359"/>
            </w:trPr>
            <w:tc>
              <w:tcPr>
                <w:tcW w:w="627" w:type="dxa"/>
              </w:tcPr>
              <w:p w:rsidR="003E5098" w:rsidRPr="008814F1" w:rsidRDefault="003E5098" w:rsidP="001F0170">
                <w:pPr>
                  <w:rPr>
                    <w:lang w:val="fr-FR"/>
                  </w:rPr>
                </w:pPr>
                <w:r w:rsidRPr="008814F1">
                  <w:rPr>
                    <w:lang w:val="fr-FR"/>
                  </w:rPr>
                  <w:t>1.</w:t>
                </w:r>
              </w:p>
            </w:tc>
            <w:tc>
              <w:tcPr>
                <w:tcW w:w="3591" w:type="dxa"/>
                <w:vMerge w:val="restart"/>
              </w:tcPr>
              <w:p w:rsidR="003E5098" w:rsidRPr="008814F1" w:rsidRDefault="003E5098" w:rsidP="001F0170">
                <w:pPr>
                  <w:rPr>
                    <w:lang w:val="fr-FR"/>
                  </w:rPr>
                </w:pPr>
                <w:r w:rsidRPr="008814F1">
                  <w:rPr>
                    <w:b/>
                    <w:lang w:val="fr-FR"/>
                  </w:rPr>
                  <w:t>S1</w:t>
                </w:r>
                <w:r w:rsidRPr="008814F1">
                  <w:rPr>
                    <w:lang w:val="fr-FR"/>
                  </w:rPr>
                  <w:t xml:space="preserve"> –Zona fostului  Depozit arsen, 0,5 m de gard</w:t>
                </w:r>
              </w:p>
              <w:p w:rsidR="003E5098" w:rsidRPr="008814F1" w:rsidRDefault="003E5098" w:rsidP="001F0170">
                <w:pPr>
                  <w:rPr>
                    <w:lang w:val="fr-FR"/>
                  </w:rPr>
                </w:pPr>
                <w:r w:rsidRPr="008814F1">
                  <w:rPr>
                    <w:b/>
                    <w:lang w:val="fr-FR"/>
                  </w:rPr>
                  <w:t>S2</w:t>
                </w:r>
                <w:r w:rsidRPr="008814F1">
                  <w:rPr>
                    <w:lang w:val="fr-FR"/>
                  </w:rPr>
                  <w:t xml:space="preserve"> – Depozit amoniac I, langa depozitul de reactivi, sub estacade</w:t>
                </w:r>
              </w:p>
              <w:p w:rsidR="003E5098" w:rsidRPr="008814F1" w:rsidRDefault="003E5098" w:rsidP="001F0170">
                <w:pPr>
                  <w:rPr>
                    <w:lang w:val="fr-FR"/>
                  </w:rPr>
                </w:pPr>
                <w:r w:rsidRPr="008814F1">
                  <w:rPr>
                    <w:b/>
                    <w:lang w:val="fr-FR"/>
                  </w:rPr>
                  <w:t>S3</w:t>
                </w:r>
                <w:r w:rsidRPr="008814F1">
                  <w:rPr>
                    <w:lang w:val="fr-FR"/>
                  </w:rPr>
                  <w:t xml:space="preserve"> - Depozit amoniac langa pompa de amoniac</w:t>
                </w:r>
              </w:p>
              <w:p w:rsidR="003E5098" w:rsidRPr="008814F1" w:rsidRDefault="003E5098" w:rsidP="001F0170">
                <w:pPr>
                  <w:rPr>
                    <w:lang w:val="fr-FR"/>
                  </w:rPr>
                </w:pPr>
                <w:r w:rsidRPr="008814F1">
                  <w:rPr>
                    <w:b/>
                    <w:lang w:val="fr-FR"/>
                  </w:rPr>
                  <w:t>S4</w:t>
                </w:r>
                <w:r w:rsidRPr="008814F1">
                  <w:rPr>
                    <w:lang w:val="fr-FR"/>
                  </w:rPr>
                  <w:t xml:space="preserve"> – Intre rampa CF si drum, la 30 m colt S de conveier, langa sectia Ambalare</w:t>
                </w:r>
              </w:p>
              <w:p w:rsidR="003E5098" w:rsidRPr="008814F1" w:rsidRDefault="003E5098" w:rsidP="001F0170">
                <w:pPr>
                  <w:rPr>
                    <w:lang w:val="fr-FR"/>
                  </w:rPr>
                </w:pPr>
                <w:r w:rsidRPr="008814F1">
                  <w:rPr>
                    <w:b/>
                    <w:lang w:val="fr-FR"/>
                  </w:rPr>
                  <w:t>S5</w:t>
                </w:r>
                <w:r w:rsidRPr="008814F1">
                  <w:rPr>
                    <w:lang w:val="fr-FR"/>
                  </w:rPr>
                  <w:t xml:space="preserve"> - Intre rampa CF si drum, la 20 m colt N de conveier, langa sectia Ambalare</w:t>
                </w:r>
              </w:p>
              <w:p w:rsidR="003E5098" w:rsidRPr="008814F1" w:rsidRDefault="003E5098" w:rsidP="001F0170">
                <w:pPr>
                  <w:rPr>
                    <w:lang w:val="fr-FR"/>
                  </w:rPr>
                </w:pPr>
                <w:r w:rsidRPr="008814F1">
                  <w:rPr>
                    <w:b/>
                    <w:lang w:val="fr-FR"/>
                  </w:rPr>
                  <w:t>S6</w:t>
                </w:r>
                <w:r w:rsidRPr="008814F1">
                  <w:rPr>
                    <w:lang w:val="fr-FR"/>
                  </w:rPr>
                  <w:t xml:space="preserve"> – Depozit de produse petroliere, latura S contraval</w:t>
                </w:r>
              </w:p>
              <w:p w:rsidR="003E5098" w:rsidRPr="008814F1" w:rsidRDefault="003E5098" w:rsidP="001F0170">
                <w:pPr>
                  <w:rPr>
                    <w:lang w:val="fr-FR"/>
                  </w:rPr>
                </w:pPr>
                <w:r w:rsidRPr="008814F1">
                  <w:rPr>
                    <w:b/>
                    <w:lang w:val="fr-FR"/>
                  </w:rPr>
                  <w:t xml:space="preserve">S7 </w:t>
                </w:r>
                <w:r w:rsidRPr="008814F1">
                  <w:rPr>
                    <w:lang w:val="fr-FR"/>
                  </w:rPr>
                  <w:t>– Depozit uree II, latura S</w:t>
                </w:r>
              </w:p>
              <w:p w:rsidR="003E5098" w:rsidRPr="008814F1" w:rsidRDefault="003E5098" w:rsidP="001F0170">
                <w:pPr>
                  <w:rPr>
                    <w:lang w:val="fr-FR"/>
                  </w:rPr>
                </w:pPr>
                <w:r w:rsidRPr="008814F1">
                  <w:rPr>
                    <w:b/>
                    <w:lang w:val="fr-FR"/>
                  </w:rPr>
                  <w:t>S8</w:t>
                </w:r>
                <w:r w:rsidRPr="008814F1">
                  <w:rPr>
                    <w:lang w:val="fr-FR"/>
                  </w:rPr>
                  <w:t xml:space="preserve"> – Instalatia uree II, latura E, 30 m gard CET II</w:t>
                </w:r>
              </w:p>
              <w:p w:rsidR="003E5098" w:rsidRPr="008814F1" w:rsidRDefault="003E5098" w:rsidP="001F0170">
                <w:pPr>
                  <w:rPr>
                    <w:lang w:val="fr-FR"/>
                  </w:rPr>
                </w:pPr>
                <w:r w:rsidRPr="008814F1">
                  <w:rPr>
                    <w:b/>
                    <w:lang w:val="fr-FR"/>
                  </w:rPr>
                  <w:t>S9</w:t>
                </w:r>
                <w:r w:rsidRPr="008814F1">
                  <w:rPr>
                    <w:lang w:val="fr-FR"/>
                  </w:rPr>
                  <w:t xml:space="preserve"> – Instalatia Azotat de amoniu, colt N-E langa estacada</w:t>
                </w:r>
              </w:p>
              <w:p w:rsidR="003E5098" w:rsidRPr="008814F1" w:rsidRDefault="003E5098" w:rsidP="001F0170">
                <w:pPr>
                  <w:rPr>
                    <w:lang w:val="fr-FR"/>
                  </w:rPr>
                </w:pPr>
                <w:r w:rsidRPr="008814F1">
                  <w:rPr>
                    <w:b/>
                    <w:lang w:val="fr-FR"/>
                  </w:rPr>
                  <w:t>S10</w:t>
                </w:r>
                <w:r w:rsidRPr="008814F1">
                  <w:rPr>
                    <w:lang w:val="fr-FR"/>
                  </w:rPr>
                  <w:t xml:space="preserve"> – Instalatia amoniac I, latura E, din peluza</w:t>
                </w:r>
              </w:p>
              <w:p w:rsidR="003E5098" w:rsidRPr="008814F1" w:rsidRDefault="003E5098" w:rsidP="001F0170">
                <w:pPr>
                  <w:rPr>
                    <w:lang w:val="fr-FR"/>
                  </w:rPr>
                </w:pPr>
                <w:r w:rsidRPr="008814F1">
                  <w:rPr>
                    <w:b/>
                    <w:lang w:val="fr-FR"/>
                  </w:rPr>
                  <w:t>S11</w:t>
                </w:r>
                <w:r w:rsidRPr="008814F1">
                  <w:rPr>
                    <w:lang w:val="fr-FR"/>
                  </w:rPr>
                  <w:t xml:space="preserve"> – Exterior, coltul S al platformei</w:t>
                </w:r>
              </w:p>
              <w:p w:rsidR="003E5098" w:rsidRPr="008814F1" w:rsidRDefault="003E5098" w:rsidP="001F0170">
                <w:pPr>
                  <w:rPr>
                    <w:lang w:val="fr-FR"/>
                  </w:rPr>
                </w:pPr>
                <w:r w:rsidRPr="008814F1">
                  <w:rPr>
                    <w:b/>
                    <w:lang w:val="fr-FR"/>
                  </w:rPr>
                  <w:t>S12</w:t>
                </w:r>
                <w:r w:rsidRPr="008814F1">
                  <w:rPr>
                    <w:lang w:val="fr-FR"/>
                  </w:rPr>
                  <w:t xml:space="preserve"> - Exterior, coltul N al platformei</w:t>
                </w:r>
              </w:p>
            </w:tc>
            <w:tc>
              <w:tcPr>
                <w:tcW w:w="1980" w:type="dxa"/>
              </w:tcPr>
              <w:p w:rsidR="003E5098" w:rsidRPr="008814F1" w:rsidRDefault="003E5098" w:rsidP="001F0170">
                <w:pPr>
                  <w:rPr>
                    <w:lang w:val="fr-FR"/>
                  </w:rPr>
                </w:pPr>
                <w:r w:rsidRPr="008814F1">
                  <w:rPr>
                    <w:lang w:val="fr-FR"/>
                  </w:rPr>
                  <w:t>Hidrocarburi din petrol</w:t>
                </w:r>
              </w:p>
            </w:tc>
            <w:tc>
              <w:tcPr>
                <w:tcW w:w="1254" w:type="dxa"/>
              </w:tcPr>
              <w:p w:rsidR="003E5098" w:rsidRPr="008814F1" w:rsidRDefault="003E5098" w:rsidP="001F0170">
                <w:pPr>
                  <w:jc w:val="center"/>
                  <w:rPr>
                    <w:lang w:val="fr-FR"/>
                  </w:rPr>
                </w:pPr>
                <w:r w:rsidRPr="008814F1">
                  <w:rPr>
                    <w:lang w:val="fr-FR"/>
                  </w:rPr>
                  <w:t xml:space="preserve">Anual </w:t>
                </w:r>
              </w:p>
            </w:tc>
            <w:tc>
              <w:tcPr>
                <w:tcW w:w="2295" w:type="dxa"/>
                <w:vMerge w:val="restart"/>
              </w:tcPr>
              <w:p w:rsidR="003E5098" w:rsidRPr="008814F1" w:rsidRDefault="003E5098" w:rsidP="001F0170">
                <w:pPr>
                  <w:jc w:val="center"/>
                  <w:rPr>
                    <w:lang w:val="fr-FR"/>
                  </w:rPr>
                </w:pPr>
              </w:p>
              <w:p w:rsidR="003E5098" w:rsidRPr="008814F1" w:rsidRDefault="003E5098" w:rsidP="001F0170">
                <w:pPr>
                  <w:jc w:val="center"/>
                  <w:rPr>
                    <w:lang w:val="fr-FR"/>
                  </w:rPr>
                </w:pPr>
              </w:p>
              <w:p w:rsidR="003E5098" w:rsidRPr="008814F1" w:rsidRDefault="003E5098" w:rsidP="001F0170"/>
              <w:p w:rsidR="003E5098" w:rsidRPr="008814F1" w:rsidRDefault="003E5098" w:rsidP="001F0170">
                <w:pPr>
                  <w:ind w:right="-389"/>
                  <w:jc w:val="both"/>
                  <w:rPr>
                    <w:lang w:val="it-IT"/>
                  </w:rPr>
                </w:pPr>
                <w:r w:rsidRPr="008814F1">
                  <w:rPr>
                    <w:lang w:val="it-IT"/>
                  </w:rPr>
                  <w:t>Conform standardelor</w:t>
                </w:r>
              </w:p>
              <w:p w:rsidR="003E5098" w:rsidRPr="008814F1" w:rsidRDefault="003E5098" w:rsidP="001F0170">
                <w:pPr>
                  <w:ind w:right="-389"/>
                  <w:jc w:val="both"/>
                  <w:rPr>
                    <w:lang w:val="it-IT"/>
                  </w:rPr>
                </w:pPr>
                <w:r w:rsidRPr="008814F1">
                  <w:rPr>
                    <w:lang w:val="it-IT"/>
                  </w:rPr>
                  <w:t xml:space="preserve"> naţionale în </w:t>
                </w:r>
              </w:p>
              <w:p w:rsidR="003E5098" w:rsidRPr="008814F1" w:rsidRDefault="003E5098" w:rsidP="001F0170">
                <w:pPr>
                  <w:jc w:val="center"/>
                  <w:rPr>
                    <w:lang w:val="fr-FR"/>
                  </w:rPr>
                </w:pPr>
                <w:r w:rsidRPr="008814F1">
                  <w:rPr>
                    <w:lang w:val="it-IT"/>
                  </w:rPr>
                  <w:t>vigoare</w:t>
                </w:r>
              </w:p>
            </w:tc>
          </w:tr>
          <w:tr w:rsidR="003E5098" w:rsidRPr="008814F1" w:rsidTr="001F0170">
            <w:trPr>
              <w:cantSplit/>
              <w:trHeight w:val="359"/>
            </w:trPr>
            <w:tc>
              <w:tcPr>
                <w:tcW w:w="627" w:type="dxa"/>
              </w:tcPr>
              <w:p w:rsidR="003E5098" w:rsidRPr="008814F1" w:rsidRDefault="003E5098" w:rsidP="001F0170">
                <w:pPr>
                  <w:rPr>
                    <w:lang w:val="fr-FR"/>
                  </w:rPr>
                </w:pPr>
                <w:r w:rsidRPr="008814F1">
                  <w:rPr>
                    <w:lang w:val="fr-FR"/>
                  </w:rPr>
                  <w:t>2.</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Sulfati</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59"/>
            </w:trPr>
            <w:tc>
              <w:tcPr>
                <w:tcW w:w="627" w:type="dxa"/>
              </w:tcPr>
              <w:p w:rsidR="003E5098" w:rsidRPr="008814F1" w:rsidRDefault="003E5098" w:rsidP="001F0170">
                <w:pPr>
                  <w:rPr>
                    <w:lang w:val="fr-FR"/>
                  </w:rPr>
                </w:pPr>
                <w:r w:rsidRPr="008814F1">
                  <w:rPr>
                    <w:lang w:val="fr-FR"/>
                  </w:rPr>
                  <w:t>3.</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Sulf (elementar)</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4.</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 xml:space="preserve">Fluor </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59"/>
            </w:trPr>
            <w:tc>
              <w:tcPr>
                <w:tcW w:w="627" w:type="dxa"/>
              </w:tcPr>
              <w:p w:rsidR="003E5098" w:rsidRPr="008814F1" w:rsidRDefault="003E5098" w:rsidP="001F0170">
                <w:pPr>
                  <w:rPr>
                    <w:lang w:val="fr-FR"/>
                  </w:rPr>
                </w:pPr>
                <w:r w:rsidRPr="008814F1">
                  <w:rPr>
                    <w:lang w:val="fr-FR"/>
                  </w:rPr>
                  <w:t>5.</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 xml:space="preserve">Nichel </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6.</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 xml:space="preserve">Cupru </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7.</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 xml:space="preserve">Molibden </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8.</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Cadmiu</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9.</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Plumb</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10.</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Zinc</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11.</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Cobalt</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12.</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Arsen</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13.</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Crom</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14.</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 xml:space="preserve">Mangan </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15.</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Azotati (NO</w:t>
                </w:r>
                <w:r w:rsidRPr="008814F1">
                  <w:rPr>
                    <w:vertAlign w:val="subscript"/>
                    <w:lang w:val="fr-FR"/>
                  </w:rPr>
                  <w:t>3</w:t>
                </w:r>
                <w:r w:rsidRPr="008814F1">
                  <w:rPr>
                    <w:vertAlign w:val="superscript"/>
                    <w:lang w:val="fr-FR"/>
                  </w:rPr>
                  <w:t>-</w:t>
                </w:r>
                <w:r w:rsidRPr="008814F1">
                  <w:rPr>
                    <w:lang w:val="fr-FR"/>
                  </w:rPr>
                  <w:t>)</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16.</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Azotiti (NO</w:t>
                </w:r>
                <w:r w:rsidRPr="008814F1">
                  <w:rPr>
                    <w:vertAlign w:val="subscript"/>
                    <w:lang w:val="fr-FR"/>
                  </w:rPr>
                  <w:t>2</w:t>
                </w:r>
                <w:r w:rsidRPr="008814F1">
                  <w:rPr>
                    <w:vertAlign w:val="superscript"/>
                    <w:lang w:val="fr-FR"/>
                  </w:rPr>
                  <w:t>-</w:t>
                </w:r>
                <w:r w:rsidRPr="008814F1">
                  <w:rPr>
                    <w:lang w:val="fr-FR"/>
                  </w:rPr>
                  <w:t>)</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r w:rsidR="003E5098" w:rsidRPr="008814F1" w:rsidTr="001F0170">
            <w:trPr>
              <w:cantSplit/>
              <w:trHeight w:val="341"/>
            </w:trPr>
            <w:tc>
              <w:tcPr>
                <w:tcW w:w="627" w:type="dxa"/>
              </w:tcPr>
              <w:p w:rsidR="003E5098" w:rsidRPr="008814F1" w:rsidRDefault="003E5098" w:rsidP="001F0170">
                <w:pPr>
                  <w:rPr>
                    <w:lang w:val="fr-FR"/>
                  </w:rPr>
                </w:pPr>
                <w:r w:rsidRPr="008814F1">
                  <w:rPr>
                    <w:lang w:val="fr-FR"/>
                  </w:rPr>
                  <w:t>17.</w:t>
                </w:r>
              </w:p>
            </w:tc>
            <w:tc>
              <w:tcPr>
                <w:tcW w:w="3591" w:type="dxa"/>
                <w:vMerge/>
              </w:tcPr>
              <w:p w:rsidR="003E5098" w:rsidRPr="008814F1" w:rsidRDefault="003E5098" w:rsidP="001F0170">
                <w:pPr>
                  <w:rPr>
                    <w:lang w:val="fr-FR"/>
                  </w:rPr>
                </w:pPr>
              </w:p>
            </w:tc>
            <w:tc>
              <w:tcPr>
                <w:tcW w:w="1980" w:type="dxa"/>
              </w:tcPr>
              <w:p w:rsidR="003E5098" w:rsidRPr="008814F1" w:rsidRDefault="003E5098" w:rsidP="001F0170">
                <w:pPr>
                  <w:rPr>
                    <w:lang w:val="fr-FR"/>
                  </w:rPr>
                </w:pPr>
                <w:r w:rsidRPr="008814F1">
                  <w:rPr>
                    <w:lang w:val="fr-FR"/>
                  </w:rPr>
                  <w:t>Azot amoniacal (NH</w:t>
                </w:r>
                <w:r w:rsidRPr="008814F1">
                  <w:rPr>
                    <w:vertAlign w:val="subscript"/>
                    <w:lang w:val="fr-FR"/>
                  </w:rPr>
                  <w:t>4</w:t>
                </w:r>
                <w:r w:rsidRPr="008814F1">
                  <w:rPr>
                    <w:vertAlign w:val="superscript"/>
                    <w:lang w:val="fr-FR"/>
                  </w:rPr>
                  <w:t>+</w:t>
                </w:r>
                <w:r w:rsidRPr="008814F1">
                  <w:rPr>
                    <w:lang w:val="fr-FR"/>
                  </w:rPr>
                  <w:t>)</w:t>
                </w:r>
              </w:p>
            </w:tc>
            <w:tc>
              <w:tcPr>
                <w:tcW w:w="1254" w:type="dxa"/>
              </w:tcPr>
              <w:p w:rsidR="003E5098" w:rsidRPr="008814F1" w:rsidRDefault="003E5098" w:rsidP="001F0170">
                <w:pPr>
                  <w:jc w:val="center"/>
                  <w:rPr>
                    <w:lang w:val="fr-FR"/>
                  </w:rPr>
                </w:pPr>
                <w:r w:rsidRPr="008814F1">
                  <w:rPr>
                    <w:lang w:val="fr-FR"/>
                  </w:rPr>
                  <w:t>Anual</w:t>
                </w:r>
              </w:p>
            </w:tc>
            <w:tc>
              <w:tcPr>
                <w:tcW w:w="2295" w:type="dxa"/>
                <w:vMerge/>
              </w:tcPr>
              <w:p w:rsidR="003E5098" w:rsidRPr="008814F1" w:rsidRDefault="003E5098" w:rsidP="001F0170">
                <w:pPr>
                  <w:jc w:val="center"/>
                  <w:rPr>
                    <w:lang w:val="fr-FR"/>
                  </w:rPr>
                </w:pPr>
              </w:p>
            </w:tc>
          </w:tr>
        </w:tbl>
        <w:p w:rsidR="003E5098" w:rsidRPr="008814F1" w:rsidRDefault="003E5098" w:rsidP="003E5098"/>
        <w:p w:rsidR="004F0205" w:rsidRPr="002665DA" w:rsidRDefault="00C57B77" w:rsidP="00267B2A">
          <w:pPr>
            <w:pStyle w:val="NoSpacing"/>
            <w:rPr>
              <w:rFonts w:ascii="Arial" w:hAnsi="Arial" w:cs="Arial"/>
              <w:b/>
              <w:sz w:val="24"/>
              <w:szCs w:val="24"/>
            </w:rPr>
          </w:pPr>
        </w:p>
      </w:sdtContent>
    </w:sdt>
    <w:sdt>
      <w:sdtPr>
        <w:rPr>
          <w:rFonts w:ascii="Times New Roman" w:hAnsi="Times New Roman"/>
          <w:b/>
          <w:color w:val="808080"/>
          <w:sz w:val="24"/>
          <w:szCs w:val="24"/>
        </w:rPr>
        <w:alias w:val="Monitorizare sol"/>
        <w:tag w:val="MonitorizareSolModel"/>
        <w:id w:val="676549107"/>
        <w:lock w:val="sdtContentLocked"/>
        <w:placeholder>
          <w:docPart w:val="8392C7AF16E249FAAD7027906D619CAE"/>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4F0205" w:rsidRPr="0010552C" w:rsidTr="00267B2A">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shd w:val="clear" w:color="auto" w:fill="C0C0C0"/>
                <w:vAlign w:val="center"/>
              </w:tcPr>
              <w:p w:rsidR="004F0205" w:rsidRPr="0010552C" w:rsidRDefault="004F0205" w:rsidP="00267B2A">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4F0205" w:rsidRPr="0010552C" w:rsidTr="00267B2A">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c>
              <w:tcPr>
                <w:tcW w:w="1555" w:type="dxa"/>
                <w:shd w:val="clear" w:color="auto" w:fill="auto"/>
              </w:tcPr>
              <w:p w:rsidR="004F0205" w:rsidRPr="0010552C" w:rsidRDefault="004F0205" w:rsidP="00267B2A">
                <w:pPr>
                  <w:spacing w:before="40" w:after="0" w:line="360" w:lineRule="auto"/>
                  <w:jc w:val="center"/>
                  <w:rPr>
                    <w:rFonts w:ascii="Arial" w:hAnsi="Arial" w:cs="Arial"/>
                    <w:sz w:val="20"/>
                    <w:szCs w:val="24"/>
                  </w:rPr>
                </w:pPr>
              </w:p>
            </w:tc>
          </w:tr>
        </w:tbl>
        <w:p w:rsidR="004F0205" w:rsidRPr="002C67BA" w:rsidRDefault="00C57B77" w:rsidP="00267B2A">
          <w:pPr>
            <w:tabs>
              <w:tab w:val="left" w:pos="330"/>
            </w:tabs>
            <w:spacing w:after="0" w:line="240" w:lineRule="auto"/>
            <w:jc w:val="both"/>
            <w:rPr>
              <w:rFonts w:ascii="Times New Roman" w:hAnsi="Times New Roman"/>
              <w:b/>
              <w:sz w:val="24"/>
              <w:szCs w:val="24"/>
            </w:rPr>
          </w:pPr>
        </w:p>
      </w:sdtContent>
    </w:sdt>
    <w:sdt>
      <w:sdtPr>
        <w:rPr>
          <w:rFonts w:ascii="Arial" w:hAnsi="Arial" w:cs="Arial"/>
          <w:b/>
          <w:sz w:val="24"/>
          <w:szCs w:val="24"/>
          <w:lang w:val="ro-RO"/>
        </w:rPr>
        <w:alias w:val="Câmp editabil text"/>
        <w:tag w:val="CampEditabil"/>
        <w:id w:val="-211726377"/>
        <w:placeholder>
          <w:docPart w:val="9D90FC301879458DAF767634FCA240E4"/>
        </w:placeholder>
        <w:showingPlcHdr/>
      </w:sdtPr>
      <w:sdtContent>
        <w:p w:rsidR="004F0205" w:rsidRPr="00B14389" w:rsidRDefault="004F0205" w:rsidP="00267B2A">
          <w:pPr>
            <w:tabs>
              <w:tab w:val="left" w:pos="33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p w:rsidR="004F0205" w:rsidRPr="00B14389" w:rsidRDefault="004F0205" w:rsidP="00267B2A">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4F0205" w:rsidRDefault="004F0205" w:rsidP="00267B2A">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sdt>
      <w:sdtPr>
        <w:alias w:val="Câmp editabil text"/>
        <w:tag w:val="CampEditabil"/>
        <w:id w:val="-267322108"/>
        <w:placeholder>
          <w:docPart w:val="8E62F9100EA4441A8ADDAED88FE93BB6"/>
        </w:placeholder>
        <w:showingPlcHdr/>
      </w:sdtPr>
      <w:sdtContent>
        <w:p w:rsidR="004F0205" w:rsidRDefault="004F0205" w:rsidP="001F0C76">
          <w:pPr>
            <w:pStyle w:val="Heading2"/>
          </w:pPr>
          <w:r w:rsidRPr="00165872">
            <w:rPr>
              <w:rStyle w:val="PlaceholderText"/>
            </w:rPr>
            <w:t>....</w:t>
          </w:r>
        </w:p>
      </w:sdtContent>
    </w:sdt>
    <w:p w:rsidR="004F0205" w:rsidRPr="00B14389" w:rsidRDefault="004F0205" w:rsidP="001F0C76">
      <w:pPr>
        <w:pStyle w:val="Heading2"/>
      </w:pPr>
      <w:r w:rsidRPr="00B14389">
        <w:t>13.7.  Monitorizarea deşeurilor</w:t>
      </w:r>
    </w:p>
    <w:p w:rsidR="004F0205" w:rsidRPr="00B14389" w:rsidRDefault="004F0205" w:rsidP="00267B2A">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4F0205" w:rsidRPr="007A1A3F" w:rsidRDefault="004F0205" w:rsidP="00267B2A">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6EE108FBD0D146A68A2765FB08C5BED6"/>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4F0205" w:rsidRPr="00B14389"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4F0205" w:rsidRPr="00B14389"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4F0205" w:rsidRPr="00B14389" w:rsidRDefault="004F0205" w:rsidP="00267B2A">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4F0205" w:rsidRPr="00B14389" w:rsidRDefault="004F0205" w:rsidP="00267B2A">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4F0205" w:rsidRPr="00B14389" w:rsidRDefault="004F0205" w:rsidP="00267B2A">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4F0205" w:rsidRPr="00B14389" w:rsidRDefault="004F0205" w:rsidP="00267B2A">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4F0205" w:rsidRPr="00B14389" w:rsidRDefault="004F0205" w:rsidP="00267B2A">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4F0205" w:rsidRPr="00B14389" w:rsidRDefault="004F0205" w:rsidP="00267B2A">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4F0205" w:rsidRDefault="004F0205" w:rsidP="00267B2A">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1BC1DE6150A9434CA1CF00405A583479"/>
          </w:placeholder>
        </w:sdtPr>
        <w:sdtContent>
          <w:r w:rsidR="0070767E">
            <w:rPr>
              <w:rFonts w:ascii="Arial" w:hAnsi="Arial" w:cs="Arial"/>
              <w:sz w:val="24"/>
              <w:szCs w:val="24"/>
              <w:lang w:val="ro-RO"/>
            </w:rPr>
            <w:t>Legii</w:t>
          </w:r>
          <w:r w:rsidRPr="009E1F30">
            <w:rPr>
              <w:rFonts w:ascii="Arial" w:hAnsi="Arial" w:cs="Arial"/>
              <w:sz w:val="24"/>
              <w:szCs w:val="24"/>
              <w:lang w:val="ro-RO"/>
            </w:rPr>
            <w:t xml:space="preserve"> </w:t>
          </w:r>
          <w:r>
            <w:rPr>
              <w:rFonts w:ascii="Arial" w:hAnsi="Arial" w:cs="Arial"/>
              <w:sz w:val="24"/>
              <w:szCs w:val="24"/>
              <w:lang w:val="ro-RO"/>
            </w:rPr>
            <w:t xml:space="preserve">nr. </w:t>
          </w:r>
          <w:r w:rsidR="0079003E">
            <w:rPr>
              <w:rFonts w:ascii="Arial" w:hAnsi="Arial" w:cs="Arial"/>
              <w:sz w:val="24"/>
              <w:szCs w:val="24"/>
              <w:lang w:val="ro-RO"/>
            </w:rPr>
            <w:t>249/201</w:t>
          </w:r>
          <w:r w:rsidRPr="009E1F30">
            <w:rPr>
              <w:rFonts w:ascii="Arial" w:hAnsi="Arial" w:cs="Arial"/>
              <w:sz w:val="24"/>
              <w:szCs w:val="24"/>
              <w:lang w:val="ro-RO"/>
            </w:rPr>
            <w:t>5, privind</w:t>
          </w:r>
          <w:r w:rsidR="0079003E">
            <w:rPr>
              <w:rFonts w:ascii="Arial" w:hAnsi="Arial" w:cs="Arial"/>
              <w:sz w:val="24"/>
              <w:szCs w:val="24"/>
              <w:lang w:val="ro-RO"/>
            </w:rPr>
            <w:t xml:space="preserve"> modalitatea de</w:t>
          </w:r>
          <w:r w:rsidRPr="009E1F30">
            <w:rPr>
              <w:rFonts w:ascii="Arial" w:hAnsi="Arial" w:cs="Arial"/>
              <w:sz w:val="24"/>
              <w:szCs w:val="24"/>
              <w:lang w:val="ro-RO"/>
            </w:rPr>
            <w:t xml:space="preserve"> gestionare</w:t>
          </w:r>
          <w:r w:rsidR="0079003E">
            <w:rPr>
              <w:rFonts w:ascii="Arial" w:hAnsi="Arial" w:cs="Arial"/>
              <w:sz w:val="24"/>
              <w:szCs w:val="24"/>
              <w:lang w:val="ro-RO"/>
            </w:rPr>
            <w:t xml:space="preserve"> </w:t>
          </w:r>
          <w:r w:rsidRPr="009E1F30">
            <w:rPr>
              <w:rFonts w:ascii="Arial" w:hAnsi="Arial" w:cs="Arial"/>
              <w:sz w:val="24"/>
              <w:szCs w:val="24"/>
              <w:lang w:val="ro-RO"/>
            </w:rPr>
            <w:t xml:space="preserv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Modul de gospodărire a ambalajelor"/>
        <w:tag w:val="GospodarireAmbalajeModel"/>
        <w:id w:val="-1299064489"/>
        <w:lock w:val="sdtContentLocked"/>
        <w:placeholder>
          <w:docPart w:val="8392C7AF16E249FAAD7027906D619CAE"/>
        </w:placeholder>
      </w:sdt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0"/>
            <w:gridCol w:w="2939"/>
            <w:gridCol w:w="2939"/>
            <w:gridCol w:w="980"/>
            <w:gridCol w:w="1469"/>
          </w:tblGrid>
          <w:tr w:rsidR="00B4653D" w:rsidRPr="00B4653D" w:rsidTr="00B4653D">
            <w:tc>
              <w:tcPr>
                <w:tcW w:w="980" w:type="dxa"/>
                <w:shd w:val="clear" w:color="auto" w:fill="C0C0C0"/>
                <w:vAlign w:val="center"/>
              </w:tcPr>
              <w:p w:rsidR="00B4653D" w:rsidRPr="00B4653D" w:rsidRDefault="00B4653D" w:rsidP="00B4653D">
                <w:pPr>
                  <w:spacing w:before="40" w:after="0" w:line="240" w:lineRule="auto"/>
                  <w:ind w:right="3"/>
                  <w:jc w:val="center"/>
                  <w:rPr>
                    <w:rFonts w:ascii="Arial" w:hAnsi="Arial" w:cs="Arial"/>
                    <w:b/>
                    <w:sz w:val="20"/>
                    <w:szCs w:val="24"/>
                    <w:lang w:val="ro-RO"/>
                  </w:rPr>
                </w:pPr>
                <w:r w:rsidRPr="00B4653D">
                  <w:rPr>
                    <w:rFonts w:ascii="Arial" w:hAnsi="Arial" w:cs="Arial"/>
                    <w:b/>
                    <w:sz w:val="20"/>
                    <w:szCs w:val="24"/>
                    <w:lang w:val="ro-RO"/>
                  </w:rPr>
                  <w:t>Tip ambalaj</w:t>
                </w:r>
              </w:p>
            </w:tc>
            <w:tc>
              <w:tcPr>
                <w:tcW w:w="2939" w:type="dxa"/>
                <w:shd w:val="clear" w:color="auto" w:fill="C0C0C0"/>
                <w:vAlign w:val="center"/>
              </w:tcPr>
              <w:p w:rsidR="00B4653D" w:rsidRPr="00B4653D" w:rsidRDefault="00B4653D" w:rsidP="00B4653D">
                <w:pPr>
                  <w:spacing w:before="40" w:after="0" w:line="240" w:lineRule="auto"/>
                  <w:ind w:right="3"/>
                  <w:jc w:val="center"/>
                  <w:rPr>
                    <w:rFonts w:ascii="Arial" w:hAnsi="Arial" w:cs="Arial"/>
                    <w:b/>
                    <w:sz w:val="20"/>
                    <w:szCs w:val="24"/>
                    <w:lang w:val="ro-RO"/>
                  </w:rPr>
                </w:pPr>
                <w:r w:rsidRPr="00B4653D">
                  <w:rPr>
                    <w:rFonts w:ascii="Arial" w:hAnsi="Arial" w:cs="Arial"/>
                    <w:b/>
                    <w:sz w:val="20"/>
                    <w:szCs w:val="24"/>
                    <w:lang w:val="ro-RO"/>
                  </w:rPr>
                  <w:t>Descriere</w:t>
                </w:r>
              </w:p>
            </w:tc>
            <w:tc>
              <w:tcPr>
                <w:tcW w:w="2939" w:type="dxa"/>
                <w:shd w:val="clear" w:color="auto" w:fill="C0C0C0"/>
                <w:vAlign w:val="center"/>
              </w:tcPr>
              <w:p w:rsidR="00B4653D" w:rsidRPr="00B4653D" w:rsidRDefault="00B4653D" w:rsidP="00B4653D">
                <w:pPr>
                  <w:spacing w:before="40" w:after="0" w:line="240" w:lineRule="auto"/>
                  <w:ind w:right="3"/>
                  <w:jc w:val="center"/>
                  <w:rPr>
                    <w:rFonts w:ascii="Arial" w:hAnsi="Arial" w:cs="Arial"/>
                    <w:b/>
                    <w:sz w:val="20"/>
                    <w:szCs w:val="24"/>
                    <w:lang w:val="ro-RO"/>
                  </w:rPr>
                </w:pPr>
                <w:r w:rsidRPr="00B4653D">
                  <w:rPr>
                    <w:rFonts w:ascii="Arial" w:hAnsi="Arial" w:cs="Arial"/>
                    <w:b/>
                    <w:sz w:val="20"/>
                    <w:szCs w:val="24"/>
                    <w:lang w:val="ro-RO"/>
                  </w:rPr>
                  <w:t>Cantitate</w:t>
                </w:r>
              </w:p>
            </w:tc>
            <w:tc>
              <w:tcPr>
                <w:tcW w:w="980" w:type="dxa"/>
                <w:shd w:val="clear" w:color="auto" w:fill="C0C0C0"/>
                <w:vAlign w:val="center"/>
              </w:tcPr>
              <w:p w:rsidR="00B4653D" w:rsidRPr="00B4653D" w:rsidRDefault="00B4653D" w:rsidP="00B4653D">
                <w:pPr>
                  <w:spacing w:before="40" w:after="0" w:line="240" w:lineRule="auto"/>
                  <w:ind w:right="3"/>
                  <w:jc w:val="center"/>
                  <w:rPr>
                    <w:rFonts w:ascii="Arial" w:hAnsi="Arial" w:cs="Arial"/>
                    <w:b/>
                    <w:sz w:val="20"/>
                    <w:szCs w:val="24"/>
                    <w:lang w:val="ro-RO"/>
                  </w:rPr>
                </w:pPr>
                <w:r w:rsidRPr="00B4653D">
                  <w:rPr>
                    <w:rFonts w:ascii="Arial" w:hAnsi="Arial" w:cs="Arial"/>
                    <w:b/>
                    <w:sz w:val="20"/>
                    <w:szCs w:val="24"/>
                    <w:lang w:val="ro-RO"/>
                  </w:rPr>
                  <w:t>UM</w:t>
                </w:r>
              </w:p>
            </w:tc>
            <w:tc>
              <w:tcPr>
                <w:tcW w:w="1469" w:type="dxa"/>
                <w:shd w:val="clear" w:color="auto" w:fill="C0C0C0"/>
                <w:vAlign w:val="center"/>
              </w:tcPr>
              <w:p w:rsidR="00B4653D" w:rsidRPr="00B4653D" w:rsidRDefault="00B4653D" w:rsidP="00B4653D">
                <w:pPr>
                  <w:spacing w:before="40" w:after="0" w:line="240" w:lineRule="auto"/>
                  <w:ind w:right="3"/>
                  <w:jc w:val="center"/>
                  <w:rPr>
                    <w:rFonts w:ascii="Arial" w:hAnsi="Arial" w:cs="Arial"/>
                    <w:b/>
                    <w:sz w:val="20"/>
                    <w:szCs w:val="24"/>
                    <w:lang w:val="ro-RO"/>
                  </w:rPr>
                </w:pPr>
                <w:r w:rsidRPr="00B4653D">
                  <w:rPr>
                    <w:rFonts w:ascii="Arial" w:hAnsi="Arial" w:cs="Arial"/>
                    <w:b/>
                    <w:sz w:val="20"/>
                    <w:szCs w:val="24"/>
                    <w:lang w:val="ro-RO"/>
                  </w:rPr>
                  <w:t>Operație</w:t>
                </w:r>
              </w:p>
            </w:tc>
          </w:tr>
          <w:tr w:rsidR="00B4653D" w:rsidRPr="00B4653D" w:rsidTr="00B4653D">
            <w:tc>
              <w:tcPr>
                <w:tcW w:w="980" w:type="dxa"/>
                <w:shd w:val="clear" w:color="auto" w:fill="auto"/>
              </w:tcPr>
              <w:p w:rsidR="00B4653D" w:rsidRPr="00B4653D" w:rsidRDefault="00B4653D" w:rsidP="00B4653D">
                <w:pPr>
                  <w:spacing w:before="40" w:after="0" w:line="240" w:lineRule="auto"/>
                  <w:ind w:right="3"/>
                  <w:jc w:val="center"/>
                  <w:rPr>
                    <w:rFonts w:ascii="Arial" w:hAnsi="Arial" w:cs="Arial"/>
                    <w:sz w:val="20"/>
                    <w:szCs w:val="24"/>
                    <w:lang w:val="ro-RO"/>
                  </w:rPr>
                </w:pPr>
                <w:r w:rsidRPr="00B4653D">
                  <w:rPr>
                    <w:rFonts w:ascii="Arial" w:hAnsi="Arial" w:cs="Arial"/>
                    <w:sz w:val="20"/>
                    <w:szCs w:val="24"/>
                    <w:lang w:val="ro-RO"/>
                  </w:rPr>
                  <w:t>Alte plastice</w:t>
                </w:r>
              </w:p>
            </w:tc>
            <w:tc>
              <w:tcPr>
                <w:tcW w:w="2939" w:type="dxa"/>
                <w:shd w:val="clear" w:color="auto" w:fill="auto"/>
              </w:tcPr>
              <w:p w:rsidR="00B4653D" w:rsidRPr="00B4653D" w:rsidRDefault="00B4653D" w:rsidP="00B4653D">
                <w:pPr>
                  <w:spacing w:before="40" w:after="0" w:line="240" w:lineRule="auto"/>
                  <w:ind w:right="3"/>
                  <w:jc w:val="center"/>
                  <w:rPr>
                    <w:rFonts w:ascii="Arial" w:hAnsi="Arial" w:cs="Arial"/>
                    <w:sz w:val="20"/>
                    <w:szCs w:val="24"/>
                    <w:lang w:val="ro-RO"/>
                  </w:rPr>
                </w:pPr>
                <w:r w:rsidRPr="00B4653D">
                  <w:rPr>
                    <w:rFonts w:ascii="Arial" w:hAnsi="Arial" w:cs="Arial"/>
                    <w:sz w:val="20"/>
                    <w:szCs w:val="24"/>
                    <w:lang w:val="ro-RO"/>
                  </w:rPr>
                  <w:t>saci din material plastic ( polietilena, polipropilena)</w:t>
                </w:r>
              </w:p>
            </w:tc>
            <w:tc>
              <w:tcPr>
                <w:tcW w:w="2939" w:type="dxa"/>
                <w:shd w:val="clear" w:color="auto" w:fill="auto"/>
              </w:tcPr>
              <w:p w:rsidR="00B4653D" w:rsidRPr="00B4653D" w:rsidRDefault="00B4653D" w:rsidP="00B4653D">
                <w:pPr>
                  <w:spacing w:before="40" w:after="0" w:line="240" w:lineRule="auto"/>
                  <w:ind w:right="3"/>
                  <w:jc w:val="center"/>
                  <w:rPr>
                    <w:rFonts w:ascii="Arial" w:hAnsi="Arial" w:cs="Arial"/>
                    <w:sz w:val="20"/>
                    <w:szCs w:val="24"/>
                    <w:lang w:val="ro-RO"/>
                  </w:rPr>
                </w:pPr>
                <w:r w:rsidRPr="00B4653D">
                  <w:rPr>
                    <w:rFonts w:ascii="Arial" w:hAnsi="Arial" w:cs="Arial"/>
                    <w:sz w:val="20"/>
                    <w:szCs w:val="24"/>
                    <w:lang w:val="ro-RO"/>
                  </w:rPr>
                  <w:t>401000,00</w:t>
                </w:r>
              </w:p>
            </w:tc>
            <w:tc>
              <w:tcPr>
                <w:tcW w:w="980" w:type="dxa"/>
                <w:shd w:val="clear" w:color="auto" w:fill="auto"/>
              </w:tcPr>
              <w:p w:rsidR="00B4653D" w:rsidRPr="00B4653D" w:rsidRDefault="00B4653D" w:rsidP="00B4653D">
                <w:pPr>
                  <w:spacing w:before="40" w:after="0" w:line="240" w:lineRule="auto"/>
                  <w:ind w:right="3"/>
                  <w:jc w:val="center"/>
                  <w:rPr>
                    <w:rFonts w:ascii="Arial" w:hAnsi="Arial" w:cs="Arial"/>
                    <w:sz w:val="20"/>
                    <w:szCs w:val="24"/>
                    <w:lang w:val="ro-RO"/>
                  </w:rPr>
                </w:pPr>
                <w:r w:rsidRPr="00B4653D">
                  <w:rPr>
                    <w:rFonts w:ascii="Arial" w:hAnsi="Arial" w:cs="Arial"/>
                    <w:sz w:val="20"/>
                    <w:szCs w:val="24"/>
                    <w:lang w:val="ro-RO"/>
                  </w:rPr>
                  <w:t>Kilogram/an</w:t>
                </w:r>
              </w:p>
            </w:tc>
            <w:tc>
              <w:tcPr>
                <w:tcW w:w="1469" w:type="dxa"/>
                <w:shd w:val="clear" w:color="auto" w:fill="auto"/>
              </w:tcPr>
              <w:p w:rsidR="00B4653D" w:rsidRPr="00B4653D" w:rsidRDefault="00B4653D" w:rsidP="00B4653D">
                <w:pPr>
                  <w:spacing w:before="40" w:after="0" w:line="240" w:lineRule="auto"/>
                  <w:ind w:right="3"/>
                  <w:jc w:val="center"/>
                  <w:rPr>
                    <w:rFonts w:ascii="Arial" w:hAnsi="Arial" w:cs="Arial"/>
                    <w:sz w:val="20"/>
                    <w:szCs w:val="24"/>
                    <w:lang w:val="ro-RO"/>
                  </w:rPr>
                </w:pPr>
                <w:r w:rsidRPr="00B4653D">
                  <w:rPr>
                    <w:rFonts w:ascii="Arial" w:hAnsi="Arial" w:cs="Arial"/>
                    <w:sz w:val="20"/>
                    <w:szCs w:val="24"/>
                    <w:lang w:val="ro-RO"/>
                  </w:rPr>
                  <w:t>ambalare azotat de amoniu si uree</w:t>
                </w:r>
              </w:p>
            </w:tc>
          </w:tr>
        </w:tbl>
        <w:p w:rsidR="004F0205" w:rsidRPr="00F75633" w:rsidRDefault="00C57B77" w:rsidP="00B4653D">
          <w:pPr>
            <w:tabs>
              <w:tab w:val="left" w:pos="360"/>
              <w:tab w:val="left" w:pos="720"/>
              <w:tab w:val="left" w:pos="1800"/>
            </w:tabs>
            <w:spacing w:after="0" w:line="240" w:lineRule="auto"/>
            <w:ind w:right="3"/>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8269432"/>
        <w:placeholder>
          <w:docPart w:val="98765BBA0A4D4602B9F29AF6F8C3C2EF"/>
        </w:placeholder>
        <w:showingPlcHdr/>
      </w:sdtPr>
      <w:sdtContent>
        <w:p w:rsidR="004F0205" w:rsidRPr="00F75633" w:rsidRDefault="004F0205" w:rsidP="00267B2A">
          <w:pPr>
            <w:tabs>
              <w:tab w:val="left" w:pos="360"/>
              <w:tab w:val="left" w:pos="720"/>
              <w:tab w:val="left" w:pos="1800"/>
            </w:tabs>
            <w:spacing w:after="0" w:line="240" w:lineRule="auto"/>
            <w:ind w:right="3"/>
            <w:jc w:val="both"/>
            <w:rPr>
              <w:rFonts w:ascii="Arial" w:hAnsi="Arial" w:cs="Arial"/>
              <w:sz w:val="24"/>
              <w:szCs w:val="24"/>
              <w:lang w:val="ro-RO"/>
            </w:rPr>
          </w:pPr>
          <w:r w:rsidRPr="00F75633">
            <w:rPr>
              <w:rStyle w:val="PlaceholderText"/>
              <w:rFonts w:ascii="Arial" w:hAnsi="Arial" w:cs="Arial"/>
              <w:color w:val="auto"/>
            </w:rPr>
            <w:t>....</w:t>
          </w:r>
        </w:p>
      </w:sdtContent>
    </w:sdt>
    <w:p w:rsidR="004F0205" w:rsidRDefault="004F0205" w:rsidP="00267B2A">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sdt>
      <w:sdtPr>
        <w:rPr>
          <w:rFonts w:ascii="Arial" w:hAnsi="Arial" w:cs="Arial"/>
          <w:b/>
          <w:sz w:val="24"/>
          <w:szCs w:val="24"/>
          <w:lang w:val="ro-RO"/>
        </w:rPr>
        <w:alias w:val="Câmp editabil text"/>
        <w:tag w:val="CampEditabil"/>
        <w:id w:val="744923237"/>
        <w:placeholder>
          <w:docPart w:val="1341D6A870E845C883026D80FE7EEBF3"/>
        </w:placeholder>
      </w:sdtPr>
      <w:sdtContent>
        <w:p w:rsidR="00F364B3" w:rsidRPr="00F364B3" w:rsidRDefault="00F364B3" w:rsidP="00D7708D">
          <w:pPr>
            <w:spacing w:after="0" w:line="240" w:lineRule="auto"/>
            <w:jc w:val="both"/>
            <w:rPr>
              <w:rFonts w:ascii="Arial" w:hAnsi="Arial" w:cs="Arial"/>
              <w:sz w:val="24"/>
              <w:szCs w:val="24"/>
              <w:lang w:val="it-IT"/>
            </w:rPr>
          </w:pPr>
          <w:r w:rsidRPr="00F364B3">
            <w:rPr>
              <w:rFonts w:ascii="Arial" w:hAnsi="Arial" w:cs="Arial"/>
              <w:b/>
              <w:sz w:val="24"/>
              <w:szCs w:val="24"/>
              <w:lang w:val="ro-RO"/>
            </w:rPr>
            <w:t xml:space="preserve">13.8.1 </w:t>
          </w:r>
          <w:r w:rsidRPr="00F364B3">
            <w:rPr>
              <w:rFonts w:ascii="Arial" w:hAnsi="Arial" w:cs="Arial"/>
              <w:sz w:val="24"/>
              <w:szCs w:val="24"/>
              <w:lang w:val="it-IT"/>
            </w:rPr>
            <w:t>Activitatile de pe amplasament nu trebuie sa produca  zgomote care sa depaseasca limitele prevazute de STAS 10.009/1988.</w:t>
          </w:r>
        </w:p>
        <w:p w:rsidR="004F0205" w:rsidRPr="000D2B8D" w:rsidRDefault="00F364B3" w:rsidP="00D7708D">
          <w:pPr>
            <w:spacing w:after="0" w:line="240" w:lineRule="auto"/>
            <w:jc w:val="both"/>
            <w:rPr>
              <w:rFonts w:ascii="Arial" w:hAnsi="Arial" w:cs="Arial"/>
              <w:b/>
              <w:sz w:val="24"/>
              <w:szCs w:val="24"/>
              <w:lang w:val="ro-RO"/>
            </w:rPr>
          </w:pPr>
          <w:r w:rsidRPr="00F364B3">
            <w:rPr>
              <w:rFonts w:ascii="Arial" w:hAnsi="Arial" w:cs="Arial"/>
              <w:b/>
              <w:sz w:val="24"/>
              <w:szCs w:val="24"/>
              <w:lang w:val="it-IT"/>
            </w:rPr>
            <w:t>13.8.2</w:t>
          </w:r>
          <w:r w:rsidRPr="00F364B3">
            <w:rPr>
              <w:rFonts w:ascii="Arial" w:hAnsi="Arial" w:cs="Arial"/>
              <w:sz w:val="24"/>
              <w:szCs w:val="24"/>
              <w:lang w:val="it-IT"/>
            </w:rPr>
            <w:t>.Toate utilajele si instalatiile care produc zgomot si/sau vibratii vor fi mentinute in stare buna de functionare, drumurile si caile de acces din incinta vor fi intretinute corespunzator.</w:t>
          </w:r>
        </w:p>
      </w:sdtContent>
    </w:sdt>
    <w:sdt>
      <w:sdtPr>
        <w:rPr>
          <w:rFonts w:ascii="Arial" w:hAnsi="Arial" w:cs="Arial"/>
          <w:b/>
          <w:sz w:val="24"/>
          <w:szCs w:val="24"/>
          <w:lang w:val="ro-RO"/>
        </w:rPr>
        <w:alias w:val="Monitorizare zgomot"/>
        <w:tag w:val="MonitorizareZgomotModel"/>
        <w:id w:val="586432971"/>
        <w:lock w:val="sdtContentLocked"/>
        <w:placeholder>
          <w:docPart w:val="8392C7AF16E249FAAD7027906D619CAE"/>
        </w:placeholder>
      </w:sdtPr>
      <w:sdtEndPr>
        <w:rPr>
          <w:color w:val="808080"/>
        </w:rPr>
      </w:sdtEndPr>
      <w:sdtContent>
        <w:tbl>
          <w:tblPr>
            <w:tblW w:w="9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26"/>
            <w:gridCol w:w="2326"/>
            <w:gridCol w:w="2326"/>
            <w:gridCol w:w="2326"/>
          </w:tblGrid>
          <w:tr w:rsidR="0067349C" w:rsidRPr="0067349C" w:rsidTr="0067349C">
            <w:tc>
              <w:tcPr>
                <w:tcW w:w="2326" w:type="dxa"/>
                <w:shd w:val="clear" w:color="auto" w:fill="C0C0C0"/>
                <w:vAlign w:val="center"/>
              </w:tcPr>
              <w:p w:rsidR="0067349C" w:rsidRPr="0067349C" w:rsidRDefault="0067349C" w:rsidP="0067349C">
                <w:pPr>
                  <w:spacing w:before="40" w:after="0" w:line="240" w:lineRule="auto"/>
                  <w:jc w:val="center"/>
                  <w:rPr>
                    <w:rFonts w:ascii="Arial" w:hAnsi="Arial" w:cs="Arial"/>
                    <w:b/>
                    <w:sz w:val="20"/>
                    <w:szCs w:val="24"/>
                    <w:lang w:val="ro-RO"/>
                  </w:rPr>
                </w:pPr>
                <w:r w:rsidRPr="0067349C">
                  <w:rPr>
                    <w:rFonts w:ascii="Arial" w:hAnsi="Arial" w:cs="Arial"/>
                    <w:b/>
                    <w:sz w:val="20"/>
                    <w:szCs w:val="24"/>
                    <w:lang w:val="ro-RO"/>
                  </w:rPr>
                  <w:t>Punct de monitorizare</w:t>
                </w:r>
              </w:p>
            </w:tc>
            <w:tc>
              <w:tcPr>
                <w:tcW w:w="2326" w:type="dxa"/>
                <w:shd w:val="clear" w:color="auto" w:fill="C0C0C0"/>
                <w:vAlign w:val="center"/>
              </w:tcPr>
              <w:p w:rsidR="0067349C" w:rsidRPr="0067349C" w:rsidRDefault="0067349C" w:rsidP="0067349C">
                <w:pPr>
                  <w:spacing w:before="40" w:after="0" w:line="240" w:lineRule="auto"/>
                  <w:jc w:val="center"/>
                  <w:rPr>
                    <w:rFonts w:ascii="Arial" w:hAnsi="Arial" w:cs="Arial"/>
                    <w:b/>
                    <w:sz w:val="20"/>
                    <w:szCs w:val="24"/>
                    <w:lang w:val="ro-RO"/>
                  </w:rPr>
                </w:pPr>
                <w:r w:rsidRPr="0067349C">
                  <w:rPr>
                    <w:rFonts w:ascii="Arial" w:hAnsi="Arial" w:cs="Arial"/>
                    <w:b/>
                    <w:sz w:val="20"/>
                    <w:szCs w:val="24"/>
                    <w:lang w:val="ro-RO"/>
                  </w:rPr>
                  <w:t>Parametru</w:t>
                </w:r>
              </w:p>
            </w:tc>
            <w:tc>
              <w:tcPr>
                <w:tcW w:w="2326" w:type="dxa"/>
                <w:shd w:val="clear" w:color="auto" w:fill="C0C0C0"/>
                <w:vAlign w:val="center"/>
              </w:tcPr>
              <w:p w:rsidR="0067349C" w:rsidRPr="0067349C" w:rsidRDefault="0067349C" w:rsidP="0067349C">
                <w:pPr>
                  <w:spacing w:before="40" w:after="0" w:line="240" w:lineRule="auto"/>
                  <w:jc w:val="center"/>
                  <w:rPr>
                    <w:rFonts w:ascii="Arial" w:hAnsi="Arial" w:cs="Arial"/>
                    <w:b/>
                    <w:sz w:val="20"/>
                    <w:szCs w:val="24"/>
                    <w:lang w:val="ro-RO"/>
                  </w:rPr>
                </w:pPr>
                <w:r w:rsidRPr="0067349C">
                  <w:rPr>
                    <w:rFonts w:ascii="Arial" w:hAnsi="Arial" w:cs="Arial"/>
                    <w:b/>
                    <w:sz w:val="20"/>
                    <w:szCs w:val="24"/>
                    <w:lang w:val="ro-RO"/>
                  </w:rPr>
                  <w:t>Frecvență de monitorizare</w:t>
                </w:r>
              </w:p>
            </w:tc>
            <w:tc>
              <w:tcPr>
                <w:tcW w:w="2326" w:type="dxa"/>
                <w:shd w:val="clear" w:color="auto" w:fill="C0C0C0"/>
                <w:vAlign w:val="center"/>
              </w:tcPr>
              <w:p w:rsidR="0067349C" w:rsidRPr="0067349C" w:rsidRDefault="0067349C" w:rsidP="0067349C">
                <w:pPr>
                  <w:spacing w:before="40" w:after="0" w:line="240" w:lineRule="auto"/>
                  <w:jc w:val="center"/>
                  <w:rPr>
                    <w:rFonts w:ascii="Arial" w:hAnsi="Arial" w:cs="Arial"/>
                    <w:b/>
                    <w:sz w:val="20"/>
                    <w:szCs w:val="24"/>
                    <w:lang w:val="ro-RO"/>
                  </w:rPr>
                </w:pPr>
                <w:r w:rsidRPr="0067349C">
                  <w:rPr>
                    <w:rFonts w:ascii="Arial" w:hAnsi="Arial" w:cs="Arial"/>
                    <w:b/>
                    <w:sz w:val="20"/>
                    <w:szCs w:val="24"/>
                    <w:lang w:val="ro-RO"/>
                  </w:rPr>
                  <w:t>Metodă de analiză</w:t>
                </w:r>
              </w:p>
            </w:tc>
          </w:tr>
          <w:tr w:rsidR="0067349C" w:rsidRPr="0067349C" w:rsidTr="0067349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t xml:space="preserve">Poarta nr.1 -acces persoane, la limita zonei functionale a incintei industriale, in vecinatatea </w:t>
                </w:r>
                <w:r w:rsidRPr="0067349C">
                  <w:rPr>
                    <w:rFonts w:ascii="Arial" w:hAnsi="Arial" w:cs="Arial"/>
                    <w:sz w:val="20"/>
                    <w:szCs w:val="24"/>
                    <w:lang w:val="ro-RO"/>
                  </w:rPr>
                  <w:lastRenderedPageBreak/>
                  <w:t>strazii de categorie tehnica II</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lastRenderedPageBreak/>
                  <w:t xml:space="preserve">nivel de zgomot echivalent </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t>anuala</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p>
            </w:tc>
          </w:tr>
          <w:tr w:rsidR="0067349C" w:rsidRPr="0067349C" w:rsidTr="0067349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lastRenderedPageBreak/>
                  <w:t>Poarta nr.2-acces mijloace auto, la limitazonei functionale a incintei industriale</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t>nivel de zgomot echivalent</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r w:rsidRPr="0067349C">
                  <w:rPr>
                    <w:rFonts w:ascii="Arial" w:hAnsi="Arial" w:cs="Arial"/>
                    <w:sz w:val="20"/>
                    <w:szCs w:val="24"/>
                    <w:lang w:val="ro-RO"/>
                  </w:rPr>
                  <w:t>anuala</w:t>
                </w:r>
              </w:p>
            </w:tc>
            <w:tc>
              <w:tcPr>
                <w:tcW w:w="2326" w:type="dxa"/>
                <w:shd w:val="clear" w:color="auto" w:fill="auto"/>
              </w:tcPr>
              <w:p w:rsidR="0067349C" w:rsidRPr="0067349C" w:rsidRDefault="0067349C" w:rsidP="0067349C">
                <w:pPr>
                  <w:spacing w:before="40" w:after="0" w:line="240" w:lineRule="auto"/>
                  <w:jc w:val="center"/>
                  <w:rPr>
                    <w:rFonts w:ascii="Arial" w:hAnsi="Arial" w:cs="Arial"/>
                    <w:sz w:val="20"/>
                    <w:szCs w:val="24"/>
                    <w:lang w:val="ro-RO"/>
                  </w:rPr>
                </w:pPr>
              </w:p>
            </w:tc>
          </w:tr>
        </w:tbl>
        <w:p w:rsidR="004F0205" w:rsidRPr="00B14389" w:rsidRDefault="00C57B77" w:rsidP="0067349C">
          <w:pPr>
            <w:tabs>
              <w:tab w:val="left" w:pos="3660"/>
            </w:tabs>
            <w:spacing w:after="0" w:line="240" w:lineRule="auto"/>
            <w:jc w:val="both"/>
            <w:rPr>
              <w:rFonts w:ascii="Arial" w:hAnsi="Arial" w:cs="Arial"/>
              <w:b/>
              <w:sz w:val="24"/>
              <w:szCs w:val="24"/>
              <w:lang w:val="ro-RO"/>
            </w:rPr>
          </w:pPr>
        </w:p>
      </w:sdtContent>
    </w:sdt>
    <w:sdt>
      <w:sdtPr>
        <w:rPr>
          <w:rFonts w:ascii="Times New Roman" w:hAnsi="Times New Roman"/>
          <w:b/>
          <w:sz w:val="24"/>
          <w:szCs w:val="24"/>
          <w:lang w:val="ro-RO"/>
        </w:rPr>
        <w:alias w:val="Câmp editabil text"/>
        <w:tag w:val="CampEditabil"/>
        <w:id w:val="-1192682534"/>
        <w:placeholder>
          <w:docPart w:val="D75535CF06F4476B860720E4BB726627"/>
        </w:placeholder>
        <w:showingPlcHdr/>
      </w:sdtPr>
      <w:sdtContent>
        <w:p w:rsidR="004F0205" w:rsidRPr="002665DA" w:rsidRDefault="004F0205" w:rsidP="00267B2A">
          <w:pPr>
            <w:spacing w:after="0" w:line="240" w:lineRule="auto"/>
            <w:jc w:val="both"/>
            <w:rPr>
              <w:rFonts w:ascii="Times New Roman" w:hAnsi="Times New Roman"/>
              <w:b/>
              <w:sz w:val="24"/>
              <w:szCs w:val="24"/>
              <w:lang w:val="ro-RO"/>
            </w:rPr>
          </w:pPr>
          <w:r w:rsidRPr="002665DA">
            <w:rPr>
              <w:rStyle w:val="PlaceholderText"/>
              <w:color w:val="auto"/>
            </w:rPr>
            <w:t>....</w:t>
          </w:r>
        </w:p>
      </w:sdtContent>
    </w:sdt>
    <w:p w:rsidR="004F0205" w:rsidRPr="00B14389" w:rsidRDefault="004F0205" w:rsidP="00267B2A">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sdt>
      <w:sdtPr>
        <w:rPr>
          <w:rFonts w:ascii="Arial" w:hAnsi="Arial" w:cs="Arial"/>
          <w:b/>
          <w:caps/>
          <w:color w:val="000000"/>
          <w:sz w:val="24"/>
          <w:szCs w:val="24"/>
          <w:lang w:val="ro-RO"/>
        </w:rPr>
        <w:alias w:val="Câmp editabil text"/>
        <w:tag w:val="CampEditabil"/>
        <w:id w:val="198911075"/>
        <w:placeholder>
          <w:docPart w:val="DD2B636194DB4B8BA949A8DA0C30BDFD"/>
        </w:placeholder>
      </w:sdtPr>
      <w:sdtContent>
        <w:p w:rsidR="00D7708D" w:rsidRDefault="005D181F" w:rsidP="00D7708D">
          <w:pPr>
            <w:spacing w:after="0" w:line="240" w:lineRule="auto"/>
            <w:jc w:val="both"/>
            <w:rPr>
              <w:rFonts w:ascii="Arial" w:hAnsi="Arial" w:cs="Arial"/>
              <w:sz w:val="24"/>
              <w:szCs w:val="24"/>
              <w:lang w:val="it-IT"/>
            </w:rPr>
          </w:pPr>
          <w:r w:rsidRPr="00D7708D">
            <w:rPr>
              <w:rFonts w:ascii="Arial" w:hAnsi="Arial" w:cs="Arial"/>
              <w:b/>
              <w:sz w:val="24"/>
              <w:szCs w:val="24"/>
              <w:lang w:val="it-IT"/>
            </w:rPr>
            <w:t>13.9.1</w:t>
          </w:r>
          <w:r w:rsidRPr="00D7708D">
            <w:rPr>
              <w:rFonts w:ascii="Arial" w:hAnsi="Arial" w:cs="Arial"/>
              <w:sz w:val="24"/>
              <w:szCs w:val="24"/>
              <w:lang w:val="it-IT"/>
            </w:rPr>
            <w:t>.</w:t>
          </w:r>
          <w:r w:rsidRPr="005D181F">
            <w:rPr>
              <w:rFonts w:ascii="Arial" w:hAnsi="Arial" w:cs="Arial"/>
              <w:sz w:val="24"/>
              <w:szCs w:val="24"/>
              <w:lang w:val="it-IT"/>
            </w:rPr>
            <w:t>Conform Standardului National 12574/1987-Conditii de calitate pentru aerul din zonele protejate, se considera ca emisiile de substante puternic mirositoare depasesc concentratiile maxime admise, atunci cand in zona de impact, mirosul lor dezagreabil si persistent este sesizabil olfactiv.</w:t>
          </w:r>
        </w:p>
        <w:p w:rsidR="005D181F" w:rsidRPr="00D7708D" w:rsidRDefault="00D7708D" w:rsidP="00D7708D">
          <w:pPr>
            <w:spacing w:after="0" w:line="240" w:lineRule="auto"/>
            <w:jc w:val="both"/>
            <w:rPr>
              <w:rFonts w:ascii="Arial" w:hAnsi="Arial" w:cs="Arial"/>
              <w:sz w:val="24"/>
              <w:szCs w:val="24"/>
              <w:lang w:val="it-IT"/>
            </w:rPr>
          </w:pPr>
          <w:r w:rsidRPr="00D7708D">
            <w:rPr>
              <w:rFonts w:ascii="Arial" w:hAnsi="Arial" w:cs="Arial"/>
              <w:b/>
              <w:sz w:val="24"/>
              <w:szCs w:val="24"/>
              <w:lang w:val="it-IT"/>
            </w:rPr>
            <w:t>13.9.</w:t>
          </w:r>
          <w:r w:rsidR="005D181F" w:rsidRPr="00D7708D">
            <w:rPr>
              <w:rFonts w:ascii="Arial" w:hAnsi="Arial" w:cs="Arial"/>
              <w:b/>
              <w:sz w:val="24"/>
              <w:szCs w:val="24"/>
              <w:lang w:val="it-IT"/>
            </w:rPr>
            <w:t>2</w:t>
          </w:r>
          <w:r w:rsidR="005D181F" w:rsidRPr="00D7708D">
            <w:rPr>
              <w:rFonts w:ascii="Arial" w:hAnsi="Arial" w:cs="Arial"/>
              <w:sz w:val="24"/>
              <w:szCs w:val="24"/>
              <w:lang w:val="it-IT"/>
            </w:rPr>
            <w:t>.Pentru minimizarea emisiilor de mirosuri, se vor evita pierderile accidentale ale continutului instalatiilor sau echipamentelor in caz de avarie, remedierea neetanseitatilor si intretinerea sistemelor de conducte, a sistemelor de transport.</w:t>
          </w:r>
        </w:p>
        <w:p w:rsidR="005D181F" w:rsidRPr="00D7708D" w:rsidRDefault="00D7708D" w:rsidP="00D7708D">
          <w:pPr>
            <w:spacing w:after="0" w:line="240" w:lineRule="auto"/>
            <w:jc w:val="both"/>
            <w:rPr>
              <w:rFonts w:ascii="Arial" w:hAnsi="Arial" w:cs="Arial"/>
              <w:sz w:val="24"/>
              <w:szCs w:val="24"/>
              <w:lang w:val="it-IT"/>
            </w:rPr>
          </w:pPr>
          <w:r w:rsidRPr="00D7708D">
            <w:rPr>
              <w:rFonts w:ascii="Arial" w:hAnsi="Arial" w:cs="Arial"/>
              <w:b/>
              <w:sz w:val="24"/>
              <w:szCs w:val="24"/>
              <w:lang w:val="it-IT"/>
            </w:rPr>
            <w:t>13.9.</w:t>
          </w:r>
          <w:r w:rsidR="005D181F" w:rsidRPr="00D7708D">
            <w:rPr>
              <w:rFonts w:ascii="Arial" w:hAnsi="Arial" w:cs="Arial"/>
              <w:b/>
              <w:sz w:val="24"/>
              <w:szCs w:val="24"/>
              <w:lang w:val="it-IT"/>
            </w:rPr>
            <w:t>3</w:t>
          </w:r>
          <w:r w:rsidR="005D181F" w:rsidRPr="00D7708D">
            <w:rPr>
              <w:rFonts w:ascii="Arial" w:hAnsi="Arial" w:cs="Arial"/>
              <w:sz w:val="24"/>
              <w:szCs w:val="24"/>
              <w:lang w:val="it-IT"/>
            </w:rPr>
            <w:t xml:space="preserve">.Operatorul isi va planifica activitatile din care rezulta mirosuri </w:t>
          </w:r>
          <w:r>
            <w:rPr>
              <w:rFonts w:ascii="Arial" w:hAnsi="Arial" w:cs="Arial"/>
              <w:sz w:val="24"/>
              <w:szCs w:val="24"/>
              <w:lang w:val="it-IT"/>
            </w:rPr>
            <w:t>p</w:t>
          </w:r>
          <w:r w:rsidR="005D181F" w:rsidRPr="00D7708D">
            <w:rPr>
              <w:rFonts w:ascii="Arial" w:hAnsi="Arial" w:cs="Arial"/>
              <w:sz w:val="24"/>
              <w:szCs w:val="24"/>
              <w:lang w:val="it-IT"/>
            </w:rPr>
            <w:t>ersistente, sesizabile olfactiv</w:t>
          </w:r>
          <w:r>
            <w:rPr>
              <w:rFonts w:ascii="Arial" w:hAnsi="Arial" w:cs="Arial"/>
              <w:sz w:val="24"/>
              <w:szCs w:val="24"/>
              <w:lang w:val="it-IT"/>
            </w:rPr>
            <w:t xml:space="preserve"> </w:t>
          </w:r>
          <w:r w:rsidR="005D181F" w:rsidRPr="00D7708D">
            <w:rPr>
              <w:rFonts w:ascii="Arial" w:hAnsi="Arial" w:cs="Arial"/>
              <w:sz w:val="24"/>
              <w:szCs w:val="24"/>
              <w:lang w:val="it-IT"/>
            </w:rPr>
            <w:t xml:space="preserve">(descarcarea materiilor prime, anumite lucrari de intretinere, intretinerea corespunzatoare a statia de epurare ) tinand seama de conditiile atmosferice, evitandu – se realizarea acestora in perioadele defavorabile dispersiei pe verticala a poluantilor, pentru prevenirea raspandirii mirosului la distante mari. </w:t>
          </w:r>
        </w:p>
        <w:p w:rsidR="00D7708D" w:rsidRDefault="00D7708D" w:rsidP="00267B2A">
          <w:pPr>
            <w:spacing w:after="0" w:line="240" w:lineRule="auto"/>
            <w:jc w:val="both"/>
            <w:rPr>
              <w:rFonts w:ascii="Arial" w:hAnsi="Arial" w:cs="Arial"/>
              <w:sz w:val="24"/>
              <w:szCs w:val="24"/>
              <w:lang w:val="it-IT"/>
            </w:rPr>
          </w:pPr>
          <w:r w:rsidRPr="00D7708D">
            <w:rPr>
              <w:rFonts w:ascii="Arial" w:hAnsi="Arial" w:cs="Arial"/>
              <w:b/>
              <w:sz w:val="24"/>
              <w:szCs w:val="24"/>
              <w:lang w:val="it-IT"/>
            </w:rPr>
            <w:t>13.9.</w:t>
          </w:r>
          <w:r w:rsidR="005D181F" w:rsidRPr="00D7708D">
            <w:rPr>
              <w:rFonts w:ascii="Arial" w:hAnsi="Arial" w:cs="Arial"/>
              <w:b/>
              <w:sz w:val="24"/>
              <w:szCs w:val="24"/>
              <w:lang w:val="it-IT"/>
            </w:rPr>
            <w:t>4</w:t>
          </w:r>
          <w:r w:rsidR="005D181F" w:rsidRPr="00D7708D">
            <w:rPr>
              <w:rFonts w:ascii="Arial" w:hAnsi="Arial" w:cs="Arial"/>
              <w:sz w:val="24"/>
              <w:szCs w:val="24"/>
              <w:lang w:val="it-IT"/>
            </w:rPr>
            <w:t xml:space="preserve">.Operatorul  se va asigura ca toate operatiile de pe amplasament sa fie realizate in asa fel incat emisiile si mirosurile sa nu determine o deteriorare semnificativa a calitatii aerului, dincolo de limitele </w:t>
          </w:r>
          <w:r>
            <w:rPr>
              <w:rFonts w:ascii="Arial" w:hAnsi="Arial" w:cs="Arial"/>
              <w:sz w:val="24"/>
              <w:szCs w:val="24"/>
              <w:lang w:val="it-IT"/>
            </w:rPr>
            <w:t>amplasamentului</w:t>
          </w:r>
          <w:r w:rsidR="005D181F" w:rsidRPr="00D7708D">
            <w:rPr>
              <w:rFonts w:ascii="Arial" w:hAnsi="Arial" w:cs="Arial"/>
              <w:sz w:val="24"/>
              <w:szCs w:val="24"/>
              <w:lang w:val="it-IT"/>
            </w:rPr>
            <w:t>.</w:t>
          </w:r>
        </w:p>
        <w:p w:rsidR="004F0205" w:rsidRPr="00B14389" w:rsidRDefault="00C57B77" w:rsidP="00267B2A">
          <w:pPr>
            <w:spacing w:after="0" w:line="240" w:lineRule="auto"/>
            <w:jc w:val="both"/>
            <w:rPr>
              <w:rFonts w:ascii="Arial" w:hAnsi="Arial" w:cs="Arial"/>
              <w:b/>
              <w:caps/>
              <w:color w:val="000000"/>
              <w:sz w:val="24"/>
              <w:szCs w:val="24"/>
              <w:lang w:val="ro-RO"/>
            </w:rPr>
          </w:pPr>
        </w:p>
      </w:sdtContent>
    </w:sdt>
    <w:p w:rsidR="004F0205" w:rsidRPr="00B14389" w:rsidRDefault="004F0205" w:rsidP="00267B2A">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sdt>
      <w:sdtPr>
        <w:alias w:val="Câmp editabil text"/>
        <w:tag w:val="CampEditabil"/>
        <w:id w:val="-1423944636"/>
        <w:placeholder>
          <w:docPart w:val="E71EDB1C86C048C385E2799F0100FE96"/>
        </w:placeholder>
      </w:sdtPr>
      <w:sdtContent>
        <w:p w:rsidR="004F0205" w:rsidRPr="00B14389" w:rsidRDefault="004F0205" w:rsidP="00267B2A">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4F0205" w:rsidRPr="00B14389" w:rsidRDefault="004F0205" w:rsidP="001F0C76">
      <w:pPr>
        <w:pStyle w:val="Heading2"/>
      </w:pPr>
      <w:r w:rsidRPr="00B14389">
        <w:t>13.11.   Monitorizarea post – închidere</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1D85D1DEBA9C4C8298EB598912D04DF5"/>
        </w:placeholder>
        <w:showingPlcHdr/>
      </w:sdtPr>
      <w:sdtContent>
        <w:p w:rsidR="004F0205" w:rsidRPr="00B14389" w:rsidRDefault="004F0205" w:rsidP="00267B2A">
          <w:pPr>
            <w:spacing w:after="0" w:line="240" w:lineRule="auto"/>
            <w:jc w:val="both"/>
            <w:rPr>
              <w:rFonts w:ascii="Arial" w:hAnsi="Arial" w:cs="Arial"/>
              <w:sz w:val="24"/>
              <w:szCs w:val="24"/>
              <w:lang w:val="ro-RO"/>
            </w:rPr>
          </w:pPr>
          <w:r w:rsidRPr="00B14389">
            <w:rPr>
              <w:rStyle w:val="PlaceholderText"/>
              <w:rFonts w:ascii="Arial" w:hAnsi="Arial" w:cs="Arial"/>
            </w:rPr>
            <w:t>....</w:t>
          </w:r>
        </w:p>
      </w:sdtContent>
    </w:sdt>
    <w:p w:rsidR="004F0205" w:rsidRPr="00B14389" w:rsidRDefault="004F0205" w:rsidP="00267B2A">
      <w:pPr>
        <w:pStyle w:val="Heading1"/>
      </w:pPr>
      <w:r>
        <w:t xml:space="preserve">14. </w:t>
      </w:r>
      <w:r w:rsidRPr="00B14389">
        <w:t>RAPORTĂRI CĂTRE AUTORITATEA COMPETENTĂ PENTRU PROTECŢIA MEDIULUI ŞI PERIODICITATEA ACESTORA</w:t>
      </w:r>
    </w:p>
    <w:p w:rsidR="004F0205" w:rsidRDefault="004F0205" w:rsidP="00267B2A">
      <w:pPr>
        <w:spacing w:after="0" w:line="240" w:lineRule="auto"/>
        <w:jc w:val="both"/>
        <w:rPr>
          <w:rFonts w:ascii="Arial" w:hAnsi="Arial" w:cs="Arial"/>
          <w:b/>
          <w:sz w:val="24"/>
          <w:szCs w:val="24"/>
          <w:lang w:val="ro-RO"/>
        </w:rPr>
      </w:pPr>
    </w:p>
    <w:p w:rsidR="004F0205" w:rsidRPr="00B14389" w:rsidRDefault="004F0205" w:rsidP="00267B2A">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E6B60BCC1F41461781B9600DBC670433"/>
          </w:placeholder>
        </w:sdtPr>
        <w:sdtContent>
          <w:r w:rsidR="00BF13B0">
            <w:rPr>
              <w:rFonts w:ascii="Arial" w:hAnsi="Arial" w:cs="Arial"/>
              <w:sz w:val="24"/>
              <w:szCs w:val="24"/>
              <w:lang w:val="ro-RO"/>
            </w:rPr>
            <w:t>Ialomita</w:t>
          </w:r>
        </w:sdtContent>
      </w:sdt>
      <w:r w:rsidRPr="00B14389">
        <w:rPr>
          <w:rFonts w:ascii="Arial" w:hAnsi="Arial" w:cs="Arial"/>
          <w:sz w:val="24"/>
          <w:szCs w:val="24"/>
          <w:lang w:val="ro-RO"/>
        </w:rPr>
        <w:t>, raportul privind incidentul.</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w:t>
      </w:r>
      <w:r w:rsidRPr="00B14389">
        <w:rPr>
          <w:rFonts w:ascii="Arial" w:hAnsi="Arial" w:cs="Arial"/>
          <w:sz w:val="24"/>
          <w:szCs w:val="24"/>
          <w:lang w:val="ro-RO"/>
        </w:rPr>
        <w:lastRenderedPageBreak/>
        <w:t>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3A8EC2265CFB487BAB946EC7C5F57E8D"/>
        </w:placeholder>
        <w:showingPlcHdr/>
      </w:sdtPr>
      <w:sdtContent>
        <w:p w:rsidR="004F0205" w:rsidRPr="00B14389" w:rsidRDefault="004F0205" w:rsidP="00267B2A">
          <w:pPr>
            <w:spacing w:after="0" w:line="240" w:lineRule="auto"/>
            <w:jc w:val="both"/>
            <w:rPr>
              <w:rFonts w:ascii="Arial" w:hAnsi="Arial" w:cs="Arial"/>
              <w:b/>
              <w:spacing w:val="10"/>
              <w:sz w:val="24"/>
              <w:szCs w:val="24"/>
              <w:lang w:val="ro-RO"/>
            </w:rPr>
          </w:pPr>
          <w:r w:rsidRPr="00B14389">
            <w:rPr>
              <w:rStyle w:val="PlaceholderText"/>
              <w:rFonts w:ascii="Arial" w:hAnsi="Arial" w:cs="Arial"/>
            </w:rPr>
            <w:t>....</w:t>
          </w:r>
        </w:p>
      </w:sdtContent>
    </w:sdt>
    <w:p w:rsidR="004F0205" w:rsidRPr="00B14389" w:rsidRDefault="004F0205" w:rsidP="00267B2A">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7410506"/>
          <w:placeholder>
            <w:docPart w:val="11C34C0C1E334AE188FEE157D9DB6030"/>
          </w:placeholder>
        </w:sdtPr>
        <w:sdtContent>
          <w:r w:rsidRPr="00B14389">
            <w:rPr>
              <w:rFonts w:ascii="Arial" w:hAnsi="Arial" w:cs="Arial"/>
              <w:sz w:val="24"/>
              <w:szCs w:val="24"/>
              <w:lang w:val="ro-RO"/>
            </w:rPr>
            <w:t xml:space="preserve">şi la </w:t>
          </w:r>
          <w:r w:rsidRPr="00B14389">
            <w:rPr>
              <w:rFonts w:ascii="Arial" w:hAnsi="Arial" w:cs="Arial"/>
              <w:caps/>
              <w:sz w:val="24"/>
              <w:szCs w:val="24"/>
              <w:lang w:val="ro-RO"/>
            </w:rPr>
            <w:t>p</w:t>
          </w:r>
          <w:r w:rsidRPr="00B14389">
            <w:rPr>
              <w:rFonts w:ascii="Arial" w:hAnsi="Arial" w:cs="Arial"/>
              <w:sz w:val="24"/>
              <w:szCs w:val="24"/>
              <w:lang w:val="ro-RO"/>
            </w:rPr>
            <w:t>rimăria</w:t>
          </w:r>
          <w:r w:rsidR="002D0BB1">
            <w:rPr>
              <w:rFonts w:ascii="Arial" w:hAnsi="Arial" w:cs="Arial"/>
              <w:sz w:val="24"/>
              <w:szCs w:val="24"/>
              <w:lang w:val="ro-RO"/>
            </w:rPr>
            <w:t xml:space="preserve"> mun.Slobozia.</w:t>
          </w:r>
        </w:sdtContent>
      </w:sdt>
      <w:r w:rsidRPr="00B14389">
        <w:rPr>
          <w:rFonts w:ascii="Arial" w:hAnsi="Arial" w:cs="Arial"/>
          <w:sz w:val="24"/>
          <w:szCs w:val="24"/>
          <w:lang w:val="ro-RO"/>
        </w:rPr>
        <w:t xml:space="preserve"> </w:t>
      </w:r>
    </w:p>
    <w:p w:rsidR="004F0205" w:rsidRPr="00B14389" w:rsidRDefault="004F0205" w:rsidP="00267B2A">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4F0205" w:rsidRPr="00D65B0C" w:rsidRDefault="004F0205" w:rsidP="00267B2A">
      <w:pPr>
        <w:pStyle w:val="ListParagraph"/>
        <w:numPr>
          <w:ilvl w:val="0"/>
          <w:numId w:val="23"/>
        </w:numPr>
        <w:jc w:val="both"/>
        <w:rPr>
          <w:rFonts w:ascii="Arial" w:hAnsi="Arial" w:cs="Arial"/>
          <w:lang w:val="ro-RO"/>
        </w:rPr>
      </w:pPr>
      <w:r w:rsidRPr="00D65B0C">
        <w:rPr>
          <w:rFonts w:ascii="Arial" w:hAnsi="Arial" w:cs="Arial"/>
          <w:lang w:val="ro-RO"/>
        </w:rPr>
        <w:t>date privind operatorul: nume, sediu;</w:t>
      </w:r>
    </w:p>
    <w:p w:rsidR="004F0205" w:rsidRPr="00D65B0C" w:rsidRDefault="004F0205" w:rsidP="00267B2A">
      <w:pPr>
        <w:pStyle w:val="ListParagraph"/>
        <w:numPr>
          <w:ilvl w:val="0"/>
          <w:numId w:val="23"/>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numele instalaţiei;</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locaţia instalaţiei;</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sursa de emisie;</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condiţii de operare a instalaţiei în timpul efectuării măsurătorii;</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4F0205" w:rsidRPr="00D65B0C" w:rsidRDefault="004F0205" w:rsidP="00267B2A">
      <w:pPr>
        <w:pStyle w:val="ListParagraph"/>
        <w:numPr>
          <w:ilvl w:val="0"/>
          <w:numId w:val="23"/>
        </w:numPr>
        <w:jc w:val="both"/>
        <w:rPr>
          <w:rFonts w:ascii="Arial" w:hAnsi="Arial" w:cs="Arial"/>
          <w:lang w:val="ro-RO"/>
        </w:rPr>
      </w:pPr>
      <w:r w:rsidRPr="00D65B0C">
        <w:rPr>
          <w:rFonts w:ascii="Arial" w:hAnsi="Arial" w:cs="Arial"/>
          <w:lang w:val="ro-RO"/>
        </w:rPr>
        <w:t>pentru fiecare poluant monitorizat:</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tipul poluantului;</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felul măsurătorii: continuu, momentan;</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cine a efectuat prelevare şi măsurarea;</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metoda de măsurare utilizată - descriere conceptuală;</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aparatura de măsurare utilizată (cu referire la avizarea metrologică);</w:t>
      </w:r>
    </w:p>
    <w:p w:rsidR="004F0205" w:rsidRPr="00D65B0C" w:rsidRDefault="004F0205" w:rsidP="005B004B">
      <w:pPr>
        <w:pStyle w:val="ListParagraph"/>
        <w:numPr>
          <w:ilvl w:val="1"/>
          <w:numId w:val="26"/>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360232BB37F141008766F329E797100B"/>
          </w:placeholder>
        </w:sdt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CE736AF9B82D4241BAC474B149D6E012"/>
        </w:placeholder>
        <w:showingPlcHdr/>
      </w:sdtPr>
      <w:sdtContent>
        <w:p w:rsidR="004F0205" w:rsidRPr="00B14389" w:rsidRDefault="004F0205" w:rsidP="00267B2A">
          <w:pPr>
            <w:pStyle w:val="BlockText"/>
            <w:ind w:left="0" w:right="0" w:firstLine="0"/>
            <w:rPr>
              <w:rFonts w:ascii="Arial" w:hAnsi="Arial" w:cs="Arial"/>
              <w:b/>
              <w:bCs/>
              <w:lang w:val="ro-RO"/>
            </w:rPr>
          </w:pPr>
          <w:r w:rsidRPr="00B14389">
            <w:rPr>
              <w:rStyle w:val="PlaceholderText"/>
              <w:rFonts w:ascii="Arial" w:hAnsi="Arial" w:cs="Arial"/>
            </w:rPr>
            <w:t>....</w:t>
          </w:r>
        </w:p>
      </w:sdtContent>
    </w:sdt>
    <w:p w:rsidR="004F0205" w:rsidRPr="00B14389" w:rsidRDefault="004F0205" w:rsidP="00267B2A">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4F0205" w:rsidRPr="00B14389" w:rsidRDefault="004F0205" w:rsidP="00267B2A">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2FD6CD90384D4975AFA243B0E1EDFBC2"/>
          </w:placeholder>
        </w:sdt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4F0205" w:rsidRPr="00B14389" w:rsidRDefault="004F0205" w:rsidP="00267B2A">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4F0205" w:rsidRPr="00B14389" w:rsidRDefault="004F0205" w:rsidP="00267B2A">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B9D4F22E46E448CCBCF52465AEE8B30E"/>
          </w:placeholder>
        </w:sdt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4F0205" w:rsidRPr="00B14389" w:rsidRDefault="004F0205" w:rsidP="00267B2A">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4F0205" w:rsidRPr="00B14389" w:rsidRDefault="004F0205" w:rsidP="00267B2A">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4F0205" w:rsidRPr="00B14389" w:rsidRDefault="004F0205" w:rsidP="00267B2A">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7A160B9AC4B049FE87E08B463302DE21"/>
          </w:placeholder>
        </w:sdt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88E49F2FF1104CBD824EC67275192DEB"/>
          </w:placeholder>
        </w:sdtPr>
        <w:sdtContent>
          <w:r w:rsidRPr="00B14389">
            <w:rPr>
              <w:rFonts w:ascii="Arial" w:hAnsi="Arial" w:cs="Arial"/>
              <w:sz w:val="24"/>
              <w:szCs w:val="24"/>
              <w:lang w:val="ro-RO"/>
            </w:rPr>
            <w:t>la activitatea</w:t>
          </w:r>
          <w:r w:rsidR="00AF6E7D">
            <w:rPr>
              <w:rFonts w:ascii="Arial" w:hAnsi="Arial" w:cs="Arial"/>
              <w:sz w:val="24"/>
              <w:szCs w:val="24"/>
              <w:lang w:val="ro-RO"/>
            </w:rPr>
            <w:t xml:space="preserve"> 4.2.a), 4.2.b) si  4.3</w:t>
          </w:r>
        </w:sdtContent>
      </w:sdt>
      <w:r w:rsidRPr="00B14389">
        <w:rPr>
          <w:rFonts w:ascii="Arial" w:hAnsi="Arial" w:cs="Arial"/>
          <w:sz w:val="24"/>
          <w:szCs w:val="24"/>
          <w:lang w:val="ro-RO"/>
        </w:rPr>
        <w:t xml:space="preserve"> care trebuie raportaţi în cazul în care valorile prag sunt depăşite sunt următorii:  </w:t>
      </w:r>
    </w:p>
    <w:sdt>
      <w:sdtPr>
        <w:rPr>
          <w:rFonts w:ascii="Times New Roman" w:hAnsi="Times New Roman"/>
          <w:sz w:val="24"/>
          <w:szCs w:val="24"/>
          <w:lang w:val="ro-RO"/>
        </w:rPr>
        <w:alias w:val="Câmp editabil text"/>
        <w:tag w:val="CampEditabil"/>
        <w:id w:val="-2062551837"/>
        <w:placeholder>
          <w:docPart w:val="5AB0B840EBD34CEABCC43DF08675F914"/>
        </w:placeholder>
      </w:sdtPr>
      <w:sdtContent>
        <w:p w:rsidR="004F0205" w:rsidRDefault="004F0205" w:rsidP="00267B2A">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4F0205" w:rsidRPr="00B14389" w:rsidTr="00267B2A">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4F0205" w:rsidRPr="00B14389" w:rsidTr="00267B2A">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4F0205" w:rsidRPr="00B14389" w:rsidRDefault="004F0205" w:rsidP="00267B2A">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4F0205"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4F0205" w:rsidRPr="00B14389" w:rsidRDefault="00A02B63" w:rsidP="00267B2A">
                <w:pPr>
                  <w:pStyle w:val="BlockText"/>
                  <w:ind w:left="0" w:right="2" w:firstLine="0"/>
                  <w:jc w:val="center"/>
                  <w:rPr>
                    <w:rFonts w:ascii="Arial" w:hAnsi="Arial" w:cs="Arial"/>
                    <w:lang w:val="ro-RO"/>
                  </w:rPr>
                </w:pPr>
                <w:r>
                  <w:rPr>
                    <w:rFonts w:ascii="Arial" w:hAnsi="Arial" w:cs="Arial"/>
                    <w:lang w:val="ro-RO"/>
                  </w:rPr>
                  <w:t>630-08-0</w:t>
                </w:r>
              </w:p>
            </w:tc>
            <w:tc>
              <w:tcPr>
                <w:tcW w:w="1980" w:type="dxa"/>
                <w:tcBorders>
                  <w:top w:val="single" w:sz="4" w:space="0" w:color="auto"/>
                  <w:left w:val="single" w:sz="4" w:space="0" w:color="auto"/>
                  <w:bottom w:val="single" w:sz="4" w:space="0" w:color="auto"/>
                  <w:right w:val="single" w:sz="4" w:space="0" w:color="auto"/>
                </w:tcBorders>
              </w:tcPr>
              <w:p w:rsidR="004F0205" w:rsidRPr="00B14389"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Monoxid de carbon(CO)</w:t>
                </w:r>
              </w:p>
            </w:tc>
            <w:tc>
              <w:tcPr>
                <w:tcW w:w="1620" w:type="dxa"/>
                <w:tcBorders>
                  <w:top w:val="single" w:sz="4" w:space="0" w:color="auto"/>
                  <w:left w:val="single" w:sz="4" w:space="0" w:color="auto"/>
                  <w:bottom w:val="single" w:sz="4" w:space="0" w:color="auto"/>
                  <w:right w:val="single" w:sz="4" w:space="0" w:color="auto"/>
                </w:tcBorders>
              </w:tcPr>
              <w:p w:rsidR="004F0205" w:rsidRPr="00B14389" w:rsidRDefault="00A02B63" w:rsidP="00267B2A">
                <w:pPr>
                  <w:pStyle w:val="BlockText"/>
                  <w:ind w:left="0" w:right="2" w:firstLine="0"/>
                  <w:jc w:val="center"/>
                  <w:rPr>
                    <w:rFonts w:ascii="Arial" w:hAnsi="Arial" w:cs="Arial"/>
                    <w:lang w:val="ro-RO"/>
                  </w:rPr>
                </w:pPr>
                <w:r>
                  <w:rPr>
                    <w:rFonts w:ascii="Arial" w:hAnsi="Arial" w:cs="Arial"/>
                    <w:lang w:val="ro-RO"/>
                  </w:rPr>
                  <w:t>500.000</w:t>
                </w:r>
              </w:p>
            </w:tc>
            <w:tc>
              <w:tcPr>
                <w:tcW w:w="1080" w:type="dxa"/>
                <w:tcBorders>
                  <w:top w:val="single" w:sz="4" w:space="0" w:color="auto"/>
                  <w:left w:val="single" w:sz="4" w:space="0" w:color="auto"/>
                  <w:bottom w:val="single" w:sz="4" w:space="0" w:color="auto"/>
                  <w:right w:val="single" w:sz="4" w:space="0" w:color="auto"/>
                </w:tcBorders>
              </w:tcPr>
              <w:p w:rsidR="004F0205" w:rsidRPr="00B14389"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4F0205" w:rsidRPr="00B14389"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124-38-9</w:t>
                </w:r>
              </w:p>
            </w:tc>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Dioxid de carbon (CO2)</w:t>
                </w:r>
              </w:p>
            </w:tc>
            <w:tc>
              <w:tcPr>
                <w:tcW w:w="162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 milioane</w:t>
                </w:r>
              </w:p>
            </w:tc>
            <w:tc>
              <w:tcPr>
                <w:tcW w:w="10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10024-97-2</w:t>
                </w:r>
              </w:p>
            </w:tc>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Protoxid de azot (N2O)</w:t>
                </w:r>
              </w:p>
            </w:tc>
            <w:tc>
              <w:tcPr>
                <w:tcW w:w="162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10.000</w:t>
                </w:r>
              </w:p>
            </w:tc>
            <w:tc>
              <w:tcPr>
                <w:tcW w:w="10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7664-41-7</w:t>
                </w:r>
              </w:p>
            </w:tc>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Amoniac (NH3)</w:t>
                </w:r>
              </w:p>
            </w:tc>
            <w:tc>
              <w:tcPr>
                <w:tcW w:w="162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10.000</w:t>
                </w:r>
              </w:p>
            </w:tc>
            <w:tc>
              <w:tcPr>
                <w:tcW w:w="10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Compusi organici volatili nemetanici (NMVOC)</w:t>
                </w:r>
              </w:p>
            </w:tc>
            <w:tc>
              <w:tcPr>
                <w:tcW w:w="162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100.000</w:t>
                </w:r>
              </w:p>
            </w:tc>
            <w:tc>
              <w:tcPr>
                <w:tcW w:w="10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Oxizi de azot (Nox/NO2)</w:t>
                </w:r>
              </w:p>
            </w:tc>
            <w:tc>
              <w:tcPr>
                <w:tcW w:w="162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100.000</w:t>
                </w:r>
              </w:p>
            </w:tc>
            <w:tc>
              <w:tcPr>
                <w:tcW w:w="10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right"/>
                  <w:rPr>
                    <w:rFonts w:ascii="Arial" w:hAnsi="Arial" w:cs="Arial"/>
                    <w:lang w:val="ro-RO"/>
                  </w:rPr>
                </w:pPr>
                <w:r>
                  <w:rPr>
                    <w:rFonts w:ascii="Arial" w:hAnsi="Arial" w:cs="Arial"/>
                    <w:lang w:val="ro-RO"/>
                  </w:rPr>
                  <w:t>-</w:t>
                </w:r>
              </w:p>
            </w:tc>
          </w:tr>
          <w:tr w:rsidR="00A02B63"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A02B63" w:rsidRDefault="00A02B63"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A02B63" w:rsidRDefault="00F52168"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Oxizi de sulf (Sox/SO2)</w:t>
                </w:r>
              </w:p>
            </w:tc>
            <w:tc>
              <w:tcPr>
                <w:tcW w:w="1620" w:type="dxa"/>
                <w:tcBorders>
                  <w:top w:val="single" w:sz="4" w:space="0" w:color="auto"/>
                  <w:left w:val="single" w:sz="4" w:space="0" w:color="auto"/>
                  <w:bottom w:val="single" w:sz="4" w:space="0" w:color="auto"/>
                  <w:right w:val="single" w:sz="4" w:space="0" w:color="auto"/>
                </w:tcBorders>
              </w:tcPr>
              <w:p w:rsidR="00A02B63" w:rsidRDefault="00F52168" w:rsidP="00267B2A">
                <w:pPr>
                  <w:pStyle w:val="BlockText"/>
                  <w:ind w:left="0" w:right="2" w:firstLine="0"/>
                  <w:jc w:val="center"/>
                  <w:rPr>
                    <w:rFonts w:ascii="Arial" w:hAnsi="Arial" w:cs="Arial"/>
                    <w:lang w:val="ro-RO"/>
                  </w:rPr>
                </w:pPr>
                <w:r>
                  <w:rPr>
                    <w:rFonts w:ascii="Arial" w:hAnsi="Arial" w:cs="Arial"/>
                    <w:lang w:val="ro-RO"/>
                  </w:rPr>
                  <w:t>150.000</w:t>
                </w:r>
              </w:p>
            </w:tc>
            <w:tc>
              <w:tcPr>
                <w:tcW w:w="1080" w:type="dxa"/>
                <w:tcBorders>
                  <w:top w:val="single" w:sz="4" w:space="0" w:color="auto"/>
                  <w:left w:val="single" w:sz="4" w:space="0" w:color="auto"/>
                  <w:bottom w:val="single" w:sz="4" w:space="0" w:color="auto"/>
                  <w:right w:val="single" w:sz="4" w:space="0" w:color="auto"/>
                </w:tcBorders>
              </w:tcPr>
              <w:p w:rsidR="00A02B63" w:rsidRDefault="00F52168"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A02B63" w:rsidRDefault="00F52168" w:rsidP="00267B2A">
                <w:pPr>
                  <w:pStyle w:val="BlockText"/>
                  <w:ind w:left="0" w:right="2" w:firstLine="0"/>
                  <w:jc w:val="right"/>
                  <w:rPr>
                    <w:rFonts w:ascii="Arial" w:hAnsi="Arial" w:cs="Arial"/>
                    <w:lang w:val="ro-RO"/>
                  </w:rPr>
                </w:pPr>
                <w:r>
                  <w:rPr>
                    <w:rFonts w:ascii="Arial" w:hAnsi="Arial" w:cs="Arial"/>
                    <w:lang w:val="ro-RO"/>
                  </w:rPr>
                  <w:t>-</w:t>
                </w:r>
              </w:p>
            </w:tc>
          </w:tr>
          <w:tr w:rsidR="00F52168"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F52168" w:rsidRDefault="00F52168"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F52168" w:rsidRDefault="00E022D2"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Pulberi in suspensie (PM10)</w:t>
                </w:r>
              </w:p>
            </w:tc>
            <w:tc>
              <w:tcPr>
                <w:tcW w:w="1620" w:type="dxa"/>
                <w:tcBorders>
                  <w:top w:val="single" w:sz="4" w:space="0" w:color="auto"/>
                  <w:left w:val="single" w:sz="4" w:space="0" w:color="auto"/>
                  <w:bottom w:val="single" w:sz="4" w:space="0" w:color="auto"/>
                  <w:right w:val="single" w:sz="4" w:space="0" w:color="auto"/>
                </w:tcBorders>
              </w:tcPr>
              <w:p w:rsidR="00F52168" w:rsidRDefault="00E022D2" w:rsidP="00267B2A">
                <w:pPr>
                  <w:pStyle w:val="BlockText"/>
                  <w:ind w:left="0" w:right="2" w:firstLine="0"/>
                  <w:jc w:val="center"/>
                  <w:rPr>
                    <w:rFonts w:ascii="Arial" w:hAnsi="Arial" w:cs="Arial"/>
                    <w:lang w:val="ro-RO"/>
                  </w:rPr>
                </w:pPr>
                <w:r>
                  <w:rPr>
                    <w:rFonts w:ascii="Arial" w:hAnsi="Arial" w:cs="Arial"/>
                    <w:lang w:val="ro-RO"/>
                  </w:rPr>
                  <w:t>50.000</w:t>
                </w:r>
              </w:p>
            </w:tc>
            <w:tc>
              <w:tcPr>
                <w:tcW w:w="1080" w:type="dxa"/>
                <w:tcBorders>
                  <w:top w:val="single" w:sz="4" w:space="0" w:color="auto"/>
                  <w:left w:val="single" w:sz="4" w:space="0" w:color="auto"/>
                  <w:bottom w:val="single" w:sz="4" w:space="0" w:color="auto"/>
                  <w:right w:val="single" w:sz="4" w:space="0" w:color="auto"/>
                </w:tcBorders>
              </w:tcPr>
              <w:p w:rsidR="00F52168" w:rsidRDefault="00E022D2" w:rsidP="00267B2A">
                <w:pPr>
                  <w:pStyle w:val="BlockText"/>
                  <w:ind w:left="0" w:right="2" w:firstLine="0"/>
                  <w:jc w:val="center"/>
                  <w:rPr>
                    <w:rFonts w:ascii="Arial" w:hAnsi="Arial" w:cs="Arial"/>
                    <w:lang w:val="ro-RO"/>
                  </w:rPr>
                </w:pPr>
                <w:r>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F52168" w:rsidRDefault="00E022D2" w:rsidP="00267B2A">
                <w:pPr>
                  <w:pStyle w:val="BlockText"/>
                  <w:ind w:left="0" w:right="2" w:firstLine="0"/>
                  <w:jc w:val="right"/>
                  <w:rPr>
                    <w:rFonts w:ascii="Arial" w:hAnsi="Arial" w:cs="Arial"/>
                    <w:lang w:val="ro-RO"/>
                  </w:rPr>
                </w:pPr>
                <w:r>
                  <w:rPr>
                    <w:rFonts w:ascii="Arial" w:hAnsi="Arial" w:cs="Arial"/>
                    <w:lang w:val="ro-RO"/>
                  </w:rPr>
                  <w:t>-</w:t>
                </w:r>
              </w:p>
            </w:tc>
          </w:tr>
          <w:tr w:rsidR="00E022D2"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Azot total</w:t>
                </w:r>
              </w:p>
            </w:tc>
            <w:tc>
              <w:tcPr>
                <w:tcW w:w="162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lang w:val="ro-RO"/>
                  </w:rPr>
                </w:pPr>
                <w:r>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E022D2" w:rsidRDefault="00E022D2" w:rsidP="00E022D2">
                <w:pPr>
                  <w:pStyle w:val="BlockText"/>
                  <w:ind w:left="0" w:right="2" w:firstLine="0"/>
                  <w:jc w:val="center"/>
                  <w:rPr>
                    <w:rFonts w:ascii="Arial" w:hAnsi="Arial" w:cs="Arial"/>
                    <w:lang w:val="ro-RO"/>
                  </w:rPr>
                </w:pPr>
                <w:r>
                  <w:rPr>
                    <w:rFonts w:ascii="Arial" w:hAnsi="Arial" w:cs="Arial"/>
                    <w:lang w:val="ro-RO"/>
                  </w:rPr>
                  <w:t>50.000</w:t>
                </w:r>
              </w:p>
            </w:tc>
            <w:tc>
              <w:tcPr>
                <w:tcW w:w="144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right"/>
                  <w:rPr>
                    <w:rFonts w:ascii="Arial" w:hAnsi="Arial" w:cs="Arial"/>
                    <w:lang w:val="ro-RO"/>
                  </w:rPr>
                </w:pPr>
                <w:r>
                  <w:rPr>
                    <w:rFonts w:ascii="Arial" w:hAnsi="Arial" w:cs="Arial"/>
                    <w:lang w:val="ro-RO"/>
                  </w:rPr>
                  <w:t>50.000</w:t>
                </w:r>
              </w:p>
            </w:tc>
          </w:tr>
          <w:tr w:rsidR="00E022D2"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Fosfor total</w:t>
                </w:r>
              </w:p>
            </w:tc>
            <w:tc>
              <w:tcPr>
                <w:tcW w:w="162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lang w:val="ro-RO"/>
                  </w:rPr>
                </w:pPr>
                <w:r>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E022D2" w:rsidRDefault="00E022D2" w:rsidP="00E022D2">
                <w:pPr>
                  <w:pStyle w:val="BlockText"/>
                  <w:ind w:left="0" w:right="2" w:firstLine="0"/>
                  <w:jc w:val="center"/>
                  <w:rPr>
                    <w:rFonts w:ascii="Arial" w:hAnsi="Arial" w:cs="Arial"/>
                    <w:lang w:val="ro-RO"/>
                  </w:rPr>
                </w:pPr>
                <w:r>
                  <w:rPr>
                    <w:rFonts w:ascii="Arial" w:hAnsi="Arial" w:cs="Arial"/>
                    <w:lang w:val="ro-RO"/>
                  </w:rPr>
                  <w:t>5.000</w:t>
                </w:r>
              </w:p>
            </w:tc>
            <w:tc>
              <w:tcPr>
                <w:tcW w:w="144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right"/>
                  <w:rPr>
                    <w:rFonts w:ascii="Arial" w:hAnsi="Arial" w:cs="Arial"/>
                    <w:lang w:val="ro-RO"/>
                  </w:rPr>
                </w:pPr>
                <w:r>
                  <w:rPr>
                    <w:rFonts w:ascii="Arial" w:hAnsi="Arial" w:cs="Arial"/>
                    <w:lang w:val="ro-RO"/>
                  </w:rPr>
                  <w:t>5.000</w:t>
                </w:r>
              </w:p>
            </w:tc>
          </w:tr>
          <w:tr w:rsidR="00E022D2"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E022D2" w:rsidRDefault="00E022D2"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Cloruri (ca Cl total)</w:t>
                </w:r>
              </w:p>
            </w:tc>
            <w:tc>
              <w:tcPr>
                <w:tcW w:w="1620" w:type="dxa"/>
                <w:tcBorders>
                  <w:top w:val="single" w:sz="4" w:space="0" w:color="auto"/>
                  <w:left w:val="single" w:sz="4" w:space="0" w:color="auto"/>
                  <w:bottom w:val="single" w:sz="4" w:space="0" w:color="auto"/>
                  <w:right w:val="single" w:sz="4" w:space="0" w:color="auto"/>
                </w:tcBorders>
              </w:tcPr>
              <w:p w:rsidR="00E022D2" w:rsidRDefault="00E92E6A" w:rsidP="00267B2A">
                <w:pPr>
                  <w:pStyle w:val="BlockText"/>
                  <w:ind w:left="0" w:right="2" w:firstLine="0"/>
                  <w:jc w:val="center"/>
                  <w:rPr>
                    <w:rFonts w:ascii="Arial" w:hAnsi="Arial" w:cs="Arial"/>
                    <w:lang w:val="ro-RO"/>
                  </w:rPr>
                </w:pPr>
                <w:r>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E022D2" w:rsidRDefault="00E92E6A" w:rsidP="00E022D2">
                <w:pPr>
                  <w:pStyle w:val="BlockText"/>
                  <w:ind w:left="0" w:right="2" w:firstLine="0"/>
                  <w:jc w:val="center"/>
                  <w:rPr>
                    <w:rFonts w:ascii="Arial" w:hAnsi="Arial" w:cs="Arial"/>
                    <w:lang w:val="ro-RO"/>
                  </w:rPr>
                </w:pPr>
                <w:r>
                  <w:rPr>
                    <w:rFonts w:ascii="Arial" w:hAnsi="Arial" w:cs="Arial"/>
                    <w:lang w:val="ro-RO"/>
                  </w:rPr>
                  <w:t>2 milioane</w:t>
                </w:r>
              </w:p>
            </w:tc>
            <w:tc>
              <w:tcPr>
                <w:tcW w:w="1440" w:type="dxa"/>
                <w:tcBorders>
                  <w:top w:val="single" w:sz="4" w:space="0" w:color="auto"/>
                  <w:left w:val="single" w:sz="4" w:space="0" w:color="auto"/>
                  <w:bottom w:val="single" w:sz="4" w:space="0" w:color="auto"/>
                  <w:right w:val="single" w:sz="4" w:space="0" w:color="auto"/>
                </w:tcBorders>
              </w:tcPr>
              <w:p w:rsidR="00E022D2" w:rsidRDefault="00E92E6A" w:rsidP="00267B2A">
                <w:pPr>
                  <w:pStyle w:val="BlockText"/>
                  <w:ind w:left="0" w:right="2" w:firstLine="0"/>
                  <w:jc w:val="right"/>
                  <w:rPr>
                    <w:rFonts w:ascii="Arial" w:hAnsi="Arial" w:cs="Arial"/>
                    <w:lang w:val="ro-RO"/>
                  </w:rPr>
                </w:pPr>
                <w:r>
                  <w:rPr>
                    <w:rFonts w:ascii="Arial" w:hAnsi="Arial" w:cs="Arial"/>
                    <w:lang w:val="ro-RO"/>
                  </w:rPr>
                  <w:t>2 milioane</w:t>
                </w:r>
              </w:p>
            </w:tc>
          </w:tr>
          <w:tr w:rsidR="00E92E6A"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E92E6A" w:rsidRDefault="00E92E6A" w:rsidP="00267B2A">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E92E6A" w:rsidRDefault="00E92E6A"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Fluoruri (ca F total)</w:t>
                </w:r>
              </w:p>
            </w:tc>
            <w:tc>
              <w:tcPr>
                <w:tcW w:w="1620" w:type="dxa"/>
                <w:tcBorders>
                  <w:top w:val="single" w:sz="4" w:space="0" w:color="auto"/>
                  <w:left w:val="single" w:sz="4" w:space="0" w:color="auto"/>
                  <w:bottom w:val="single" w:sz="4" w:space="0" w:color="auto"/>
                  <w:right w:val="single" w:sz="4" w:space="0" w:color="auto"/>
                </w:tcBorders>
              </w:tcPr>
              <w:p w:rsidR="00E92E6A" w:rsidRDefault="00E92E6A" w:rsidP="00267B2A">
                <w:pPr>
                  <w:pStyle w:val="BlockText"/>
                  <w:ind w:left="0" w:right="2" w:firstLine="0"/>
                  <w:jc w:val="center"/>
                  <w:rPr>
                    <w:rFonts w:ascii="Arial" w:hAnsi="Arial" w:cs="Arial"/>
                    <w:lang w:val="ro-RO"/>
                  </w:rPr>
                </w:pPr>
                <w:r>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E92E6A" w:rsidRDefault="00E92E6A" w:rsidP="00E022D2">
                <w:pPr>
                  <w:pStyle w:val="BlockText"/>
                  <w:ind w:left="0" w:right="2" w:firstLine="0"/>
                  <w:jc w:val="center"/>
                  <w:rPr>
                    <w:rFonts w:ascii="Arial" w:hAnsi="Arial" w:cs="Arial"/>
                    <w:lang w:val="ro-RO"/>
                  </w:rPr>
                </w:pPr>
                <w:r>
                  <w:rPr>
                    <w:rFonts w:ascii="Arial" w:hAnsi="Arial" w:cs="Arial"/>
                    <w:lang w:val="ro-RO"/>
                  </w:rPr>
                  <w:t>2000</w:t>
                </w:r>
              </w:p>
            </w:tc>
            <w:tc>
              <w:tcPr>
                <w:tcW w:w="1440" w:type="dxa"/>
                <w:tcBorders>
                  <w:top w:val="single" w:sz="4" w:space="0" w:color="auto"/>
                  <w:left w:val="single" w:sz="4" w:space="0" w:color="auto"/>
                  <w:bottom w:val="single" w:sz="4" w:space="0" w:color="auto"/>
                  <w:right w:val="single" w:sz="4" w:space="0" w:color="auto"/>
                </w:tcBorders>
              </w:tcPr>
              <w:p w:rsidR="00E92E6A" w:rsidRDefault="00E92E6A" w:rsidP="00267B2A">
                <w:pPr>
                  <w:pStyle w:val="BlockText"/>
                  <w:ind w:left="0" w:right="2" w:firstLine="0"/>
                  <w:jc w:val="right"/>
                  <w:rPr>
                    <w:rFonts w:ascii="Arial" w:hAnsi="Arial" w:cs="Arial"/>
                    <w:lang w:val="ro-RO"/>
                  </w:rPr>
                </w:pPr>
                <w:r>
                  <w:rPr>
                    <w:rFonts w:ascii="Arial" w:hAnsi="Arial" w:cs="Arial"/>
                    <w:lang w:val="ro-RO"/>
                  </w:rPr>
                  <w:t>2000</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7440-02-0</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vertAlign w:val="subscript"/>
                    <w:lang w:val="ro-RO"/>
                  </w:rPr>
                </w:pPr>
                <w:r>
                  <w:rPr>
                    <w:rFonts w:ascii="Arial" w:hAnsi="Arial" w:cs="Arial"/>
                    <w:vertAlign w:val="subscript"/>
                    <w:lang w:val="ro-RO"/>
                  </w:rPr>
                  <w:t>Nichel si compusi (exprimati in Ni)</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50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20</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20</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7440-80-8</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Cupru si compusi (exprimati in Cu)</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100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50</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50</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7440-43-9</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Cadmiu si compusi (exprimati in cadmiu)</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10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5</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5</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7439-92-1</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Plumb si compusi (exprimati in Pb)</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200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20</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20</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7440-66-6</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Zinc si compusi (exprimati in Zn)</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200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100</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100</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rPr>
                    <w:rFonts w:ascii="Arial" w:hAnsi="Arial" w:cs="Arial"/>
                    <w:lang w:val="ro-RO"/>
                  </w:rPr>
                </w:pPr>
                <w:r>
                  <w:rPr>
                    <w:rFonts w:ascii="Arial" w:hAnsi="Arial" w:cs="Arial"/>
                    <w:lang w:val="ro-RO"/>
                  </w:rPr>
                  <w:t>7440-38-2</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 xml:space="preserve">Arsen si compusi </w:t>
                </w:r>
                <w:r>
                  <w:rPr>
                    <w:rFonts w:ascii="Arial" w:hAnsi="Arial" w:cs="Arial"/>
                    <w:vertAlign w:val="subscript"/>
                    <w:lang w:val="ro-RO"/>
                  </w:rPr>
                  <w:lastRenderedPageBreak/>
                  <w:t>(exprimati in As)</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lastRenderedPageBreak/>
                  <w:t>20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5</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5</w:t>
                </w:r>
              </w:p>
            </w:tc>
          </w:tr>
          <w:tr w:rsidR="00D04080" w:rsidRPr="00B14389" w:rsidTr="00267B2A">
            <w:trPr>
              <w:jc w:val="center"/>
            </w:trPr>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rPr>
                    <w:rFonts w:ascii="Arial" w:hAnsi="Arial" w:cs="Arial"/>
                    <w:lang w:val="ro-RO"/>
                  </w:rPr>
                </w:pPr>
                <w:r>
                  <w:rPr>
                    <w:rFonts w:ascii="Arial" w:hAnsi="Arial" w:cs="Arial"/>
                    <w:lang w:val="ro-RO"/>
                  </w:rPr>
                  <w:lastRenderedPageBreak/>
                  <w:t>7440-47-3</w:t>
                </w:r>
              </w:p>
            </w:tc>
            <w:tc>
              <w:tcPr>
                <w:tcW w:w="1980" w:type="dxa"/>
                <w:tcBorders>
                  <w:top w:val="single" w:sz="4" w:space="0" w:color="auto"/>
                  <w:left w:val="single" w:sz="4" w:space="0" w:color="auto"/>
                  <w:bottom w:val="single" w:sz="4" w:space="0" w:color="auto"/>
                  <w:right w:val="single" w:sz="4" w:space="0" w:color="auto"/>
                </w:tcBorders>
              </w:tcPr>
              <w:p w:rsidR="00D04080" w:rsidRDefault="00D04080" w:rsidP="00D04080">
                <w:pPr>
                  <w:pStyle w:val="BlockText"/>
                  <w:ind w:left="0" w:right="2" w:firstLine="0"/>
                  <w:jc w:val="center"/>
                  <w:rPr>
                    <w:rFonts w:ascii="Arial" w:hAnsi="Arial" w:cs="Arial"/>
                    <w:vertAlign w:val="subscript"/>
                    <w:lang w:val="ro-RO"/>
                  </w:rPr>
                </w:pPr>
                <w:r>
                  <w:rPr>
                    <w:rFonts w:ascii="Arial" w:hAnsi="Arial" w:cs="Arial"/>
                    <w:vertAlign w:val="subscript"/>
                    <w:lang w:val="ro-RO"/>
                  </w:rPr>
                  <w:t>Crom si compusi (exprimati in Cr)</w:t>
                </w:r>
              </w:p>
            </w:tc>
            <w:tc>
              <w:tcPr>
                <w:tcW w:w="162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center"/>
                  <w:rPr>
                    <w:rFonts w:ascii="Arial" w:hAnsi="Arial" w:cs="Arial"/>
                    <w:lang w:val="ro-RO"/>
                  </w:rPr>
                </w:pPr>
                <w:r>
                  <w:rPr>
                    <w:rFonts w:ascii="Arial" w:hAnsi="Arial" w:cs="Arial"/>
                    <w:lang w:val="ro-RO"/>
                  </w:rPr>
                  <w:t>100</w:t>
                </w:r>
              </w:p>
            </w:tc>
            <w:tc>
              <w:tcPr>
                <w:tcW w:w="1080" w:type="dxa"/>
                <w:tcBorders>
                  <w:top w:val="single" w:sz="4" w:space="0" w:color="auto"/>
                  <w:left w:val="single" w:sz="4" w:space="0" w:color="auto"/>
                  <w:bottom w:val="single" w:sz="4" w:space="0" w:color="auto"/>
                  <w:right w:val="single" w:sz="4" w:space="0" w:color="auto"/>
                </w:tcBorders>
              </w:tcPr>
              <w:p w:rsidR="00D04080" w:rsidRDefault="00D04080" w:rsidP="00E022D2">
                <w:pPr>
                  <w:pStyle w:val="BlockText"/>
                  <w:ind w:left="0" w:right="2" w:firstLine="0"/>
                  <w:jc w:val="center"/>
                  <w:rPr>
                    <w:rFonts w:ascii="Arial" w:hAnsi="Arial" w:cs="Arial"/>
                    <w:lang w:val="ro-RO"/>
                  </w:rPr>
                </w:pPr>
                <w:r>
                  <w:rPr>
                    <w:rFonts w:ascii="Arial" w:hAnsi="Arial" w:cs="Arial"/>
                    <w:lang w:val="ro-RO"/>
                  </w:rPr>
                  <w:t>50</w:t>
                </w:r>
              </w:p>
            </w:tc>
            <w:tc>
              <w:tcPr>
                <w:tcW w:w="1440" w:type="dxa"/>
                <w:tcBorders>
                  <w:top w:val="single" w:sz="4" w:space="0" w:color="auto"/>
                  <w:left w:val="single" w:sz="4" w:space="0" w:color="auto"/>
                  <w:bottom w:val="single" w:sz="4" w:space="0" w:color="auto"/>
                  <w:right w:val="single" w:sz="4" w:space="0" w:color="auto"/>
                </w:tcBorders>
              </w:tcPr>
              <w:p w:rsidR="00D04080" w:rsidRDefault="00D04080" w:rsidP="00267B2A">
                <w:pPr>
                  <w:pStyle w:val="BlockText"/>
                  <w:ind w:left="0" w:right="2" w:firstLine="0"/>
                  <w:jc w:val="right"/>
                  <w:rPr>
                    <w:rFonts w:ascii="Arial" w:hAnsi="Arial" w:cs="Arial"/>
                    <w:lang w:val="ro-RO"/>
                  </w:rPr>
                </w:pPr>
                <w:r>
                  <w:rPr>
                    <w:rFonts w:ascii="Arial" w:hAnsi="Arial" w:cs="Arial"/>
                    <w:lang w:val="ro-RO"/>
                  </w:rPr>
                  <w:t>50</w:t>
                </w:r>
              </w:p>
            </w:tc>
          </w:tr>
        </w:tbl>
        <w:p w:rsidR="004F0205" w:rsidRDefault="00C57B77" w:rsidP="00267B2A">
          <w:pPr>
            <w:spacing w:after="0"/>
            <w:jc w:val="both"/>
            <w:rPr>
              <w:rFonts w:ascii="Times New Roman" w:hAnsi="Times New Roman"/>
              <w:sz w:val="24"/>
              <w:szCs w:val="24"/>
              <w:lang w:val="ro-RO"/>
            </w:rPr>
          </w:pPr>
        </w:p>
      </w:sdtContent>
    </w:sdt>
    <w:p w:rsidR="004F0205" w:rsidRPr="00B14389" w:rsidRDefault="004F0205" w:rsidP="00267B2A">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6534D8B2FBD047F2966CD272EB1458C4"/>
          </w:placeholder>
        </w:sdt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4F0205" w:rsidRPr="00B14389" w:rsidRDefault="004F0205" w:rsidP="00267B2A">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4F0205" w:rsidRPr="00B14389" w:rsidRDefault="004F0205" w:rsidP="00267B2A">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4F0205" w:rsidRPr="00B14389" w:rsidRDefault="004F0205" w:rsidP="00267B2A">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4F0205" w:rsidRPr="00B14389" w:rsidRDefault="004F0205" w:rsidP="00267B2A">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4F0205" w:rsidRPr="00B14389" w:rsidRDefault="004F0205" w:rsidP="00267B2A">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4F0205" w:rsidRPr="00B14389" w:rsidRDefault="004F0205" w:rsidP="00267B2A">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4F0205" w:rsidRPr="00B14389" w:rsidRDefault="004F0205" w:rsidP="00267B2A">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4F0205" w:rsidRPr="00B14389" w:rsidRDefault="004F0205" w:rsidP="00267B2A">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4F0205" w:rsidRPr="00B14389" w:rsidRDefault="004F0205" w:rsidP="00267B2A">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DB0D246992F34541965ABA76DFA2F822"/>
        </w:placeholder>
        <w:showingPlcHdr/>
      </w:sdtPr>
      <w:sdtContent>
        <w:p w:rsidR="004F0205" w:rsidRPr="00B14389" w:rsidRDefault="004F0205" w:rsidP="00267B2A">
          <w:pPr>
            <w:pStyle w:val="BodyText"/>
            <w:tabs>
              <w:tab w:val="left" w:pos="180"/>
              <w:tab w:val="left" w:pos="360"/>
            </w:tabs>
            <w:rPr>
              <w:rFonts w:ascii="Arial" w:hAnsi="Arial" w:cs="Arial"/>
              <w:b/>
              <w:lang w:val="ro-RO"/>
            </w:rPr>
          </w:pPr>
          <w:r w:rsidRPr="00B14389">
            <w:rPr>
              <w:rStyle w:val="PlaceholderText"/>
              <w:rFonts w:ascii="Arial" w:hAnsi="Arial" w:cs="Arial"/>
            </w:rPr>
            <w:t>....</w:t>
          </w:r>
        </w:p>
      </w:sdtContent>
    </w:sdt>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4F0205" w:rsidRPr="00B14389" w:rsidRDefault="004F0205" w:rsidP="00267B2A">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4F0205" w:rsidRPr="00B14389" w:rsidRDefault="004F0205" w:rsidP="00267B2A">
      <w:pPr>
        <w:pStyle w:val="BodyText"/>
        <w:tabs>
          <w:tab w:val="left" w:pos="180"/>
          <w:tab w:val="left" w:pos="360"/>
        </w:tabs>
        <w:rPr>
          <w:rFonts w:ascii="Arial" w:hAnsi="Arial" w:cs="Arial"/>
          <w:lang w:val="ro-RO"/>
        </w:rPr>
      </w:pPr>
      <w:r w:rsidRPr="00B14389">
        <w:rPr>
          <w:rFonts w:ascii="Arial" w:hAnsi="Arial" w:cs="Arial"/>
          <w:lang w:val="ro-RO"/>
        </w:rPr>
        <w:tab/>
        <w:t>- inventarul emisiilor de poluanţi atmosferici, conform Chestionarului-Declaraţie;</w:t>
      </w:r>
    </w:p>
    <w:p w:rsidR="004F0205" w:rsidRPr="00B14389" w:rsidRDefault="004F0205" w:rsidP="00267B2A">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4F0205" w:rsidRPr="00B14389" w:rsidRDefault="00C57B77" w:rsidP="00267B2A">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57530037BFAF4A8F9AB916E5EC1AD149"/>
          </w:placeholder>
          <w:showingPlcHdr/>
        </w:sdtPr>
        <w:sdtContent>
          <w:r w:rsidR="003C2F30" w:rsidRPr="003A1A8A">
            <w:rPr>
              <w:rStyle w:val="PlaceholderText"/>
            </w:rPr>
            <w:t>....</w:t>
          </w:r>
        </w:sdtContent>
      </w:sdt>
      <w:r w:rsidR="004F0205" w:rsidRPr="00B14389">
        <w:rPr>
          <w:rFonts w:ascii="Arial" w:hAnsi="Arial" w:cs="Arial"/>
          <w:b/>
          <w:sz w:val="24"/>
          <w:szCs w:val="24"/>
          <w:lang w:val="pt-BR"/>
        </w:rPr>
        <w:t xml:space="preserve"> </w:t>
      </w:r>
    </w:p>
    <w:p w:rsidR="004F0205" w:rsidRDefault="004F0205" w:rsidP="00267B2A">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hAnsi="Arial" w:cs="Arial"/>
          <w:b/>
          <w:sz w:val="24"/>
          <w:szCs w:val="24"/>
          <w:lang w:val="ro-RO"/>
        </w:rPr>
        <w:alias w:val="Câmp editabil text"/>
        <w:tag w:val="CampEditabil"/>
        <w:id w:val="-262991463"/>
        <w:placeholder>
          <w:docPart w:val="13B4AC45C8D04094921C6B40FB07937B"/>
        </w:placeholder>
        <w:showingPlcHdr/>
      </w:sdtPr>
      <w:sdtContent>
        <w:p w:rsidR="004F0205" w:rsidRDefault="004F0205" w:rsidP="00267B2A">
          <w:pPr>
            <w:spacing w:after="0"/>
            <w:jc w:val="both"/>
            <w:rPr>
              <w:rFonts w:ascii="Arial" w:hAnsi="Arial" w:cs="Arial"/>
              <w:b/>
              <w:sz w:val="24"/>
              <w:szCs w:val="24"/>
              <w:lang w:val="ro-RO"/>
            </w:rPr>
          </w:pPr>
          <w:r w:rsidRPr="001D0100">
            <w:rPr>
              <w:rStyle w:val="PlaceholderText"/>
              <w:rFonts w:ascii="Arial" w:hAnsi="Arial" w:cs="Arial"/>
            </w:rPr>
            <w:t>....</w:t>
          </w:r>
        </w:p>
      </w:sdtContent>
    </w:sdt>
    <w:sdt>
      <w:sdtPr>
        <w:rPr>
          <w:rFonts w:ascii="Arial" w:hAnsi="Arial" w:cs="Arial"/>
          <w:b/>
          <w:color w:val="808080"/>
          <w:sz w:val="24"/>
          <w:szCs w:val="24"/>
          <w:lang w:val="ro-RO"/>
        </w:rPr>
        <w:alias w:val="Obligații raportare"/>
        <w:tag w:val="ObligatiiRaportareModel"/>
        <w:id w:val="1227798399"/>
        <w:lock w:val="sdtContentLocked"/>
        <w:placeholder>
          <w:docPart w:val="8392C7AF16E249FAAD7027906D619CAE"/>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3102"/>
            <w:gridCol w:w="1241"/>
            <w:gridCol w:w="1861"/>
            <w:gridCol w:w="2482"/>
          </w:tblGrid>
          <w:tr w:rsidR="00DC6E00" w:rsidRPr="00DC6E00" w:rsidTr="00DC6E00">
            <w:tc>
              <w:tcPr>
                <w:tcW w:w="620" w:type="dxa"/>
                <w:shd w:val="clear" w:color="auto" w:fill="C0C0C0"/>
                <w:vAlign w:val="center"/>
              </w:tcPr>
              <w:p w:rsidR="00DC6E00" w:rsidRPr="00DC6E00" w:rsidRDefault="00DC6E00" w:rsidP="00DC6E00">
                <w:pPr>
                  <w:spacing w:before="40" w:after="0" w:line="240" w:lineRule="auto"/>
                  <w:jc w:val="center"/>
                  <w:rPr>
                    <w:rFonts w:ascii="Arial" w:hAnsi="Arial" w:cs="Arial"/>
                    <w:b/>
                    <w:sz w:val="20"/>
                    <w:szCs w:val="24"/>
                    <w:lang w:val="ro-RO"/>
                  </w:rPr>
                </w:pPr>
                <w:r w:rsidRPr="00DC6E00">
                  <w:rPr>
                    <w:rFonts w:ascii="Arial" w:hAnsi="Arial" w:cs="Arial"/>
                    <w:b/>
                    <w:sz w:val="20"/>
                    <w:szCs w:val="24"/>
                    <w:lang w:val="ro-RO"/>
                  </w:rPr>
                  <w:t>Nr. Crt.</w:t>
                </w:r>
              </w:p>
            </w:tc>
            <w:tc>
              <w:tcPr>
                <w:tcW w:w="3102" w:type="dxa"/>
                <w:shd w:val="clear" w:color="auto" w:fill="C0C0C0"/>
                <w:vAlign w:val="center"/>
              </w:tcPr>
              <w:p w:rsidR="00DC6E00" w:rsidRPr="00DC6E00" w:rsidRDefault="00DC6E00" w:rsidP="00DC6E00">
                <w:pPr>
                  <w:spacing w:before="40" w:after="0" w:line="240" w:lineRule="auto"/>
                  <w:jc w:val="center"/>
                  <w:rPr>
                    <w:rFonts w:ascii="Arial" w:hAnsi="Arial" w:cs="Arial"/>
                    <w:b/>
                    <w:sz w:val="20"/>
                    <w:szCs w:val="24"/>
                    <w:lang w:val="ro-RO"/>
                  </w:rPr>
                </w:pPr>
                <w:r w:rsidRPr="00DC6E00">
                  <w:rPr>
                    <w:rFonts w:ascii="Arial" w:hAnsi="Arial" w:cs="Arial"/>
                    <w:b/>
                    <w:sz w:val="20"/>
                    <w:szCs w:val="24"/>
                    <w:lang w:val="ro-RO"/>
                  </w:rPr>
                  <w:t>Denumire raport</w:t>
                </w:r>
              </w:p>
            </w:tc>
            <w:tc>
              <w:tcPr>
                <w:tcW w:w="1241" w:type="dxa"/>
                <w:shd w:val="clear" w:color="auto" w:fill="C0C0C0"/>
                <w:vAlign w:val="center"/>
              </w:tcPr>
              <w:p w:rsidR="00DC6E00" w:rsidRPr="00DC6E00" w:rsidRDefault="00DC6E00" w:rsidP="00DC6E00">
                <w:pPr>
                  <w:spacing w:before="40" w:after="0" w:line="240" w:lineRule="auto"/>
                  <w:jc w:val="center"/>
                  <w:rPr>
                    <w:rFonts w:ascii="Arial" w:hAnsi="Arial" w:cs="Arial"/>
                    <w:b/>
                    <w:sz w:val="20"/>
                    <w:szCs w:val="24"/>
                    <w:lang w:val="ro-RO"/>
                  </w:rPr>
                </w:pPr>
                <w:r w:rsidRPr="00DC6E00">
                  <w:rPr>
                    <w:rFonts w:ascii="Arial" w:hAnsi="Arial" w:cs="Arial"/>
                    <w:b/>
                    <w:sz w:val="20"/>
                    <w:szCs w:val="24"/>
                    <w:lang w:val="ro-RO"/>
                  </w:rPr>
                  <w:t>Frecvență de raportare</w:t>
                </w:r>
              </w:p>
            </w:tc>
            <w:tc>
              <w:tcPr>
                <w:tcW w:w="1861" w:type="dxa"/>
                <w:shd w:val="clear" w:color="auto" w:fill="C0C0C0"/>
                <w:vAlign w:val="center"/>
              </w:tcPr>
              <w:p w:rsidR="00DC6E00" w:rsidRPr="00DC6E00" w:rsidRDefault="00DC6E00" w:rsidP="00DC6E00">
                <w:pPr>
                  <w:spacing w:before="40" w:after="0" w:line="240" w:lineRule="auto"/>
                  <w:jc w:val="center"/>
                  <w:rPr>
                    <w:rFonts w:ascii="Arial" w:hAnsi="Arial" w:cs="Arial"/>
                    <w:b/>
                    <w:sz w:val="20"/>
                    <w:szCs w:val="24"/>
                    <w:lang w:val="ro-RO"/>
                  </w:rPr>
                </w:pPr>
                <w:r w:rsidRPr="00DC6E00">
                  <w:rPr>
                    <w:rFonts w:ascii="Arial" w:hAnsi="Arial" w:cs="Arial"/>
                    <w:b/>
                    <w:sz w:val="20"/>
                    <w:szCs w:val="24"/>
                    <w:lang w:val="ro-RO"/>
                  </w:rPr>
                  <w:t>Perioada depunerii raportului</w:t>
                </w:r>
              </w:p>
            </w:tc>
            <w:tc>
              <w:tcPr>
                <w:tcW w:w="2482" w:type="dxa"/>
                <w:shd w:val="clear" w:color="auto" w:fill="C0C0C0"/>
                <w:vAlign w:val="center"/>
              </w:tcPr>
              <w:p w:rsidR="00DC6E00" w:rsidRPr="00DC6E00" w:rsidRDefault="00DC6E00" w:rsidP="00DC6E00">
                <w:pPr>
                  <w:spacing w:before="40" w:after="0" w:line="240" w:lineRule="auto"/>
                  <w:jc w:val="center"/>
                  <w:rPr>
                    <w:rFonts w:ascii="Arial" w:hAnsi="Arial" w:cs="Arial"/>
                    <w:b/>
                    <w:sz w:val="20"/>
                    <w:szCs w:val="24"/>
                    <w:lang w:val="ro-RO"/>
                  </w:rPr>
                </w:pPr>
                <w:r w:rsidRPr="00DC6E00">
                  <w:rPr>
                    <w:rFonts w:ascii="Arial" w:hAnsi="Arial" w:cs="Arial"/>
                    <w:b/>
                    <w:sz w:val="20"/>
                    <w:szCs w:val="24"/>
                    <w:lang w:val="ro-RO"/>
                  </w:rPr>
                  <w:t>Acces aplicații SIM</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Statistica deseurilor: Chestionar 4: PRODDES – completat de producatorii de deseuri.</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 februarie - 15 iunie</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Chestionar 4: PRODDES – completat de producatorii de deseuri.</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2</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Raportare inventare locale de emisii in conformitate cu Ordinul 3.299/2012.</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15 ianuarie-15 martie</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Inventare locale de emisii</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3</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Raport privind conformarea instalatiei cu prevederile autorizatiei integrate de mediu -Registrul IPPC</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Perioada 1aprilie - 30 mai pentru anul de raportare n-1</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Registrul Integrat: IPPC</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4</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 xml:space="preserve">Deseuri Ambalaje: Anexa 1: Producatori si importatori de ambalaje de desfacere, de </w:t>
                </w:r>
                <w:r w:rsidRPr="00DC6E00">
                  <w:rPr>
                    <w:rFonts w:ascii="Arial" w:hAnsi="Arial" w:cs="Arial"/>
                    <w:sz w:val="20"/>
                    <w:szCs w:val="24"/>
                    <w:lang w:val="ro-RO"/>
                  </w:rPr>
                  <w:lastRenderedPageBreak/>
                  <w:t>produse ambalate, supraambalatori de produse ambalate</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lastRenderedPageBreak/>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 februarie - 25 februarie</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 xml:space="preserve">Anexa 1 - Producatori si importatori de ambalaje de desfacere, de produse </w:t>
                </w:r>
                <w:r w:rsidRPr="00DC6E00">
                  <w:rPr>
                    <w:rFonts w:ascii="Arial" w:hAnsi="Arial" w:cs="Arial"/>
                    <w:sz w:val="20"/>
                    <w:szCs w:val="24"/>
                    <w:lang w:val="ro-RO"/>
                  </w:rPr>
                  <w:lastRenderedPageBreak/>
                  <w:t>ambalate, supraambalatori de produse ambalate</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lastRenderedPageBreak/>
                  <w:t>5</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Raportul anual pentru Registrul European al Poluantilor Emisi si Transferati conform HG nr. 140/2008 - Registrul EPRTR</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Perioada 1aprilie - 30 mai pentru anul de raportare n-1</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Registrul Integrat: EPRTR</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6</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Substante chimice periculoase - Import/productie/utilizare substante/ amestecuri periculoase si artricole cu substante restrictionate</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 februarie - 15 iunie</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Substante Chimice Periculoase</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7</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Deseuri provenite din uleiuri: Chestionar 2.1: Generatori uleiuri exclusiv service-urile si PFA</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 februarie - 31 mai</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Chestionar 2.1: Generatori uleiuri exclusiv service-urile si PFA</w:t>
                </w:r>
              </w:p>
            </w:tc>
          </w:tr>
          <w:tr w:rsidR="00DC6E00" w:rsidRPr="00DC6E00" w:rsidTr="00DC6E00">
            <w:tc>
              <w:tcPr>
                <w:tcW w:w="620"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8</w:t>
                </w:r>
              </w:p>
            </w:tc>
            <w:tc>
              <w:tcPr>
                <w:tcW w:w="310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Statistica deseurilor: Chestionar 3: NAMOL – completat de operatorii ce au in gestiune statii de epurare.</w:t>
                </w:r>
              </w:p>
            </w:tc>
            <w:tc>
              <w:tcPr>
                <w:tcW w:w="124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anual</w:t>
                </w:r>
              </w:p>
            </w:tc>
            <w:tc>
              <w:tcPr>
                <w:tcW w:w="1861"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1 februarie - 15 iunie</w:t>
                </w:r>
              </w:p>
            </w:tc>
            <w:tc>
              <w:tcPr>
                <w:tcW w:w="2482" w:type="dxa"/>
                <w:shd w:val="clear" w:color="auto" w:fill="auto"/>
              </w:tcPr>
              <w:p w:rsidR="00DC6E00" w:rsidRPr="00DC6E00" w:rsidRDefault="00DC6E00" w:rsidP="00DC6E00">
                <w:pPr>
                  <w:spacing w:before="40" w:after="0" w:line="240" w:lineRule="auto"/>
                  <w:jc w:val="center"/>
                  <w:rPr>
                    <w:rFonts w:ascii="Arial" w:hAnsi="Arial" w:cs="Arial"/>
                    <w:sz w:val="20"/>
                    <w:szCs w:val="24"/>
                    <w:lang w:val="ro-RO"/>
                  </w:rPr>
                </w:pPr>
                <w:r w:rsidRPr="00DC6E00">
                  <w:rPr>
                    <w:rFonts w:ascii="Arial" w:hAnsi="Arial" w:cs="Arial"/>
                    <w:sz w:val="20"/>
                    <w:szCs w:val="24"/>
                    <w:lang w:val="ro-RO"/>
                  </w:rPr>
                  <w:t>Chestionar 3: NAMOL – completat de operatorii ce au in gestiune statii de epurare.</w:t>
                </w:r>
              </w:p>
            </w:tc>
          </w:tr>
        </w:tbl>
        <w:p w:rsidR="004F0205" w:rsidRPr="00B14389" w:rsidRDefault="00C57B77" w:rsidP="00DC6E00">
          <w:pPr>
            <w:spacing w:after="0" w:line="240" w:lineRule="auto"/>
            <w:jc w:val="both"/>
            <w:rPr>
              <w:rFonts w:ascii="Arial" w:hAnsi="Arial" w:cs="Arial"/>
              <w:b/>
              <w:sz w:val="24"/>
              <w:szCs w:val="24"/>
              <w:lang w:val="ro-RO"/>
            </w:rPr>
          </w:pPr>
        </w:p>
      </w:sdtContent>
    </w:sdt>
    <w:sdt>
      <w:sdtPr>
        <w:rPr>
          <w:rFonts w:ascii="Times New Roman" w:hAnsi="Times New Roman"/>
          <w:i/>
          <w:sz w:val="20"/>
          <w:szCs w:val="20"/>
          <w:lang w:val="ro-RO"/>
        </w:rPr>
        <w:alias w:val="Câmp editabil text"/>
        <w:tag w:val="CampEditabil"/>
        <w:id w:val="252409469"/>
        <w:placeholder>
          <w:docPart w:val="17CF07F304EA4AB59B1A10C265984295"/>
        </w:placeholder>
        <w:showingPlcHdr/>
      </w:sdtPr>
      <w:sdtContent>
        <w:p w:rsidR="004F0205" w:rsidRDefault="004F0205" w:rsidP="00267B2A">
          <w:pPr>
            <w:spacing w:after="0"/>
            <w:jc w:val="both"/>
            <w:rPr>
              <w:rFonts w:ascii="Times New Roman" w:hAnsi="Times New Roman"/>
              <w:i/>
              <w:sz w:val="20"/>
              <w:szCs w:val="20"/>
              <w:lang w:val="ro-RO"/>
            </w:rPr>
          </w:pPr>
          <w:r w:rsidRPr="001D0100">
            <w:rPr>
              <w:rStyle w:val="PlaceholderText"/>
              <w:rFonts w:ascii="Times New Roman" w:hAnsi="Times New Roman"/>
            </w:rPr>
            <w:t>....</w:t>
          </w:r>
        </w:p>
      </w:sdtContent>
    </w:sdt>
    <w:p w:rsidR="004F0205" w:rsidRDefault="004F0205" w:rsidP="00267B2A">
      <w:pPr>
        <w:pStyle w:val="Heading1"/>
      </w:pPr>
      <w:r>
        <w:t xml:space="preserve">15. </w:t>
      </w:r>
      <w:r w:rsidRPr="00083916">
        <w:t xml:space="preserve">OBLIGAŢIILE </w:t>
      </w:r>
      <w:r>
        <w:t>OPERATOR</w:t>
      </w:r>
      <w:r w:rsidRPr="00083916">
        <w:t>ULUI</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0E7143C3E943482094EC31052A8118A9"/>
          </w:placeholder>
        </w:sdt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4F0205" w:rsidRPr="00083916" w:rsidRDefault="004F0205" w:rsidP="005B004B">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4F0205" w:rsidRPr="00083916" w:rsidRDefault="004F0205" w:rsidP="00267B2A">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4F0205" w:rsidRPr="00083916" w:rsidRDefault="004F0205" w:rsidP="00267B2A">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4F0205" w:rsidRPr="00083916" w:rsidRDefault="004F0205" w:rsidP="00267B2A">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4F0205" w:rsidRPr="00083916" w:rsidRDefault="004F0205" w:rsidP="00267B2A">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4F0205" w:rsidRPr="00083916" w:rsidRDefault="004F0205" w:rsidP="00267B2A">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551C8E8664824FEB8B60521D537F1666"/>
          </w:placeholder>
        </w:sdt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4F0205" w:rsidRPr="00083916" w:rsidRDefault="004F0205" w:rsidP="00267B2A">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E4B2A8D0568D4F748427FF0D2FC47536"/>
          </w:placeholder>
        </w:sdtPr>
        <w:sdtContent>
          <w:r w:rsidR="00385046">
            <w:rPr>
              <w:rFonts w:ascii="Arial" w:eastAsia="Times New Roman" w:hAnsi="Arial" w:cs="Arial"/>
              <w:sz w:val="24"/>
              <w:szCs w:val="24"/>
              <w:lang w:val="ro-RO"/>
            </w:rPr>
            <w:t>Ialomita</w:t>
          </w:r>
        </w:sdtContent>
      </w:sdt>
      <w:r w:rsidRPr="00083916">
        <w:rPr>
          <w:rFonts w:ascii="Arial" w:eastAsia="Times New Roman" w:hAnsi="Arial" w:cs="Arial"/>
          <w:sz w:val="24"/>
          <w:szCs w:val="24"/>
          <w:lang w:val="ro-RO"/>
        </w:rPr>
        <w:t>:</w:t>
      </w:r>
    </w:p>
    <w:p w:rsidR="004F0205" w:rsidRPr="00083916" w:rsidRDefault="004F0205" w:rsidP="00267B2A">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4F0205" w:rsidRPr="00083916" w:rsidRDefault="004F0205" w:rsidP="00267B2A">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4F0205" w:rsidRPr="00083916" w:rsidRDefault="004F0205" w:rsidP="00267B2A">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2354A65046C54C1E87D7CB67BDE5B09E"/>
          </w:placeholder>
        </w:sdtPr>
        <w:sdtContent>
          <w:r w:rsidR="00385046">
            <w:rPr>
              <w:rFonts w:ascii="Arial" w:eastAsia="Times New Roman" w:hAnsi="Arial" w:cs="Arial"/>
              <w:sz w:val="24"/>
              <w:szCs w:val="24"/>
              <w:lang w:val="ro-RO"/>
            </w:rPr>
            <w:t>Ialomita</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4F0205" w:rsidRPr="00083916" w:rsidRDefault="004F0205" w:rsidP="00267B2A">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4F0205" w:rsidRPr="00083916" w:rsidRDefault="004F0205" w:rsidP="00267B2A">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4F0205" w:rsidRPr="00083916" w:rsidRDefault="004F0205" w:rsidP="00267B2A">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4F0205" w:rsidRPr="00083916" w:rsidRDefault="004F0205" w:rsidP="00267B2A">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4F0205" w:rsidRPr="00083916" w:rsidRDefault="004F0205" w:rsidP="00267B2A">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4F0205" w:rsidRPr="00083916" w:rsidRDefault="004F0205" w:rsidP="00267B2A">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463DEB7EAF084B94B2026835642813FE"/>
          </w:placeholder>
        </w:sdtPr>
        <w:sdtContent>
          <w:r w:rsidRPr="00363D04">
            <w:rPr>
              <w:rFonts w:ascii="Arial" w:eastAsia="Times New Roman" w:hAnsi="Arial" w:cs="Arial"/>
              <w:sz w:val="24"/>
              <w:szCs w:val="24"/>
              <w:lang w:val="ro-RO"/>
            </w:rPr>
            <w:t>Direcţia Apelor</w:t>
          </w:r>
          <w:r w:rsidRPr="00083916">
            <w:rPr>
              <w:rFonts w:ascii="Arial" w:eastAsia="Times New Roman" w:hAnsi="Arial" w:cs="Arial"/>
              <w:sz w:val="24"/>
              <w:szCs w:val="24"/>
              <w:lang w:val="ro-RO"/>
            </w:rPr>
            <w:t>.</w:t>
          </w:r>
          <w:r w:rsidR="00385046">
            <w:rPr>
              <w:rFonts w:ascii="Arial" w:eastAsia="Times New Roman" w:hAnsi="Arial" w:cs="Arial"/>
              <w:sz w:val="24"/>
              <w:szCs w:val="24"/>
              <w:lang w:val="ro-RO"/>
            </w:rPr>
            <w:t>-SGA Ialomita</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4F0205" w:rsidRPr="00083916" w:rsidRDefault="004F0205" w:rsidP="00267B2A">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AD0575EBEFE94DBDAAF5B78AFB527B5A"/>
          </w:placeholder>
        </w:sdtPr>
        <w:sdtContent>
          <w:r w:rsidR="00385046">
            <w:rPr>
              <w:rFonts w:ascii="Arial" w:eastAsia="Times New Roman" w:hAnsi="Arial" w:cs="Arial"/>
              <w:sz w:val="24"/>
              <w:szCs w:val="24"/>
              <w:lang w:val="ro-RO"/>
            </w:rPr>
            <w:t>Ialomita</w:t>
          </w:r>
        </w:sdtContent>
      </w:sdt>
      <w:r w:rsidRPr="00083916">
        <w:rPr>
          <w:rFonts w:ascii="Arial" w:eastAsia="Times New Roman" w:hAnsi="Arial" w:cs="Arial"/>
          <w:sz w:val="24"/>
          <w:szCs w:val="24"/>
          <w:lang w:val="ro-RO"/>
        </w:rPr>
        <w:t>;</w:t>
      </w:r>
    </w:p>
    <w:p w:rsidR="004F0205" w:rsidRPr="00083916" w:rsidRDefault="004F0205" w:rsidP="005B004B">
      <w:pPr>
        <w:numPr>
          <w:ilvl w:val="0"/>
          <w:numId w:val="26"/>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4F0205" w:rsidRPr="00083916" w:rsidRDefault="004F0205" w:rsidP="00267B2A">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4F0205" w:rsidRPr="00083916" w:rsidRDefault="004F0205" w:rsidP="00267B2A">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4F0205" w:rsidRPr="00083916" w:rsidRDefault="004F0205" w:rsidP="00267B2A">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4F0205" w:rsidRPr="00083916" w:rsidRDefault="004F0205" w:rsidP="00267B2A">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4F0205" w:rsidRPr="00083916" w:rsidRDefault="004F0205" w:rsidP="00267B2A">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9189CD2F7C374BA394CF002FF553A3D6"/>
          </w:placeholder>
        </w:sdt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165A92895FF4410ABF3725DE1BB0364B"/>
          </w:placeholder>
          <w:text/>
        </w:sdtPr>
        <w:sdtContent>
          <w:r w:rsidR="0070767E">
            <w:rPr>
              <w:rFonts w:ascii="Arial" w:eastAsia="Times New Roman" w:hAnsi="Arial" w:cs="Arial"/>
              <w:sz w:val="24"/>
              <w:szCs w:val="24"/>
              <w:lang w:val="ro-RO"/>
            </w:rPr>
            <w:t>S.C. CHEMGAS HOLDING CORPORATION SRL</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w:t>
      </w:r>
      <w:r w:rsidRPr="00083916">
        <w:rPr>
          <w:rFonts w:ascii="Arial" w:eastAsia="Times New Roman" w:hAnsi="Arial" w:cs="Arial"/>
          <w:sz w:val="24"/>
          <w:szCs w:val="24"/>
          <w:lang w:val="ro-RO"/>
        </w:rPr>
        <w:lastRenderedPageBreak/>
        <w:t>acestora şi data realizării acestora vor fi raportate la  ACPM şi autoritatea care a impus măsurile, imediat după realizarea lor.</w:t>
      </w:r>
    </w:p>
    <w:p w:rsidR="004F0205" w:rsidRPr="00083916" w:rsidRDefault="004F0205" w:rsidP="00267B2A">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C0A3651C5C3D441C84F4D4DC7DA22EF0"/>
          </w:placeholder>
        </w:sdt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4F0205" w:rsidRPr="00083916" w:rsidRDefault="004F0205" w:rsidP="00267B2A">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94ECA08CA1CF494DB5693972D1EBDEA2"/>
          </w:placeholder>
        </w:sdt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4F0205" w:rsidRPr="00083916" w:rsidRDefault="004F0205" w:rsidP="00267B2A">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581E3F6B52D14D55A343955308A3E138"/>
          </w:placeholder>
        </w:sdtPr>
        <w:sdtContent>
          <w:r w:rsidRPr="00083916">
            <w:rPr>
              <w:rFonts w:ascii="Arial" w:eastAsia="Times New Roman" w:hAnsi="Arial" w:cs="Arial"/>
              <w:sz w:val="24"/>
              <w:szCs w:val="24"/>
              <w:lang w:val="ro-RO"/>
            </w:rPr>
            <w:t>art. 53 din Ord. 818/2003  pentru aprobarea procedurii de emitere a autorizaţiei integrate de mediu.</w:t>
          </w:r>
          <w:r w:rsidR="004C28A7">
            <w:rPr>
              <w:rFonts w:ascii="Arial" w:eastAsia="Times New Roman" w:hAnsi="Arial" w:cs="Arial"/>
              <w:sz w:val="24"/>
              <w:szCs w:val="24"/>
              <w:lang w:val="ro-RO"/>
            </w:rPr>
            <w:t xml:space="preserve">                                                                                  </w:t>
          </w:r>
          <w:r w:rsidR="004C28A7" w:rsidRPr="004C28A7">
            <w:rPr>
              <w:rFonts w:ascii="Arial" w:eastAsia="Times New Roman" w:hAnsi="Arial" w:cs="Arial"/>
              <w:b/>
              <w:sz w:val="24"/>
              <w:szCs w:val="24"/>
              <w:lang w:val="ro-RO"/>
            </w:rPr>
            <w:t>15</w:t>
          </w:r>
          <w:r w:rsidR="001308BC">
            <w:rPr>
              <w:rFonts w:ascii="Arial" w:eastAsia="Times New Roman" w:hAnsi="Arial" w:cs="Arial"/>
              <w:b/>
              <w:sz w:val="24"/>
              <w:szCs w:val="24"/>
              <w:lang w:val="ro-RO"/>
            </w:rPr>
            <w:t>.</w:t>
          </w:r>
          <w:r w:rsidR="004C28A7" w:rsidRPr="004C28A7">
            <w:rPr>
              <w:rFonts w:ascii="Arial" w:eastAsia="Times New Roman" w:hAnsi="Arial" w:cs="Arial"/>
              <w:b/>
              <w:sz w:val="24"/>
              <w:szCs w:val="24"/>
              <w:lang w:val="ro-RO"/>
            </w:rPr>
            <w:t>15</w:t>
          </w:r>
          <w:r w:rsidR="004C28A7">
            <w:rPr>
              <w:rFonts w:ascii="Arial" w:eastAsia="Times New Roman" w:hAnsi="Arial" w:cs="Arial"/>
              <w:b/>
              <w:sz w:val="24"/>
              <w:szCs w:val="24"/>
              <w:lang w:val="ro-RO"/>
            </w:rPr>
            <w:t xml:space="preserve">. </w:t>
          </w:r>
          <w:r w:rsidR="004C28A7" w:rsidRPr="004C28A7">
            <w:rPr>
              <w:rFonts w:ascii="Arial" w:eastAsia="Times New Roman" w:hAnsi="Arial" w:cs="Arial"/>
              <w:sz w:val="24"/>
              <w:szCs w:val="24"/>
              <w:lang w:val="ro-RO"/>
            </w:rPr>
            <w:t>O</w:t>
          </w:r>
          <w:r w:rsidR="004C28A7">
            <w:rPr>
              <w:rFonts w:ascii="Arial" w:eastAsia="Times New Roman" w:hAnsi="Arial" w:cs="Arial"/>
              <w:sz w:val="24"/>
              <w:szCs w:val="24"/>
              <w:lang w:val="ro-RO"/>
            </w:rPr>
            <w:t>peratorul</w:t>
          </w:r>
          <w:r w:rsidR="004C28A7" w:rsidRPr="004C28A7">
            <w:rPr>
              <w:rFonts w:ascii="Arial" w:eastAsia="Times New Roman" w:hAnsi="Arial" w:cs="Arial"/>
              <w:sz w:val="24"/>
              <w:szCs w:val="24"/>
              <w:lang w:val="ro-RO"/>
            </w:rPr>
            <w:t xml:space="preserve"> are obligatia de a reactualiza contracte/avize/autorizatii si celelalte acte de reglementare ce au stat la baza emiterii prezentei autorizatii</w:t>
          </w:r>
          <w:r w:rsidR="00964704">
            <w:rPr>
              <w:rFonts w:ascii="Arial" w:eastAsia="Times New Roman" w:hAnsi="Arial" w:cs="Arial"/>
              <w:sz w:val="24"/>
              <w:szCs w:val="24"/>
              <w:lang w:val="ro-RO"/>
            </w:rPr>
            <w:t xml:space="preserve"> integrate</w:t>
          </w:r>
          <w:r w:rsidR="004C28A7" w:rsidRPr="004C28A7">
            <w:rPr>
              <w:rFonts w:ascii="Arial" w:eastAsia="Times New Roman" w:hAnsi="Arial" w:cs="Arial"/>
              <w:sz w:val="24"/>
              <w:szCs w:val="24"/>
              <w:lang w:val="ro-RO"/>
            </w:rPr>
            <w:t xml:space="preserve"> de mediu</w:t>
          </w:r>
          <w:r w:rsidR="00964704">
            <w:rPr>
              <w:rFonts w:ascii="Arial" w:eastAsia="Times New Roman" w:hAnsi="Arial" w:cs="Arial"/>
              <w:sz w:val="24"/>
              <w:szCs w:val="24"/>
              <w:lang w:val="ro-RO"/>
            </w:rPr>
            <w:t>.</w:t>
          </w:r>
          <w:r w:rsidR="001308BC">
            <w:rPr>
              <w:rFonts w:ascii="Arial" w:eastAsia="Times New Roman" w:hAnsi="Arial" w:cs="Arial"/>
              <w:sz w:val="24"/>
              <w:szCs w:val="24"/>
              <w:lang w:val="ro-RO"/>
            </w:rPr>
            <w:t xml:space="preserve">               </w:t>
          </w:r>
          <w:r w:rsidR="001308BC" w:rsidRPr="001308BC">
            <w:rPr>
              <w:rFonts w:ascii="Arial" w:eastAsia="Times New Roman" w:hAnsi="Arial" w:cs="Arial"/>
              <w:b/>
              <w:sz w:val="24"/>
              <w:szCs w:val="24"/>
              <w:lang w:val="ro-RO"/>
            </w:rPr>
            <w:t>15.16</w:t>
          </w:r>
          <w:r w:rsidR="001308BC">
            <w:rPr>
              <w:rFonts w:ascii="Arial" w:eastAsia="Times New Roman" w:hAnsi="Arial" w:cs="Arial"/>
              <w:b/>
              <w:sz w:val="24"/>
              <w:szCs w:val="24"/>
              <w:lang w:val="ro-RO"/>
            </w:rPr>
            <w:t xml:space="preserve">. </w:t>
          </w:r>
          <w:r w:rsidR="00CD4EA4" w:rsidRPr="00CD4EA4">
            <w:rPr>
              <w:rFonts w:ascii="Arial" w:eastAsia="Times New Roman" w:hAnsi="Arial" w:cs="Arial"/>
              <w:sz w:val="24"/>
              <w:szCs w:val="24"/>
              <w:lang w:val="ro-RO"/>
            </w:rPr>
            <w:t>Avand in vedere ca apa uzata epurata este evacuata in raul Ialomita, ce face parte din situl NATURA 2000 ROSCI 0290 Coridorul Ialomitei, o</w:t>
          </w:r>
          <w:r w:rsidR="001308BC">
            <w:rPr>
              <w:rFonts w:ascii="Arial" w:eastAsia="Times New Roman" w:hAnsi="Arial" w:cs="Arial"/>
              <w:sz w:val="24"/>
              <w:szCs w:val="24"/>
              <w:lang w:val="ro-RO"/>
            </w:rPr>
            <w:t>peratorul</w:t>
          </w:r>
          <w:r w:rsidR="001308BC" w:rsidRPr="004C28A7">
            <w:rPr>
              <w:rFonts w:ascii="Arial" w:eastAsia="Times New Roman" w:hAnsi="Arial" w:cs="Arial"/>
              <w:sz w:val="24"/>
              <w:szCs w:val="24"/>
              <w:lang w:val="ro-RO"/>
            </w:rPr>
            <w:t xml:space="preserve"> are obligatia</w:t>
          </w:r>
          <w:r w:rsidR="001308BC">
            <w:rPr>
              <w:rFonts w:ascii="Arial" w:eastAsia="Times New Roman" w:hAnsi="Arial" w:cs="Arial"/>
              <w:sz w:val="24"/>
              <w:szCs w:val="24"/>
              <w:lang w:val="ro-RO"/>
            </w:rPr>
            <w:t>,</w:t>
          </w:r>
          <w:r w:rsidR="00CD4EA4">
            <w:rPr>
              <w:rFonts w:ascii="Arial" w:eastAsia="Times New Roman" w:hAnsi="Arial" w:cs="Arial"/>
              <w:sz w:val="24"/>
              <w:szCs w:val="24"/>
              <w:lang w:val="ro-RO"/>
            </w:rPr>
            <w:t xml:space="preserve"> </w:t>
          </w:r>
          <w:r w:rsidR="001308BC" w:rsidRPr="00CD4EA4">
            <w:rPr>
              <w:rFonts w:ascii="Arial" w:eastAsia="Times New Roman" w:hAnsi="Arial" w:cs="Arial"/>
              <w:iCs/>
              <w:sz w:val="24"/>
              <w:szCs w:val="24"/>
              <w:lang w:val="ro-RO"/>
            </w:rPr>
            <w:t xml:space="preserve"> s</w:t>
          </w:r>
          <w:r w:rsidR="00CD4EA4" w:rsidRPr="00CD4EA4">
            <w:rPr>
              <w:rFonts w:ascii="Arial" w:eastAsia="Times New Roman" w:hAnsi="Arial" w:cs="Arial"/>
              <w:iCs/>
              <w:sz w:val="24"/>
              <w:szCs w:val="24"/>
              <w:lang w:val="ro-RO"/>
            </w:rPr>
            <w:t>a</w:t>
          </w:r>
          <w:r w:rsidR="001308BC" w:rsidRPr="00CD4EA4">
            <w:rPr>
              <w:rFonts w:ascii="Arial" w:eastAsia="Times New Roman" w:hAnsi="Arial" w:cs="Arial"/>
              <w:iCs/>
              <w:sz w:val="24"/>
              <w:szCs w:val="24"/>
              <w:lang w:val="ro-RO"/>
            </w:rPr>
            <w:t xml:space="preserve"> respect</w:t>
          </w:r>
          <w:r w:rsidR="00CD4EA4" w:rsidRPr="00CD4EA4">
            <w:rPr>
              <w:rFonts w:ascii="Arial" w:eastAsia="Times New Roman" w:hAnsi="Arial" w:cs="Arial"/>
              <w:iCs/>
              <w:sz w:val="24"/>
              <w:szCs w:val="24"/>
              <w:lang w:val="ro-RO"/>
            </w:rPr>
            <w:t>e</w:t>
          </w:r>
          <w:r w:rsidR="001308BC" w:rsidRPr="00CD4EA4">
            <w:rPr>
              <w:rFonts w:ascii="Arial" w:eastAsia="Times New Roman" w:hAnsi="Arial" w:cs="Arial"/>
              <w:iCs/>
              <w:sz w:val="24"/>
              <w:szCs w:val="24"/>
              <w:lang w:val="ro-RO"/>
            </w:rPr>
            <w:t xml:space="preserve"> conditiile impuse in </w:t>
          </w:r>
          <w:r w:rsidR="001308BC" w:rsidRPr="00CD4EA4">
            <w:rPr>
              <w:rFonts w:ascii="Arial" w:eastAsia="Times New Roman" w:hAnsi="Arial" w:cs="Arial"/>
              <w:sz w:val="24"/>
              <w:szCs w:val="24"/>
              <w:lang w:val="ro-RO"/>
            </w:rPr>
            <w:t>Avizul nr.158/24.02.2015 emis  de RNP ROMSILVA Administratia Parcului Balta Mica a Brailei RA</w:t>
          </w:r>
          <w:r w:rsidR="00046E68">
            <w:rPr>
              <w:rFonts w:ascii="Arial" w:eastAsia="Times New Roman" w:hAnsi="Arial" w:cs="Arial"/>
              <w:sz w:val="24"/>
              <w:szCs w:val="24"/>
              <w:lang w:val="ro-RO"/>
            </w:rPr>
            <w:t xml:space="preserve"> </w:t>
          </w:r>
          <w:r w:rsidR="001308BC" w:rsidRPr="00CD4EA4">
            <w:rPr>
              <w:rFonts w:ascii="Arial" w:eastAsia="Times New Roman" w:hAnsi="Arial" w:cs="Arial"/>
              <w:sz w:val="24"/>
              <w:szCs w:val="24"/>
              <w:lang w:val="ro-RO"/>
            </w:rPr>
            <w:t>:</w:t>
          </w:r>
          <w:r w:rsidR="00CD4EA4">
            <w:rPr>
              <w:rFonts w:ascii="Arial" w:eastAsia="Times New Roman" w:hAnsi="Arial" w:cs="Arial"/>
              <w:sz w:val="24"/>
              <w:szCs w:val="24"/>
              <w:lang w:val="ro-RO"/>
            </w:rPr>
            <w:t xml:space="preserve"> </w:t>
          </w:r>
          <w:r w:rsidR="00046E68">
            <w:rPr>
              <w:rFonts w:ascii="Arial" w:eastAsia="Times New Roman" w:hAnsi="Arial" w:cs="Arial"/>
              <w:sz w:val="24"/>
              <w:szCs w:val="24"/>
              <w:lang w:val="ro-RO"/>
            </w:rPr>
            <w:t xml:space="preserve">                                                                 </w:t>
          </w:r>
          <w:r w:rsidR="00CD4EA4">
            <w:rPr>
              <w:rFonts w:ascii="Arial" w:eastAsia="Times New Roman" w:hAnsi="Arial" w:cs="Arial"/>
              <w:sz w:val="24"/>
              <w:szCs w:val="24"/>
              <w:lang w:val="ro-RO"/>
            </w:rPr>
            <w:t xml:space="preserve">-se vor lua toate masurile necesare in vederea evitarii poluarii apelor raul Ialomita si a zonei din vecinatatea perimetrului de evacuare cu deseuri chimice, biologice, menajere sau de alta natura ce ar putea avea impact negativ asupra habitatelor si  speciilor din aria naturala protejata; </w:t>
          </w:r>
          <w:r w:rsidR="001308BC">
            <w:rPr>
              <w:rFonts w:ascii="Times New Roman" w:hAnsi="Times New Roman"/>
              <w:lang w:val="ro-RO"/>
            </w:rPr>
            <w:t xml:space="preserve"> </w:t>
          </w:r>
          <w:r w:rsidR="00CD4EA4">
            <w:rPr>
              <w:rFonts w:ascii="Times New Roman" w:hAnsi="Times New Roman"/>
              <w:lang w:val="ro-RO"/>
            </w:rPr>
            <w:t xml:space="preserve">                                                                                </w:t>
          </w:r>
          <w:r w:rsidR="00046E68">
            <w:rPr>
              <w:rFonts w:ascii="Times New Roman" w:hAnsi="Times New Roman"/>
              <w:lang w:val="ro-RO"/>
            </w:rPr>
            <w:t xml:space="preserve">                                           </w:t>
          </w:r>
          <w:r w:rsidR="001308BC" w:rsidRPr="00046E68">
            <w:rPr>
              <w:rFonts w:ascii="Arial" w:eastAsia="Times New Roman" w:hAnsi="Arial" w:cs="Arial"/>
              <w:sz w:val="24"/>
              <w:szCs w:val="24"/>
              <w:lang w:val="ro-RO"/>
            </w:rPr>
            <w:t xml:space="preserve">-se vor lua </w:t>
          </w:r>
          <w:r w:rsidR="00046E68" w:rsidRPr="00046E68">
            <w:rPr>
              <w:rFonts w:ascii="Arial" w:eastAsia="Times New Roman" w:hAnsi="Arial" w:cs="Arial"/>
              <w:sz w:val="24"/>
              <w:szCs w:val="24"/>
              <w:lang w:val="ro-RO"/>
            </w:rPr>
            <w:t xml:space="preserve">toate </w:t>
          </w:r>
          <w:r w:rsidR="001308BC" w:rsidRPr="00046E68">
            <w:rPr>
              <w:rFonts w:ascii="Arial" w:eastAsia="Times New Roman" w:hAnsi="Arial" w:cs="Arial"/>
              <w:sz w:val="24"/>
              <w:szCs w:val="24"/>
              <w:lang w:val="ro-RO"/>
            </w:rPr>
            <w:t>masuri</w:t>
          </w:r>
          <w:r w:rsidR="00046E68" w:rsidRPr="00046E68">
            <w:rPr>
              <w:rFonts w:ascii="Arial" w:eastAsia="Times New Roman" w:hAnsi="Arial" w:cs="Arial"/>
              <w:sz w:val="24"/>
              <w:szCs w:val="24"/>
              <w:lang w:val="ro-RO"/>
            </w:rPr>
            <w:t>le necesare pentru pentru a evita modificarea cursului de apa in zona unde se vor desfasura activitatile</w:t>
          </w:r>
          <w:r w:rsidR="00046E68">
            <w:rPr>
              <w:rFonts w:ascii="Arial" w:eastAsia="Times New Roman" w:hAnsi="Arial" w:cs="Arial"/>
              <w:sz w:val="24"/>
              <w:szCs w:val="24"/>
              <w:lang w:val="ro-RO"/>
            </w:rPr>
            <w:t xml:space="preserve"> </w:t>
          </w:r>
          <w:r w:rsidR="001308BC" w:rsidRPr="00046E68">
            <w:rPr>
              <w:rFonts w:ascii="Arial" w:eastAsia="Times New Roman" w:hAnsi="Arial" w:cs="Arial"/>
              <w:sz w:val="24"/>
              <w:szCs w:val="24"/>
              <w:lang w:val="ro-RO"/>
            </w:rPr>
            <w:t> ;</w:t>
          </w:r>
          <w:r w:rsidR="001308BC" w:rsidRPr="00CD4EA4">
            <w:rPr>
              <w:rFonts w:ascii="Times New Roman" w:hAnsi="Times New Roman"/>
              <w:b/>
              <w:bCs/>
              <w:color w:val="FF0000"/>
              <w:lang w:val="fr-FR"/>
            </w:rPr>
            <w:t xml:space="preserve"> </w:t>
          </w:r>
          <w:r w:rsidR="00046E68">
            <w:rPr>
              <w:rFonts w:ascii="Times New Roman" w:hAnsi="Times New Roman"/>
              <w:b/>
              <w:bCs/>
              <w:color w:val="FF0000"/>
              <w:lang w:val="fr-FR"/>
            </w:rPr>
            <w:t xml:space="preserve">                                                                                           </w:t>
          </w:r>
          <w:r w:rsidR="001308BC" w:rsidRPr="00046E68">
            <w:rPr>
              <w:rFonts w:ascii="Arial" w:eastAsia="Times New Roman" w:hAnsi="Arial" w:cs="Arial"/>
              <w:sz w:val="24"/>
              <w:szCs w:val="24"/>
              <w:lang w:val="ro-RO"/>
            </w:rPr>
            <w:t>-daca se vor produce modificari ale cadrului natural din zona sau din vecinatatea acestuia, acesta va fi readus la starea initiala pe cheltuiala investitorului ;</w:t>
          </w:r>
          <w:r w:rsidR="001308BC" w:rsidRPr="00CD4EA4">
            <w:rPr>
              <w:rFonts w:ascii="Times New Roman" w:hAnsi="Times New Roman"/>
              <w:b/>
              <w:bCs/>
              <w:color w:val="FF0000"/>
              <w:lang w:val="fr-FR"/>
            </w:rPr>
            <w:t xml:space="preserve"> </w:t>
          </w:r>
          <w:r w:rsidR="00046E68">
            <w:rPr>
              <w:rFonts w:ascii="Times New Roman" w:hAnsi="Times New Roman"/>
              <w:b/>
              <w:bCs/>
              <w:color w:val="FF0000"/>
              <w:lang w:val="fr-FR"/>
            </w:rPr>
            <w:t xml:space="preserve">                           </w:t>
          </w:r>
          <w:r w:rsidR="001308BC" w:rsidRPr="00046E68">
            <w:rPr>
              <w:rFonts w:ascii="Arial" w:eastAsia="Times New Roman" w:hAnsi="Arial" w:cs="Arial"/>
              <w:sz w:val="24"/>
              <w:szCs w:val="24"/>
              <w:lang w:val="ro-RO"/>
            </w:rPr>
            <w:t>-se va elabora si aplica un plan de monitorizare al biodiversitatii din zona si vecinatatea acesteia in vederea eliminarii posibilitatii aparitiei impactului negativ asupra  speciilor si habitatelor  din zona</w:t>
          </w:r>
          <w:r w:rsidR="00E06D78">
            <w:rPr>
              <w:rFonts w:ascii="Arial" w:eastAsia="Times New Roman" w:hAnsi="Arial" w:cs="Arial"/>
              <w:sz w:val="24"/>
              <w:szCs w:val="24"/>
              <w:lang w:val="ro-RO"/>
            </w:rPr>
            <w:t xml:space="preserve"> </w:t>
          </w:r>
          <w:r w:rsidR="001308BC">
            <w:rPr>
              <w:rFonts w:ascii="Times New Roman" w:hAnsi="Times New Roman"/>
              <w:b/>
              <w:bCs/>
              <w:lang w:val="fr-FR"/>
            </w:rPr>
            <w:t xml:space="preserve"> ; </w:t>
          </w:r>
          <w:r w:rsidR="00046E68">
            <w:rPr>
              <w:rFonts w:ascii="Times New Roman" w:hAnsi="Times New Roman"/>
              <w:b/>
              <w:bCs/>
              <w:lang w:val="fr-FR"/>
            </w:rPr>
            <w:t xml:space="preserve">                                                                                                                                </w:t>
          </w:r>
          <w:r w:rsidR="00046E68" w:rsidRPr="00046E68">
            <w:rPr>
              <w:rFonts w:ascii="Arial" w:eastAsia="Times New Roman" w:hAnsi="Arial" w:cs="Arial"/>
              <w:sz w:val="24"/>
              <w:szCs w:val="24"/>
              <w:lang w:val="ro-RO"/>
            </w:rPr>
            <w:t>-orice modificare a parametrilor admisi va fi comunicata in cel mai scurt timp administratorului sitului in vederea stabilirii unui plan comun de actiune</w:t>
          </w:r>
          <w:r w:rsidR="00E85005">
            <w:rPr>
              <w:rFonts w:ascii="Arial" w:eastAsia="Times New Roman" w:hAnsi="Arial" w:cs="Arial"/>
              <w:sz w:val="24"/>
              <w:szCs w:val="24"/>
              <w:lang w:val="ro-RO"/>
            </w:rPr>
            <w:t xml:space="preserve">;                               </w:t>
          </w:r>
          <w:r w:rsidR="00E85005" w:rsidRPr="00E85005">
            <w:rPr>
              <w:rFonts w:ascii="Arial" w:eastAsia="Times New Roman" w:hAnsi="Arial" w:cs="Arial"/>
              <w:b/>
              <w:sz w:val="24"/>
              <w:szCs w:val="24"/>
              <w:lang w:val="ro-RO"/>
            </w:rPr>
            <w:t>15.17</w:t>
          </w:r>
          <w:r w:rsidR="00E85005">
            <w:rPr>
              <w:rFonts w:ascii="Arial" w:eastAsia="Times New Roman" w:hAnsi="Arial" w:cs="Arial"/>
              <w:sz w:val="24"/>
              <w:szCs w:val="24"/>
              <w:lang w:val="ro-RO"/>
            </w:rPr>
            <w:t>.</w:t>
          </w:r>
          <w:r w:rsidR="00E85005" w:rsidRPr="00E85005">
            <w:rPr>
              <w:rFonts w:ascii="Arial" w:eastAsia="Times New Roman" w:hAnsi="Arial" w:cs="Arial"/>
              <w:sz w:val="24"/>
              <w:szCs w:val="24"/>
              <w:lang w:val="ro-RO"/>
            </w:rPr>
            <w:t xml:space="preserve"> </w:t>
          </w:r>
          <w:r w:rsidR="00E85005" w:rsidRPr="00083916">
            <w:rPr>
              <w:rFonts w:ascii="Arial" w:eastAsia="Times New Roman" w:hAnsi="Arial" w:cs="Arial"/>
              <w:sz w:val="24"/>
              <w:szCs w:val="24"/>
              <w:lang w:val="ro-RO"/>
            </w:rPr>
            <w:t>Operatorul are obligaţia</w:t>
          </w:r>
          <w:r w:rsidR="00E85005">
            <w:rPr>
              <w:rFonts w:ascii="Arial" w:eastAsia="Times New Roman" w:hAnsi="Arial" w:cs="Arial"/>
              <w:sz w:val="24"/>
              <w:szCs w:val="24"/>
              <w:lang w:val="ro-RO"/>
            </w:rPr>
            <w:t xml:space="preserve"> </w:t>
          </w:r>
          <w:r w:rsidR="00E85005" w:rsidRPr="00E85005">
            <w:rPr>
              <w:rFonts w:ascii="Arial" w:eastAsia="Times New Roman" w:hAnsi="Arial" w:cs="Arial"/>
              <w:sz w:val="24"/>
              <w:szCs w:val="24"/>
              <w:lang w:val="ro-RO"/>
            </w:rPr>
            <w:t>să respecte în integralitate prevederile următoarelor acte normative:</w:t>
          </w:r>
          <w:r w:rsidR="00E85005">
            <w:rPr>
              <w:rFonts w:ascii="Arial" w:hAnsi="Arial" w:cs="Arial"/>
              <w:b/>
              <w:noProof/>
              <w:lang w:val="ro-RO"/>
            </w:rPr>
            <w:t xml:space="preserve">                                                                                                                                        </w:t>
          </w:r>
          <w:r w:rsidR="00E85005">
            <w:rPr>
              <w:rFonts w:ascii="Arial" w:hAnsi="Arial" w:cs="Arial"/>
              <w:i/>
              <w:noProof/>
              <w:lang w:val="ro-RO"/>
            </w:rPr>
            <w:t>-</w:t>
          </w:r>
          <w:r w:rsidR="00E85005" w:rsidRPr="008F5970">
            <w:rPr>
              <w:rFonts w:ascii="Arial" w:hAnsi="Arial" w:cs="Arial"/>
              <w:bCs/>
              <w:sz w:val="24"/>
              <w:szCs w:val="24"/>
              <w:lang w:val="ro-RO"/>
            </w:rPr>
            <w:t>OUG 195/2005 privind protectia mediului, aprobata cu modificari si completari prin Legea 265/2006 cu modificarile si completarile ulterioare;</w:t>
          </w:r>
          <w:r w:rsidR="00E85005">
            <w:rPr>
              <w:rFonts w:ascii="Arial" w:hAnsi="Arial" w:cs="Arial"/>
              <w:bCs/>
              <w:sz w:val="24"/>
              <w:szCs w:val="24"/>
              <w:lang w:val="ro-RO"/>
            </w:rPr>
            <w:t xml:space="preserve">                                                     </w:t>
          </w:r>
          <w:r w:rsidR="00E85005" w:rsidRPr="00FF10BC">
            <w:rPr>
              <w:rFonts w:ascii="Arial" w:hAnsi="Arial" w:cs="Arial"/>
              <w:sz w:val="24"/>
              <w:szCs w:val="24"/>
              <w:lang w:val="ro-RO"/>
            </w:rPr>
            <w:t>-OUG 164/2008 – pentru modificarea si completarea Ordonantei de Urgenta a Guvernului nr. 195/2005 privind protectia mediului;</w:t>
          </w:r>
          <w:r w:rsidR="00E85005">
            <w:rPr>
              <w:rFonts w:ascii="Arial" w:hAnsi="Arial" w:cs="Arial"/>
              <w:sz w:val="24"/>
              <w:szCs w:val="24"/>
              <w:lang w:val="ro-RO"/>
            </w:rPr>
            <w:t xml:space="preserve">                                                            </w:t>
          </w:r>
          <w:r w:rsidR="00E85005" w:rsidRPr="00FF10BC">
            <w:rPr>
              <w:rFonts w:ascii="Arial" w:hAnsi="Arial" w:cs="Arial"/>
              <w:sz w:val="24"/>
              <w:szCs w:val="24"/>
              <w:lang w:val="ro-RO"/>
            </w:rPr>
            <w:t>-Legea 226/2013 privind aprobarea OUG 164/2008 pentru modificarea si completarea OUG 195/2005 privind protectia mediului;</w:t>
          </w:r>
          <w:r w:rsidR="00375DBD">
            <w:rPr>
              <w:rFonts w:ascii="Arial" w:hAnsi="Arial" w:cs="Arial"/>
              <w:sz w:val="24"/>
              <w:szCs w:val="24"/>
              <w:lang w:val="ro-RO"/>
            </w:rPr>
            <w:t xml:space="preserve">                                                                                  </w:t>
          </w:r>
          <w:r w:rsidR="00E85005">
            <w:rPr>
              <w:rFonts w:ascii="Arial" w:hAnsi="Arial" w:cs="Arial"/>
              <w:sz w:val="24"/>
              <w:szCs w:val="24"/>
              <w:lang w:val="ro-RO"/>
            </w:rPr>
            <w:t xml:space="preserve"> </w:t>
          </w:r>
          <w:r w:rsidR="00E85005" w:rsidRPr="00FF10BC">
            <w:rPr>
              <w:rFonts w:ascii="Arial" w:hAnsi="Arial" w:cs="Arial"/>
              <w:sz w:val="24"/>
              <w:szCs w:val="24"/>
              <w:lang w:val="ro-RO"/>
            </w:rPr>
            <w:t>-Legea 278/2013 privind emisiile industriale;</w:t>
          </w:r>
          <w:r w:rsidR="00375DBD">
            <w:rPr>
              <w:rFonts w:ascii="Arial" w:hAnsi="Arial" w:cs="Arial"/>
              <w:sz w:val="24"/>
              <w:szCs w:val="24"/>
              <w:lang w:val="ro-RO"/>
            </w:rPr>
            <w:t xml:space="preserve">                                                                              </w:t>
          </w:r>
          <w:r w:rsidR="00E85005">
            <w:rPr>
              <w:rFonts w:ascii="Arial" w:hAnsi="Arial" w:cs="Arial"/>
              <w:sz w:val="24"/>
              <w:szCs w:val="24"/>
              <w:lang w:val="ro-RO"/>
            </w:rPr>
            <w:t xml:space="preserve">  </w:t>
          </w:r>
          <w:r w:rsidR="00E85005" w:rsidRPr="00FF10BC">
            <w:rPr>
              <w:rFonts w:ascii="Arial" w:hAnsi="Arial" w:cs="Arial"/>
              <w:sz w:val="24"/>
              <w:szCs w:val="24"/>
              <w:lang w:val="ro-RO"/>
            </w:rPr>
            <w:t>-Ord.818/2003 pentru aprobarea Procedurii de emitere a autorizatiei integrate de mediu, modificata si completata de Ord.1158/2005, si Ord.3970/2012;</w:t>
          </w:r>
          <w:r w:rsidR="00E85005">
            <w:rPr>
              <w:rFonts w:ascii="Arial" w:hAnsi="Arial" w:cs="Arial"/>
              <w:sz w:val="24"/>
              <w:szCs w:val="24"/>
              <w:lang w:val="ro-RO"/>
            </w:rPr>
            <w:t xml:space="preserve">                           </w:t>
          </w:r>
          <w:r w:rsidR="00375DBD">
            <w:rPr>
              <w:rFonts w:ascii="Arial" w:hAnsi="Arial" w:cs="Arial"/>
              <w:sz w:val="24"/>
              <w:szCs w:val="24"/>
              <w:lang w:val="ro-RO"/>
            </w:rPr>
            <w:t xml:space="preserve">                                                              </w:t>
          </w:r>
          <w:r w:rsidR="00E85005">
            <w:rPr>
              <w:rFonts w:ascii="Arial" w:hAnsi="Arial" w:cs="Arial"/>
              <w:sz w:val="24"/>
              <w:szCs w:val="24"/>
              <w:lang w:val="ro-RO"/>
            </w:rPr>
            <w:t xml:space="preserve"> </w:t>
          </w:r>
          <w:r w:rsidR="00E85005" w:rsidRPr="00FF10BC">
            <w:rPr>
              <w:rFonts w:ascii="Arial" w:hAnsi="Arial" w:cs="Arial"/>
              <w:sz w:val="24"/>
              <w:szCs w:val="24"/>
              <w:lang w:val="ro-RO"/>
            </w:rPr>
            <w:t>-Ord. MAPAM  36/2004 pentru aprobarea Ghidului tehnic general pentru aplicarea procedurii de emitere a autorizatiei integrate de mediu;</w:t>
          </w:r>
          <w:r w:rsidR="00E85005">
            <w:rPr>
              <w:rFonts w:ascii="Arial" w:hAnsi="Arial" w:cs="Arial"/>
              <w:sz w:val="24"/>
              <w:szCs w:val="24"/>
              <w:lang w:val="ro-RO"/>
            </w:rPr>
            <w:t xml:space="preserve">                                                    </w:t>
          </w:r>
          <w:r w:rsidR="00E85005" w:rsidRPr="00FF10BC">
            <w:rPr>
              <w:rFonts w:ascii="Arial" w:hAnsi="Arial" w:cs="Arial"/>
              <w:sz w:val="24"/>
              <w:szCs w:val="24"/>
              <w:lang w:val="ro-RO"/>
            </w:rPr>
            <w:t>-Ord. M.A.P.A.M. 169/2004 pentru aprobarea, prin metoda confirmarii directe, a Documentelor de referinta privind cele mai bune tehnici disponibile (BREF), aprobate de Uniunea Europeana;</w:t>
          </w:r>
          <w:r w:rsidR="00E85005">
            <w:rPr>
              <w:rFonts w:ascii="Arial" w:hAnsi="Arial" w:cs="Arial"/>
              <w:sz w:val="24"/>
              <w:szCs w:val="24"/>
              <w:lang w:val="ro-RO"/>
            </w:rPr>
            <w:t xml:space="preserve">                                                                                                           </w:t>
          </w:r>
          <w:r w:rsidR="00E85005" w:rsidRPr="00FF10BC">
            <w:rPr>
              <w:rFonts w:ascii="Arial" w:hAnsi="Arial" w:cs="Arial"/>
              <w:sz w:val="24"/>
              <w:szCs w:val="24"/>
              <w:lang w:val="ro-RO"/>
            </w:rPr>
            <w:t xml:space="preserve">-OUG 57/2007  aprobata prin Legea 49/2011 privind regimul ariilor naturale protejate, </w:t>
          </w:r>
          <w:r w:rsidR="00E85005" w:rsidRPr="00FF10BC">
            <w:rPr>
              <w:rFonts w:ascii="Arial" w:hAnsi="Arial" w:cs="Arial"/>
              <w:sz w:val="24"/>
              <w:szCs w:val="24"/>
              <w:lang w:val="ro-RO"/>
            </w:rPr>
            <w:lastRenderedPageBreak/>
            <w:t>conservarea habitatelor, a florei si faunei salbatice cu modificarile si completarile ulterioare; </w:t>
          </w:r>
          <w:r w:rsidR="00E85005">
            <w:rPr>
              <w:rFonts w:ascii="Arial" w:hAnsi="Arial" w:cs="Arial"/>
              <w:sz w:val="24"/>
              <w:szCs w:val="24"/>
              <w:lang w:val="ro-RO"/>
            </w:rPr>
            <w:t xml:space="preserve">                                                                                                                                     </w:t>
          </w:r>
          <w:r w:rsidR="00E85005" w:rsidRPr="00FF10BC">
            <w:rPr>
              <w:rFonts w:ascii="Arial" w:hAnsi="Arial" w:cs="Arial"/>
              <w:sz w:val="24"/>
              <w:szCs w:val="24"/>
              <w:lang w:val="ro-RO"/>
            </w:rPr>
            <w:t>-Ord 2387/ 2011 pentru modificarea Ord.MMDD  1964/2007 privind instituirea regimului de arie naturala protejata a siturilor de importanta comunitara, ca parte integranta a retelei ecologice europene Natura 2000 in Romania;</w:t>
          </w:r>
          <w:r w:rsidR="00E85005">
            <w:rPr>
              <w:rFonts w:ascii="Arial" w:hAnsi="Arial" w:cs="Arial"/>
              <w:sz w:val="24"/>
              <w:szCs w:val="24"/>
              <w:lang w:val="ro-RO"/>
            </w:rPr>
            <w:t xml:space="preserve">                                                                  </w:t>
          </w:r>
          <w:r w:rsidR="00E85005" w:rsidRPr="00FF10BC">
            <w:rPr>
              <w:rFonts w:ascii="Arial" w:hAnsi="Arial" w:cs="Arial"/>
              <w:sz w:val="24"/>
              <w:szCs w:val="24"/>
              <w:lang w:val="ro-RO"/>
            </w:rPr>
            <w:t>-HG.140/2008 privind stabilirea unor masuri pentru aplicarea prevederilor Regulamentului CE nr.166/2006 privind înfiinţarea “Registrului European al Poluanţilor Emişi şi Transferaţi” si modificarea Directivelor Consiliului 91/689/CEE si 96/61/CE</w:t>
          </w:r>
          <w:r w:rsidR="00E85005">
            <w:rPr>
              <w:rFonts w:ascii="Arial" w:hAnsi="Arial" w:cs="Arial"/>
              <w:sz w:val="24"/>
              <w:szCs w:val="24"/>
              <w:lang w:val="ro-RO"/>
            </w:rPr>
            <w:t xml:space="preserve">;              </w:t>
          </w:r>
          <w:r w:rsidR="00E85005" w:rsidRPr="00FF10BC">
            <w:rPr>
              <w:rFonts w:ascii="Arial" w:hAnsi="Arial" w:cs="Arial"/>
              <w:sz w:val="24"/>
              <w:szCs w:val="24"/>
            </w:rPr>
            <w:t xml:space="preserve">-Ord. 756/1997 pentru aprobarea Reglementarii privind evaluarea poluarii mediului, cu </w:t>
          </w:r>
          <w:r w:rsidR="00E85005" w:rsidRPr="00FF10BC">
            <w:rPr>
              <w:rFonts w:ascii="Arial" w:hAnsi="Arial" w:cs="Arial"/>
              <w:sz w:val="24"/>
              <w:szCs w:val="24"/>
              <w:lang w:val="ro-RO"/>
            </w:rPr>
            <w:t>modificarile si completarile ulterioare;</w:t>
          </w:r>
          <w:r w:rsidR="00E85005">
            <w:rPr>
              <w:rFonts w:ascii="Arial" w:hAnsi="Arial" w:cs="Arial"/>
              <w:sz w:val="24"/>
              <w:szCs w:val="24"/>
              <w:lang w:val="ro-RO"/>
            </w:rPr>
            <w:t xml:space="preserve">                                                                                      </w:t>
          </w:r>
          <w:r w:rsidR="00E85005" w:rsidRPr="00FF10BC">
            <w:rPr>
              <w:rFonts w:ascii="Arial" w:hAnsi="Arial" w:cs="Arial"/>
              <w:sz w:val="24"/>
              <w:szCs w:val="24"/>
              <w:lang w:val="ro-RO"/>
            </w:rPr>
            <w:t>-Legea 104/2011 privind calitatea aerului inconjurator;</w:t>
          </w:r>
          <w:r w:rsidR="00375DBD">
            <w:rPr>
              <w:rFonts w:ascii="Arial" w:hAnsi="Arial" w:cs="Arial"/>
              <w:sz w:val="24"/>
              <w:szCs w:val="24"/>
              <w:lang w:val="ro-RO"/>
            </w:rPr>
            <w:t xml:space="preserve">                                                              </w:t>
          </w:r>
          <w:r w:rsidR="00E85005">
            <w:rPr>
              <w:rFonts w:ascii="Arial" w:hAnsi="Arial" w:cs="Arial"/>
              <w:sz w:val="24"/>
              <w:szCs w:val="24"/>
              <w:lang w:val="ro-RO"/>
            </w:rPr>
            <w:t xml:space="preserve"> </w:t>
          </w:r>
          <w:r w:rsidR="00E85005" w:rsidRPr="00FF10BC">
            <w:rPr>
              <w:rFonts w:ascii="Arial" w:hAnsi="Arial" w:cs="Arial"/>
              <w:sz w:val="24"/>
              <w:szCs w:val="24"/>
              <w:lang w:val="ro-RO"/>
            </w:rPr>
            <w:t>-Ord.462/1993 pentru aprobarea Conditiilor tehnice privind protectia atmosferei;</w:t>
          </w:r>
          <w:r w:rsidR="00E85005">
            <w:rPr>
              <w:rFonts w:ascii="Arial" w:hAnsi="Arial" w:cs="Arial"/>
              <w:sz w:val="24"/>
              <w:szCs w:val="24"/>
              <w:lang w:val="ro-RO"/>
            </w:rPr>
            <w:t xml:space="preserve">                                                                        </w:t>
          </w:r>
          <w:r w:rsidR="00E85005" w:rsidRPr="00FF10BC">
            <w:rPr>
              <w:rFonts w:ascii="Arial" w:hAnsi="Arial" w:cs="Arial"/>
              <w:sz w:val="24"/>
              <w:szCs w:val="24"/>
              <w:lang w:val="ro-RO"/>
            </w:rPr>
            <w:t>-Ord.3299/2012 pentru aprobarea metodologiei de realizare si raportare a inventarelor privind emisiile de poluanti in atmosfera;</w:t>
          </w:r>
          <w:r w:rsidR="00E85005">
            <w:rPr>
              <w:rFonts w:ascii="Arial" w:hAnsi="Arial" w:cs="Arial"/>
              <w:sz w:val="24"/>
              <w:szCs w:val="24"/>
              <w:lang w:val="ro-RO"/>
            </w:rPr>
            <w:t xml:space="preserve">                                                                                        </w:t>
          </w:r>
          <w:r w:rsidR="00E85005" w:rsidRPr="00FF10BC">
            <w:rPr>
              <w:rFonts w:ascii="Arial" w:hAnsi="Arial" w:cs="Arial"/>
              <w:sz w:val="24"/>
              <w:szCs w:val="24"/>
              <w:lang w:val="ro-RO"/>
            </w:rPr>
            <w:t>-STAS 12574/1987 privind „Aer din zonele protejate.Condiţii de calitate”;</w:t>
          </w:r>
          <w:r w:rsidR="00E85005">
            <w:rPr>
              <w:rFonts w:ascii="Arial" w:hAnsi="Arial" w:cs="Arial"/>
              <w:sz w:val="24"/>
              <w:szCs w:val="24"/>
              <w:lang w:val="ro-RO"/>
            </w:rPr>
            <w:t xml:space="preserve">                            </w:t>
          </w:r>
          <w:r w:rsidR="00E85005" w:rsidRPr="00FF10BC">
            <w:rPr>
              <w:rFonts w:ascii="Arial" w:hAnsi="Arial" w:cs="Arial"/>
              <w:sz w:val="24"/>
              <w:szCs w:val="24"/>
              <w:lang w:val="ro-RO"/>
            </w:rPr>
            <w:t>-Legea apelor 107/1996, cu modificarile si completarile ulterioare, care transpune Directiva Cadru privind Apa 2000/60/ECE;</w:t>
          </w:r>
          <w:r w:rsidR="00E85005">
            <w:rPr>
              <w:rFonts w:ascii="Arial" w:hAnsi="Arial" w:cs="Arial"/>
              <w:sz w:val="24"/>
              <w:szCs w:val="24"/>
              <w:lang w:val="ro-RO"/>
            </w:rPr>
            <w:t xml:space="preserve">                                                                                </w:t>
          </w:r>
          <w:r w:rsidR="00E85005" w:rsidRPr="00FF10BC">
            <w:rPr>
              <w:rFonts w:ascii="Arial" w:hAnsi="Arial" w:cs="Arial"/>
              <w:sz w:val="24"/>
              <w:szCs w:val="24"/>
              <w:lang w:val="ro-RO"/>
            </w:rPr>
            <w:t>-Legea 458/2002- privind calitatea apei potabile, modificata şi completata prin Legea 311/2004, Legea 182/2011, Legea 124/2010</w:t>
          </w:r>
          <w:r w:rsidR="00E85005">
            <w:rPr>
              <w:rFonts w:ascii="Arial" w:hAnsi="Arial" w:cs="Arial"/>
              <w:sz w:val="24"/>
              <w:szCs w:val="24"/>
              <w:lang w:val="ro-RO"/>
            </w:rPr>
            <w:t xml:space="preserve">;                                                                            </w:t>
          </w:r>
          <w:r w:rsidR="00E85005" w:rsidRPr="00FF10BC">
            <w:rPr>
              <w:rFonts w:ascii="Arial" w:hAnsi="Arial" w:cs="Arial"/>
              <w:sz w:val="24"/>
              <w:szCs w:val="24"/>
              <w:lang w:val="ro-RO"/>
            </w:rPr>
            <w:t>-H.G. 188/2002 pentru aprobarea unor norme privind conditiile de descarcare in mediul acvatic a apelor uzate, modificata si completata prin H.G. 352/2005, H.G.  210/2007</w:t>
          </w:r>
          <w:r w:rsidR="00E85005">
            <w:rPr>
              <w:rFonts w:ascii="Arial" w:hAnsi="Arial" w:cs="Arial"/>
              <w:sz w:val="24"/>
              <w:szCs w:val="24"/>
              <w:lang w:val="ro-RO"/>
            </w:rPr>
            <w:t xml:space="preserve">;     </w:t>
          </w:r>
          <w:r w:rsidR="00E85005" w:rsidRPr="00FF10BC">
            <w:rPr>
              <w:rFonts w:ascii="Arial" w:hAnsi="Arial" w:cs="Arial"/>
              <w:sz w:val="24"/>
              <w:szCs w:val="24"/>
              <w:lang w:val="ro-RO"/>
            </w:rPr>
            <w:t>-H.G. 351/2005 privind aprobarea Programului de eliminare treptată a evacuărilor, emisiilor şi pierderilor de substanţe prioritar periculoase, cu modificările şi completările aduse de H.G.  783/2006 şi H.G.  210/2007;</w:t>
          </w:r>
          <w:r w:rsidR="00E85005">
            <w:rPr>
              <w:rFonts w:ascii="Arial" w:hAnsi="Arial" w:cs="Arial"/>
              <w:sz w:val="24"/>
              <w:szCs w:val="24"/>
              <w:lang w:val="ro-RO"/>
            </w:rPr>
            <w:t xml:space="preserve">                                                                     </w:t>
          </w:r>
          <w:r w:rsidR="00E85005" w:rsidRPr="00FF10BC">
            <w:rPr>
              <w:rFonts w:ascii="Arial" w:hAnsi="Arial" w:cs="Arial"/>
              <w:sz w:val="24"/>
              <w:szCs w:val="24"/>
              <w:lang w:val="ro-RO"/>
            </w:rPr>
            <w:t>-HG 352/2005 pentru modificarea HG 188/2002 privind aprobarea unor norme privind conditiile de descarcare in mediul acvatic a apelor uzate, care transpune DC 91/271/ECE, DC 98/15/CE;</w:t>
          </w:r>
          <w:r w:rsidR="00E85005">
            <w:rPr>
              <w:rFonts w:ascii="Arial" w:hAnsi="Arial" w:cs="Arial"/>
              <w:sz w:val="24"/>
              <w:szCs w:val="24"/>
              <w:lang w:val="ro-RO"/>
            </w:rPr>
            <w:t xml:space="preserve">                                                                                                       </w:t>
          </w:r>
          <w:r w:rsidR="00E85005" w:rsidRPr="00FF10BC">
            <w:rPr>
              <w:rFonts w:ascii="Arial" w:hAnsi="Arial" w:cs="Arial"/>
              <w:sz w:val="24"/>
              <w:szCs w:val="24"/>
              <w:lang w:val="ro-RO"/>
            </w:rPr>
            <w:t>-HG 53/2009 pentru aprobarea Planului national de protectie a apelor subterane impotriva poluarii si deteriorarii, precum si a prevederilor legislatiei relevante la nivelul Uniunii Europene in domeniul protectiei solului;</w:t>
          </w:r>
          <w:r w:rsidR="00E85005">
            <w:rPr>
              <w:rFonts w:ascii="Arial" w:hAnsi="Arial" w:cs="Arial"/>
              <w:sz w:val="24"/>
              <w:szCs w:val="24"/>
              <w:lang w:val="ro-RO"/>
            </w:rPr>
            <w:t xml:space="preserve">                                                                </w:t>
          </w:r>
          <w:r w:rsidR="00E85005" w:rsidRPr="00FF10BC">
            <w:rPr>
              <w:rFonts w:ascii="Arial" w:hAnsi="Arial" w:cs="Arial"/>
              <w:sz w:val="24"/>
              <w:szCs w:val="24"/>
              <w:lang w:val="ro-RO"/>
            </w:rPr>
            <w:t>-Legea 211/2011 privind regimul deseurilor, modificata de Legea 187/2012;</w:t>
          </w:r>
          <w:r w:rsidR="00E85005">
            <w:rPr>
              <w:rFonts w:ascii="Arial" w:hAnsi="Arial" w:cs="Arial"/>
              <w:sz w:val="24"/>
              <w:szCs w:val="24"/>
              <w:lang w:val="ro-RO"/>
            </w:rPr>
            <w:t xml:space="preserve">                          </w:t>
          </w:r>
          <w:r w:rsidR="00E85005" w:rsidRPr="00FF10BC">
            <w:rPr>
              <w:rFonts w:ascii="Arial" w:hAnsi="Arial" w:cs="Arial"/>
              <w:sz w:val="24"/>
              <w:szCs w:val="24"/>
              <w:lang w:val="ro-RO"/>
            </w:rPr>
            <w:t>-HG 349/2005 privind depozitarea deseurilor, modificata si completata de HG 1292/2010;</w:t>
          </w:r>
          <w:r w:rsidR="00E85005">
            <w:rPr>
              <w:rFonts w:ascii="Arial" w:hAnsi="Arial" w:cs="Arial"/>
              <w:sz w:val="24"/>
              <w:szCs w:val="24"/>
              <w:lang w:val="ro-RO"/>
            </w:rPr>
            <w:t xml:space="preserve">                                                                                                                                </w:t>
          </w:r>
          <w:r w:rsidR="00E85005" w:rsidRPr="00FF10BC">
            <w:rPr>
              <w:rFonts w:ascii="Arial" w:hAnsi="Arial" w:cs="Arial"/>
              <w:sz w:val="24"/>
              <w:szCs w:val="24"/>
              <w:lang w:val="ro-RO"/>
            </w:rPr>
            <w:t>-HG 1408/2007 privind modalităţile de investigare şi evaluare a poluării solului şi subsolului</w:t>
          </w:r>
          <w:r w:rsidR="00E85005">
            <w:rPr>
              <w:rFonts w:ascii="Arial" w:hAnsi="Arial" w:cs="Arial"/>
              <w:sz w:val="24"/>
              <w:szCs w:val="24"/>
              <w:lang w:val="ro-RO"/>
            </w:rPr>
            <w:t xml:space="preserve">;                                                                                                                                 </w:t>
          </w:r>
          <w:r w:rsidR="00E85005" w:rsidRPr="00FF10BC">
            <w:rPr>
              <w:rFonts w:ascii="Arial" w:hAnsi="Arial" w:cs="Arial"/>
              <w:sz w:val="24"/>
              <w:szCs w:val="24"/>
              <w:lang w:val="ro-RO"/>
            </w:rPr>
            <w:t>-HG 856/2002 privind evidenta gestiunii deseurilor si pentru aprobarea listei cuprinzand deseurile inclusiv deseurile periculoase;</w:t>
          </w:r>
          <w:r w:rsidR="00E85005">
            <w:rPr>
              <w:rFonts w:ascii="Arial" w:hAnsi="Arial" w:cs="Arial"/>
              <w:sz w:val="24"/>
              <w:szCs w:val="24"/>
              <w:lang w:val="ro-RO"/>
            </w:rPr>
            <w:t xml:space="preserve">                                                                                         -</w:t>
          </w:r>
          <w:r w:rsidR="00E85005" w:rsidRPr="00CB2F9A">
            <w:rPr>
              <w:rFonts w:ascii="Arial" w:hAnsi="Arial" w:cs="Arial"/>
              <w:sz w:val="24"/>
              <w:szCs w:val="24"/>
              <w:lang w:val="ro-RO"/>
            </w:rPr>
            <w:t>Legea 249/2015 privind modalitatea de gestionare a ambalajelor şi a deşeurilor de ambalaje;</w:t>
          </w:r>
          <w:r w:rsidR="00E85005">
            <w:rPr>
              <w:rFonts w:ascii="Arial" w:hAnsi="Arial" w:cs="Arial"/>
              <w:sz w:val="24"/>
              <w:szCs w:val="24"/>
              <w:lang w:val="ro-RO"/>
            </w:rPr>
            <w:t xml:space="preserve">                                                                                                                          </w:t>
          </w:r>
          <w:r w:rsidR="00E85005" w:rsidRPr="00FF10BC">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-Ord.794/2012 privind procedura de raportare a datelor referitoare la ambalaje şi deşeuri de ambalaje;</w:t>
          </w:r>
          <w:r w:rsidR="00E85005">
            <w:rPr>
              <w:rFonts w:ascii="Arial" w:hAnsi="Arial" w:cs="Arial"/>
              <w:sz w:val="24"/>
              <w:szCs w:val="24"/>
              <w:lang w:val="ro-RO"/>
            </w:rPr>
            <w:t xml:space="preserve">                                                                                                                   </w:t>
          </w:r>
          <w:r w:rsidR="00E85005" w:rsidRPr="00CB2F9A">
            <w:rPr>
              <w:rFonts w:ascii="Arial" w:hAnsi="Arial" w:cs="Arial"/>
              <w:sz w:val="24"/>
              <w:szCs w:val="24"/>
              <w:lang w:val="ro-RO"/>
            </w:rPr>
            <w:t>-HG 1175/2007 pentru aprobarea Normelor de efectuare a activitatii de transport rutier de marfuri periculoase in Romania;</w:t>
          </w:r>
          <w:r w:rsidR="00E85005">
            <w:rPr>
              <w:rFonts w:ascii="Arial" w:hAnsi="Arial" w:cs="Arial"/>
              <w:sz w:val="24"/>
              <w:szCs w:val="24"/>
              <w:lang w:val="ro-RO"/>
            </w:rPr>
            <w:t xml:space="preserve">                                                                                                 </w:t>
          </w:r>
          <w:r w:rsidR="00E85005" w:rsidRPr="00CB2F9A">
            <w:rPr>
              <w:rFonts w:ascii="Arial" w:hAnsi="Arial" w:cs="Arial"/>
              <w:sz w:val="24"/>
              <w:szCs w:val="24"/>
              <w:lang w:val="ro-RO"/>
            </w:rPr>
            <w:t>-HG 1061/2008 privind transportul deşeurilor periculoase şi nepericuloase pe teritoriul României;</w:t>
          </w:r>
          <w:r w:rsidR="00E85005">
            <w:rPr>
              <w:rFonts w:ascii="Arial" w:hAnsi="Arial" w:cs="Arial"/>
              <w:sz w:val="24"/>
              <w:szCs w:val="24"/>
              <w:lang w:val="ro-RO"/>
            </w:rPr>
            <w:t xml:space="preserve">                                                                                                                                       </w:t>
          </w:r>
          <w:r w:rsidR="00E85005" w:rsidRPr="00CB2F9A">
            <w:rPr>
              <w:rFonts w:ascii="Arial" w:hAnsi="Arial" w:cs="Arial"/>
              <w:sz w:val="24"/>
              <w:szCs w:val="24"/>
              <w:lang w:val="ro-RO"/>
            </w:rPr>
            <w:t xml:space="preserve">-Ord.MMP  3420/2012 privind procedura de emitere a autorizatiei privind emisiile de gaze cu efect de sera </w:t>
          </w:r>
          <w:r w:rsidR="00E85005">
            <w:rPr>
              <w:rFonts w:ascii="Arial" w:hAnsi="Arial" w:cs="Arial"/>
              <w:sz w:val="24"/>
              <w:szCs w:val="24"/>
              <w:lang w:val="ro-RO"/>
            </w:rPr>
            <w:t xml:space="preserve"> </w:t>
          </w:r>
          <w:r w:rsidR="00E85005" w:rsidRPr="00CB2F9A">
            <w:rPr>
              <w:rFonts w:ascii="Arial" w:hAnsi="Arial" w:cs="Arial"/>
              <w:sz w:val="24"/>
              <w:szCs w:val="24"/>
              <w:lang w:val="ro-RO"/>
            </w:rPr>
            <w:t>pentru perioada 2013-2020, cu modificarile si completarile ulterioare;</w:t>
          </w:r>
          <w:r w:rsidR="00E85005">
            <w:rPr>
              <w:rFonts w:ascii="Arial" w:hAnsi="Arial" w:cs="Arial"/>
              <w:sz w:val="24"/>
              <w:szCs w:val="24"/>
              <w:lang w:val="ro-RO"/>
            </w:rPr>
            <w:t xml:space="preserve">                                                                                                                                      </w:t>
          </w:r>
          <w:r w:rsidR="00E85005" w:rsidRPr="00CB2F9A">
            <w:rPr>
              <w:rFonts w:ascii="Arial" w:hAnsi="Arial" w:cs="Arial"/>
              <w:sz w:val="24"/>
              <w:szCs w:val="24"/>
              <w:lang w:val="ro-RO"/>
            </w:rPr>
            <w:t xml:space="preserve">-HG.398/2010 privind stabilirea unor masuri privind  aplicarea prevederilor Regulamentului (CE) 1272/2008 privind clasificarea, etichetarea si ambalarea substantelor si amestecurilor, de modificare si de abrogare a Directivelor 67/548 CEE si </w:t>
          </w:r>
          <w:r w:rsidR="00E85005" w:rsidRPr="00CB2F9A">
            <w:rPr>
              <w:rFonts w:ascii="Arial" w:hAnsi="Arial" w:cs="Arial"/>
              <w:sz w:val="24"/>
              <w:szCs w:val="24"/>
              <w:lang w:val="ro-RO"/>
            </w:rPr>
            <w:lastRenderedPageBreak/>
            <w:t>1999/45/CE, precum si de modificare a Regulamentului (CE) 1907/2006;</w:t>
          </w:r>
          <w:r w:rsidR="00E85005">
            <w:rPr>
              <w:rFonts w:ascii="Arial" w:hAnsi="Arial" w:cs="Arial"/>
              <w:sz w:val="24"/>
              <w:szCs w:val="24"/>
              <w:lang w:val="ro-RO"/>
            </w:rPr>
            <w:t xml:space="preserve">                                  </w:t>
          </w:r>
          <w:r w:rsidR="00E85005" w:rsidRPr="00CB2F9A">
            <w:rPr>
              <w:rFonts w:ascii="Arial" w:hAnsi="Arial" w:cs="Arial"/>
              <w:sz w:val="24"/>
              <w:szCs w:val="24"/>
              <w:lang w:val="ro-RO"/>
            </w:rPr>
            <w:t>-OUG 122/2010 privind stabilirea sanctiunilor aplicabile pentru incalcarea Regulamentului (CE) 1272/2008 privind clasificarea, etichetarea ambalarea substantelor si a amestecurilor, de modificare si de abrogare a Directivelor 67/548 CEE si 1999/45/CE, precum si de modificare a Regulamentului (CE) 1907/2006;</w:t>
          </w:r>
          <w:r w:rsidR="00E85005">
            <w:rPr>
              <w:rFonts w:ascii="Arial" w:hAnsi="Arial" w:cs="Arial"/>
              <w:sz w:val="24"/>
              <w:szCs w:val="24"/>
              <w:lang w:val="ro-RO"/>
            </w:rPr>
            <w:t xml:space="preserve">                             </w:t>
          </w:r>
          <w:r w:rsidR="00E85005" w:rsidRPr="00CB2F9A">
            <w:rPr>
              <w:rFonts w:ascii="Arial" w:hAnsi="Arial" w:cs="Arial"/>
              <w:sz w:val="24"/>
              <w:szCs w:val="24"/>
              <w:lang w:val="ro-RO"/>
            </w:rPr>
            <w:t>-Legea 105/2006 pentru aprobarea OUG 196/2005 privind Fondul pentru mediu, cu modificările ulterioare;</w:t>
          </w:r>
          <w:r w:rsidR="00E85005">
            <w:rPr>
              <w:rFonts w:ascii="Arial" w:hAnsi="Arial" w:cs="Arial"/>
              <w:sz w:val="24"/>
              <w:szCs w:val="24"/>
              <w:lang w:val="ro-RO"/>
            </w:rPr>
            <w:t xml:space="preserve">                                                                                                        </w:t>
          </w:r>
          <w:r w:rsidR="00E85005" w:rsidRPr="00CB2F9A">
            <w:rPr>
              <w:rFonts w:ascii="Arial" w:hAnsi="Arial" w:cs="Arial"/>
              <w:sz w:val="24"/>
              <w:szCs w:val="24"/>
              <w:lang w:val="ro-RO"/>
            </w:rPr>
            <w:t>-Ord  MAPM 370/2003 privind activitatile si sistemul de autorizare al laboratoarelor de mediu;</w:t>
          </w:r>
          <w:r w:rsidR="00E85005">
            <w:rPr>
              <w:rFonts w:ascii="Arial" w:hAnsi="Arial" w:cs="Arial"/>
              <w:sz w:val="24"/>
              <w:szCs w:val="24"/>
              <w:lang w:val="ro-RO"/>
            </w:rPr>
            <w:t xml:space="preserve">                                                      </w:t>
          </w:r>
          <w:r w:rsidR="00D42755">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210/2007  pentru modificarea si completarea unor acte normative care transpun acquis-ul comunitar in domeniul protectiei mediului;</w:t>
          </w:r>
          <w:r w:rsidR="00D42755">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1403/2007 privind refacerea zonelor in care solul, subsolul si ecosistemele terestre au fost afectate;</w:t>
          </w:r>
          <w:r w:rsidR="00D42755">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 MAPM 161/2006 privind clasificarea calitatii apelor de suprafata;</w:t>
          </w:r>
          <w:r w:rsidR="00D42755">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-Regulament CE 1907/2006 privind inregistrarea, evaluarea, autorizarea si restrictionarea substantelor chimice (REACH), de infiintare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r w:rsidR="00E85005">
            <w:rPr>
              <w:rFonts w:ascii="Arial" w:hAnsi="Arial" w:cs="Arial"/>
              <w:sz w:val="24"/>
              <w:szCs w:val="24"/>
              <w:lang w:val="ro-RO"/>
            </w:rPr>
            <w:t>;</w:t>
          </w:r>
          <w:r w:rsidR="00D42755">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-Regulament CE 552/2009 de modificare a Regulamentului 1907/2009 privind inregistrarea, evaluarea, autorizarea si restrictionarea substantelor chimice (REACH) in ceea ce priveste anexa XVII</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-Regulament CE nr. 1272/2008 privind clasificarea, etichetarea si ambalarea substantelor si a amestecurilor de modificare si de abrogare a Directivelor 67/548/CEE si 1999/45/CE, precum si de modificare  a Regulamentului CE nr. 1907/2006;</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-Regulament CE nr 453/2010 de modificare a Regulamentului nr.  1907/2006 privind inregistrarea, evaluarea, autorizarea si restrictionar</w:t>
          </w:r>
          <w:r w:rsidR="00AC5CD6">
            <w:rPr>
              <w:rFonts w:ascii="Arial" w:hAnsi="Arial" w:cs="Arial"/>
              <w:sz w:val="24"/>
              <w:szCs w:val="24"/>
              <w:lang w:val="ro-RO"/>
            </w:rPr>
            <w:t xml:space="preserve">ea substantelor chimice (REACH);  </w:t>
          </w:r>
          <w:r w:rsidR="00E85005">
            <w:rPr>
              <w:rFonts w:ascii="Arial" w:hAnsi="Arial" w:cs="Arial"/>
              <w:sz w:val="24"/>
              <w:szCs w:val="24"/>
              <w:lang w:val="ro-RO"/>
            </w:rPr>
            <w:t xml:space="preserve"> </w:t>
          </w:r>
          <w:r w:rsidR="00E85005" w:rsidRPr="00CB2F9A">
            <w:rPr>
              <w:rFonts w:ascii="Arial" w:hAnsi="Arial" w:cs="Arial"/>
              <w:sz w:val="24"/>
              <w:szCs w:val="24"/>
              <w:lang w:val="ro-RO"/>
            </w:rPr>
            <w:t>-Regulamentul CE 2003/2003 privind ingrasamintele</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-O.U.G. 121/2006 privind regimul juridic al precursorilor de droguri, aprobata prin Legea 186/2007</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1408/2008  privind clasificarea, etichetarea si amb</w:t>
          </w:r>
          <w:r w:rsidR="00E85005">
            <w:rPr>
              <w:rFonts w:ascii="Arial" w:hAnsi="Arial" w:cs="Arial"/>
              <w:sz w:val="24"/>
              <w:szCs w:val="24"/>
              <w:lang w:val="ro-RO"/>
            </w:rPr>
            <w:t>alarea substantelor periculoase;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-Legea 360/2003 modificata si completata prin Legea 263/2005 privind regimul substantelor si preparatelor chimice periculoase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804/2007 privind controlul asupra pericolelor de accident major in care sunt implicate substante periculoase, modificata prin HG 79/2009 si HG 1033/2013;</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 142/2004  pentru aprobarea Procedurii de evaluare a raportului de securitate privind activitatile care prezinta pericole de producere a accidentelor majore in care sunt implicate substante periculoase;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 MAPM 1084/2003 privind aprobarea procedurilor de notificare a activitatilor care prezinta pericole de producere a accidentelor majore in care sunt implicate substante periculoase si respectiv, a accidentelor majore produse;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1033/11.12.2013 pentru completarea anexei nr.1 la HG 804/2007 privind controlul asupra pericolelor de accident major in care sunt implicate substante periculoase;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-STAS 10009/1998–Acustica urbana – limite admisibile ale nivelului de zgomot</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235/2007-privind gestionarea uleiurilor uzate</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1132/2008-privind regimul bateriilor şi acumulatorilor care conţin substanţe periculoase</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170/2004-privind gestionarea anvelopelor uzate</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 xml:space="preserve">-H.G.  734/2006–pentru modificarea si completarea H.G. 124/2003 privind prevenirea, </w:t>
          </w:r>
          <w:r w:rsidR="00E85005" w:rsidRPr="00CB2F9A">
            <w:rPr>
              <w:rFonts w:ascii="Arial" w:hAnsi="Arial" w:cs="Arial"/>
              <w:sz w:val="24"/>
              <w:szCs w:val="24"/>
              <w:lang w:val="ro-RO"/>
            </w:rPr>
            <w:lastRenderedPageBreak/>
            <w:t>reducerea si controlul poluarii mediului cu azbest</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1037/2010 privind deseurile de echipamente electrice si electronice;</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 2579/2012 pentru aprobarea fluxului informational-decizional de avertizare, alarmare in cazul  producerii unor situatii de urgenta generate de riscurile specifice MMP</w:t>
          </w:r>
          <w:r w:rsidR="00E85005">
            <w:rPr>
              <w:rFonts w:ascii="Arial" w:hAnsi="Arial" w:cs="Arial"/>
              <w:sz w:val="24"/>
              <w:szCs w:val="24"/>
              <w:lang w:val="ro-RO"/>
            </w:rPr>
            <w:t>;</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-OUG 68/2007 privind răspunderea de mediu cu referire la prevenirea şi repararea prejudiciului asupra mediului, aprobată prin Legea nr. 19/2008, cu modificarile si completarile aduse prin Ordonanţa de urgenţă a Guvernului nr. 15/2009</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-H.G. 878/2005 privind accesul publicului la informaţia privind mediul;</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-Ord. MS nr.119/2014 pentru aprobarea Normelor de igiena si sanatate publica privind mediul de viata al populatiei;</w:t>
          </w:r>
          <w:r w:rsidR="00AC5CD6">
            <w:rPr>
              <w:rFonts w:ascii="Arial" w:hAnsi="Arial" w:cs="Arial"/>
              <w:sz w:val="24"/>
              <w:szCs w:val="24"/>
              <w:lang w:val="ro-RO"/>
            </w:rPr>
            <w:t xml:space="preserve">                                                                                                                        </w:t>
          </w:r>
          <w:r w:rsidR="00E85005">
            <w:rPr>
              <w:rFonts w:ascii="Arial" w:hAnsi="Arial" w:cs="Arial"/>
              <w:sz w:val="24"/>
              <w:szCs w:val="24"/>
              <w:lang w:val="ro-RO"/>
            </w:rPr>
            <w:t xml:space="preserve"> </w:t>
          </w:r>
          <w:r w:rsidR="00E85005" w:rsidRPr="00CB2F9A">
            <w:rPr>
              <w:rFonts w:ascii="Arial" w:hAnsi="Arial" w:cs="Arial"/>
              <w:sz w:val="24"/>
              <w:szCs w:val="24"/>
              <w:lang w:val="ro-RO"/>
            </w:rPr>
            <w:t xml:space="preserve">-Legea 86/2000 pentru ratificarea Convenţiei privind accesul la informaţie, participarea publicului la luarea </w:t>
          </w:r>
          <w:r w:rsidR="00E85005">
            <w:rPr>
              <w:rFonts w:ascii="Arial" w:hAnsi="Arial" w:cs="Arial"/>
              <w:sz w:val="24"/>
              <w:szCs w:val="24"/>
              <w:lang w:val="ro-RO"/>
            </w:rPr>
            <w:t xml:space="preserve"> </w:t>
          </w:r>
          <w:r w:rsidR="00E85005" w:rsidRPr="00CB2F9A">
            <w:rPr>
              <w:rFonts w:ascii="Arial" w:hAnsi="Arial" w:cs="Arial"/>
              <w:sz w:val="24"/>
              <w:szCs w:val="24"/>
              <w:lang w:val="ro-RO"/>
            </w:rPr>
            <w:t>deciziei şi la accesul în justiţie în probleme de mediu, semnată la Aarhus</w:t>
          </w:r>
          <w:r w:rsidR="00E85005">
            <w:rPr>
              <w:rFonts w:ascii="Arial" w:hAnsi="Arial" w:cs="Arial"/>
              <w:sz w:val="24"/>
              <w:szCs w:val="24"/>
              <w:lang w:val="ro-RO"/>
            </w:rPr>
            <w:t xml:space="preserve"> la 25.01.2000. </w:t>
          </w:r>
          <w:r w:rsidR="004C28A7" w:rsidRPr="00F047EF">
            <w:rPr>
              <w:rFonts w:ascii="Arial" w:hAnsi="Arial" w:cs="Arial"/>
              <w:i/>
              <w:noProof/>
              <w:sz w:val="24"/>
              <w:szCs w:val="24"/>
              <w:lang w:val="ro-RO"/>
            </w:rPr>
            <w:t> </w:t>
          </w:r>
        </w:sdtContent>
      </w:sdt>
      <w:r w:rsidRPr="00083916">
        <w:rPr>
          <w:rFonts w:ascii="Arial" w:eastAsia="Times New Roman" w:hAnsi="Arial" w:cs="Arial"/>
          <w:sz w:val="24"/>
          <w:szCs w:val="24"/>
          <w:lang w:val="ro-RO"/>
        </w:rPr>
        <w:t xml:space="preserve"> </w:t>
      </w:r>
    </w:p>
    <w:p w:rsidR="004F0205" w:rsidRPr="00083916" w:rsidRDefault="004F0205" w:rsidP="00267B2A">
      <w:pPr>
        <w:spacing w:after="0" w:line="240" w:lineRule="auto"/>
        <w:jc w:val="both"/>
        <w:rPr>
          <w:rFonts w:ascii="Arial" w:hAnsi="Arial" w:cs="Arial"/>
          <w:sz w:val="24"/>
          <w:szCs w:val="24"/>
          <w:lang w:val="ro-RO"/>
        </w:rPr>
      </w:pPr>
    </w:p>
    <w:p w:rsidR="004F0205" w:rsidRPr="00083916" w:rsidRDefault="004F0205" w:rsidP="00267B2A">
      <w:pPr>
        <w:pStyle w:val="Heading1"/>
      </w:pPr>
      <w:r>
        <w:t xml:space="preserve">16. </w:t>
      </w:r>
      <w:r w:rsidRPr="00083916">
        <w:t>MANAGEMENTUL ÎNCHID</w:t>
      </w:r>
      <w:r>
        <w:t xml:space="preserve">ERII INSTALAŢIEI, MANAGEMENTUL </w:t>
      </w:r>
      <w:r w:rsidRPr="00083916">
        <w:t>REZIDUURILOR</w:t>
      </w:r>
    </w:p>
    <w:p w:rsidR="004F0205" w:rsidRPr="00083916"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4F0205" w:rsidRPr="00083916"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4F0205" w:rsidRPr="00083916" w:rsidRDefault="004F0205" w:rsidP="00267B2A">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4F0205" w:rsidRPr="00083916" w:rsidRDefault="004F0205" w:rsidP="00267B2A">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4F0205" w:rsidRPr="00083916" w:rsidRDefault="004F0205" w:rsidP="00267B2A">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4F0205" w:rsidRPr="00083916" w:rsidRDefault="004F0205" w:rsidP="00267B2A">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4F0205" w:rsidRPr="00083916" w:rsidRDefault="004F0205" w:rsidP="00267B2A">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4F0205" w:rsidRPr="00083916" w:rsidRDefault="004F0205" w:rsidP="00267B2A">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4F0205" w:rsidRPr="00083916" w:rsidRDefault="004F0205" w:rsidP="00267B2A">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4F0205" w:rsidRPr="00083916" w:rsidRDefault="004F0205" w:rsidP="00267B2A">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4F0205" w:rsidRPr="00083916" w:rsidRDefault="004F0205" w:rsidP="00267B2A">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4F0205" w:rsidRPr="00083916" w:rsidRDefault="004F0205" w:rsidP="00267B2A">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4F0205" w:rsidRPr="00083916" w:rsidRDefault="004F0205" w:rsidP="00267B2A">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4F0205" w:rsidRPr="00083916" w:rsidRDefault="004F0205" w:rsidP="00267B2A">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lastRenderedPageBreak/>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4F0205" w:rsidRPr="00083916" w:rsidRDefault="004F0205" w:rsidP="00267B2A">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4F0205" w:rsidRPr="00083916" w:rsidRDefault="004F0205" w:rsidP="00267B2A">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4F0205" w:rsidRDefault="004F0205" w:rsidP="00267B2A">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86B9F2184A4A46AD846310BD6EEE5866"/>
        </w:placeholder>
      </w:sdtPr>
      <w:sdtContent>
        <w:p w:rsidR="004F0205" w:rsidRPr="00083916" w:rsidRDefault="004F0205" w:rsidP="00267B2A">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sidR="00877723">
            <w:rPr>
              <w:rFonts w:ascii="Arial" w:hAnsi="Arial" w:cs="Arial"/>
              <w:b/>
              <w:bCs/>
              <w:sz w:val="24"/>
              <w:szCs w:val="24"/>
              <w:lang w:val="ro-RO"/>
            </w:rPr>
            <w:t>Ialomita</w:t>
          </w:r>
          <w:r w:rsidRPr="00083916">
            <w:rPr>
              <w:rFonts w:ascii="Arial" w:hAnsi="Arial" w:cs="Arial"/>
              <w:b/>
              <w:bCs/>
              <w:sz w:val="24"/>
              <w:szCs w:val="24"/>
              <w:lang w:val="ro-RO"/>
            </w:rPr>
            <w:t xml:space="preserve"> şi  Agenţia pentru Protecţia Mediului </w:t>
          </w:r>
          <w:r w:rsidR="00877723">
            <w:rPr>
              <w:rFonts w:ascii="Arial" w:hAnsi="Arial" w:cs="Arial"/>
              <w:b/>
              <w:bCs/>
              <w:sz w:val="24"/>
              <w:szCs w:val="24"/>
              <w:lang w:val="ro-RO"/>
            </w:rPr>
            <w:t>Ialomita.</w:t>
          </w:r>
        </w:p>
        <w:p w:rsidR="004F0205" w:rsidRPr="00083916" w:rsidRDefault="00C57B77" w:rsidP="00267B2A">
          <w:pPr>
            <w:spacing w:after="0" w:line="240" w:lineRule="auto"/>
            <w:jc w:val="both"/>
            <w:rPr>
              <w:rFonts w:ascii="Arial" w:hAnsi="Arial" w:cs="Arial"/>
              <w:b/>
              <w:bCs/>
              <w:sz w:val="24"/>
              <w:szCs w:val="24"/>
              <w:lang w:val="ro-RO"/>
            </w:rPr>
          </w:pPr>
        </w:p>
      </w:sdtContent>
    </w:sdt>
    <w:p w:rsidR="004F0205" w:rsidRPr="00851033" w:rsidRDefault="004F0205" w:rsidP="00267B2A">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2B382A99C2F0421590AEBF62C0AC5D1E"/>
          </w:placeholder>
        </w:sdtPr>
        <w:sdtContent>
          <w:r w:rsidRPr="00851033">
            <w:rPr>
              <w:rFonts w:ascii="Arial" w:hAnsi="Arial" w:cs="Arial"/>
              <w:b/>
              <w:sz w:val="24"/>
              <w:szCs w:val="24"/>
              <w:lang w:val="ro-RO"/>
            </w:rPr>
            <w:t>...</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sdt>
        <w:sdtPr>
          <w:rPr>
            <w:rFonts w:ascii="Arial" w:hAnsi="Arial" w:cs="Arial"/>
            <w:b/>
            <w:color w:val="FF0000"/>
            <w:sz w:val="24"/>
            <w:szCs w:val="24"/>
            <w:lang w:val="ro-RO"/>
          </w:rPr>
          <w:alias w:val="Câmp editabil text"/>
          <w:tag w:val="CampEditabil"/>
          <w:id w:val="2059503654"/>
          <w:placeholder>
            <w:docPart w:val="184540AA7C66464CB19349E6AA73BB25"/>
          </w:placeholder>
        </w:sdtPr>
        <w:sdtContent>
          <w:r w:rsidR="00787676" w:rsidRPr="00787676">
            <w:rPr>
              <w:rFonts w:ascii="Arial" w:hAnsi="Arial" w:cs="Arial"/>
              <w:b/>
              <w:sz w:val="24"/>
              <w:szCs w:val="24"/>
              <w:lang w:val="ro-RO"/>
            </w:rPr>
            <w:t>80</w:t>
          </w:r>
          <w:r w:rsidR="00D75C84">
            <w:rPr>
              <w:rFonts w:ascii="Arial" w:hAnsi="Arial" w:cs="Arial"/>
              <w:b/>
              <w:sz w:val="24"/>
              <w:szCs w:val="24"/>
              <w:lang w:val="ro-RO"/>
            </w:rPr>
            <w:t xml:space="preserve"> </w:t>
          </w:r>
        </w:sdtContent>
      </w:sdt>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sdt>
      <w:sdtPr>
        <w:rPr>
          <w:lang w:val="ro-RO"/>
        </w:rPr>
        <w:alias w:val="Câmp editabil text"/>
        <w:tag w:val="CampEditabil"/>
        <w:id w:val="15656402"/>
        <w:placeholder>
          <w:docPart w:val="109194789FC1440A85E910A51A9B1CE4"/>
        </w:placeholder>
        <w:showingPlcHdr/>
      </w:sdtPr>
      <w:sdtContent>
        <w:p w:rsidR="004F0205" w:rsidRDefault="004F0205" w:rsidP="00267B2A">
          <w:pPr>
            <w:spacing w:after="0"/>
            <w:rPr>
              <w:lang w:val="ro-RO"/>
            </w:rPr>
          </w:pPr>
          <w:r w:rsidRPr="00CF3451">
            <w:rPr>
              <w:rStyle w:val="PlaceholderText"/>
              <w:rFonts w:cs="Calibri"/>
            </w:rPr>
            <w:t>....</w:t>
          </w:r>
        </w:p>
      </w:sdtContent>
    </w:sdt>
    <w:sdt>
      <w:sdtPr>
        <w:rPr>
          <w:rFonts w:ascii="Arial" w:hAnsi="Arial" w:cs="Arial"/>
          <w:i/>
          <w:color w:val="808080"/>
          <w:sz w:val="24"/>
          <w:szCs w:val="24"/>
          <w:lang w:val="ro-RO"/>
        </w:rPr>
        <w:alias w:val="Câmp editabil text"/>
        <w:tag w:val="CampEditabil"/>
        <w:id w:val="715404192"/>
        <w:placeholder>
          <w:docPart w:val="CB5BD3E0987A473DB7B0C11CDE192F6E"/>
        </w:placeholder>
      </w:sdtPr>
      <w:sdtContent>
        <w:p w:rsidR="00D75C84" w:rsidRDefault="00D75C84" w:rsidP="00267B2A">
          <w:pPr>
            <w:spacing w:after="0" w:line="240" w:lineRule="auto"/>
            <w:jc w:val="center"/>
            <w:rPr>
              <w:rFonts w:ascii="Arial" w:hAnsi="Arial" w:cs="Arial"/>
              <w:i/>
              <w:color w:val="808080"/>
              <w:sz w:val="24"/>
              <w:szCs w:val="24"/>
              <w:lang w:val="ro-RO"/>
            </w:rPr>
          </w:pPr>
        </w:p>
        <w:p w:rsidR="00D75C84" w:rsidRDefault="00D75C84" w:rsidP="00267B2A">
          <w:pPr>
            <w:spacing w:after="0" w:line="240" w:lineRule="auto"/>
            <w:jc w:val="center"/>
            <w:rPr>
              <w:rFonts w:ascii="Arial" w:hAnsi="Arial" w:cs="Arial"/>
              <w:i/>
              <w:color w:val="808080"/>
              <w:sz w:val="24"/>
              <w:szCs w:val="24"/>
              <w:lang w:val="ro-RO"/>
            </w:rPr>
          </w:pPr>
        </w:p>
        <w:p w:rsidR="00D75C84" w:rsidRDefault="00D75C84" w:rsidP="00267B2A">
          <w:pPr>
            <w:spacing w:after="0" w:line="240" w:lineRule="auto"/>
            <w:jc w:val="center"/>
            <w:rPr>
              <w:rFonts w:ascii="Arial" w:hAnsi="Arial" w:cs="Arial"/>
              <w:i/>
              <w:color w:val="808080"/>
              <w:sz w:val="24"/>
              <w:szCs w:val="24"/>
              <w:lang w:val="ro-RO"/>
            </w:rPr>
          </w:pPr>
        </w:p>
        <w:p w:rsidR="004F0205" w:rsidRPr="00851033" w:rsidRDefault="004F0205" w:rsidP="00267B2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F0205" w:rsidRPr="00851033" w:rsidRDefault="00877723" w:rsidP="00267B2A">
          <w:pPr>
            <w:spacing w:after="0" w:line="240" w:lineRule="auto"/>
            <w:jc w:val="both"/>
            <w:rPr>
              <w:rFonts w:ascii="Arial" w:hAnsi="Arial" w:cs="Arial"/>
              <w:b/>
              <w:sz w:val="24"/>
              <w:szCs w:val="24"/>
              <w:lang w:val="ro-RO"/>
            </w:rPr>
          </w:pPr>
          <w:r>
            <w:rPr>
              <w:rFonts w:ascii="Arial" w:hAnsi="Arial" w:cs="Arial"/>
              <w:b/>
              <w:sz w:val="24"/>
              <w:szCs w:val="24"/>
              <w:lang w:val="ro-RO"/>
            </w:rPr>
            <w:t xml:space="preserve">                                                   Laurentiu GH</w:t>
          </w:r>
          <w:r w:rsidR="00E3350E">
            <w:rPr>
              <w:rFonts w:ascii="Arial" w:hAnsi="Arial" w:cs="Arial"/>
              <w:b/>
              <w:sz w:val="24"/>
              <w:szCs w:val="24"/>
              <w:lang w:val="ro-RO"/>
            </w:rPr>
            <w:t>I</w:t>
          </w:r>
          <w:r>
            <w:rPr>
              <w:rFonts w:ascii="Arial" w:hAnsi="Arial" w:cs="Arial"/>
              <w:b/>
              <w:sz w:val="24"/>
              <w:szCs w:val="24"/>
              <w:lang w:val="ro-RO"/>
            </w:rPr>
            <w:t>AURU</w:t>
          </w:r>
        </w:p>
        <w:p w:rsidR="004F0205" w:rsidRDefault="004F0205" w:rsidP="00877723">
          <w:pPr>
            <w:spacing w:after="0" w:line="240" w:lineRule="auto"/>
            <w:jc w:val="center"/>
            <w:rPr>
              <w:rFonts w:ascii="Arial" w:hAnsi="Arial" w:cs="Arial"/>
              <w:b/>
              <w:sz w:val="24"/>
              <w:szCs w:val="24"/>
              <w:lang w:val="ro-RO"/>
            </w:rPr>
          </w:pPr>
        </w:p>
        <w:p w:rsidR="00972EF1" w:rsidRDefault="00972EF1" w:rsidP="00877723">
          <w:pPr>
            <w:spacing w:after="0" w:line="240" w:lineRule="auto"/>
            <w:jc w:val="center"/>
            <w:rPr>
              <w:rFonts w:ascii="Arial" w:hAnsi="Arial" w:cs="Arial"/>
              <w:b/>
              <w:sz w:val="24"/>
              <w:szCs w:val="24"/>
              <w:lang w:val="ro-RO"/>
            </w:rPr>
          </w:pPr>
        </w:p>
        <w:p w:rsidR="00972EF1" w:rsidRDefault="00972EF1" w:rsidP="00877723">
          <w:pPr>
            <w:spacing w:after="0" w:line="240" w:lineRule="auto"/>
            <w:jc w:val="center"/>
            <w:rPr>
              <w:rFonts w:ascii="Arial" w:hAnsi="Arial" w:cs="Arial"/>
              <w:b/>
              <w:sz w:val="24"/>
              <w:szCs w:val="24"/>
              <w:lang w:val="ro-RO"/>
            </w:rPr>
          </w:pPr>
        </w:p>
        <w:p w:rsidR="00972EF1" w:rsidRPr="00851033" w:rsidRDefault="00972EF1" w:rsidP="00877723">
          <w:pPr>
            <w:spacing w:after="0" w:line="240" w:lineRule="auto"/>
            <w:jc w:val="center"/>
            <w:rPr>
              <w:rFonts w:ascii="Arial" w:hAnsi="Arial" w:cs="Arial"/>
              <w:b/>
              <w:sz w:val="24"/>
              <w:szCs w:val="24"/>
              <w:lang w:val="ro-RO"/>
            </w:rPr>
          </w:pPr>
        </w:p>
        <w:p w:rsidR="004F0205" w:rsidRPr="00851033" w:rsidRDefault="00D75C84" w:rsidP="00267B2A">
          <w:pPr>
            <w:spacing w:after="0" w:line="240" w:lineRule="auto"/>
            <w:jc w:val="both"/>
            <w:rPr>
              <w:rFonts w:ascii="Arial" w:hAnsi="Arial" w:cs="Arial"/>
              <w:b/>
              <w:sz w:val="24"/>
              <w:szCs w:val="24"/>
              <w:lang w:val="ro-RO"/>
            </w:rPr>
          </w:pPr>
          <w:r>
            <w:rPr>
              <w:rFonts w:ascii="Arial" w:hAnsi="Arial" w:cs="Arial"/>
              <w:b/>
              <w:sz w:val="24"/>
              <w:szCs w:val="24"/>
              <w:lang w:val="ro-RO"/>
            </w:rPr>
            <w:t>p.</w:t>
          </w:r>
          <w:r w:rsidR="004F0205" w:rsidRPr="00851033">
            <w:rPr>
              <w:rFonts w:ascii="Arial" w:hAnsi="Arial" w:cs="Arial"/>
              <w:b/>
              <w:sz w:val="24"/>
              <w:szCs w:val="24"/>
              <w:lang w:val="ro-RO"/>
            </w:rPr>
            <w:t>ŞEF SERVICIU,</w:t>
          </w:r>
        </w:p>
        <w:p w:rsidR="004F0205" w:rsidRPr="00851033" w:rsidRDefault="00B66F57" w:rsidP="00267B2A">
          <w:pPr>
            <w:spacing w:after="0" w:line="240" w:lineRule="auto"/>
            <w:jc w:val="both"/>
            <w:rPr>
              <w:rFonts w:ascii="Arial" w:hAnsi="Arial" w:cs="Arial"/>
              <w:b/>
              <w:sz w:val="24"/>
              <w:szCs w:val="24"/>
              <w:lang w:val="ro-RO"/>
            </w:rPr>
          </w:pPr>
          <w:r>
            <w:rPr>
              <w:rFonts w:ascii="Arial" w:hAnsi="Arial" w:cs="Arial"/>
              <w:b/>
              <w:sz w:val="24"/>
              <w:szCs w:val="24"/>
              <w:lang w:val="ro-RO"/>
            </w:rPr>
            <w:t>A</w:t>
          </w:r>
          <w:r w:rsidR="00D75C84">
            <w:rPr>
              <w:rFonts w:ascii="Arial" w:hAnsi="Arial" w:cs="Arial"/>
              <w:b/>
              <w:sz w:val="24"/>
              <w:szCs w:val="24"/>
              <w:lang w:val="ro-RO"/>
            </w:rPr>
            <w:t>drian IONESCU</w:t>
          </w:r>
        </w:p>
        <w:p w:rsidR="004F0205" w:rsidRDefault="004F0205" w:rsidP="00267B2A">
          <w:pPr>
            <w:spacing w:after="0" w:line="240" w:lineRule="auto"/>
            <w:jc w:val="both"/>
            <w:rPr>
              <w:rFonts w:ascii="Arial" w:hAnsi="Arial" w:cs="Arial"/>
              <w:b/>
              <w:sz w:val="24"/>
              <w:szCs w:val="24"/>
              <w:lang w:val="ro-RO"/>
            </w:rPr>
          </w:pPr>
        </w:p>
        <w:p w:rsidR="00D75C84" w:rsidRDefault="00D75C84" w:rsidP="00267B2A">
          <w:pPr>
            <w:spacing w:after="0" w:line="240" w:lineRule="auto"/>
            <w:jc w:val="both"/>
            <w:rPr>
              <w:rFonts w:ascii="Arial" w:hAnsi="Arial" w:cs="Arial"/>
              <w:b/>
              <w:sz w:val="24"/>
              <w:szCs w:val="24"/>
              <w:lang w:val="ro-RO"/>
            </w:rPr>
          </w:pPr>
        </w:p>
        <w:p w:rsidR="00D75C84" w:rsidRDefault="00D75C84" w:rsidP="00267B2A">
          <w:pPr>
            <w:spacing w:after="0" w:line="240" w:lineRule="auto"/>
            <w:jc w:val="both"/>
            <w:rPr>
              <w:rFonts w:ascii="Arial" w:hAnsi="Arial" w:cs="Arial"/>
              <w:b/>
              <w:sz w:val="24"/>
              <w:szCs w:val="24"/>
              <w:lang w:val="ro-RO"/>
            </w:rPr>
          </w:pPr>
        </w:p>
        <w:p w:rsidR="00D75C84" w:rsidRPr="00851033" w:rsidRDefault="00D75C84" w:rsidP="00267B2A">
          <w:pPr>
            <w:spacing w:after="0" w:line="240" w:lineRule="auto"/>
            <w:jc w:val="both"/>
            <w:rPr>
              <w:rFonts w:ascii="Arial" w:hAnsi="Arial" w:cs="Arial"/>
              <w:b/>
              <w:sz w:val="24"/>
              <w:szCs w:val="24"/>
              <w:lang w:val="ro-RO"/>
            </w:rPr>
          </w:pPr>
        </w:p>
        <w:p w:rsidR="00877723" w:rsidRDefault="004F0205" w:rsidP="00267B2A">
          <w:pPr>
            <w:spacing w:after="0" w:line="240" w:lineRule="auto"/>
            <w:jc w:val="both"/>
            <w:rPr>
              <w:rFonts w:ascii="Arial" w:hAnsi="Arial" w:cs="Arial"/>
              <w:b/>
              <w:sz w:val="24"/>
              <w:szCs w:val="24"/>
              <w:lang w:val="ro-RO"/>
            </w:rPr>
          </w:pPr>
          <w:r w:rsidRPr="00851033">
            <w:rPr>
              <w:rFonts w:ascii="Arial" w:hAnsi="Arial" w:cs="Arial"/>
              <w:b/>
              <w:sz w:val="24"/>
              <w:szCs w:val="24"/>
              <w:lang w:val="ro-RO"/>
            </w:rPr>
            <w:t>Întocmit,</w:t>
          </w:r>
        </w:p>
        <w:p w:rsidR="004F0205" w:rsidRPr="00851033" w:rsidRDefault="00877723" w:rsidP="00267B2A">
          <w:pPr>
            <w:spacing w:after="0" w:line="240" w:lineRule="auto"/>
            <w:jc w:val="both"/>
            <w:rPr>
              <w:rFonts w:ascii="Arial" w:hAnsi="Arial" w:cs="Arial"/>
              <w:i/>
              <w:sz w:val="24"/>
              <w:szCs w:val="24"/>
              <w:lang w:val="ro-RO"/>
            </w:rPr>
          </w:pPr>
          <w:r>
            <w:rPr>
              <w:rFonts w:ascii="Arial" w:hAnsi="Arial" w:cs="Arial"/>
              <w:b/>
              <w:sz w:val="24"/>
              <w:szCs w:val="24"/>
              <w:lang w:val="ro-RO"/>
            </w:rPr>
            <w:t xml:space="preserve">Ana </w:t>
          </w:r>
          <w:r w:rsidR="00972EF1">
            <w:rPr>
              <w:rFonts w:ascii="Arial" w:hAnsi="Arial" w:cs="Arial"/>
              <w:b/>
              <w:sz w:val="24"/>
              <w:szCs w:val="24"/>
              <w:lang w:val="ro-RO"/>
            </w:rPr>
            <w:t>CILIBEANU</w:t>
          </w:r>
        </w:p>
      </w:sdtContent>
    </w:sdt>
    <w:p w:rsidR="004F0205" w:rsidRDefault="004F0205" w:rsidP="00267B2A">
      <w:pPr>
        <w:rPr>
          <w:lang w:val="ro-RO"/>
        </w:rPr>
      </w:pPr>
    </w:p>
    <w:p w:rsidR="004F0205" w:rsidRDefault="004F0205" w:rsidP="00267B2A">
      <w:pPr>
        <w:rPr>
          <w:lang w:val="ro-RO"/>
        </w:rPr>
      </w:pPr>
    </w:p>
    <w:p w:rsidR="004F0205" w:rsidRDefault="004F0205" w:rsidP="00267B2A">
      <w:pPr>
        <w:rPr>
          <w:lang w:val="ro-RO"/>
        </w:rPr>
      </w:pPr>
    </w:p>
    <w:p w:rsidR="004F0205" w:rsidRDefault="004F0205" w:rsidP="00267B2A">
      <w:pPr>
        <w:rPr>
          <w:lang w:val="ro-RO"/>
        </w:rPr>
      </w:pPr>
    </w:p>
    <w:p w:rsidR="004F0205" w:rsidRPr="000649A1" w:rsidRDefault="004F0205" w:rsidP="00267B2A">
      <w:pPr>
        <w:pStyle w:val="Heading1"/>
      </w:pPr>
      <w:r>
        <w:t xml:space="preserve">17. </w:t>
      </w:r>
      <w:sdt>
        <w:sdtPr>
          <w:alias w:val="Câmp editabil text"/>
          <w:tag w:val="CampEditabil"/>
          <w:id w:val="218792569"/>
          <w:placeholder>
            <w:docPart w:val="915D66F7A97B481D98745497750FFBC7"/>
          </w:placeholder>
        </w:sdtPr>
        <w:sdtContent>
          <w:r>
            <w:t>Anexe</w:t>
          </w:r>
          <w:r w:rsidR="00385046">
            <w:t xml:space="preserve"> </w:t>
          </w:r>
        </w:sdtContent>
      </w:sdt>
    </w:p>
    <w:p w:rsidR="004F0205" w:rsidRDefault="004F0205" w:rsidP="00267B2A">
      <w:pPr>
        <w:pStyle w:val="Heading1"/>
        <w:rPr>
          <w:rFonts w:eastAsia="Calibri"/>
        </w:rPr>
      </w:pPr>
    </w:p>
    <w:sdt>
      <w:sdtPr>
        <w:rPr>
          <w:rFonts w:ascii="Calibri" w:eastAsia="Calibri" w:hAnsi="Calibri" w:cs="Times New Roman"/>
          <w:b w:val="0"/>
          <w:bCs w:val="0"/>
          <w:sz w:val="22"/>
          <w:szCs w:val="22"/>
          <w:lang w:val="en-US"/>
        </w:rPr>
        <w:alias w:val="Câmp editabil text"/>
        <w:tag w:val="CampEditabil"/>
        <w:id w:val="337888992"/>
        <w:placeholder>
          <w:docPart w:val="1DF13F7B06D5494C951020F1053BE2F1"/>
        </w:placeholder>
      </w:sdtPr>
      <w:sdtContent>
        <w:p w:rsidR="004F0205" w:rsidRPr="00FC4916" w:rsidRDefault="004F0205" w:rsidP="00267B2A">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4F0205" w:rsidRPr="00083916" w:rsidRDefault="004F0205" w:rsidP="00267B2A">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4F0205" w:rsidRPr="00083916" w:rsidTr="00267B2A">
            <w:trPr>
              <w:trHeight w:val="546"/>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 xml:space="preserve">Autoritatea competentă pentru protecţia mediului </w:t>
                </w:r>
                <w:r w:rsidRPr="00083916">
                  <w:rPr>
                    <w:rFonts w:ascii="Arial" w:hAnsi="Arial" w:cs="Arial"/>
                    <w:b/>
                    <w:sz w:val="24"/>
                    <w:szCs w:val="24"/>
                    <w:lang w:val="ro-RO"/>
                  </w:rPr>
                  <w:lastRenderedPageBreak/>
                  <w:t>(ACPM)</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lastRenderedPageBreak/>
                  <w:t xml:space="preserve">Agenţia pentru Protecţia Mediului </w:t>
                </w:r>
                <w:r w:rsidR="00D75C84">
                  <w:rPr>
                    <w:rFonts w:ascii="Arial" w:hAnsi="Arial" w:cs="Arial"/>
                    <w:sz w:val="24"/>
                    <w:szCs w:val="24"/>
                    <w:lang w:val="ro-RO"/>
                  </w:rPr>
                  <w:t>Ialomita</w:t>
                </w:r>
              </w:p>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p>
            </w:tc>
          </w:tr>
          <w:tr w:rsidR="004F0205" w:rsidRPr="00083916" w:rsidTr="00267B2A">
            <w:trPr>
              <w:trHeight w:val="777"/>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p>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4F0205" w:rsidRPr="00083916" w:rsidRDefault="004F0205" w:rsidP="00D75C84">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w:t>
                </w:r>
                <w:r w:rsidR="00D75C84">
                  <w:rPr>
                    <w:rFonts w:ascii="Arial" w:hAnsi="Arial" w:cs="Arial"/>
                    <w:sz w:val="24"/>
                    <w:szCs w:val="24"/>
                    <w:lang w:val="ro-RO"/>
                  </w:rPr>
                  <w:t>Ialomita</w:t>
                </w:r>
                <w:r w:rsidRPr="00083916">
                  <w:rPr>
                    <w:rFonts w:ascii="Arial" w:hAnsi="Arial" w:cs="Arial"/>
                    <w:sz w:val="24"/>
                    <w:szCs w:val="24"/>
                    <w:lang w:val="ro-RO"/>
                  </w:rPr>
                  <w:t xml:space="preserve"> al  Gărzii Naţionale de Mediu                 </w:t>
                </w:r>
              </w:p>
            </w:tc>
          </w:tr>
          <w:tr w:rsidR="004F0205" w:rsidRPr="00083916" w:rsidTr="00267B2A">
            <w:trPr>
              <w:trHeight w:val="636"/>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p>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4F0205" w:rsidRPr="00083916" w:rsidTr="00267B2A">
            <w:trPr>
              <w:trHeight w:val="1560"/>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4F0205" w:rsidRPr="00083916" w:rsidRDefault="004F0205" w:rsidP="00267B2A">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4F0205" w:rsidRPr="00083916" w:rsidTr="00267B2A">
            <w:trPr>
              <w:trHeight w:val="580"/>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4F0205" w:rsidRPr="00083916" w:rsidTr="00267B2A">
            <w:trPr>
              <w:trHeight w:val="321"/>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4F0205" w:rsidRPr="00083916" w:rsidTr="00267B2A">
            <w:trPr>
              <w:trHeight w:val="339"/>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4F0205" w:rsidRPr="00083916" w:rsidTr="00267B2A">
            <w:trPr>
              <w:trHeight w:val="300"/>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4F0205" w:rsidRPr="00083916" w:rsidTr="00267B2A">
            <w:trPr>
              <w:trHeight w:val="258"/>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4F0205" w:rsidRPr="00083916" w:rsidTr="00267B2A">
            <w:trPr>
              <w:trHeight w:val="303"/>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4F0205" w:rsidRPr="00083916" w:rsidTr="00267B2A">
            <w:trPr>
              <w:trHeight w:val="258"/>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4F0205" w:rsidRPr="00083916" w:rsidTr="00267B2A">
            <w:trPr>
              <w:trHeight w:val="546"/>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679"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4F0205" w:rsidRPr="00083916" w:rsidRDefault="004F0205" w:rsidP="00267B2A">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4F0205" w:rsidRPr="00083916" w:rsidTr="00267B2A">
            <w:trPr>
              <w:trHeight w:val="285"/>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4F0205" w:rsidRPr="00083916" w:rsidRDefault="004F0205" w:rsidP="00267B2A">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4F0205" w:rsidRPr="00083916" w:rsidTr="00267B2A">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4F0205" w:rsidRPr="00083916" w:rsidRDefault="004F0205" w:rsidP="00267B2A">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4F0205" w:rsidRPr="00083916" w:rsidTr="00267B2A">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4F0205" w:rsidRPr="00083916" w:rsidTr="00267B2A">
            <w:trPr>
              <w:trHeight w:val="343"/>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4F0205" w:rsidRPr="00083916" w:rsidTr="00267B2A">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4F0205" w:rsidRPr="00083916" w:rsidTr="00267B2A">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18</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4F0205" w:rsidRPr="00083916" w:rsidRDefault="004F0205" w:rsidP="00267B2A">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4F0205" w:rsidRPr="00083916" w:rsidTr="00267B2A">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4F0205" w:rsidRPr="00083916" w:rsidRDefault="004F0205" w:rsidP="00267B2A">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4F0205" w:rsidRPr="00083916" w:rsidTr="00267B2A">
            <w:trPr>
              <w:trHeight w:val="5115"/>
            </w:trPr>
            <w:tc>
              <w:tcPr>
                <w:tcW w:w="540" w:type="dxa"/>
              </w:tcPr>
              <w:p w:rsidR="004F0205" w:rsidRPr="00083916" w:rsidRDefault="004F0205" w:rsidP="00267B2A">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679" w:type="dxa"/>
              </w:tcPr>
              <w:p w:rsidR="004F0205" w:rsidRPr="00083916" w:rsidRDefault="004F0205" w:rsidP="00267B2A">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4F0205" w:rsidRPr="00083916" w:rsidRDefault="00C57B77" w:rsidP="00267B2A">
          <w:pPr>
            <w:spacing w:after="0"/>
            <w:rPr>
              <w:rFonts w:ascii="Arial" w:hAnsi="Arial" w:cs="Arial"/>
              <w:lang w:val="ro-RO"/>
            </w:rPr>
          </w:pPr>
        </w:p>
      </w:sdtContent>
    </w:sdt>
    <w:p w:rsidR="004F0205" w:rsidRPr="00083916" w:rsidRDefault="004F0205" w:rsidP="00267B2A">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7722A3FAE53F4C2580C118758B0899EB"/>
        </w:placeholder>
      </w:sdtPr>
      <w:sdtEndPr>
        <w:rPr>
          <w:rFonts w:ascii="Arial" w:hAnsi="Arial" w:cs="Arial"/>
          <w:b/>
          <w:bCs/>
        </w:rPr>
      </w:sdtEndPr>
      <w:sdtContent>
        <w:p w:rsidR="004F0205" w:rsidRPr="00FC4916" w:rsidRDefault="004F0205" w:rsidP="00267B2A">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4F0205" w:rsidRPr="00324BDC" w:rsidTr="00267B2A">
            <w:trPr>
              <w:trHeight w:val="543"/>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4F0205" w:rsidRPr="00324BDC" w:rsidRDefault="004F0205" w:rsidP="00972EF1">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 xml:space="preserve">A.P.M.   </w:t>
                </w:r>
                <w:r w:rsidR="00972EF1">
                  <w:rPr>
                    <w:rFonts w:ascii="Arial" w:hAnsi="Arial" w:cs="Arial"/>
                    <w:b/>
                    <w:sz w:val="24"/>
                    <w:szCs w:val="24"/>
                    <w:lang w:val="ro-RO"/>
                  </w:rPr>
                  <w:t>Ialomita</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sidR="00972EF1">
                  <w:rPr>
                    <w:rFonts w:ascii="Arial" w:hAnsi="Arial" w:cs="Arial"/>
                    <w:sz w:val="24"/>
                    <w:szCs w:val="24"/>
                    <w:lang w:val="ro-RO"/>
                  </w:rPr>
                  <w:t>Ialomita</w:t>
                </w:r>
              </w:p>
              <w:p w:rsidR="004F0205" w:rsidRPr="00324BDC" w:rsidRDefault="004F0205" w:rsidP="00267B2A">
                <w:pPr>
                  <w:spacing w:after="0" w:line="240" w:lineRule="auto"/>
                  <w:rPr>
                    <w:rFonts w:ascii="Arial" w:hAnsi="Arial" w:cs="Arial"/>
                    <w:sz w:val="24"/>
                    <w:szCs w:val="24"/>
                    <w:lang w:val="ro-RO"/>
                  </w:rPr>
                </w:pPr>
              </w:p>
            </w:tc>
          </w:tr>
          <w:tr w:rsidR="004F0205" w:rsidRPr="00324BDC" w:rsidTr="00267B2A">
            <w:trPr>
              <w:trHeight w:val="543"/>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4F0205" w:rsidRPr="00324BDC" w:rsidTr="00267B2A">
            <w:trPr>
              <w:trHeight w:val="390"/>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4F0205" w:rsidRPr="00324BDC" w:rsidRDefault="004F0205" w:rsidP="00972EF1">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w:t>
                </w:r>
                <w:r w:rsidR="00972EF1">
                  <w:rPr>
                    <w:rFonts w:ascii="Arial" w:hAnsi="Arial" w:cs="Arial"/>
                    <w:b/>
                    <w:sz w:val="24"/>
                    <w:szCs w:val="24"/>
                    <w:lang w:val="ro-RO"/>
                  </w:rPr>
                  <w:t>Ialomita</w:t>
                </w:r>
                <w:r w:rsidRPr="00324BDC">
                  <w:rPr>
                    <w:rFonts w:ascii="Arial" w:hAnsi="Arial" w:cs="Arial"/>
                    <w:b/>
                    <w:sz w:val="24"/>
                    <w:szCs w:val="24"/>
                    <w:lang w:val="ro-RO"/>
                  </w:rPr>
                  <w:t xml:space="preserve">  al G.N.M.</w:t>
                </w:r>
              </w:p>
            </w:tc>
            <w:tc>
              <w:tcPr>
                <w:tcW w:w="6286" w:type="dxa"/>
                <w:vAlign w:val="center"/>
              </w:tcPr>
              <w:p w:rsidR="004F0205" w:rsidRPr="00324BDC" w:rsidRDefault="004F0205" w:rsidP="00972EF1">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w:t>
                </w:r>
                <w:r w:rsidR="00972EF1">
                  <w:rPr>
                    <w:rFonts w:ascii="Arial" w:hAnsi="Arial" w:cs="Arial"/>
                    <w:sz w:val="24"/>
                    <w:szCs w:val="24"/>
                    <w:lang w:val="ro-RO"/>
                  </w:rPr>
                  <w:t>Ialomita</w:t>
                </w:r>
                <w:r w:rsidRPr="00324BDC">
                  <w:rPr>
                    <w:rFonts w:ascii="Arial" w:hAnsi="Arial" w:cs="Arial"/>
                    <w:sz w:val="24"/>
                    <w:szCs w:val="24"/>
                    <w:lang w:val="ro-RO"/>
                  </w:rPr>
                  <w:t xml:space="preserve"> al  Gărzii Naţionale de Mediu          </w:t>
                </w:r>
              </w:p>
            </w:tc>
          </w:tr>
          <w:tr w:rsidR="004F0205" w:rsidRPr="00324BDC" w:rsidTr="00267B2A">
            <w:trPr>
              <w:trHeight w:val="321"/>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4F0205" w:rsidRPr="00324BDC" w:rsidRDefault="004F0205" w:rsidP="00267B2A">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4F0205" w:rsidRPr="00324BDC" w:rsidTr="00267B2A">
            <w:trPr>
              <w:trHeight w:val="339"/>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4F0205" w:rsidRPr="00324BDC" w:rsidTr="00267B2A">
            <w:trPr>
              <w:trHeight w:val="300"/>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4F0205" w:rsidRPr="00324BDC" w:rsidTr="00267B2A">
            <w:trPr>
              <w:trHeight w:val="258"/>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4F0205" w:rsidRPr="00324BDC" w:rsidRDefault="004F0205" w:rsidP="00267B2A">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4F0205" w:rsidRPr="00324BDC" w:rsidTr="00267B2A">
            <w:trPr>
              <w:trHeight w:val="303"/>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4F0205" w:rsidRPr="00324BDC" w:rsidTr="00267B2A">
            <w:trPr>
              <w:trHeight w:val="258"/>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4F0205" w:rsidRPr="00324BDC" w:rsidRDefault="004F0205" w:rsidP="00267B2A">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4F0205" w:rsidRPr="00324BDC" w:rsidTr="00267B2A">
            <w:trPr>
              <w:trHeight w:val="341"/>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lastRenderedPageBreak/>
                  <w:t>10</w:t>
                </w:r>
              </w:p>
            </w:tc>
            <w:tc>
              <w:tcPr>
                <w:tcW w:w="3254" w:type="dxa"/>
                <w:vAlign w:val="center"/>
              </w:tcPr>
              <w:p w:rsidR="004F0205" w:rsidRPr="00324BDC" w:rsidRDefault="004F0205" w:rsidP="00267B2A">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4F0205" w:rsidRPr="00324BDC" w:rsidTr="00267B2A">
            <w:trPr>
              <w:trHeight w:val="274"/>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4F0205" w:rsidRPr="00324BDC" w:rsidRDefault="004F0205" w:rsidP="00267B2A">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4F0205" w:rsidRPr="00324BDC" w:rsidTr="00267B2A">
            <w:trPr>
              <w:trHeight w:val="343"/>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4F0205" w:rsidRPr="00324BDC" w:rsidRDefault="004F0205" w:rsidP="00267B2A">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4F0205" w:rsidRPr="00324BDC" w:rsidTr="00267B2A">
            <w:trPr>
              <w:trHeight w:val="345"/>
            </w:trPr>
            <w:tc>
              <w:tcPr>
                <w:tcW w:w="540" w:type="dxa"/>
                <w:vAlign w:val="center"/>
              </w:tcPr>
              <w:p w:rsidR="004F0205" w:rsidRPr="00324BDC"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4F0205" w:rsidRPr="00324BDC" w:rsidRDefault="004F0205" w:rsidP="00267B2A">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4F0205" w:rsidRPr="00324BDC" w:rsidRDefault="004F0205" w:rsidP="00267B2A">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4F0205" w:rsidRPr="00083916" w:rsidTr="00267B2A">
            <w:trPr>
              <w:trHeight w:val="548"/>
            </w:trPr>
            <w:tc>
              <w:tcPr>
                <w:tcW w:w="540" w:type="dxa"/>
                <w:vAlign w:val="center"/>
              </w:tcPr>
              <w:p w:rsidR="004F0205" w:rsidRPr="00083916"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4F0205" w:rsidRPr="00083916" w:rsidRDefault="004F0205" w:rsidP="00267B2A">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4F0205" w:rsidRPr="00083916" w:rsidTr="00267B2A">
            <w:trPr>
              <w:trHeight w:val="548"/>
            </w:trPr>
            <w:tc>
              <w:tcPr>
                <w:tcW w:w="540" w:type="dxa"/>
                <w:vAlign w:val="center"/>
              </w:tcPr>
              <w:p w:rsidR="004F0205" w:rsidRPr="00083916" w:rsidRDefault="004F0205" w:rsidP="00267B2A">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4F0205" w:rsidRPr="00083916" w:rsidRDefault="004F0205" w:rsidP="00267B2A">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4F0205" w:rsidRPr="00083916" w:rsidRDefault="004F0205" w:rsidP="00267B2A">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4F0205" w:rsidRPr="00083916" w:rsidRDefault="00C57B77" w:rsidP="00267B2A">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CA64313185994AB4B37BAE19C113BF61"/>
        </w:placeholder>
      </w:sdtPr>
      <w:sdtEndPr>
        <w:rPr>
          <w:rFonts w:ascii="Arial" w:hAnsi="Arial" w:cs="Arial"/>
          <w:b/>
        </w:rPr>
      </w:sdtEndPr>
      <w:sdtContent>
        <w:p w:rsidR="004F0205" w:rsidRPr="00083916" w:rsidRDefault="004F0205" w:rsidP="00D75C84">
          <w:pPr>
            <w:tabs>
              <w:tab w:val="left" w:pos="330"/>
            </w:tabs>
            <w:jc w:val="both"/>
            <w:rPr>
              <w:rFonts w:ascii="Arial" w:hAnsi="Arial" w:cs="Arial"/>
            </w:rPr>
          </w:pPr>
          <w:r w:rsidRPr="00FC4916">
            <w:rPr>
              <w:rFonts w:ascii="Arial" w:hAnsi="Arial" w:cs="Arial"/>
              <w:b/>
              <w:bCs/>
              <w:sz w:val="24"/>
              <w:szCs w:val="24"/>
              <w:lang w:val="ro-RO"/>
            </w:rPr>
            <w:t>20.</w:t>
          </w:r>
          <w:r>
            <w:rPr>
              <w:bCs/>
              <w:lang w:val="ro-RO"/>
            </w:rPr>
            <w:t xml:space="preserve"> </w:t>
          </w:r>
          <w:r w:rsidRPr="00FC4916">
            <w:rPr>
              <w:rFonts w:ascii="Arial" w:hAnsi="Arial" w:cs="Arial"/>
              <w:b/>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4F0205" w:rsidRPr="00324BDC" w:rsidRDefault="004F0205" w:rsidP="00267B2A">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2</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2</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3</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4</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6</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8</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13</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13</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16</w:t>
                </w:r>
              </w:p>
            </w:tc>
          </w:tr>
          <w:tr w:rsidR="004F0205" w:rsidRPr="00083916" w:rsidTr="00267B2A">
            <w:tc>
              <w:tcPr>
                <w:tcW w:w="900" w:type="dxa"/>
                <w:vAlign w:val="center"/>
              </w:tcPr>
              <w:p w:rsidR="004F0205" w:rsidRPr="00324BDC" w:rsidRDefault="004F0205" w:rsidP="00267B2A">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4F0205" w:rsidRPr="00324BDC" w:rsidRDefault="004F0205" w:rsidP="00267B2A">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4F0205" w:rsidRPr="00324BDC" w:rsidRDefault="00972EF1" w:rsidP="00267B2A">
                <w:pPr>
                  <w:spacing w:after="0" w:line="240" w:lineRule="auto"/>
                  <w:jc w:val="center"/>
                  <w:rPr>
                    <w:rFonts w:ascii="Arial" w:hAnsi="Arial" w:cs="Arial"/>
                    <w:b/>
                    <w:sz w:val="24"/>
                    <w:szCs w:val="24"/>
                    <w:lang w:val="ro-RO"/>
                  </w:rPr>
                </w:pPr>
                <w:r>
                  <w:rPr>
                    <w:rFonts w:ascii="Arial" w:hAnsi="Arial" w:cs="Arial"/>
                    <w:b/>
                    <w:sz w:val="24"/>
                    <w:szCs w:val="24"/>
                    <w:lang w:val="ro-RO"/>
                  </w:rPr>
                  <w:t>17</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17</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18</w:t>
                </w:r>
              </w:p>
            </w:tc>
          </w:tr>
          <w:tr w:rsidR="004F0205" w:rsidRPr="00083916" w:rsidTr="00267B2A">
            <w:tc>
              <w:tcPr>
                <w:tcW w:w="900" w:type="dxa"/>
                <w:vAlign w:val="center"/>
              </w:tcPr>
              <w:p w:rsidR="004F0205" w:rsidRPr="00324BDC" w:rsidRDefault="004F0205" w:rsidP="00267B2A">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23</w:t>
                </w:r>
              </w:p>
            </w:tc>
          </w:tr>
          <w:tr w:rsidR="004F0205" w:rsidRPr="00083916" w:rsidTr="00267B2A">
            <w:tc>
              <w:tcPr>
                <w:tcW w:w="900" w:type="dxa"/>
                <w:vAlign w:val="center"/>
              </w:tcPr>
              <w:p w:rsidR="004F0205" w:rsidRPr="00324BDC" w:rsidRDefault="004F0205" w:rsidP="00267B2A">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4F0205" w:rsidRPr="00324BDC" w:rsidRDefault="004F0205" w:rsidP="00267B2A">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4F0205" w:rsidRPr="00324BDC" w:rsidRDefault="00972EF1" w:rsidP="00267B2A">
                <w:pPr>
                  <w:spacing w:after="0" w:line="240" w:lineRule="auto"/>
                  <w:jc w:val="center"/>
                  <w:rPr>
                    <w:rFonts w:ascii="Arial" w:hAnsi="Arial" w:cs="Arial"/>
                    <w:b/>
                    <w:sz w:val="24"/>
                    <w:szCs w:val="24"/>
                    <w:lang w:val="ro-RO"/>
                  </w:rPr>
                </w:pPr>
                <w:r>
                  <w:rPr>
                    <w:rFonts w:ascii="Arial" w:hAnsi="Arial" w:cs="Arial"/>
                    <w:b/>
                    <w:sz w:val="24"/>
                    <w:szCs w:val="24"/>
                    <w:lang w:val="ro-RO"/>
                  </w:rPr>
                  <w:t>28</w:t>
                </w:r>
              </w:p>
            </w:tc>
          </w:tr>
          <w:tr w:rsidR="004F0205" w:rsidRPr="00083916" w:rsidTr="00267B2A">
            <w:tc>
              <w:tcPr>
                <w:tcW w:w="90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28</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31</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33</w:t>
                </w:r>
              </w:p>
            </w:tc>
          </w:tr>
          <w:tr w:rsidR="004F0205" w:rsidRPr="00083916" w:rsidTr="00267B2A">
            <w:tc>
              <w:tcPr>
                <w:tcW w:w="900" w:type="dxa"/>
                <w:vAlign w:val="center"/>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4F0205" w:rsidRPr="00324BDC" w:rsidRDefault="004F0205" w:rsidP="00267B2A">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4F0205" w:rsidRPr="00324BDC" w:rsidRDefault="00972EF1" w:rsidP="00267B2A">
                <w:pPr>
                  <w:spacing w:after="0" w:line="240" w:lineRule="auto"/>
                  <w:jc w:val="center"/>
                  <w:rPr>
                    <w:rFonts w:ascii="Arial" w:hAnsi="Arial" w:cs="Arial"/>
                    <w:b/>
                    <w:sz w:val="24"/>
                    <w:szCs w:val="24"/>
                    <w:lang w:val="ro-RO"/>
                  </w:rPr>
                </w:pPr>
                <w:r>
                  <w:rPr>
                    <w:rFonts w:ascii="Arial" w:hAnsi="Arial" w:cs="Arial"/>
                    <w:b/>
                    <w:sz w:val="24"/>
                    <w:szCs w:val="24"/>
                    <w:lang w:val="ro-RO"/>
                  </w:rPr>
                  <w:t>34</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34</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37</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40</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41</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42</w:t>
                </w:r>
              </w:p>
            </w:tc>
          </w:tr>
          <w:tr w:rsidR="004F0205" w:rsidRPr="00083916" w:rsidTr="00267B2A">
            <w:tc>
              <w:tcPr>
                <w:tcW w:w="900" w:type="dxa"/>
                <w:vAlign w:val="center"/>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4F0205" w:rsidRPr="00324BDC" w:rsidRDefault="004F0205" w:rsidP="00267B2A">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4F0205" w:rsidRPr="00324BDC" w:rsidRDefault="004F0205" w:rsidP="00267B2A">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4F0205" w:rsidRPr="00324BDC" w:rsidRDefault="00972EF1" w:rsidP="00267B2A">
                <w:pPr>
                  <w:spacing w:after="0" w:line="240" w:lineRule="auto"/>
                  <w:jc w:val="center"/>
                  <w:rPr>
                    <w:rFonts w:ascii="Arial" w:hAnsi="Arial" w:cs="Arial"/>
                    <w:b/>
                    <w:sz w:val="24"/>
                    <w:szCs w:val="24"/>
                    <w:lang w:val="ro-RO"/>
                  </w:rPr>
                </w:pPr>
                <w:r>
                  <w:rPr>
                    <w:rFonts w:ascii="Arial" w:hAnsi="Arial" w:cs="Arial"/>
                    <w:b/>
                    <w:sz w:val="24"/>
                    <w:szCs w:val="24"/>
                    <w:lang w:val="ro-RO"/>
                  </w:rPr>
                  <w:t>48</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57</w:t>
                </w:r>
              </w:p>
            </w:tc>
          </w:tr>
          <w:tr w:rsidR="004F0205" w:rsidRPr="00083916" w:rsidTr="00267B2A">
            <w:tc>
              <w:tcPr>
                <w:tcW w:w="900" w:type="dxa"/>
                <w:vAlign w:val="center"/>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4F0205" w:rsidRPr="00324BDC" w:rsidRDefault="004F0205" w:rsidP="00267B2A">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4F0205" w:rsidRPr="00324BDC" w:rsidRDefault="00972EF1" w:rsidP="00267B2A">
                <w:pPr>
                  <w:spacing w:after="0" w:line="240" w:lineRule="auto"/>
                  <w:jc w:val="center"/>
                  <w:rPr>
                    <w:rFonts w:ascii="Arial" w:hAnsi="Arial" w:cs="Arial"/>
                    <w:b/>
                    <w:sz w:val="24"/>
                    <w:szCs w:val="24"/>
                    <w:lang w:val="ro-RO"/>
                  </w:rPr>
                </w:pPr>
                <w:r>
                  <w:rPr>
                    <w:rFonts w:ascii="Arial" w:hAnsi="Arial" w:cs="Arial"/>
                    <w:b/>
                    <w:sz w:val="24"/>
                    <w:szCs w:val="24"/>
                    <w:lang w:val="ro-RO"/>
                  </w:rPr>
                  <w:t>66</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4F0205" w:rsidRPr="00324BDC" w:rsidRDefault="00972EF1" w:rsidP="00267B2A">
                <w:pPr>
                  <w:pStyle w:val="Heading5"/>
                  <w:jc w:val="center"/>
                  <w:rPr>
                    <w:rFonts w:ascii="Arial" w:hAnsi="Arial" w:cs="Arial"/>
                    <w:b/>
                    <w:sz w:val="24"/>
                    <w:lang w:val="ro-RO"/>
                  </w:rPr>
                </w:pPr>
                <w:r>
                  <w:rPr>
                    <w:rFonts w:ascii="Arial" w:hAnsi="Arial" w:cs="Arial"/>
                    <w:b/>
                    <w:sz w:val="24"/>
                    <w:lang w:val="ro-RO"/>
                  </w:rPr>
                  <w:t>70</w:t>
                </w:r>
              </w:p>
            </w:tc>
          </w:tr>
          <w:tr w:rsidR="004F0205" w:rsidRPr="00083916" w:rsidTr="00267B2A">
            <w:tc>
              <w:tcPr>
                <w:tcW w:w="900" w:type="dxa"/>
                <w:vAlign w:val="center"/>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4F0205" w:rsidRPr="00324BDC" w:rsidRDefault="004F0205" w:rsidP="00267B2A">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4F0205" w:rsidRPr="00324BDC" w:rsidRDefault="00972EF1" w:rsidP="00882464">
                <w:pPr>
                  <w:pStyle w:val="Heading5"/>
                  <w:jc w:val="center"/>
                  <w:rPr>
                    <w:rFonts w:ascii="Arial" w:hAnsi="Arial" w:cs="Arial"/>
                    <w:b/>
                    <w:sz w:val="24"/>
                    <w:lang w:val="ro-RO"/>
                  </w:rPr>
                </w:pPr>
                <w:r>
                  <w:rPr>
                    <w:rFonts w:ascii="Arial" w:hAnsi="Arial" w:cs="Arial"/>
                    <w:b/>
                    <w:sz w:val="24"/>
                    <w:lang w:val="ro-RO"/>
                  </w:rPr>
                  <w:t>7</w:t>
                </w:r>
                <w:r w:rsidR="00882464">
                  <w:rPr>
                    <w:rFonts w:ascii="Arial" w:hAnsi="Arial" w:cs="Arial"/>
                    <w:b/>
                    <w:sz w:val="24"/>
                    <w:lang w:val="ro-RO"/>
                  </w:rPr>
                  <w:t>5</w:t>
                </w:r>
              </w:p>
            </w:tc>
          </w:tr>
          <w:tr w:rsidR="004F0205" w:rsidRPr="00083916" w:rsidTr="00267B2A">
            <w:tc>
              <w:tcPr>
                <w:tcW w:w="900" w:type="dxa"/>
                <w:vAlign w:val="center"/>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4F0205" w:rsidRPr="00324BDC" w:rsidRDefault="004F0205" w:rsidP="00267B2A">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4F0205" w:rsidRPr="00324BDC" w:rsidRDefault="004F0205" w:rsidP="00267B2A">
                <w:pPr>
                  <w:pStyle w:val="Heading5"/>
                  <w:jc w:val="center"/>
                  <w:rPr>
                    <w:rFonts w:ascii="Arial" w:hAnsi="Arial" w:cs="Arial"/>
                    <w:b/>
                    <w:sz w:val="24"/>
                    <w:lang w:val="ro-RO"/>
                  </w:rPr>
                </w:pP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lastRenderedPageBreak/>
                  <w:t xml:space="preserve">  18</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4F0205" w:rsidRPr="00324BDC" w:rsidRDefault="00972EF1" w:rsidP="00882464">
                <w:pPr>
                  <w:pStyle w:val="Heading5"/>
                  <w:jc w:val="center"/>
                  <w:rPr>
                    <w:rFonts w:ascii="Arial" w:hAnsi="Arial" w:cs="Arial"/>
                    <w:b/>
                    <w:sz w:val="24"/>
                    <w:lang w:val="ro-RO"/>
                  </w:rPr>
                </w:pPr>
                <w:r>
                  <w:rPr>
                    <w:rFonts w:ascii="Arial" w:hAnsi="Arial" w:cs="Arial"/>
                    <w:b/>
                    <w:sz w:val="24"/>
                    <w:lang w:val="ro-RO"/>
                  </w:rPr>
                  <w:t>7</w:t>
                </w:r>
                <w:r w:rsidR="00882464">
                  <w:rPr>
                    <w:rFonts w:ascii="Arial" w:hAnsi="Arial" w:cs="Arial"/>
                    <w:b/>
                    <w:sz w:val="24"/>
                    <w:lang w:val="ro-RO"/>
                  </w:rPr>
                  <w:t>6</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4F0205" w:rsidRPr="00324BDC" w:rsidRDefault="00972EF1" w:rsidP="00882464">
                <w:pPr>
                  <w:pStyle w:val="Heading5"/>
                  <w:jc w:val="center"/>
                  <w:rPr>
                    <w:rFonts w:ascii="Arial" w:hAnsi="Arial" w:cs="Arial"/>
                    <w:b/>
                    <w:sz w:val="24"/>
                    <w:lang w:val="ro-RO"/>
                  </w:rPr>
                </w:pPr>
                <w:r>
                  <w:rPr>
                    <w:rFonts w:ascii="Arial" w:hAnsi="Arial" w:cs="Arial"/>
                    <w:b/>
                    <w:sz w:val="24"/>
                    <w:lang w:val="ro-RO"/>
                  </w:rPr>
                  <w:t>7</w:t>
                </w:r>
                <w:r w:rsidR="00882464">
                  <w:rPr>
                    <w:rFonts w:ascii="Arial" w:hAnsi="Arial" w:cs="Arial"/>
                    <w:b/>
                    <w:sz w:val="24"/>
                    <w:lang w:val="ro-RO"/>
                  </w:rPr>
                  <w:t>8</w:t>
                </w:r>
              </w:p>
            </w:tc>
          </w:tr>
          <w:tr w:rsidR="004F0205" w:rsidRPr="00083916" w:rsidTr="00267B2A">
            <w:tc>
              <w:tcPr>
                <w:tcW w:w="900" w:type="dxa"/>
              </w:tcPr>
              <w:p w:rsidR="004F0205" w:rsidRPr="00324BDC" w:rsidRDefault="004F0205" w:rsidP="00267B2A">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4F0205" w:rsidRPr="00324BDC" w:rsidRDefault="004F0205" w:rsidP="00267B2A">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4F0205" w:rsidRPr="00324BDC" w:rsidRDefault="00972EF1" w:rsidP="00882464">
                <w:pPr>
                  <w:pStyle w:val="Heading5"/>
                  <w:jc w:val="center"/>
                  <w:rPr>
                    <w:rFonts w:ascii="Arial" w:hAnsi="Arial" w:cs="Arial"/>
                    <w:b/>
                    <w:sz w:val="24"/>
                    <w:lang w:val="ro-RO"/>
                  </w:rPr>
                </w:pPr>
                <w:r>
                  <w:rPr>
                    <w:rFonts w:ascii="Arial" w:hAnsi="Arial" w:cs="Arial"/>
                    <w:b/>
                    <w:sz w:val="24"/>
                    <w:lang w:val="ro-RO"/>
                  </w:rPr>
                  <w:t>7</w:t>
                </w:r>
                <w:r w:rsidR="00882464">
                  <w:rPr>
                    <w:rFonts w:ascii="Arial" w:hAnsi="Arial" w:cs="Arial"/>
                    <w:b/>
                    <w:sz w:val="24"/>
                    <w:lang w:val="ro-RO"/>
                  </w:rPr>
                  <w:t>9</w:t>
                </w:r>
              </w:p>
            </w:tc>
          </w:tr>
        </w:tbl>
        <w:p w:rsidR="004F0205" w:rsidRDefault="00C57B77" w:rsidP="00267B2A">
          <w:pPr>
            <w:tabs>
              <w:tab w:val="left" w:pos="330"/>
            </w:tabs>
            <w:spacing w:after="0" w:line="240" w:lineRule="auto"/>
            <w:jc w:val="both"/>
            <w:rPr>
              <w:rFonts w:ascii="Arial" w:hAnsi="Arial" w:cs="Arial"/>
              <w:b/>
              <w:bCs/>
              <w:sz w:val="24"/>
              <w:szCs w:val="24"/>
              <w:lang w:val="ro-RO"/>
            </w:rPr>
          </w:pPr>
        </w:p>
      </w:sdtContent>
    </w:sdt>
    <w:p w:rsidR="004F0205" w:rsidRDefault="004F0205" w:rsidP="00267B2A">
      <w:pPr>
        <w:tabs>
          <w:tab w:val="left" w:pos="330"/>
        </w:tabs>
        <w:spacing w:after="0" w:line="240" w:lineRule="auto"/>
        <w:jc w:val="both"/>
        <w:rPr>
          <w:rFonts w:ascii="Arial" w:hAnsi="Arial" w:cs="Arial"/>
          <w:b/>
          <w:bCs/>
          <w:sz w:val="24"/>
          <w:szCs w:val="24"/>
          <w:lang w:val="ro-RO"/>
        </w:rPr>
      </w:pPr>
    </w:p>
    <w:p w:rsidR="004F0205" w:rsidRPr="00083916" w:rsidRDefault="004F0205" w:rsidP="00267B2A">
      <w:pPr>
        <w:tabs>
          <w:tab w:val="left" w:pos="330"/>
        </w:tabs>
        <w:spacing w:after="0" w:line="240" w:lineRule="auto"/>
        <w:jc w:val="both"/>
        <w:rPr>
          <w:rFonts w:ascii="Arial" w:hAnsi="Arial" w:cs="Arial"/>
          <w:b/>
          <w:bCs/>
          <w:sz w:val="24"/>
          <w:szCs w:val="24"/>
          <w:lang w:val="ro-RO"/>
        </w:rPr>
      </w:pPr>
    </w:p>
    <w:p w:rsidR="004F0205" w:rsidRPr="005B004B" w:rsidRDefault="004F0205" w:rsidP="005B004B">
      <w:pPr>
        <w:rPr>
          <w:szCs w:val="24"/>
        </w:rPr>
      </w:pPr>
    </w:p>
    <w:p w:rsidR="00267B2A" w:rsidRPr="004F0205" w:rsidRDefault="00267B2A" w:rsidP="004F0205">
      <w:pPr>
        <w:rPr>
          <w:szCs w:val="24"/>
        </w:rPr>
      </w:pPr>
    </w:p>
    <w:sectPr w:rsidR="00267B2A" w:rsidRPr="004F0205" w:rsidSect="00267B2A">
      <w:headerReference w:type="default" r:id="rId42"/>
      <w:footerReference w:type="default" r:id="rId43"/>
      <w:headerReference w:type="first" r:id="rId44"/>
      <w:footerReference w:type="first" r:id="rId45"/>
      <w:pgSz w:w="11907" w:h="16839" w:code="9"/>
      <w:pgMar w:top="1072" w:right="1134" w:bottom="680"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64" w:rsidRDefault="00E31864" w:rsidP="00DC1DF4">
      <w:pPr>
        <w:spacing w:after="0" w:line="240" w:lineRule="auto"/>
      </w:pPr>
      <w:r>
        <w:separator/>
      </w:r>
    </w:p>
  </w:endnote>
  <w:endnote w:type="continuationSeparator" w:id="0">
    <w:p w:rsidR="00E31864" w:rsidRDefault="00E31864" w:rsidP="00DC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5284919"/>
      <w:placeholder>
        <w:docPart w:val="1C7C52203A274CA8AD82E7E868BA5E5C"/>
      </w:placeholder>
    </w:sdtPr>
    <w:sdtEndPr>
      <w:rPr>
        <w:rFonts w:ascii="Arial" w:hAnsi="Arial" w:cs="Arial"/>
        <w:color w:val="00214E"/>
        <w:sz w:val="20"/>
        <w:szCs w:val="20"/>
        <w:lang w:val="ro-RO"/>
      </w:rPr>
    </w:sdtEndPr>
    <w:sdtContent>
      <w:p w:rsidR="00E31864" w:rsidRPr="00E23C97" w:rsidRDefault="00E31864" w:rsidP="00EC6D43">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E31864" w:rsidRPr="00E23C97" w:rsidRDefault="00E31864" w:rsidP="00EC6D43">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w:t>
        </w:r>
        <w:r>
          <w:rPr>
            <w:rFonts w:ascii="Arial" w:hAnsi="Arial" w:cs="Arial"/>
            <w:color w:val="00214E"/>
            <w:sz w:val="20"/>
            <w:szCs w:val="20"/>
            <w:lang w:val="ro-RO"/>
          </w:rPr>
          <w:t>Mihai Viteazul</w:t>
        </w:r>
        <w:r w:rsidRPr="00E23C97">
          <w:rPr>
            <w:rFonts w:ascii="Arial" w:hAnsi="Arial" w:cs="Arial"/>
            <w:color w:val="00214E"/>
            <w:sz w:val="20"/>
            <w:szCs w:val="20"/>
            <w:lang w:val="ro-RO"/>
          </w:rPr>
          <w:t xml:space="preserve"> </w:t>
        </w:r>
        <w:r>
          <w:rPr>
            <w:rFonts w:ascii="Arial" w:hAnsi="Arial" w:cs="Arial"/>
            <w:color w:val="00214E"/>
            <w:sz w:val="20"/>
            <w:szCs w:val="20"/>
            <w:lang w:val="ro-RO"/>
          </w:rPr>
          <w:t>,</w:t>
        </w:r>
        <w:r w:rsidRPr="00E23C97">
          <w:rPr>
            <w:rFonts w:ascii="Arial" w:hAnsi="Arial" w:cs="Arial"/>
            <w:color w:val="00214E"/>
            <w:sz w:val="20"/>
            <w:szCs w:val="20"/>
            <w:lang w:val="ro-RO"/>
          </w:rPr>
          <w:t xml:space="preserve"> Nr.</w:t>
        </w:r>
        <w:r>
          <w:rPr>
            <w:rFonts w:ascii="Arial" w:hAnsi="Arial" w:cs="Arial"/>
            <w:color w:val="00214E"/>
            <w:sz w:val="20"/>
            <w:szCs w:val="20"/>
            <w:lang w:val="ro-RO"/>
          </w:rPr>
          <w:t>1,</w:t>
        </w:r>
        <w:r w:rsidRPr="00E23C97">
          <w:rPr>
            <w:rFonts w:ascii="Arial" w:hAnsi="Arial" w:cs="Arial"/>
            <w:color w:val="00214E"/>
            <w:sz w:val="20"/>
            <w:szCs w:val="20"/>
            <w:lang w:val="ro-RO"/>
          </w:rPr>
          <w:t xml:space="preserve"> </w:t>
        </w:r>
        <w:r>
          <w:rPr>
            <w:rFonts w:ascii="Arial" w:hAnsi="Arial" w:cs="Arial"/>
            <w:color w:val="00214E"/>
            <w:sz w:val="20"/>
            <w:szCs w:val="20"/>
            <w:lang w:val="ro-RO"/>
          </w:rPr>
          <w:t>Slobozia</w:t>
        </w:r>
        <w:r w:rsidRPr="00E23C97">
          <w:rPr>
            <w:rFonts w:ascii="Arial" w:hAnsi="Arial" w:cs="Arial"/>
            <w:color w:val="00214E"/>
            <w:sz w:val="20"/>
            <w:szCs w:val="20"/>
            <w:lang w:val="ro-RO"/>
          </w:rPr>
          <w:t xml:space="preserve">, Cod </w:t>
        </w:r>
        <w:r>
          <w:rPr>
            <w:rFonts w:ascii="Arial" w:hAnsi="Arial" w:cs="Arial"/>
            <w:color w:val="00214E"/>
            <w:sz w:val="20"/>
            <w:szCs w:val="20"/>
            <w:lang w:val="ro-RO"/>
          </w:rPr>
          <w:t>920083</w:t>
        </w:r>
        <w:r w:rsidRPr="00E23C97">
          <w:rPr>
            <w:rFonts w:ascii="Arial" w:hAnsi="Arial" w:cs="Arial"/>
            <w:color w:val="00214E"/>
            <w:sz w:val="20"/>
            <w:szCs w:val="20"/>
            <w:lang w:val="ro-RO"/>
          </w:rPr>
          <w:t>....</w:t>
        </w:r>
      </w:p>
      <w:p w:rsidR="00E31864" w:rsidRDefault="00E31864" w:rsidP="00EC6D43">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sidRPr="00EC6D43">
          <w:rPr>
            <w:rFonts w:ascii="Arial" w:hAnsi="Arial" w:cs="Arial"/>
            <w:color w:val="00214E"/>
            <w:sz w:val="20"/>
            <w:szCs w:val="20"/>
            <w:lang w:val="ro-RO"/>
          </w:rPr>
          <w:t>. office@apmil.anpm.ro.; Tel .0243-232971,  Fax: 0243-215949</w:t>
        </w:r>
      </w:p>
    </w:sdtContent>
  </w:sdt>
  <w:p w:rsidR="00E31864" w:rsidRPr="00FB3E73" w:rsidRDefault="00E31864" w:rsidP="00EC6D43">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0304CB">
      <w:rPr>
        <w:rFonts w:ascii="Times New Roman" w:hAnsi="Times New Roman"/>
        <w:noProof/>
        <w:sz w:val="20"/>
        <w:szCs w:val="20"/>
        <w:lang w:val="it-IT"/>
      </w:rPr>
      <w:t>80</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64" w:rsidRPr="001E4F48" w:rsidRDefault="00E31864" w:rsidP="00267B2A">
    <w:pPr>
      <w:pStyle w:val="Footer"/>
      <w:rPr>
        <w:lang w:val="it-IT"/>
      </w:rPr>
    </w:pPr>
  </w:p>
  <w:sdt>
    <w:sdtPr>
      <w:alias w:val="Câmp editabil text"/>
      <w:tag w:val="CampEditabil"/>
      <w:id w:val="1226721980"/>
      <w:placeholder>
        <w:docPart w:val="ECA9769CA0A741A3A2800CA9623585A6"/>
      </w:placeholder>
    </w:sdtPr>
    <w:sdtEndPr>
      <w:rPr>
        <w:rFonts w:ascii="Arial" w:hAnsi="Arial" w:cs="Arial"/>
        <w:color w:val="00214E"/>
        <w:sz w:val="20"/>
        <w:szCs w:val="20"/>
        <w:lang w:val="ro-RO"/>
      </w:rPr>
    </w:sdtEndPr>
    <w:sdtContent>
      <w:p w:rsidR="00E31864" w:rsidRPr="00E23C97" w:rsidRDefault="00E31864" w:rsidP="00267B2A">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E31864" w:rsidRPr="00E23C97" w:rsidRDefault="00E31864" w:rsidP="00267B2A">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w:t>
        </w:r>
        <w:r>
          <w:rPr>
            <w:rFonts w:ascii="Arial" w:hAnsi="Arial" w:cs="Arial"/>
            <w:color w:val="00214E"/>
            <w:sz w:val="20"/>
            <w:szCs w:val="20"/>
            <w:lang w:val="ro-RO"/>
          </w:rPr>
          <w:t>Mihai Viteazul</w:t>
        </w:r>
        <w:r w:rsidRPr="00E23C97">
          <w:rPr>
            <w:rFonts w:ascii="Arial" w:hAnsi="Arial" w:cs="Arial"/>
            <w:color w:val="00214E"/>
            <w:sz w:val="20"/>
            <w:szCs w:val="20"/>
            <w:lang w:val="ro-RO"/>
          </w:rPr>
          <w:t xml:space="preserve"> </w:t>
        </w:r>
        <w:r>
          <w:rPr>
            <w:rFonts w:ascii="Arial" w:hAnsi="Arial" w:cs="Arial"/>
            <w:color w:val="00214E"/>
            <w:sz w:val="20"/>
            <w:szCs w:val="20"/>
            <w:lang w:val="ro-RO"/>
          </w:rPr>
          <w:t>,</w:t>
        </w:r>
        <w:r w:rsidRPr="00E23C97">
          <w:rPr>
            <w:rFonts w:ascii="Arial" w:hAnsi="Arial" w:cs="Arial"/>
            <w:color w:val="00214E"/>
            <w:sz w:val="20"/>
            <w:szCs w:val="20"/>
            <w:lang w:val="ro-RO"/>
          </w:rPr>
          <w:t xml:space="preserve"> Nr.</w:t>
        </w:r>
        <w:r>
          <w:rPr>
            <w:rFonts w:ascii="Arial" w:hAnsi="Arial" w:cs="Arial"/>
            <w:color w:val="00214E"/>
            <w:sz w:val="20"/>
            <w:szCs w:val="20"/>
            <w:lang w:val="ro-RO"/>
          </w:rPr>
          <w:t>1,</w:t>
        </w:r>
        <w:r w:rsidRPr="00E23C97">
          <w:rPr>
            <w:rFonts w:ascii="Arial" w:hAnsi="Arial" w:cs="Arial"/>
            <w:color w:val="00214E"/>
            <w:sz w:val="20"/>
            <w:szCs w:val="20"/>
            <w:lang w:val="ro-RO"/>
          </w:rPr>
          <w:t xml:space="preserve"> </w:t>
        </w:r>
        <w:r>
          <w:rPr>
            <w:rFonts w:ascii="Arial" w:hAnsi="Arial" w:cs="Arial"/>
            <w:color w:val="00214E"/>
            <w:sz w:val="20"/>
            <w:szCs w:val="20"/>
            <w:lang w:val="ro-RO"/>
          </w:rPr>
          <w:t>Slobozia</w:t>
        </w:r>
        <w:r w:rsidRPr="00E23C97">
          <w:rPr>
            <w:rFonts w:ascii="Arial" w:hAnsi="Arial" w:cs="Arial"/>
            <w:color w:val="00214E"/>
            <w:sz w:val="20"/>
            <w:szCs w:val="20"/>
            <w:lang w:val="ro-RO"/>
          </w:rPr>
          <w:t xml:space="preserve">, Cod </w:t>
        </w:r>
        <w:r>
          <w:rPr>
            <w:rFonts w:ascii="Arial" w:hAnsi="Arial" w:cs="Arial"/>
            <w:color w:val="00214E"/>
            <w:sz w:val="20"/>
            <w:szCs w:val="20"/>
            <w:lang w:val="ro-RO"/>
          </w:rPr>
          <w:t>920083</w:t>
        </w:r>
        <w:r w:rsidRPr="00E23C97">
          <w:rPr>
            <w:rFonts w:ascii="Arial" w:hAnsi="Arial" w:cs="Arial"/>
            <w:color w:val="00214E"/>
            <w:sz w:val="20"/>
            <w:szCs w:val="20"/>
            <w:lang w:val="ro-RO"/>
          </w:rPr>
          <w:t>....</w:t>
        </w:r>
      </w:p>
      <w:p w:rsidR="00E31864" w:rsidRDefault="00E31864" w:rsidP="00267B2A">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sidRPr="00EC6D43">
          <w:rPr>
            <w:rFonts w:ascii="Arial" w:hAnsi="Arial" w:cs="Arial"/>
            <w:color w:val="00214E"/>
            <w:sz w:val="20"/>
            <w:szCs w:val="20"/>
            <w:lang w:val="ro-RO"/>
          </w:rPr>
          <w:t>. office@apmil.anpm.ro.; Tel .. 0243-232971,  Fax: 0243-215949</w:t>
        </w:r>
      </w:p>
    </w:sdtContent>
  </w:sdt>
  <w:p w:rsidR="00E31864" w:rsidRPr="004A600B" w:rsidRDefault="00E31864" w:rsidP="00267B2A">
    <w:pPr>
      <w:pStyle w:val="Header"/>
      <w:tabs>
        <w:tab w:val="clear" w:pos="4680"/>
      </w:tabs>
      <w:jc w:val="center"/>
      <w:rPr>
        <w:rStyle w:val="Hyperlink"/>
        <w:rFonts w:ascii="Arial" w:hAnsi="Arial" w:cs="Arial"/>
        <w:sz w:val="20"/>
        <w:szCs w:val="20"/>
        <w:lang w:val="ro-RO"/>
      </w:rPr>
    </w:pPr>
    <w:r>
      <w:rPr>
        <w:rFonts w:ascii="Arial" w:hAnsi="Arial" w:cs="Arial"/>
        <w:color w:val="00214E"/>
        <w:sz w:val="20"/>
        <w:szCs w:val="20"/>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64" w:rsidRDefault="00E31864" w:rsidP="00DC1DF4">
      <w:pPr>
        <w:spacing w:after="0" w:line="240" w:lineRule="auto"/>
      </w:pPr>
      <w:r>
        <w:separator/>
      </w:r>
    </w:p>
  </w:footnote>
  <w:footnote w:type="continuationSeparator" w:id="0">
    <w:p w:rsidR="00E31864" w:rsidRDefault="00E31864" w:rsidP="00DC1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64" w:rsidRDefault="00E31864">
    <w:pPr>
      <w:pStyle w:val="Header"/>
    </w:pPr>
  </w:p>
  <w:p w:rsidR="00E31864" w:rsidRPr="003167DA" w:rsidRDefault="00E31864" w:rsidP="00267B2A">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E31864" w:rsidRPr="003167DA" w:rsidRDefault="00E31864" w:rsidP="00267B2A">
    <w:pPr>
      <w:keepNext/>
      <w:spacing w:after="0" w:line="240" w:lineRule="auto"/>
      <w:jc w:val="center"/>
      <w:outlineLvl w:val="0"/>
      <w:rPr>
        <w:rFonts w:ascii="Times New Roman" w:eastAsia="Times New Roman" w:hAnsi="Times New Roman"/>
        <w:b/>
        <w:bCs/>
        <w:sz w:val="20"/>
        <w:szCs w:val="20"/>
      </w:rPr>
    </w:pPr>
  </w:p>
  <w:p w:rsidR="00E31864" w:rsidRPr="0043224D" w:rsidRDefault="00E31864" w:rsidP="00267B2A">
    <w:pPr>
      <w:keepNext/>
      <w:spacing w:after="0" w:line="240" w:lineRule="auto"/>
      <w:jc w:val="center"/>
      <w:outlineLvl w:val="0"/>
      <w:rPr>
        <w:rFonts w:ascii="Times New Roman" w:eastAsia="Times New Roman" w:hAnsi="Times New Roman"/>
        <w:b/>
        <w:bCs/>
        <w:sz w:val="16"/>
        <w:szCs w:val="16"/>
      </w:rPr>
    </w:pPr>
  </w:p>
  <w:p w:rsidR="00E31864" w:rsidRPr="002665DA" w:rsidRDefault="00E31864" w:rsidP="00267B2A">
    <w:pPr>
      <w:spacing w:after="0" w:line="240" w:lineRule="auto"/>
      <w:ind w:firstLine="720"/>
      <w:jc w:val="center"/>
      <w:rPr>
        <w:rFonts w:ascii="Verdana" w:hAnsi="Verdana"/>
        <w:b/>
        <w:sz w:val="18"/>
        <w:szCs w:val="18"/>
      </w:rPr>
    </w:pPr>
  </w:p>
  <w:p w:rsidR="00E31864" w:rsidRPr="00142CB8" w:rsidRDefault="00E31864">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64" w:rsidRPr="00CF3451" w:rsidRDefault="00E31864" w:rsidP="00267B2A">
    <w:pPr>
      <w:pStyle w:val="Header"/>
      <w:tabs>
        <w:tab w:val="clear" w:pos="4680"/>
        <w:tab w:val="clear" w:pos="9360"/>
        <w:tab w:val="left" w:pos="9000"/>
      </w:tabs>
      <w:jc w:val="center"/>
      <w:rPr>
        <w:rFonts w:ascii="Arial" w:hAnsi="Arial" w:cs="Arial"/>
        <w:color w:val="00214E"/>
        <w:sz w:val="32"/>
        <w:szCs w:val="32"/>
        <w:lang w:val="ro-RO"/>
      </w:rPr>
    </w:pPr>
    <w:r w:rsidRPr="00C57B7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34pt;margin-top:17.15pt;width:52pt;height:43.8pt;z-index:-251658240">
          <v:imagedata r:id="rId1" o:title=""/>
        </v:shape>
        <o:OLEObject Type="Embed" ProgID="CorelDRAW.Graphic.13" ShapeID="_x0000_s2092" DrawAspect="Content" ObjectID="_1521014758"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pic:spPr>
              </pic:pic>
            </a:graphicData>
          </a:graphic>
        </wp:anchor>
      </w:drawing>
    </w:r>
    <w:r w:rsidRPr="00A75327">
      <w:rPr>
        <w:lang w:val="ro-RO"/>
      </w:rPr>
      <w:tab/>
      <w:t xml:space="preserve">  </w:t>
    </w:r>
    <w:r>
      <w:rPr>
        <w:lang w:val="ro-RO"/>
      </w:rPr>
      <w:t xml:space="preserve"> </w:t>
    </w:r>
    <w:r w:rsidRPr="00A75327">
      <w:rPr>
        <w:lang w:val="ro-RO"/>
      </w:rPr>
      <w:t xml:space="preserve"> </w:t>
    </w:r>
    <w:sdt>
      <w:sdtPr>
        <w:rPr>
          <w:lang w:val="ro-RO"/>
        </w:rPr>
        <w:alias w:val="Câmp editabil text"/>
        <w:tag w:val="CampEditabil"/>
        <w:id w:val="2136052747"/>
        <w:placeholder>
          <w:docPart w:val="454560E537C140D790282BE26290ABE7"/>
        </w:placeholder>
      </w:sdtPr>
      <w:sdtContent>
        <w:r w:rsidRPr="00CF3451">
          <w:rPr>
            <w:rFonts w:ascii="Arial" w:hAnsi="Arial" w:cs="Arial"/>
            <w:b/>
            <w:color w:val="00214E"/>
            <w:sz w:val="32"/>
            <w:szCs w:val="32"/>
            <w:lang w:val="ro-RO"/>
          </w:rPr>
          <w:t>Ministerul Mediului, Apelor şi Pădurilor</w:t>
        </w:r>
      </w:sdtContent>
    </w:sdt>
    <w:r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placeholder>
        <w:docPart w:val="1DF793E8E26E478392D5F8DEE9AC8CE7"/>
      </w:placeholder>
    </w:sdtPr>
    <w:sdtContent>
      <w:p w:rsidR="00E31864" w:rsidRPr="00CF3451" w:rsidRDefault="00E31864" w:rsidP="00267B2A">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E31864" w:rsidRPr="0043224D" w:rsidRDefault="00E31864" w:rsidP="00267B2A">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31864" w:rsidRPr="00A75327" w:rsidTr="00267B2A">
      <w:trPr>
        <w:trHeight w:val="692"/>
        <w:jc w:val="center"/>
      </w:trPr>
      <w:tc>
        <w:tcPr>
          <w:tcW w:w="9747" w:type="dxa"/>
          <w:shd w:val="clear" w:color="auto" w:fill="auto"/>
          <w:vAlign w:val="center"/>
        </w:tcPr>
        <w:p w:rsidR="00E31864" w:rsidRPr="00CF3451" w:rsidRDefault="00E31864" w:rsidP="008C2613">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placeholder>
                <w:docPart w:val="D80009EBF5164A42BC0B72EE48B262C3"/>
              </w:placeholder>
            </w:sdtPr>
            <w:sdtContent>
              <w:r w:rsidRPr="00E23C97">
                <w:rPr>
                  <w:rFonts w:ascii="Arial" w:hAnsi="Arial" w:cs="Arial"/>
                  <w:b/>
                  <w:bCs/>
                  <w:sz w:val="28"/>
                  <w:szCs w:val="28"/>
                  <w:lang w:val="ro-RO"/>
                </w:rPr>
                <w:t xml:space="preserve">AGENŢIA PENTRU PROTECŢIA MEDIULUI </w:t>
              </w:r>
              <w:r>
                <w:rPr>
                  <w:rFonts w:ascii="Arial" w:hAnsi="Arial" w:cs="Arial"/>
                  <w:b/>
                  <w:bCs/>
                  <w:sz w:val="28"/>
                  <w:szCs w:val="28"/>
                  <w:lang w:val="ro-RO"/>
                </w:rPr>
                <w:t>IALOMITA</w:t>
              </w:r>
            </w:sdtContent>
          </w:sdt>
        </w:p>
      </w:tc>
    </w:tr>
  </w:tbl>
  <w:p w:rsidR="00E31864" w:rsidRDefault="00E31864" w:rsidP="00267B2A">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E70"/>
    <w:multiLevelType w:val="hybridMultilevel"/>
    <w:tmpl w:val="C540C58A"/>
    <w:lvl w:ilvl="0" w:tplc="E3909C4E">
      <w:start w:val="1"/>
      <w:numFmt w:val="lowerLetter"/>
      <w:lvlText w:val="%1)"/>
      <w:lvlJc w:val="left"/>
      <w:pPr>
        <w:tabs>
          <w:tab w:val="num" w:pos="303"/>
        </w:tabs>
        <w:ind w:left="303" w:hanging="360"/>
      </w:pPr>
      <w:rPr>
        <w:rFonts w:ascii="Arial" w:eastAsia="Calibri" w:hAnsi="Arial" w:cs="Arial"/>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
    <w:nsid w:val="0092027A"/>
    <w:multiLevelType w:val="singleLevel"/>
    <w:tmpl w:val="7EE48CC2"/>
    <w:lvl w:ilvl="0">
      <w:start w:val="1"/>
      <w:numFmt w:val="decimal"/>
      <w:lvlText w:val="%1."/>
      <w:lvlJc w:val="left"/>
      <w:pPr>
        <w:tabs>
          <w:tab w:val="num" w:pos="502"/>
        </w:tabs>
        <w:ind w:left="502" w:hanging="360"/>
      </w:pPr>
      <w:rPr>
        <w:rFonts w:hint="default"/>
      </w:rPr>
    </w:lvl>
  </w:abstractNum>
  <w:abstractNum w:abstractNumId="2">
    <w:nsid w:val="0200730B"/>
    <w:multiLevelType w:val="singleLevel"/>
    <w:tmpl w:val="63702B9A"/>
    <w:lvl w:ilvl="0">
      <w:start w:val="1"/>
      <w:numFmt w:val="bullet"/>
      <w:lvlText w:val=""/>
      <w:lvlJc w:val="left"/>
      <w:pPr>
        <w:tabs>
          <w:tab w:val="num" w:pos="504"/>
        </w:tabs>
        <w:ind w:left="504" w:hanging="360"/>
      </w:pPr>
      <w:rPr>
        <w:rFonts w:ascii="Symbol" w:hAnsi="Symbol" w:hint="default"/>
      </w:rPr>
    </w:lvl>
  </w:abstractNum>
  <w:abstractNum w:abstractNumId="3">
    <w:nsid w:val="03DB23E7"/>
    <w:multiLevelType w:val="hybridMultilevel"/>
    <w:tmpl w:val="1CD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6">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B6C6E"/>
    <w:multiLevelType w:val="singleLevel"/>
    <w:tmpl w:val="10D06F44"/>
    <w:lvl w:ilvl="0">
      <w:start w:val="1"/>
      <w:numFmt w:val="bullet"/>
      <w:lvlText w:val="-"/>
      <w:lvlJc w:val="left"/>
      <w:pPr>
        <w:tabs>
          <w:tab w:val="num" w:pos="1080"/>
        </w:tabs>
        <w:ind w:left="1080" w:hanging="360"/>
      </w:pPr>
      <w:rPr>
        <w:rFonts w:ascii="Times New Roman" w:hAnsi="Times New Roman" w:hint="default"/>
      </w:rPr>
    </w:lvl>
  </w:abstractNum>
  <w:abstractNum w:abstractNumId="10">
    <w:nsid w:val="17AE177B"/>
    <w:multiLevelType w:val="multilevel"/>
    <w:tmpl w:val="22ECF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10B4E6B"/>
    <w:multiLevelType w:val="hybridMultilevel"/>
    <w:tmpl w:val="5328ADE4"/>
    <w:lvl w:ilvl="0" w:tplc="E58CA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9666E"/>
    <w:multiLevelType w:val="singleLevel"/>
    <w:tmpl w:val="6CCE974C"/>
    <w:lvl w:ilvl="0">
      <w:start w:val="2"/>
      <w:numFmt w:val="bullet"/>
      <w:lvlText w:val="-"/>
      <w:lvlJc w:val="left"/>
      <w:pPr>
        <w:tabs>
          <w:tab w:val="num" w:pos="2190"/>
        </w:tabs>
        <w:ind w:left="2190" w:hanging="360"/>
      </w:pPr>
      <w:rPr>
        <w:rFonts w:hint="default"/>
      </w:rPr>
    </w:lvl>
  </w:abstractNum>
  <w:abstractNum w:abstractNumId="14">
    <w:nsid w:val="2900104A"/>
    <w:multiLevelType w:val="hybridMultilevel"/>
    <w:tmpl w:val="8F588940"/>
    <w:lvl w:ilvl="0" w:tplc="AAC82560">
      <w:start w:val="1"/>
      <w:numFmt w:val="bullet"/>
      <w:lvlText w:val="-"/>
      <w:lvlJc w:val="left"/>
      <w:pPr>
        <w:ind w:left="2571" w:hanging="360"/>
      </w:pPr>
      <w:rPr>
        <w:rFonts w:ascii="Arial" w:hAnsi="Arial" w:hint="default"/>
        <w:color w:val="auto"/>
        <w:spacing w:val="0"/>
        <w:sz w:val="24"/>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15">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92336BB"/>
    <w:multiLevelType w:val="hybridMultilevel"/>
    <w:tmpl w:val="66F05ECC"/>
    <w:lvl w:ilvl="0" w:tplc="04090017">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9">
    <w:nsid w:val="3EA16095"/>
    <w:multiLevelType w:val="hybridMultilevel"/>
    <w:tmpl w:val="0E6823AA"/>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1">
    <w:nsid w:val="43D75055"/>
    <w:multiLevelType w:val="hybridMultilevel"/>
    <w:tmpl w:val="138C6980"/>
    <w:lvl w:ilvl="0" w:tplc="57D027F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7B3ED0"/>
    <w:multiLevelType w:val="hybridMultilevel"/>
    <w:tmpl w:val="DF8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3767F"/>
    <w:multiLevelType w:val="hybridMultilevel"/>
    <w:tmpl w:val="66E4BAEE"/>
    <w:lvl w:ilvl="0" w:tplc="CF6E5E02">
      <w:start w:val="1"/>
      <w:numFmt w:val="bullet"/>
      <w:lvlText w:val=""/>
      <w:lvlJc w:val="left"/>
      <w:pPr>
        <w:tabs>
          <w:tab w:val="num" w:pos="720"/>
        </w:tabs>
        <w:ind w:left="720" w:hanging="360"/>
      </w:pPr>
      <w:rPr>
        <w:rFonts w:ascii="Wingdings" w:hAnsi="Wingdings" w:hint="default"/>
      </w:rPr>
    </w:lvl>
    <w:lvl w:ilvl="1" w:tplc="E402B87C">
      <w:start w:val="17"/>
      <w:numFmt w:val="bullet"/>
      <w:lvlText w:val="-"/>
      <w:lvlJc w:val="left"/>
      <w:pPr>
        <w:tabs>
          <w:tab w:val="num" w:pos="1440"/>
        </w:tabs>
        <w:ind w:left="1440" w:hanging="360"/>
      </w:pPr>
      <w:rPr>
        <w:rFonts w:ascii="Times New Roman" w:eastAsia="Times New Roman" w:hAnsi="Times New Roman" w:cs="Times New Roman" w:hint="default"/>
      </w:rPr>
    </w:lvl>
    <w:lvl w:ilvl="2" w:tplc="0328694A">
      <w:start w:val="1"/>
      <w:numFmt w:val="bullet"/>
      <w:lvlText w:val="o"/>
      <w:lvlJc w:val="left"/>
      <w:pPr>
        <w:tabs>
          <w:tab w:val="num" w:pos="2160"/>
        </w:tabs>
        <w:ind w:left="2160" w:hanging="360"/>
      </w:pPr>
      <w:rPr>
        <w:rFonts w:ascii="Courier New" w:hAnsi="Courier New" w:hint="default"/>
      </w:rPr>
    </w:lvl>
    <w:lvl w:ilvl="3" w:tplc="CD362B04" w:tentative="1">
      <w:start w:val="1"/>
      <w:numFmt w:val="bullet"/>
      <w:lvlText w:val=""/>
      <w:lvlJc w:val="left"/>
      <w:pPr>
        <w:tabs>
          <w:tab w:val="num" w:pos="2880"/>
        </w:tabs>
        <w:ind w:left="2880" w:hanging="360"/>
      </w:pPr>
      <w:rPr>
        <w:rFonts w:ascii="Symbol" w:hAnsi="Symbol" w:hint="default"/>
      </w:rPr>
    </w:lvl>
    <w:lvl w:ilvl="4" w:tplc="A49431F0" w:tentative="1">
      <w:start w:val="1"/>
      <w:numFmt w:val="bullet"/>
      <w:lvlText w:val="o"/>
      <w:lvlJc w:val="left"/>
      <w:pPr>
        <w:tabs>
          <w:tab w:val="num" w:pos="3600"/>
        </w:tabs>
        <w:ind w:left="3600" w:hanging="360"/>
      </w:pPr>
      <w:rPr>
        <w:rFonts w:ascii="Courier New" w:hAnsi="Courier New" w:cs="Courier New" w:hint="default"/>
      </w:rPr>
    </w:lvl>
    <w:lvl w:ilvl="5" w:tplc="5458117C" w:tentative="1">
      <w:start w:val="1"/>
      <w:numFmt w:val="bullet"/>
      <w:lvlText w:val=""/>
      <w:lvlJc w:val="left"/>
      <w:pPr>
        <w:tabs>
          <w:tab w:val="num" w:pos="4320"/>
        </w:tabs>
        <w:ind w:left="4320" w:hanging="360"/>
      </w:pPr>
      <w:rPr>
        <w:rFonts w:ascii="Wingdings" w:hAnsi="Wingdings" w:hint="default"/>
      </w:rPr>
    </w:lvl>
    <w:lvl w:ilvl="6" w:tplc="48F0AD70" w:tentative="1">
      <w:start w:val="1"/>
      <w:numFmt w:val="bullet"/>
      <w:lvlText w:val=""/>
      <w:lvlJc w:val="left"/>
      <w:pPr>
        <w:tabs>
          <w:tab w:val="num" w:pos="5040"/>
        </w:tabs>
        <w:ind w:left="5040" w:hanging="360"/>
      </w:pPr>
      <w:rPr>
        <w:rFonts w:ascii="Symbol" w:hAnsi="Symbol" w:hint="default"/>
      </w:rPr>
    </w:lvl>
    <w:lvl w:ilvl="7" w:tplc="105AB75C" w:tentative="1">
      <w:start w:val="1"/>
      <w:numFmt w:val="bullet"/>
      <w:lvlText w:val="o"/>
      <w:lvlJc w:val="left"/>
      <w:pPr>
        <w:tabs>
          <w:tab w:val="num" w:pos="5760"/>
        </w:tabs>
        <w:ind w:left="5760" w:hanging="360"/>
      </w:pPr>
      <w:rPr>
        <w:rFonts w:ascii="Courier New" w:hAnsi="Courier New" w:cs="Courier New" w:hint="default"/>
      </w:rPr>
    </w:lvl>
    <w:lvl w:ilvl="8" w:tplc="F534906A" w:tentative="1">
      <w:start w:val="1"/>
      <w:numFmt w:val="bullet"/>
      <w:lvlText w:val=""/>
      <w:lvlJc w:val="left"/>
      <w:pPr>
        <w:tabs>
          <w:tab w:val="num" w:pos="6480"/>
        </w:tabs>
        <w:ind w:left="6480" w:hanging="360"/>
      </w:pPr>
      <w:rPr>
        <w:rFonts w:ascii="Wingdings" w:hAnsi="Wingdings" w:hint="default"/>
      </w:rPr>
    </w:lvl>
  </w:abstractNum>
  <w:abstractNum w:abstractNumId="25">
    <w:nsid w:val="52DE5A18"/>
    <w:multiLevelType w:val="hybridMultilevel"/>
    <w:tmpl w:val="6428C8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bullet"/>
      <w:lvlText w:val="-"/>
      <w:lvlJc w:val="left"/>
      <w:pPr>
        <w:tabs>
          <w:tab w:val="num" w:pos="1440"/>
        </w:tabs>
        <w:ind w:left="1440" w:hanging="360"/>
      </w:pPr>
      <w:rPr>
        <w:rFonts w:hint="default"/>
      </w:rPr>
    </w:lvl>
    <w:lvl w:ilvl="2" w:tplc="FFFFFFFF">
      <w:start w:val="1"/>
      <w:numFmt w:val="lowerLetter"/>
      <w:lvlText w:val="%3."/>
      <w:lvlJc w:val="left"/>
      <w:pPr>
        <w:tabs>
          <w:tab w:val="num" w:pos="2160"/>
        </w:tabs>
        <w:ind w:left="216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6245C0D"/>
    <w:multiLevelType w:val="hybridMultilevel"/>
    <w:tmpl w:val="3BACAE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6C21031"/>
    <w:multiLevelType w:val="multilevel"/>
    <w:tmpl w:val="4BB24954"/>
    <w:lvl w:ilvl="0">
      <w:start w:val="1"/>
      <w:numFmt w:val="decimal"/>
      <w:lvlText w:val="%1."/>
      <w:lvlJc w:val="center"/>
      <w:pPr>
        <w:tabs>
          <w:tab w:val="num" w:pos="576"/>
        </w:tabs>
        <w:ind w:left="576" w:hanging="288"/>
      </w:pPr>
      <w:rPr>
        <w:rFonts w:hint="default"/>
        <w:b/>
        <w:i w:val="0"/>
      </w:rPr>
    </w:lvl>
    <w:lvl w:ilvl="1">
      <w:start w:val="1"/>
      <w:numFmt w:val="decimal"/>
      <w:isLgl/>
      <w:lvlText w:val="%1.%2."/>
      <w:lvlJc w:val="left"/>
      <w:pPr>
        <w:ind w:left="622"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nsid w:val="574C36E5"/>
    <w:multiLevelType w:val="multilevel"/>
    <w:tmpl w:val="C7FA3586"/>
    <w:lvl w:ilvl="0">
      <w:start w:val="1"/>
      <w:numFmt w:val="bullet"/>
      <w:lvlText w:val=""/>
      <w:lvlJc w:val="left"/>
      <w:pPr>
        <w:tabs>
          <w:tab w:val="num" w:pos="360"/>
        </w:tabs>
        <w:ind w:left="340" w:hanging="340"/>
      </w:pPr>
      <w:rPr>
        <w:rFonts w:ascii="Wingdings" w:hAnsi="Wingdings" w:hint="default"/>
      </w:rPr>
    </w:lvl>
    <w:lvl w:ilvl="1">
      <w:start w:val="1"/>
      <w:numFmt w:val="lowerLetter"/>
      <w:lvlText w:val="%2)"/>
      <w:lvlJc w:val="left"/>
      <w:pPr>
        <w:tabs>
          <w:tab w:val="num" w:pos="738"/>
        </w:tabs>
        <w:ind w:left="738" w:hanging="288"/>
      </w:pPr>
      <w:rPr>
        <w:rFonts w:ascii="Arial" w:eastAsia="Times New Roman" w:hAnsi="Arial" w:cs="Arial"/>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7744ACE"/>
    <w:multiLevelType w:val="hybridMultilevel"/>
    <w:tmpl w:val="19AE932C"/>
    <w:lvl w:ilvl="0" w:tplc="1AB2A0BA">
      <w:start w:val="1"/>
      <w:numFmt w:val="bullet"/>
      <w:lvlText w:val=""/>
      <w:lvlJc w:val="left"/>
      <w:pPr>
        <w:ind w:left="720" w:hanging="360"/>
      </w:pPr>
      <w:rPr>
        <w:rFonts w:ascii="Symbol" w:hAnsi="Symbol" w:hint="default"/>
      </w:rPr>
    </w:lvl>
    <w:lvl w:ilvl="1" w:tplc="81A630E0" w:tentative="1">
      <w:start w:val="1"/>
      <w:numFmt w:val="bullet"/>
      <w:lvlText w:val="o"/>
      <w:lvlJc w:val="left"/>
      <w:pPr>
        <w:ind w:left="1440" w:hanging="360"/>
      </w:pPr>
      <w:rPr>
        <w:rFonts w:ascii="Courier New" w:hAnsi="Courier New" w:cs="Courier New" w:hint="default"/>
      </w:rPr>
    </w:lvl>
    <w:lvl w:ilvl="2" w:tplc="4E8A5DBE" w:tentative="1">
      <w:start w:val="1"/>
      <w:numFmt w:val="bullet"/>
      <w:lvlText w:val=""/>
      <w:lvlJc w:val="left"/>
      <w:pPr>
        <w:ind w:left="2160" w:hanging="360"/>
      </w:pPr>
      <w:rPr>
        <w:rFonts w:ascii="Wingdings" w:hAnsi="Wingdings" w:hint="default"/>
      </w:rPr>
    </w:lvl>
    <w:lvl w:ilvl="3" w:tplc="B590CB3E" w:tentative="1">
      <w:start w:val="1"/>
      <w:numFmt w:val="bullet"/>
      <w:lvlText w:val=""/>
      <w:lvlJc w:val="left"/>
      <w:pPr>
        <w:ind w:left="2880" w:hanging="360"/>
      </w:pPr>
      <w:rPr>
        <w:rFonts w:ascii="Symbol" w:hAnsi="Symbol" w:hint="default"/>
      </w:rPr>
    </w:lvl>
    <w:lvl w:ilvl="4" w:tplc="7EE6B19E" w:tentative="1">
      <w:start w:val="1"/>
      <w:numFmt w:val="bullet"/>
      <w:lvlText w:val="o"/>
      <w:lvlJc w:val="left"/>
      <w:pPr>
        <w:ind w:left="3600" w:hanging="360"/>
      </w:pPr>
      <w:rPr>
        <w:rFonts w:ascii="Courier New" w:hAnsi="Courier New" w:cs="Courier New" w:hint="default"/>
      </w:rPr>
    </w:lvl>
    <w:lvl w:ilvl="5" w:tplc="7DD25148" w:tentative="1">
      <w:start w:val="1"/>
      <w:numFmt w:val="bullet"/>
      <w:lvlText w:val=""/>
      <w:lvlJc w:val="left"/>
      <w:pPr>
        <w:ind w:left="4320" w:hanging="360"/>
      </w:pPr>
      <w:rPr>
        <w:rFonts w:ascii="Wingdings" w:hAnsi="Wingdings" w:hint="default"/>
      </w:rPr>
    </w:lvl>
    <w:lvl w:ilvl="6" w:tplc="94608B96" w:tentative="1">
      <w:start w:val="1"/>
      <w:numFmt w:val="bullet"/>
      <w:lvlText w:val=""/>
      <w:lvlJc w:val="left"/>
      <w:pPr>
        <w:ind w:left="5040" w:hanging="360"/>
      </w:pPr>
      <w:rPr>
        <w:rFonts w:ascii="Symbol" w:hAnsi="Symbol" w:hint="default"/>
      </w:rPr>
    </w:lvl>
    <w:lvl w:ilvl="7" w:tplc="5FFCA1F2" w:tentative="1">
      <w:start w:val="1"/>
      <w:numFmt w:val="bullet"/>
      <w:lvlText w:val="o"/>
      <w:lvlJc w:val="left"/>
      <w:pPr>
        <w:ind w:left="5760" w:hanging="360"/>
      </w:pPr>
      <w:rPr>
        <w:rFonts w:ascii="Courier New" w:hAnsi="Courier New" w:cs="Courier New" w:hint="default"/>
      </w:rPr>
    </w:lvl>
    <w:lvl w:ilvl="8" w:tplc="36FCAC86" w:tentative="1">
      <w:start w:val="1"/>
      <w:numFmt w:val="bullet"/>
      <w:lvlText w:val=""/>
      <w:lvlJc w:val="left"/>
      <w:pPr>
        <w:ind w:left="6480" w:hanging="360"/>
      </w:pPr>
      <w:rPr>
        <w:rFonts w:ascii="Wingdings" w:hAnsi="Wingdings" w:hint="default"/>
      </w:rPr>
    </w:lvl>
  </w:abstractNum>
  <w:abstractNum w:abstractNumId="30">
    <w:nsid w:val="5C585759"/>
    <w:multiLevelType w:val="multilevel"/>
    <w:tmpl w:val="22ECF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2565988"/>
    <w:multiLevelType w:val="hybridMultilevel"/>
    <w:tmpl w:val="6012316E"/>
    <w:lvl w:ilvl="0" w:tplc="5F7448FA">
      <w:start w:val="1"/>
      <w:numFmt w:val="bullet"/>
      <w:lvlText w:val=""/>
      <w:lvlJc w:val="left"/>
      <w:pPr>
        <w:tabs>
          <w:tab w:val="num" w:pos="720"/>
        </w:tabs>
        <w:ind w:left="720" w:hanging="360"/>
      </w:pPr>
      <w:rPr>
        <w:rFonts w:ascii="Wingdings" w:hAnsi="Wingdings" w:hint="default"/>
      </w:rPr>
    </w:lvl>
    <w:lvl w:ilvl="1" w:tplc="36FE0EF6">
      <w:start w:val="1"/>
      <w:numFmt w:val="bullet"/>
      <w:lvlText w:val=""/>
      <w:lvlJc w:val="left"/>
      <w:pPr>
        <w:tabs>
          <w:tab w:val="num" w:pos="1440"/>
        </w:tabs>
        <w:ind w:left="1440" w:hanging="360"/>
      </w:pPr>
      <w:rPr>
        <w:rFonts w:ascii="Wingdings" w:hAnsi="Wingdings" w:hint="default"/>
      </w:rPr>
    </w:lvl>
    <w:lvl w:ilvl="2" w:tplc="4EB87ECA">
      <w:start w:val="1"/>
      <w:numFmt w:val="decimal"/>
      <w:lvlText w:val="%3)"/>
      <w:lvlJc w:val="left"/>
      <w:pPr>
        <w:tabs>
          <w:tab w:val="num" w:pos="2160"/>
        </w:tabs>
        <w:ind w:left="2160" w:hanging="360"/>
      </w:pPr>
      <w:rPr>
        <w:rFonts w:hint="default"/>
      </w:rPr>
    </w:lvl>
    <w:lvl w:ilvl="3" w:tplc="8760FC94">
      <w:start w:val="1"/>
      <w:numFmt w:val="lowerLetter"/>
      <w:lvlText w:val="%4)"/>
      <w:lvlJc w:val="left"/>
      <w:pPr>
        <w:tabs>
          <w:tab w:val="num" w:pos="2880"/>
        </w:tabs>
        <w:ind w:left="2880" w:hanging="360"/>
      </w:pPr>
      <w:rPr>
        <w:rFonts w:hint="default"/>
        <w:b w:val="0"/>
        <w:i w:val="0"/>
      </w:rPr>
    </w:lvl>
    <w:lvl w:ilvl="4" w:tplc="6BCE28A2">
      <w:start w:val="3"/>
      <w:numFmt w:val="decimal"/>
      <w:lvlText w:val="%5"/>
      <w:lvlJc w:val="left"/>
      <w:pPr>
        <w:ind w:left="3600" w:hanging="360"/>
      </w:pPr>
      <w:rPr>
        <w:rFonts w:hint="default"/>
      </w:rPr>
    </w:lvl>
    <w:lvl w:ilvl="5" w:tplc="3D92668E" w:tentative="1">
      <w:start w:val="1"/>
      <w:numFmt w:val="bullet"/>
      <w:lvlText w:val=""/>
      <w:lvlJc w:val="left"/>
      <w:pPr>
        <w:tabs>
          <w:tab w:val="num" w:pos="4320"/>
        </w:tabs>
        <w:ind w:left="4320" w:hanging="360"/>
      </w:pPr>
      <w:rPr>
        <w:rFonts w:ascii="Wingdings" w:hAnsi="Wingdings" w:hint="default"/>
      </w:rPr>
    </w:lvl>
    <w:lvl w:ilvl="6" w:tplc="DEF6414C" w:tentative="1">
      <w:start w:val="1"/>
      <w:numFmt w:val="bullet"/>
      <w:lvlText w:val=""/>
      <w:lvlJc w:val="left"/>
      <w:pPr>
        <w:tabs>
          <w:tab w:val="num" w:pos="5040"/>
        </w:tabs>
        <w:ind w:left="5040" w:hanging="360"/>
      </w:pPr>
      <w:rPr>
        <w:rFonts w:ascii="Symbol" w:hAnsi="Symbol" w:hint="default"/>
      </w:rPr>
    </w:lvl>
    <w:lvl w:ilvl="7" w:tplc="60C4C2FA" w:tentative="1">
      <w:start w:val="1"/>
      <w:numFmt w:val="bullet"/>
      <w:lvlText w:val="o"/>
      <w:lvlJc w:val="left"/>
      <w:pPr>
        <w:tabs>
          <w:tab w:val="num" w:pos="5760"/>
        </w:tabs>
        <w:ind w:left="5760" w:hanging="360"/>
      </w:pPr>
      <w:rPr>
        <w:rFonts w:ascii="Courier New" w:hAnsi="Courier New" w:cs="Courier New" w:hint="default"/>
      </w:rPr>
    </w:lvl>
    <w:lvl w:ilvl="8" w:tplc="66CE6C38" w:tentative="1">
      <w:start w:val="1"/>
      <w:numFmt w:val="bullet"/>
      <w:lvlText w:val=""/>
      <w:lvlJc w:val="left"/>
      <w:pPr>
        <w:tabs>
          <w:tab w:val="num" w:pos="6480"/>
        </w:tabs>
        <w:ind w:left="6480" w:hanging="360"/>
      </w:pPr>
      <w:rPr>
        <w:rFonts w:ascii="Wingdings" w:hAnsi="Wingdings" w:hint="default"/>
      </w:rPr>
    </w:lvl>
  </w:abstractNum>
  <w:abstractNum w:abstractNumId="32">
    <w:nsid w:val="6A4F16A1"/>
    <w:multiLevelType w:val="hybridMultilevel"/>
    <w:tmpl w:val="A754E308"/>
    <w:lvl w:ilvl="0" w:tplc="0409000B">
      <w:start w:val="2"/>
      <w:numFmt w:val="bullet"/>
      <w:lvlText w:val="–"/>
      <w:lvlJc w:val="left"/>
      <w:pPr>
        <w:ind w:left="720" w:hanging="360"/>
      </w:pPr>
      <w:rPr>
        <w:rFonts w:ascii="Arial" w:eastAsia="Times New Roman" w:hAnsi="Arial" w:hint="default"/>
      </w:rPr>
    </w:lvl>
    <w:lvl w:ilvl="1" w:tplc="04090005" w:tentative="1">
      <w:start w:val="1"/>
      <w:numFmt w:val="bullet"/>
      <w:lvlText w:val="o"/>
      <w:lvlJc w:val="left"/>
      <w:pPr>
        <w:ind w:left="1440" w:hanging="360"/>
      </w:pPr>
      <w:rPr>
        <w:rFonts w:ascii="Courier New" w:hAnsi="Courier New" w:cs="Courier New" w:hint="default"/>
      </w:rPr>
    </w:lvl>
    <w:lvl w:ilvl="2" w:tplc="04090011" w:tentative="1">
      <w:start w:val="1"/>
      <w:numFmt w:val="bullet"/>
      <w:lvlText w:val=""/>
      <w:lvlJc w:val="left"/>
      <w:pPr>
        <w:ind w:left="2160" w:hanging="360"/>
      </w:pPr>
      <w:rPr>
        <w:rFonts w:ascii="Wingdings" w:hAnsi="Wingdings" w:hint="default"/>
      </w:rPr>
    </w:lvl>
    <w:lvl w:ilvl="3" w:tplc="D7E60B68" w:tentative="1">
      <w:start w:val="1"/>
      <w:numFmt w:val="bullet"/>
      <w:lvlText w:val=""/>
      <w:lvlJc w:val="left"/>
      <w:pPr>
        <w:ind w:left="2880" w:hanging="360"/>
      </w:pPr>
      <w:rPr>
        <w:rFonts w:ascii="Symbol" w:hAnsi="Symbol" w:hint="default"/>
      </w:rPr>
    </w:lvl>
    <w:lvl w:ilvl="4" w:tplc="912272D4"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A3F41"/>
    <w:multiLevelType w:val="singleLevel"/>
    <w:tmpl w:val="03D660EC"/>
    <w:lvl w:ilvl="0">
      <w:start w:val="2"/>
      <w:numFmt w:val="bullet"/>
      <w:lvlText w:val="-"/>
      <w:lvlJc w:val="left"/>
      <w:pPr>
        <w:tabs>
          <w:tab w:val="num" w:pos="360"/>
        </w:tabs>
        <w:ind w:left="170" w:hanging="170"/>
      </w:pPr>
      <w:rPr>
        <w:rFonts w:ascii="Times New Roman" w:hAnsi="Times New Roman" w:hint="default"/>
      </w:rPr>
    </w:lvl>
  </w:abstractNum>
  <w:abstractNum w:abstractNumId="34">
    <w:nsid w:val="6FBE18D0"/>
    <w:multiLevelType w:val="hybridMultilevel"/>
    <w:tmpl w:val="585C4186"/>
    <w:lvl w:ilvl="0" w:tplc="E55EF56A">
      <w:start w:val="2"/>
      <w:numFmt w:val="bullet"/>
      <w:lvlText w:val="-"/>
      <w:lvlJc w:val="left"/>
      <w:pPr>
        <w:tabs>
          <w:tab w:val="num" w:pos="864"/>
        </w:tabs>
        <w:ind w:left="864"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D15269"/>
    <w:multiLevelType w:val="hybridMultilevel"/>
    <w:tmpl w:val="4F6C3326"/>
    <w:lvl w:ilvl="0" w:tplc="720CCAE2">
      <w:start w:val="1"/>
      <w:numFmt w:val="bullet"/>
      <w:lvlText w:val=""/>
      <w:lvlJc w:val="left"/>
      <w:pPr>
        <w:tabs>
          <w:tab w:val="num" w:pos="150"/>
        </w:tabs>
        <w:ind w:left="150" w:hanging="150"/>
      </w:pPr>
      <w:rPr>
        <w:rFonts w:ascii="Symbol" w:hAnsi="Symbol" w:cs="Times New Roman"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37">
    <w:nsid w:val="76667887"/>
    <w:multiLevelType w:val="hybridMultilevel"/>
    <w:tmpl w:val="354C047C"/>
    <w:lvl w:ilvl="0" w:tplc="B456D43E">
      <w:start w:val="1"/>
      <w:numFmt w:val="bullet"/>
      <w:lvlText w:val=""/>
      <w:lvlJc w:val="left"/>
      <w:pPr>
        <w:ind w:left="720" w:hanging="360"/>
      </w:pPr>
      <w:rPr>
        <w:rFonts w:ascii="Symbol" w:hAnsi="Symbol" w:hint="default"/>
        <w:sz w:val="20"/>
        <w:szCs w:val="20"/>
      </w:rPr>
    </w:lvl>
    <w:lvl w:ilvl="1" w:tplc="DDBAAA6E" w:tentative="1">
      <w:start w:val="1"/>
      <w:numFmt w:val="bullet"/>
      <w:lvlText w:val="o"/>
      <w:lvlJc w:val="left"/>
      <w:pPr>
        <w:ind w:left="1440" w:hanging="360"/>
      </w:pPr>
      <w:rPr>
        <w:rFonts w:ascii="Courier New" w:hAnsi="Courier New" w:cs="Courier New" w:hint="default"/>
      </w:rPr>
    </w:lvl>
    <w:lvl w:ilvl="2" w:tplc="A8622DB4" w:tentative="1">
      <w:start w:val="1"/>
      <w:numFmt w:val="bullet"/>
      <w:lvlText w:val=""/>
      <w:lvlJc w:val="left"/>
      <w:pPr>
        <w:ind w:left="2160" w:hanging="360"/>
      </w:pPr>
      <w:rPr>
        <w:rFonts w:ascii="Wingdings" w:hAnsi="Wingdings" w:hint="default"/>
      </w:rPr>
    </w:lvl>
    <w:lvl w:ilvl="3" w:tplc="BCD83D20" w:tentative="1">
      <w:start w:val="1"/>
      <w:numFmt w:val="bullet"/>
      <w:lvlText w:val=""/>
      <w:lvlJc w:val="left"/>
      <w:pPr>
        <w:ind w:left="2880" w:hanging="360"/>
      </w:pPr>
      <w:rPr>
        <w:rFonts w:ascii="Symbol" w:hAnsi="Symbol" w:hint="default"/>
      </w:rPr>
    </w:lvl>
    <w:lvl w:ilvl="4" w:tplc="6EB47946" w:tentative="1">
      <w:start w:val="1"/>
      <w:numFmt w:val="bullet"/>
      <w:lvlText w:val="o"/>
      <w:lvlJc w:val="left"/>
      <w:pPr>
        <w:ind w:left="3600" w:hanging="360"/>
      </w:pPr>
      <w:rPr>
        <w:rFonts w:ascii="Courier New" w:hAnsi="Courier New" w:cs="Courier New" w:hint="default"/>
      </w:rPr>
    </w:lvl>
    <w:lvl w:ilvl="5" w:tplc="E9306954" w:tentative="1">
      <w:start w:val="1"/>
      <w:numFmt w:val="bullet"/>
      <w:lvlText w:val=""/>
      <w:lvlJc w:val="left"/>
      <w:pPr>
        <w:ind w:left="4320" w:hanging="360"/>
      </w:pPr>
      <w:rPr>
        <w:rFonts w:ascii="Wingdings" w:hAnsi="Wingdings" w:hint="default"/>
      </w:rPr>
    </w:lvl>
    <w:lvl w:ilvl="6" w:tplc="3998E9BA" w:tentative="1">
      <w:start w:val="1"/>
      <w:numFmt w:val="bullet"/>
      <w:lvlText w:val=""/>
      <w:lvlJc w:val="left"/>
      <w:pPr>
        <w:ind w:left="5040" w:hanging="360"/>
      </w:pPr>
      <w:rPr>
        <w:rFonts w:ascii="Symbol" w:hAnsi="Symbol" w:hint="default"/>
      </w:rPr>
    </w:lvl>
    <w:lvl w:ilvl="7" w:tplc="1C3802A4" w:tentative="1">
      <w:start w:val="1"/>
      <w:numFmt w:val="bullet"/>
      <w:lvlText w:val="o"/>
      <w:lvlJc w:val="left"/>
      <w:pPr>
        <w:ind w:left="5760" w:hanging="360"/>
      </w:pPr>
      <w:rPr>
        <w:rFonts w:ascii="Courier New" w:hAnsi="Courier New" w:cs="Courier New" w:hint="default"/>
      </w:rPr>
    </w:lvl>
    <w:lvl w:ilvl="8" w:tplc="BBCACEB8" w:tentative="1">
      <w:start w:val="1"/>
      <w:numFmt w:val="bullet"/>
      <w:lvlText w:val=""/>
      <w:lvlJc w:val="left"/>
      <w:pPr>
        <w:ind w:left="6480" w:hanging="360"/>
      </w:pPr>
      <w:rPr>
        <w:rFonts w:ascii="Wingdings" w:hAnsi="Wingdings" w:hint="default"/>
      </w:rPr>
    </w:lvl>
  </w:abstractNum>
  <w:abstractNum w:abstractNumId="38">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04090003">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9">
    <w:nsid w:val="7EF66CBF"/>
    <w:multiLevelType w:val="hybridMultilevel"/>
    <w:tmpl w:val="4A2AC03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2"/>
  </w:num>
  <w:num w:numId="4">
    <w:abstractNumId w:val="15"/>
  </w:num>
  <w:num w:numId="5">
    <w:abstractNumId w:val="4"/>
  </w:num>
  <w:num w:numId="6">
    <w:abstractNumId w:val="16"/>
  </w:num>
  <w:num w:numId="7">
    <w:abstractNumId w:val="36"/>
  </w:num>
  <w:num w:numId="8">
    <w:abstractNumId w:val="7"/>
  </w:num>
  <w:num w:numId="9">
    <w:abstractNumId w:val="26"/>
  </w:num>
  <w:num w:numId="10">
    <w:abstractNumId w:val="22"/>
  </w:num>
  <w:num w:numId="11">
    <w:abstractNumId w:val="38"/>
  </w:num>
  <w:num w:numId="12">
    <w:abstractNumId w:val="11"/>
  </w:num>
  <w:num w:numId="13">
    <w:abstractNumId w:val="16"/>
  </w:num>
  <w:num w:numId="14">
    <w:abstractNumId w:val="18"/>
  </w:num>
  <w:num w:numId="15">
    <w:abstractNumId w:val="20"/>
  </w:num>
  <w:num w:numId="16">
    <w:abstractNumId w:val="5"/>
  </w:num>
  <w:num w:numId="17">
    <w:abstractNumId w:val="27"/>
  </w:num>
  <w:num w:numId="18">
    <w:abstractNumId w:val="35"/>
  </w:num>
  <w:num w:numId="19">
    <w:abstractNumId w:val="39"/>
  </w:num>
  <w:num w:numId="20">
    <w:abstractNumId w:val="23"/>
  </w:num>
  <w:num w:numId="21">
    <w:abstractNumId w:val="29"/>
  </w:num>
  <w:num w:numId="22">
    <w:abstractNumId w:val="31"/>
  </w:num>
  <w:num w:numId="23">
    <w:abstractNumId w:val="37"/>
  </w:num>
  <w:num w:numId="24">
    <w:abstractNumId w:val="1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num>
  <w:num w:numId="36">
    <w:abstractNumId w:val="24"/>
  </w:num>
  <w:num w:numId="37">
    <w:abstractNumId w:val="30"/>
  </w:num>
  <w:num w:numId="38">
    <w:abstractNumId w:val="34"/>
  </w:num>
  <w:num w:numId="39">
    <w:abstractNumId w:val="0"/>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2"/>
  </w:num>
  <w:num w:numId="44">
    <w:abstractNumId w:val="28"/>
  </w:num>
  <w:num w:numId="45">
    <w:abstractNumId w:val="1"/>
  </w:num>
  <w:num w:numId="46">
    <w:abstractNumId w:val="13"/>
  </w:num>
  <w:num w:numId="47">
    <w:abstractNumId w:val="14"/>
  </w:num>
  <w:num w:numId="48">
    <w:abstractNumId w:val="21"/>
  </w:num>
  <w:num w:numId="49">
    <w:abstractNumId w:val="3"/>
  </w:num>
  <w:num w:numId="5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o9z+cbZBZdT6VawuwmQKsivsIS4=" w:salt="Stvg+zf6lGL6ujx0KKHGQ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C1DF4"/>
    <w:rsid w:val="00007E8D"/>
    <w:rsid w:val="0002020E"/>
    <w:rsid w:val="0002232B"/>
    <w:rsid w:val="000304CB"/>
    <w:rsid w:val="0003372A"/>
    <w:rsid w:val="00046E68"/>
    <w:rsid w:val="00055648"/>
    <w:rsid w:val="00056E84"/>
    <w:rsid w:val="00057FA7"/>
    <w:rsid w:val="0006594D"/>
    <w:rsid w:val="00066739"/>
    <w:rsid w:val="000678CB"/>
    <w:rsid w:val="00082CB3"/>
    <w:rsid w:val="000834F6"/>
    <w:rsid w:val="00090EEA"/>
    <w:rsid w:val="000918D7"/>
    <w:rsid w:val="000B07EC"/>
    <w:rsid w:val="000B12A1"/>
    <w:rsid w:val="000B7B6B"/>
    <w:rsid w:val="000D2B8D"/>
    <w:rsid w:val="000E0DFB"/>
    <w:rsid w:val="000E263C"/>
    <w:rsid w:val="000E2C2A"/>
    <w:rsid w:val="000E3CD9"/>
    <w:rsid w:val="000F673E"/>
    <w:rsid w:val="001038F8"/>
    <w:rsid w:val="0010419D"/>
    <w:rsid w:val="0011358C"/>
    <w:rsid w:val="001167CD"/>
    <w:rsid w:val="00121041"/>
    <w:rsid w:val="00126028"/>
    <w:rsid w:val="001308BC"/>
    <w:rsid w:val="0013195E"/>
    <w:rsid w:val="00134F66"/>
    <w:rsid w:val="00135190"/>
    <w:rsid w:val="001441D2"/>
    <w:rsid w:val="001516D4"/>
    <w:rsid w:val="001523C3"/>
    <w:rsid w:val="00156848"/>
    <w:rsid w:val="00163255"/>
    <w:rsid w:val="001741B8"/>
    <w:rsid w:val="0018168E"/>
    <w:rsid w:val="00183B49"/>
    <w:rsid w:val="00187921"/>
    <w:rsid w:val="00192B47"/>
    <w:rsid w:val="001949AB"/>
    <w:rsid w:val="001A0386"/>
    <w:rsid w:val="001A4D70"/>
    <w:rsid w:val="001B23FD"/>
    <w:rsid w:val="001C5D23"/>
    <w:rsid w:val="001D0708"/>
    <w:rsid w:val="001D248E"/>
    <w:rsid w:val="001D28D2"/>
    <w:rsid w:val="001D355F"/>
    <w:rsid w:val="001D3B69"/>
    <w:rsid w:val="001D4C94"/>
    <w:rsid w:val="001D6554"/>
    <w:rsid w:val="001D6E91"/>
    <w:rsid w:val="001E5C30"/>
    <w:rsid w:val="001E64E6"/>
    <w:rsid w:val="001F0170"/>
    <w:rsid w:val="001F04F3"/>
    <w:rsid w:val="001F0C76"/>
    <w:rsid w:val="001F6221"/>
    <w:rsid w:val="00205D83"/>
    <w:rsid w:val="00206314"/>
    <w:rsid w:val="00212D6C"/>
    <w:rsid w:val="002203B0"/>
    <w:rsid w:val="00227A59"/>
    <w:rsid w:val="00232660"/>
    <w:rsid w:val="00234FA0"/>
    <w:rsid w:val="002474FB"/>
    <w:rsid w:val="0024754B"/>
    <w:rsid w:val="00253697"/>
    <w:rsid w:val="00254B05"/>
    <w:rsid w:val="0025604E"/>
    <w:rsid w:val="00260E53"/>
    <w:rsid w:val="00267B2A"/>
    <w:rsid w:val="00273CD5"/>
    <w:rsid w:val="00274310"/>
    <w:rsid w:val="00275D11"/>
    <w:rsid w:val="00277CC7"/>
    <w:rsid w:val="00291D0D"/>
    <w:rsid w:val="00292EC3"/>
    <w:rsid w:val="00293837"/>
    <w:rsid w:val="002941A6"/>
    <w:rsid w:val="002943DB"/>
    <w:rsid w:val="002A37E3"/>
    <w:rsid w:val="002B05A4"/>
    <w:rsid w:val="002B4880"/>
    <w:rsid w:val="002B613D"/>
    <w:rsid w:val="002B6E49"/>
    <w:rsid w:val="002C307A"/>
    <w:rsid w:val="002C568D"/>
    <w:rsid w:val="002D0BB1"/>
    <w:rsid w:val="002E0C98"/>
    <w:rsid w:val="002F4114"/>
    <w:rsid w:val="002F4716"/>
    <w:rsid w:val="002F4C64"/>
    <w:rsid w:val="00300BA0"/>
    <w:rsid w:val="0030538F"/>
    <w:rsid w:val="003112AA"/>
    <w:rsid w:val="00313A93"/>
    <w:rsid w:val="0031733F"/>
    <w:rsid w:val="00322D09"/>
    <w:rsid w:val="00327049"/>
    <w:rsid w:val="00341726"/>
    <w:rsid w:val="003446F6"/>
    <w:rsid w:val="00344F14"/>
    <w:rsid w:val="003500C7"/>
    <w:rsid w:val="00351459"/>
    <w:rsid w:val="00352E06"/>
    <w:rsid w:val="00357189"/>
    <w:rsid w:val="00363540"/>
    <w:rsid w:val="00363670"/>
    <w:rsid w:val="003638B8"/>
    <w:rsid w:val="00366711"/>
    <w:rsid w:val="00370458"/>
    <w:rsid w:val="0037435D"/>
    <w:rsid w:val="00375DBD"/>
    <w:rsid w:val="00384197"/>
    <w:rsid w:val="00384CBA"/>
    <w:rsid w:val="00385046"/>
    <w:rsid w:val="00392609"/>
    <w:rsid w:val="003936E1"/>
    <w:rsid w:val="003A6ACD"/>
    <w:rsid w:val="003C05C4"/>
    <w:rsid w:val="003C2F30"/>
    <w:rsid w:val="003C550D"/>
    <w:rsid w:val="003D089D"/>
    <w:rsid w:val="003D2121"/>
    <w:rsid w:val="003E12E2"/>
    <w:rsid w:val="003E2257"/>
    <w:rsid w:val="003E320A"/>
    <w:rsid w:val="003E5098"/>
    <w:rsid w:val="003E704D"/>
    <w:rsid w:val="003F0BC0"/>
    <w:rsid w:val="003F7401"/>
    <w:rsid w:val="00400F3E"/>
    <w:rsid w:val="00415C64"/>
    <w:rsid w:val="00415EF0"/>
    <w:rsid w:val="00416910"/>
    <w:rsid w:val="00416F7B"/>
    <w:rsid w:val="00417BFB"/>
    <w:rsid w:val="00417D65"/>
    <w:rsid w:val="00421632"/>
    <w:rsid w:val="00424464"/>
    <w:rsid w:val="00454770"/>
    <w:rsid w:val="00456205"/>
    <w:rsid w:val="00461412"/>
    <w:rsid w:val="00461AA6"/>
    <w:rsid w:val="00461F06"/>
    <w:rsid w:val="00484FBA"/>
    <w:rsid w:val="00494D3E"/>
    <w:rsid w:val="00496E26"/>
    <w:rsid w:val="004975AA"/>
    <w:rsid w:val="004A0FF1"/>
    <w:rsid w:val="004A26FA"/>
    <w:rsid w:val="004A5B00"/>
    <w:rsid w:val="004B14F3"/>
    <w:rsid w:val="004B7594"/>
    <w:rsid w:val="004C0493"/>
    <w:rsid w:val="004C0D61"/>
    <w:rsid w:val="004C28A7"/>
    <w:rsid w:val="004D181E"/>
    <w:rsid w:val="004D1D82"/>
    <w:rsid w:val="004D6831"/>
    <w:rsid w:val="004E2BA1"/>
    <w:rsid w:val="004E5487"/>
    <w:rsid w:val="004F0205"/>
    <w:rsid w:val="004F2489"/>
    <w:rsid w:val="004F5E7A"/>
    <w:rsid w:val="00503153"/>
    <w:rsid w:val="00504F8A"/>
    <w:rsid w:val="00507D32"/>
    <w:rsid w:val="00510900"/>
    <w:rsid w:val="00516E8B"/>
    <w:rsid w:val="0052054E"/>
    <w:rsid w:val="00521224"/>
    <w:rsid w:val="00522CDC"/>
    <w:rsid w:val="005247CA"/>
    <w:rsid w:val="00524FE7"/>
    <w:rsid w:val="005370A2"/>
    <w:rsid w:val="00553600"/>
    <w:rsid w:val="00562450"/>
    <w:rsid w:val="005822E9"/>
    <w:rsid w:val="00582FD5"/>
    <w:rsid w:val="00587950"/>
    <w:rsid w:val="0059027F"/>
    <w:rsid w:val="005A02EE"/>
    <w:rsid w:val="005A2C95"/>
    <w:rsid w:val="005A4FDA"/>
    <w:rsid w:val="005B004B"/>
    <w:rsid w:val="005B0AC7"/>
    <w:rsid w:val="005D10DF"/>
    <w:rsid w:val="005D171E"/>
    <w:rsid w:val="005D181F"/>
    <w:rsid w:val="005D4C38"/>
    <w:rsid w:val="005E0116"/>
    <w:rsid w:val="005E4E1C"/>
    <w:rsid w:val="005E4E7E"/>
    <w:rsid w:val="005E710C"/>
    <w:rsid w:val="005E7C62"/>
    <w:rsid w:val="005F79A4"/>
    <w:rsid w:val="00601912"/>
    <w:rsid w:val="00602E09"/>
    <w:rsid w:val="0060789B"/>
    <w:rsid w:val="00614BD2"/>
    <w:rsid w:val="00622C20"/>
    <w:rsid w:val="00625EB9"/>
    <w:rsid w:val="0063207D"/>
    <w:rsid w:val="00661F91"/>
    <w:rsid w:val="00662BB4"/>
    <w:rsid w:val="00666675"/>
    <w:rsid w:val="006705A9"/>
    <w:rsid w:val="0067257D"/>
    <w:rsid w:val="0067349C"/>
    <w:rsid w:val="00674ECB"/>
    <w:rsid w:val="00680561"/>
    <w:rsid w:val="0068130F"/>
    <w:rsid w:val="0068656A"/>
    <w:rsid w:val="006D18B3"/>
    <w:rsid w:val="006D1F16"/>
    <w:rsid w:val="006D385E"/>
    <w:rsid w:val="006D5381"/>
    <w:rsid w:val="006D7468"/>
    <w:rsid w:val="006D78CE"/>
    <w:rsid w:val="006E2A2F"/>
    <w:rsid w:val="006F3D40"/>
    <w:rsid w:val="006F6D1B"/>
    <w:rsid w:val="00705675"/>
    <w:rsid w:val="0070767E"/>
    <w:rsid w:val="0071385D"/>
    <w:rsid w:val="00733284"/>
    <w:rsid w:val="00734389"/>
    <w:rsid w:val="00734A11"/>
    <w:rsid w:val="0073595B"/>
    <w:rsid w:val="00735DEC"/>
    <w:rsid w:val="00737BC2"/>
    <w:rsid w:val="00744194"/>
    <w:rsid w:val="007445BA"/>
    <w:rsid w:val="0074711F"/>
    <w:rsid w:val="00752AB6"/>
    <w:rsid w:val="00753838"/>
    <w:rsid w:val="00760DBF"/>
    <w:rsid w:val="007613F9"/>
    <w:rsid w:val="00763705"/>
    <w:rsid w:val="00772A35"/>
    <w:rsid w:val="00775221"/>
    <w:rsid w:val="00775BBD"/>
    <w:rsid w:val="0077790E"/>
    <w:rsid w:val="00785660"/>
    <w:rsid w:val="00785B64"/>
    <w:rsid w:val="00785FB6"/>
    <w:rsid w:val="00787676"/>
    <w:rsid w:val="0079003E"/>
    <w:rsid w:val="0079454D"/>
    <w:rsid w:val="007B2E37"/>
    <w:rsid w:val="007D4F11"/>
    <w:rsid w:val="007E0E49"/>
    <w:rsid w:val="007E10DD"/>
    <w:rsid w:val="007F2791"/>
    <w:rsid w:val="00803BFF"/>
    <w:rsid w:val="008126AE"/>
    <w:rsid w:val="00820A63"/>
    <w:rsid w:val="00823D15"/>
    <w:rsid w:val="00825EBB"/>
    <w:rsid w:val="00831BE2"/>
    <w:rsid w:val="00834A6D"/>
    <w:rsid w:val="0083532D"/>
    <w:rsid w:val="00844F17"/>
    <w:rsid w:val="00854405"/>
    <w:rsid w:val="00862D10"/>
    <w:rsid w:val="00863D30"/>
    <w:rsid w:val="008712E7"/>
    <w:rsid w:val="00871802"/>
    <w:rsid w:val="0087479B"/>
    <w:rsid w:val="00874B2A"/>
    <w:rsid w:val="00875CB4"/>
    <w:rsid w:val="00877723"/>
    <w:rsid w:val="00881419"/>
    <w:rsid w:val="00882464"/>
    <w:rsid w:val="00886F1D"/>
    <w:rsid w:val="0089768A"/>
    <w:rsid w:val="00897EE9"/>
    <w:rsid w:val="008A157D"/>
    <w:rsid w:val="008B611F"/>
    <w:rsid w:val="008C2613"/>
    <w:rsid w:val="008C5066"/>
    <w:rsid w:val="008D2496"/>
    <w:rsid w:val="008D7A9F"/>
    <w:rsid w:val="008E09A3"/>
    <w:rsid w:val="008E0EA1"/>
    <w:rsid w:val="008F28EE"/>
    <w:rsid w:val="009065BE"/>
    <w:rsid w:val="00907DED"/>
    <w:rsid w:val="00910C9D"/>
    <w:rsid w:val="00912373"/>
    <w:rsid w:val="00915DC2"/>
    <w:rsid w:val="009204EF"/>
    <w:rsid w:val="00923846"/>
    <w:rsid w:val="0092480B"/>
    <w:rsid w:val="00935D4A"/>
    <w:rsid w:val="0096075D"/>
    <w:rsid w:val="00964704"/>
    <w:rsid w:val="009702BD"/>
    <w:rsid w:val="00972EF1"/>
    <w:rsid w:val="009770F4"/>
    <w:rsid w:val="0098067D"/>
    <w:rsid w:val="0098446F"/>
    <w:rsid w:val="009864B6"/>
    <w:rsid w:val="0099527E"/>
    <w:rsid w:val="00995539"/>
    <w:rsid w:val="009A440C"/>
    <w:rsid w:val="009C2A18"/>
    <w:rsid w:val="009D6B82"/>
    <w:rsid w:val="009D713B"/>
    <w:rsid w:val="009E4B0D"/>
    <w:rsid w:val="009F307D"/>
    <w:rsid w:val="009F41F3"/>
    <w:rsid w:val="009F47FC"/>
    <w:rsid w:val="009F5551"/>
    <w:rsid w:val="009F6007"/>
    <w:rsid w:val="00A01A9E"/>
    <w:rsid w:val="00A01DBB"/>
    <w:rsid w:val="00A02B63"/>
    <w:rsid w:val="00A248AF"/>
    <w:rsid w:val="00A3084A"/>
    <w:rsid w:val="00A3154C"/>
    <w:rsid w:val="00A337E7"/>
    <w:rsid w:val="00A34451"/>
    <w:rsid w:val="00A35839"/>
    <w:rsid w:val="00A447CB"/>
    <w:rsid w:val="00A47A19"/>
    <w:rsid w:val="00A53870"/>
    <w:rsid w:val="00A55D15"/>
    <w:rsid w:val="00A56BD0"/>
    <w:rsid w:val="00A630DD"/>
    <w:rsid w:val="00A6538C"/>
    <w:rsid w:val="00A71446"/>
    <w:rsid w:val="00A72C71"/>
    <w:rsid w:val="00A73D05"/>
    <w:rsid w:val="00A767DC"/>
    <w:rsid w:val="00A77B25"/>
    <w:rsid w:val="00A77BC6"/>
    <w:rsid w:val="00A81477"/>
    <w:rsid w:val="00A8783E"/>
    <w:rsid w:val="00A96DDA"/>
    <w:rsid w:val="00AA1E0D"/>
    <w:rsid w:val="00AB0CF2"/>
    <w:rsid w:val="00AB1577"/>
    <w:rsid w:val="00AB3807"/>
    <w:rsid w:val="00AC565D"/>
    <w:rsid w:val="00AC5CD6"/>
    <w:rsid w:val="00AC7602"/>
    <w:rsid w:val="00AD00ED"/>
    <w:rsid w:val="00AD5E21"/>
    <w:rsid w:val="00AE02A6"/>
    <w:rsid w:val="00AE1754"/>
    <w:rsid w:val="00AF35C9"/>
    <w:rsid w:val="00AF6E7D"/>
    <w:rsid w:val="00B10E09"/>
    <w:rsid w:val="00B12CF2"/>
    <w:rsid w:val="00B275BC"/>
    <w:rsid w:val="00B35AEF"/>
    <w:rsid w:val="00B4653D"/>
    <w:rsid w:val="00B50DB5"/>
    <w:rsid w:val="00B53807"/>
    <w:rsid w:val="00B53B3D"/>
    <w:rsid w:val="00B5431A"/>
    <w:rsid w:val="00B567E8"/>
    <w:rsid w:val="00B632C7"/>
    <w:rsid w:val="00B66284"/>
    <w:rsid w:val="00B66F57"/>
    <w:rsid w:val="00B7092C"/>
    <w:rsid w:val="00B75F7C"/>
    <w:rsid w:val="00B768AE"/>
    <w:rsid w:val="00B80A01"/>
    <w:rsid w:val="00B87804"/>
    <w:rsid w:val="00B96B9C"/>
    <w:rsid w:val="00BA0069"/>
    <w:rsid w:val="00BA29D8"/>
    <w:rsid w:val="00BA6231"/>
    <w:rsid w:val="00BB546F"/>
    <w:rsid w:val="00BB5B04"/>
    <w:rsid w:val="00BB616A"/>
    <w:rsid w:val="00BC126B"/>
    <w:rsid w:val="00BC3C82"/>
    <w:rsid w:val="00BC5402"/>
    <w:rsid w:val="00BC672C"/>
    <w:rsid w:val="00BD0804"/>
    <w:rsid w:val="00BD4283"/>
    <w:rsid w:val="00BE3CE1"/>
    <w:rsid w:val="00BF0362"/>
    <w:rsid w:val="00BF13B0"/>
    <w:rsid w:val="00BF58E3"/>
    <w:rsid w:val="00C112F1"/>
    <w:rsid w:val="00C14B29"/>
    <w:rsid w:val="00C20D87"/>
    <w:rsid w:val="00C27CFA"/>
    <w:rsid w:val="00C32063"/>
    <w:rsid w:val="00C37FF4"/>
    <w:rsid w:val="00C51EC0"/>
    <w:rsid w:val="00C52957"/>
    <w:rsid w:val="00C57B77"/>
    <w:rsid w:val="00C6081D"/>
    <w:rsid w:val="00C60952"/>
    <w:rsid w:val="00C64526"/>
    <w:rsid w:val="00C743A9"/>
    <w:rsid w:val="00C76C35"/>
    <w:rsid w:val="00C77584"/>
    <w:rsid w:val="00C95930"/>
    <w:rsid w:val="00C96124"/>
    <w:rsid w:val="00CA5D31"/>
    <w:rsid w:val="00CA614B"/>
    <w:rsid w:val="00CA7DDA"/>
    <w:rsid w:val="00CB2728"/>
    <w:rsid w:val="00CB2F9A"/>
    <w:rsid w:val="00CB4228"/>
    <w:rsid w:val="00CB425A"/>
    <w:rsid w:val="00CB4700"/>
    <w:rsid w:val="00CB7CAC"/>
    <w:rsid w:val="00CC5A18"/>
    <w:rsid w:val="00CD0106"/>
    <w:rsid w:val="00CD3E2C"/>
    <w:rsid w:val="00CD4EA4"/>
    <w:rsid w:val="00CD5A06"/>
    <w:rsid w:val="00CF237F"/>
    <w:rsid w:val="00CF2554"/>
    <w:rsid w:val="00CF5859"/>
    <w:rsid w:val="00CF6D76"/>
    <w:rsid w:val="00D015BF"/>
    <w:rsid w:val="00D04080"/>
    <w:rsid w:val="00D111CB"/>
    <w:rsid w:val="00D11585"/>
    <w:rsid w:val="00D20FA8"/>
    <w:rsid w:val="00D31FA7"/>
    <w:rsid w:val="00D35C87"/>
    <w:rsid w:val="00D3668D"/>
    <w:rsid w:val="00D41953"/>
    <w:rsid w:val="00D42423"/>
    <w:rsid w:val="00D42755"/>
    <w:rsid w:val="00D503A7"/>
    <w:rsid w:val="00D50E49"/>
    <w:rsid w:val="00D527C3"/>
    <w:rsid w:val="00D5431D"/>
    <w:rsid w:val="00D56DB0"/>
    <w:rsid w:val="00D61020"/>
    <w:rsid w:val="00D6288C"/>
    <w:rsid w:val="00D636DF"/>
    <w:rsid w:val="00D70171"/>
    <w:rsid w:val="00D7216F"/>
    <w:rsid w:val="00D74379"/>
    <w:rsid w:val="00D757C2"/>
    <w:rsid w:val="00D75C84"/>
    <w:rsid w:val="00D7708D"/>
    <w:rsid w:val="00D84681"/>
    <w:rsid w:val="00D874EF"/>
    <w:rsid w:val="00D91316"/>
    <w:rsid w:val="00D9159D"/>
    <w:rsid w:val="00DC1DF4"/>
    <w:rsid w:val="00DC649F"/>
    <w:rsid w:val="00DC6E00"/>
    <w:rsid w:val="00DD2EAC"/>
    <w:rsid w:val="00DD4E17"/>
    <w:rsid w:val="00DD4FC4"/>
    <w:rsid w:val="00DD76D1"/>
    <w:rsid w:val="00DE102A"/>
    <w:rsid w:val="00DE21EA"/>
    <w:rsid w:val="00DE31BE"/>
    <w:rsid w:val="00DE3673"/>
    <w:rsid w:val="00DE7335"/>
    <w:rsid w:val="00DE77BB"/>
    <w:rsid w:val="00DF1DF1"/>
    <w:rsid w:val="00DF2956"/>
    <w:rsid w:val="00E001CC"/>
    <w:rsid w:val="00E022D2"/>
    <w:rsid w:val="00E06D78"/>
    <w:rsid w:val="00E16984"/>
    <w:rsid w:val="00E17B2A"/>
    <w:rsid w:val="00E2352A"/>
    <w:rsid w:val="00E23B98"/>
    <w:rsid w:val="00E31864"/>
    <w:rsid w:val="00E32EC9"/>
    <w:rsid w:val="00E3350E"/>
    <w:rsid w:val="00E40E93"/>
    <w:rsid w:val="00E43C2A"/>
    <w:rsid w:val="00E45246"/>
    <w:rsid w:val="00E52061"/>
    <w:rsid w:val="00E5327E"/>
    <w:rsid w:val="00E63AD9"/>
    <w:rsid w:val="00E65822"/>
    <w:rsid w:val="00E73C01"/>
    <w:rsid w:val="00E74B7A"/>
    <w:rsid w:val="00E75125"/>
    <w:rsid w:val="00E8286E"/>
    <w:rsid w:val="00E85005"/>
    <w:rsid w:val="00E90307"/>
    <w:rsid w:val="00E92E6A"/>
    <w:rsid w:val="00EB549D"/>
    <w:rsid w:val="00EC5CA7"/>
    <w:rsid w:val="00EC5D6D"/>
    <w:rsid w:val="00EC65CD"/>
    <w:rsid w:val="00EC6D43"/>
    <w:rsid w:val="00EC77EB"/>
    <w:rsid w:val="00ED56EB"/>
    <w:rsid w:val="00EE700F"/>
    <w:rsid w:val="00EF06F5"/>
    <w:rsid w:val="00EF3F4D"/>
    <w:rsid w:val="00EF4785"/>
    <w:rsid w:val="00EF4BD9"/>
    <w:rsid w:val="00EF5BA1"/>
    <w:rsid w:val="00F02692"/>
    <w:rsid w:val="00F041CC"/>
    <w:rsid w:val="00F21C4B"/>
    <w:rsid w:val="00F23707"/>
    <w:rsid w:val="00F315F2"/>
    <w:rsid w:val="00F33F5B"/>
    <w:rsid w:val="00F343EF"/>
    <w:rsid w:val="00F364B3"/>
    <w:rsid w:val="00F36BE8"/>
    <w:rsid w:val="00F42CDE"/>
    <w:rsid w:val="00F52168"/>
    <w:rsid w:val="00F53906"/>
    <w:rsid w:val="00F54085"/>
    <w:rsid w:val="00F6040E"/>
    <w:rsid w:val="00F63CBA"/>
    <w:rsid w:val="00F64D47"/>
    <w:rsid w:val="00F66730"/>
    <w:rsid w:val="00F748B3"/>
    <w:rsid w:val="00F97D08"/>
    <w:rsid w:val="00FA4028"/>
    <w:rsid w:val="00FA5637"/>
    <w:rsid w:val="00FC57C9"/>
    <w:rsid w:val="00FD05CE"/>
    <w:rsid w:val="00FD6465"/>
    <w:rsid w:val="00FF10BC"/>
    <w:rsid w:val="00FF304F"/>
    <w:rsid w:val="00FF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Heading1">
    <w:name w:val="heading 1"/>
    <w:basedOn w:val="Normal"/>
    <w:next w:val="Normal"/>
    <w:link w:val="Heading1Cha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134F66"/>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D3674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3674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3674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3674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3674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B07"/>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rsid w:val="00134F66"/>
    <w:rPr>
      <w:rFonts w:ascii="Arial" w:eastAsia="Times New Roman" w:hAnsi="Arial"/>
      <w:b/>
      <w:sz w:val="24"/>
      <w:szCs w:val="24"/>
      <w:lang w:val="ro-RO"/>
    </w:rPr>
  </w:style>
  <w:style w:type="character" w:customStyle="1" w:styleId="Heading3Char">
    <w:name w:val="Heading 3 Char"/>
    <w:link w:val="Heading3"/>
    <w:rsid w:val="00D36740"/>
    <w:rPr>
      <w:rFonts w:ascii="Times New Roman" w:eastAsia="Times New Roman" w:hAnsi="Times New Roman"/>
      <w:b/>
      <w:bCs/>
      <w:sz w:val="32"/>
      <w:szCs w:val="24"/>
    </w:rPr>
  </w:style>
  <w:style w:type="character" w:customStyle="1" w:styleId="Heading4Char1">
    <w:name w:val="Heading 4 Char1"/>
    <w:link w:val="Heading4"/>
    <w:rsid w:val="00D36740"/>
    <w:rPr>
      <w:rFonts w:ascii="Times New Roman" w:eastAsia="Times New Roman" w:hAnsi="Times New Roman"/>
      <w:b/>
      <w:bCs/>
      <w:sz w:val="32"/>
      <w:szCs w:val="24"/>
    </w:rPr>
  </w:style>
  <w:style w:type="character" w:customStyle="1" w:styleId="Heading5Char1">
    <w:name w:val="Heading 5 Char1"/>
    <w:link w:val="Heading5"/>
    <w:rsid w:val="00D36740"/>
    <w:rPr>
      <w:rFonts w:ascii="Times New Roman" w:eastAsia="Times New Roman" w:hAnsi="Times New Roman"/>
      <w:sz w:val="32"/>
      <w:szCs w:val="24"/>
    </w:rPr>
  </w:style>
  <w:style w:type="character" w:customStyle="1" w:styleId="Heading6Char1">
    <w:name w:val="Heading 6 Char1"/>
    <w:link w:val="Heading6"/>
    <w:rsid w:val="00D36740"/>
    <w:rPr>
      <w:rFonts w:ascii="Times New Roman" w:eastAsia="Times New Roman" w:hAnsi="Times New Roman"/>
      <w:b/>
      <w:bCs/>
      <w:sz w:val="28"/>
      <w:szCs w:val="23"/>
    </w:rPr>
  </w:style>
  <w:style w:type="character" w:customStyle="1" w:styleId="Heading7Char">
    <w:name w:val="Heading 7 Char"/>
    <w:link w:val="Heading7"/>
    <w:rsid w:val="00D36740"/>
    <w:rPr>
      <w:rFonts w:ascii="Times New Roman" w:eastAsia="Times New Roman" w:hAnsi="Times New Roman"/>
      <w:sz w:val="35"/>
      <w:szCs w:val="35"/>
    </w:rPr>
  </w:style>
  <w:style w:type="character" w:customStyle="1" w:styleId="Heading8Char">
    <w:name w:val="Heading 8 Char"/>
    <w:link w:val="Heading8"/>
    <w:rsid w:val="00D36740"/>
    <w:rPr>
      <w:rFonts w:ascii="Times New Roman" w:eastAsia="Times New Roman" w:hAnsi="Times New Roman"/>
      <w:b/>
      <w:i/>
      <w:sz w:val="35"/>
      <w:szCs w:val="35"/>
    </w:rPr>
  </w:style>
  <w:style w:type="character" w:customStyle="1" w:styleId="Heading9Char">
    <w:name w:val="Heading 9 Char"/>
    <w:link w:val="Heading9"/>
    <w:rsid w:val="00D36740"/>
    <w:rPr>
      <w:rFonts w:ascii="Times New Roman" w:eastAsia="Times New Roman" w:hAnsi="Times New Roman"/>
      <w:b/>
      <w:bCs/>
      <w:sz w:val="35"/>
      <w:szCs w:val="35"/>
      <w:lang w:val="fr-FR"/>
    </w:rPr>
  </w:style>
  <w:style w:type="paragraph" w:styleId="Header">
    <w:name w:val="header"/>
    <w:aliases w:val="Mediu"/>
    <w:basedOn w:val="Normal"/>
    <w:link w:val="HeaderChar1"/>
    <w:uiPriority w:val="99"/>
    <w:unhideWhenUsed/>
    <w:rsid w:val="0010560A"/>
    <w:pPr>
      <w:tabs>
        <w:tab w:val="center" w:pos="4680"/>
        <w:tab w:val="right" w:pos="9360"/>
      </w:tabs>
      <w:spacing w:after="0" w:line="240" w:lineRule="auto"/>
    </w:pPr>
  </w:style>
  <w:style w:type="character" w:customStyle="1" w:styleId="HeaderChar1">
    <w:name w:val="Header Char1"/>
    <w:aliases w:val="Mediu Char1"/>
    <w:basedOn w:val="DefaultParagraphFont"/>
    <w:link w:val="Header"/>
    <w:uiPriority w:val="99"/>
    <w:rsid w:val="0010560A"/>
  </w:style>
  <w:style w:type="paragraph" w:styleId="Footer">
    <w:name w:val="footer"/>
    <w:aliases w:val=" Char, Char Char Char Char,Char,Char Char Char Char, Char Char Char, Char Caracter Caracter, Char Caracter,Char Caracter Caracter,Char Caracter, Char Char Char Char Char Char"/>
    <w:basedOn w:val="Normal"/>
    <w:link w:val="FooterChar1"/>
    <w:uiPriority w:val="99"/>
    <w:unhideWhenUsed/>
    <w:rsid w:val="0010560A"/>
    <w:pPr>
      <w:tabs>
        <w:tab w:val="center" w:pos="4680"/>
        <w:tab w:val="right" w:pos="9360"/>
      </w:tabs>
      <w:spacing w:after="0" w:line="240" w:lineRule="auto"/>
    </w:p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Char Char Char Char Char Char Char1"/>
    <w:basedOn w:val="DefaultParagraphFont"/>
    <w:link w:val="Footer"/>
    <w:uiPriority w:val="99"/>
    <w:rsid w:val="0010560A"/>
  </w:style>
  <w:style w:type="paragraph" w:styleId="BalloonText">
    <w:name w:val="Balloon Text"/>
    <w:basedOn w:val="Normal"/>
    <w:link w:val="BalloonTextChar"/>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FooterChar">
    <w:name w:val="Footer Char"/>
    <w:aliases w:val=" Char Char, Char Char Char Char Char, Char Char Char Char Char Char Char, Char Char Char Char Char Char1"/>
    <w:uiPriority w:val="99"/>
    <w:rsid w:val="00C92637"/>
    <w:rPr>
      <w:sz w:val="24"/>
      <w:szCs w:val="24"/>
      <w:lang w:val="en-US" w:eastAsia="en-US" w:bidi="ar-SA"/>
    </w:rPr>
  </w:style>
  <w:style w:type="paragraph" w:styleId="BodyText">
    <w:name w:val="Body Text"/>
    <w:basedOn w:val="Normal"/>
    <w:link w:val="BodyTextChar1"/>
    <w:rsid w:val="00C92637"/>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rsid w:val="00C92637"/>
    <w:rPr>
      <w:rFonts w:ascii="Times New Roman" w:eastAsia="Times New Roman" w:hAnsi="Times New Roman"/>
      <w:sz w:val="24"/>
      <w:szCs w:val="24"/>
    </w:rPr>
  </w:style>
  <w:style w:type="character" w:customStyle="1" w:styleId="BodyTextChar">
    <w:name w:val="Body Text Char"/>
    <w:rsid w:val="00C92637"/>
    <w:rPr>
      <w:sz w:val="24"/>
      <w:szCs w:val="24"/>
      <w:lang w:val="en-US" w:eastAsia="en-US" w:bidi="ar-SA"/>
    </w:rPr>
  </w:style>
  <w:style w:type="paragraph" w:styleId="BodyTextIndent">
    <w:name w:val="Body Text Indent"/>
    <w:basedOn w:val="Normal"/>
    <w:link w:val="BodyTextIndentChar"/>
    <w:rsid w:val="00C92637"/>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link w:val="BodyTextIndent"/>
    <w:rsid w:val="00C92637"/>
    <w:rPr>
      <w:rFonts w:ascii="Times New Roman" w:eastAsia="Times New Roman" w:hAnsi="Times New Roman"/>
      <w:sz w:val="24"/>
      <w:szCs w:val="24"/>
    </w:rPr>
  </w:style>
  <w:style w:type="paragraph" w:styleId="BodyTextIndent2">
    <w:name w:val="Body Text Indent 2"/>
    <w:basedOn w:val="Normal"/>
    <w:link w:val="BodyTextIndent2Cha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link w:val="BodyTextInden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BodyTextIndent3">
    <w:name w:val="Body Text Indent 3"/>
    <w:basedOn w:val="Normal"/>
    <w:link w:val="BodyTextIndent3Char1"/>
    <w:semiHidden/>
    <w:rsid w:val="00C92637"/>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rsid w:val="00C92637"/>
    <w:rPr>
      <w:rFonts w:ascii="Times New Roman" w:eastAsia="Times New Roman" w:hAnsi="Times New Roman"/>
      <w:sz w:val="24"/>
      <w:szCs w:val="24"/>
    </w:rPr>
  </w:style>
  <w:style w:type="paragraph" w:styleId="BodyText2">
    <w:name w:val="Body Text 2"/>
    <w:basedOn w:val="Normal"/>
    <w:link w:val="BodyText2Char1"/>
    <w:rsid w:val="00C92637"/>
    <w:pPr>
      <w:spacing w:after="0" w:line="360" w:lineRule="auto"/>
    </w:pPr>
    <w:rPr>
      <w:rFonts w:ascii="Times New Roman" w:eastAsia="Times New Roman" w:hAnsi="Times New Roman"/>
      <w:sz w:val="23"/>
      <w:szCs w:val="23"/>
    </w:rPr>
  </w:style>
  <w:style w:type="character" w:customStyle="1" w:styleId="BodyText2Char1">
    <w:name w:val="Body Text 2 Char1"/>
    <w:link w:val="BodyText2"/>
    <w:semiHidden/>
    <w:rsid w:val="00C92637"/>
    <w:rPr>
      <w:rFonts w:ascii="Times New Roman" w:eastAsia="Times New Roman" w:hAnsi="Times New Roman"/>
      <w:sz w:val="23"/>
      <w:szCs w:val="23"/>
    </w:rPr>
  </w:style>
  <w:style w:type="paragraph" w:styleId="BodyText3">
    <w:name w:val="Body Text 3"/>
    <w:basedOn w:val="Normal"/>
    <w:link w:val="BodyText3Char1"/>
    <w:semiHidden/>
    <w:rsid w:val="00C92637"/>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BlockText">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link w:val="Title"/>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DefaultParagraphFont"/>
    <w:rsid w:val="00C92637"/>
  </w:style>
  <w:style w:type="paragraph" w:styleId="PlainText">
    <w:name w:val="Plain Text"/>
    <w:basedOn w:val="Normal"/>
    <w:link w:val="PlainTextChar1"/>
    <w:semiHidden/>
    <w:rsid w:val="00C92637"/>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aliases w:val="Footnote Text Char"/>
    <w:basedOn w:val="Normal"/>
    <w:link w:val="FootnoteTextChar2"/>
    <w:semiHidden/>
    <w:rsid w:val="00C92637"/>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aliases w:val="Footnote Text Char Char1"/>
    <w:link w:val="FootnoteText"/>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DefaultParagraphFon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e">
    <w:name w:val="Subtitle"/>
    <w:basedOn w:val="Normal"/>
    <w:link w:val="SubtitleCha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link w:val="Subtitle"/>
    <w:rsid w:val="00D36740"/>
    <w:rPr>
      <w:rFonts w:ascii="Times New Roman" w:eastAsia="Times New Roman" w:hAnsi="Times New Roman"/>
      <w:b/>
      <w:bCs/>
      <w:sz w:val="28"/>
      <w:szCs w:val="24"/>
      <w:lang w:val="fr-FR" w:eastAsia="ro-RO"/>
    </w:rPr>
  </w:style>
  <w:style w:type="character" w:customStyle="1" w:styleId="ln2tparagraf">
    <w:name w:val="ln2tparagraf"/>
    <w:basedOn w:val="DefaultParagraphFont"/>
    <w:rsid w:val="00C92637"/>
  </w:style>
  <w:style w:type="paragraph" w:styleId="TOC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sion">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TOC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ph">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Emphasis">
    <w:name w:val="Emphasis"/>
    <w:qFormat/>
    <w:rsid w:val="00D36740"/>
    <w:rPr>
      <w:i/>
      <w:iCs/>
    </w:rPr>
  </w:style>
  <w:style w:type="table" w:styleId="TableGrid">
    <w:name w:val="Table Grid"/>
    <w:basedOn w:val="TableNormal"/>
    <w:uiPriority w:val="59"/>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Strong">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127A47"/>
    <w:rPr>
      <w:color w:val="808080"/>
    </w:rPr>
  </w:style>
  <w:style w:type="paragraph" w:styleId="NoSpacing">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814370"/>
    <w:pPr>
      <w:ind w:left="0"/>
    </w:pPr>
  </w:style>
  <w:style w:type="character" w:customStyle="1" w:styleId="Style1Char">
    <w:name w:val="Style1 Char"/>
    <w:basedOn w:val="Heading2Char"/>
    <w:link w:val="Style1"/>
    <w:rsid w:val="00814370"/>
    <w:rPr>
      <w:rFonts w:ascii="Arial" w:eastAsia="Times New Roman" w:hAnsi="Arial"/>
      <w:b/>
      <w:sz w:val="24"/>
      <w:szCs w:val="24"/>
      <w:lang w:val="ro-RO"/>
    </w:rPr>
  </w:style>
  <w:style w:type="paragraph" w:customStyle="1" w:styleId="NosList">
    <w:name w:val="Nos List"/>
    <w:basedOn w:val="Normal"/>
    <w:rsid w:val="00522CDC"/>
    <w:pPr>
      <w:keepLines/>
      <w:tabs>
        <w:tab w:val="num" w:pos="780"/>
      </w:tabs>
      <w:spacing w:before="120" w:after="120" w:line="240" w:lineRule="auto"/>
      <w:ind w:left="780" w:hanging="360"/>
      <w:jc w:val="both"/>
    </w:pPr>
    <w:rPr>
      <w:rFonts w:ascii="Times New Roman" w:eastAsia="Times New Roman" w:hAnsi="Times New Roman"/>
      <w:sz w:val="20"/>
      <w:szCs w:val="20"/>
      <w:lang w:val="en-GB"/>
    </w:rPr>
  </w:style>
  <w:style w:type="paragraph" w:customStyle="1" w:styleId="Titlu12">
    <w:name w:val="Titlu 12"/>
    <w:basedOn w:val="Normal"/>
    <w:rsid w:val="00582FD5"/>
    <w:pPr>
      <w:spacing w:after="0" w:line="240" w:lineRule="auto"/>
      <w:jc w:val="both"/>
    </w:pPr>
    <w:rPr>
      <w:rFonts w:ascii="Times New Roman" w:eastAsia="Times New Roman" w:hAnsi="Times New Roman"/>
      <w:bCs/>
      <w:sz w:val="24"/>
      <w:szCs w:val="20"/>
      <w:lang w:val="ro-RO"/>
    </w:rPr>
  </w:style>
  <w:style w:type="character" w:customStyle="1" w:styleId="CorptextCaracterCaracterCaracterCaracterCaracter1">
    <w:name w:val="Corp text Caracter Caracter Caracter Caracter Caracter1"/>
    <w:aliases w:val="Corp text Caracter Caracter Caracter Caracter Caracter Caracter"/>
    <w:rsid w:val="002E0C98"/>
    <w:rPr>
      <w:rFonts w:ascii="Courier New" w:hAnsi="Courier New"/>
      <w:noProof w:val="0"/>
      <w:spacing w:val="-3"/>
      <w:sz w:val="24"/>
      <w:lang w:val="en-US" w:eastAsia="en-US" w:bidi="ar-SA"/>
    </w:rPr>
  </w:style>
  <w:style w:type="paragraph" w:customStyle="1" w:styleId="Style15">
    <w:name w:val="Style15"/>
    <w:basedOn w:val="Normal"/>
    <w:uiPriority w:val="99"/>
    <w:rsid w:val="00785B64"/>
    <w:pPr>
      <w:widowControl w:val="0"/>
      <w:autoSpaceDE w:val="0"/>
      <w:autoSpaceDN w:val="0"/>
      <w:adjustRightInd w:val="0"/>
      <w:spacing w:after="0" w:line="254" w:lineRule="exact"/>
      <w:jc w:val="center"/>
    </w:pPr>
    <w:rPr>
      <w:rFonts w:ascii="Times New Roman" w:eastAsia="Times New Roman" w:hAnsi="Times New Roman"/>
      <w:sz w:val="24"/>
      <w:szCs w:val="24"/>
    </w:rPr>
  </w:style>
  <w:style w:type="character" w:customStyle="1" w:styleId="FontStyle22">
    <w:name w:val="Font Style22"/>
    <w:basedOn w:val="DefaultParagraphFont"/>
    <w:uiPriority w:val="99"/>
    <w:rsid w:val="00785B64"/>
    <w:rPr>
      <w:rFonts w:ascii="Times New Roman" w:hAnsi="Times New Roman" w:cs="Times New Roman"/>
      <w:b/>
      <w:bCs/>
      <w:sz w:val="20"/>
      <w:szCs w:val="20"/>
    </w:rPr>
  </w:style>
  <w:style w:type="paragraph" w:customStyle="1" w:styleId="Style8">
    <w:name w:val="Style8"/>
    <w:basedOn w:val="Normal"/>
    <w:uiPriority w:val="99"/>
    <w:rsid w:val="00785B64"/>
    <w:pPr>
      <w:widowControl w:val="0"/>
      <w:autoSpaceDE w:val="0"/>
      <w:autoSpaceDN w:val="0"/>
      <w:adjustRightInd w:val="0"/>
      <w:spacing w:after="0" w:line="252" w:lineRule="exact"/>
      <w:jc w:val="center"/>
    </w:pPr>
    <w:rPr>
      <w:rFonts w:ascii="Times New Roman" w:eastAsia="Times New Roman" w:hAnsi="Times New Roman"/>
      <w:sz w:val="24"/>
      <w:szCs w:val="24"/>
    </w:rPr>
  </w:style>
  <w:style w:type="paragraph" w:customStyle="1" w:styleId="Style12">
    <w:name w:val="Style12"/>
    <w:basedOn w:val="Normal"/>
    <w:uiPriority w:val="99"/>
    <w:rsid w:val="00785B64"/>
    <w:pPr>
      <w:widowControl w:val="0"/>
      <w:autoSpaceDE w:val="0"/>
      <w:autoSpaceDN w:val="0"/>
      <w:adjustRightInd w:val="0"/>
      <w:spacing w:after="0" w:line="252" w:lineRule="exact"/>
    </w:pPr>
    <w:rPr>
      <w:rFonts w:ascii="Times New Roman" w:eastAsia="Times New Roman" w:hAnsi="Times New Roman"/>
      <w:sz w:val="24"/>
      <w:szCs w:val="24"/>
    </w:rPr>
  </w:style>
  <w:style w:type="paragraph" w:customStyle="1" w:styleId="Style14">
    <w:name w:val="Style14"/>
    <w:basedOn w:val="Normal"/>
    <w:uiPriority w:val="99"/>
    <w:rsid w:val="00785B64"/>
    <w:pPr>
      <w:widowControl w:val="0"/>
      <w:autoSpaceDE w:val="0"/>
      <w:autoSpaceDN w:val="0"/>
      <w:adjustRightInd w:val="0"/>
      <w:spacing w:after="0" w:line="252" w:lineRule="exact"/>
    </w:pPr>
    <w:rPr>
      <w:rFonts w:ascii="Times New Roman" w:eastAsia="Times New Roman" w:hAnsi="Times New Roman"/>
      <w:sz w:val="24"/>
      <w:szCs w:val="24"/>
    </w:rPr>
  </w:style>
  <w:style w:type="character" w:customStyle="1" w:styleId="FontStyle18">
    <w:name w:val="Font Style18"/>
    <w:basedOn w:val="DefaultParagraphFont"/>
    <w:uiPriority w:val="99"/>
    <w:rsid w:val="00785B64"/>
    <w:rPr>
      <w:rFonts w:ascii="Times New Roman" w:hAnsi="Times New Roman" w:cs="Times New Roman"/>
      <w:sz w:val="20"/>
      <w:szCs w:val="20"/>
    </w:rPr>
  </w:style>
  <w:style w:type="paragraph" w:customStyle="1" w:styleId="Style13">
    <w:name w:val="Style13"/>
    <w:basedOn w:val="Normal"/>
    <w:uiPriority w:val="99"/>
    <w:rsid w:val="00785B64"/>
    <w:pPr>
      <w:widowControl w:val="0"/>
      <w:autoSpaceDE w:val="0"/>
      <w:autoSpaceDN w:val="0"/>
      <w:adjustRightInd w:val="0"/>
      <w:spacing w:after="0" w:line="245" w:lineRule="exact"/>
      <w:ind w:firstLine="353"/>
    </w:pPr>
    <w:rPr>
      <w:rFonts w:ascii="Times New Roman" w:eastAsia="Times New Roman" w:hAnsi="Times New Roman"/>
      <w:sz w:val="24"/>
      <w:szCs w:val="24"/>
    </w:rPr>
  </w:style>
  <w:style w:type="paragraph" w:customStyle="1" w:styleId="Style11">
    <w:name w:val="Style11"/>
    <w:basedOn w:val="Normal"/>
    <w:uiPriority w:val="99"/>
    <w:rsid w:val="00785B6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60">
    <w:name w:val="Style6"/>
    <w:basedOn w:val="Normal"/>
    <w:uiPriority w:val="99"/>
    <w:rsid w:val="00785B64"/>
    <w:pPr>
      <w:widowControl w:val="0"/>
      <w:autoSpaceDE w:val="0"/>
      <w:autoSpaceDN w:val="0"/>
      <w:adjustRightInd w:val="0"/>
      <w:spacing w:after="0" w:line="252" w:lineRule="exact"/>
    </w:pPr>
    <w:rPr>
      <w:rFonts w:ascii="Times New Roman" w:eastAsia="Times New Roman" w:hAnsi="Times New Roman"/>
      <w:sz w:val="24"/>
      <w:szCs w:val="24"/>
    </w:rPr>
  </w:style>
  <w:style w:type="paragraph" w:customStyle="1" w:styleId="Style10">
    <w:name w:val="Style10"/>
    <w:basedOn w:val="Normal"/>
    <w:uiPriority w:val="99"/>
    <w:rsid w:val="00785B64"/>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1">
    <w:name w:val="Font Style21"/>
    <w:basedOn w:val="DefaultParagraphFont"/>
    <w:uiPriority w:val="99"/>
    <w:rsid w:val="00785B64"/>
    <w:rPr>
      <w:rFonts w:ascii="Times New Roman" w:hAnsi="Times New Roman" w:cs="Times New Roman"/>
      <w:b/>
      <w:bCs/>
      <w:sz w:val="12"/>
      <w:szCs w:val="12"/>
    </w:rPr>
  </w:style>
  <w:style w:type="paragraph" w:customStyle="1" w:styleId="Style9">
    <w:name w:val="Style9"/>
    <w:basedOn w:val="Normal"/>
    <w:uiPriority w:val="99"/>
    <w:rsid w:val="00785B64"/>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9">
    <w:name w:val="Font Style19"/>
    <w:basedOn w:val="DefaultParagraphFont"/>
    <w:uiPriority w:val="99"/>
    <w:rsid w:val="00785B64"/>
    <w:rPr>
      <w:rFonts w:ascii="Times New Roman" w:hAnsi="Times New Roman" w:cs="Times New Roman"/>
      <w:sz w:val="24"/>
      <w:szCs w:val="24"/>
    </w:rPr>
  </w:style>
  <w:style w:type="paragraph" w:customStyle="1" w:styleId="Style7">
    <w:name w:val="Style7"/>
    <w:basedOn w:val="Normal"/>
    <w:uiPriority w:val="99"/>
    <w:rsid w:val="00785B64"/>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0">
    <w:name w:val="Font Style20"/>
    <w:basedOn w:val="DefaultParagraphFont"/>
    <w:uiPriority w:val="99"/>
    <w:rsid w:val="00785B64"/>
    <w:rPr>
      <w:rFonts w:ascii="Palatino Linotype" w:hAnsi="Palatino Linotype" w:cs="Palatino Linotype"/>
      <w:sz w:val="18"/>
      <w:szCs w:val="18"/>
    </w:rPr>
  </w:style>
  <w:style w:type="character" w:customStyle="1" w:styleId="lego1">
    <w:name w:val="lego1"/>
    <w:rsid w:val="001308BC"/>
    <w:rPr>
      <w:b w:val="0"/>
      <w:bCs w:val="0"/>
      <w:i/>
      <w:iCs/>
      <w:vanish w:val="0"/>
      <w:webHidden w:val="0"/>
      <w:color w:val="6666FF"/>
      <w:sz w:val="18"/>
      <w:szCs w:val="18"/>
      <w:specVanish w:val="0"/>
    </w:rPr>
  </w:style>
</w:styles>
</file>

<file path=word/webSettings.xml><?xml version="1.0" encoding="utf-8"?>
<w:webSettings xmlns:r="http://schemas.openxmlformats.org/officeDocument/2006/relationships" xmlns:w="http://schemas.openxmlformats.org/wordprocessingml/2006/main">
  <w:divs>
    <w:div w:id="143545814">
      <w:bodyDiv w:val="1"/>
      <w:marLeft w:val="0"/>
      <w:marRight w:val="0"/>
      <w:marTop w:val="0"/>
      <w:marBottom w:val="0"/>
      <w:divBdr>
        <w:top w:val="none" w:sz="0" w:space="0" w:color="auto"/>
        <w:left w:val="none" w:sz="0" w:space="0" w:color="auto"/>
        <w:bottom w:val="none" w:sz="0" w:space="0" w:color="auto"/>
        <w:right w:val="none" w:sz="0" w:space="0" w:color="auto"/>
      </w:divBdr>
      <w:divsChild>
        <w:div w:id="820926035">
          <w:marLeft w:val="0"/>
          <w:marRight w:val="0"/>
          <w:marTop w:val="0"/>
          <w:marBottom w:val="0"/>
          <w:divBdr>
            <w:top w:val="none" w:sz="0" w:space="0" w:color="auto"/>
            <w:left w:val="none" w:sz="0" w:space="0" w:color="auto"/>
            <w:bottom w:val="none" w:sz="0" w:space="0" w:color="auto"/>
            <w:right w:val="none" w:sz="0" w:space="0" w:color="auto"/>
          </w:divBdr>
        </w:div>
        <w:div w:id="1117066817">
          <w:marLeft w:val="0"/>
          <w:marRight w:val="0"/>
          <w:marTop w:val="0"/>
          <w:marBottom w:val="0"/>
          <w:divBdr>
            <w:top w:val="none" w:sz="0" w:space="0" w:color="auto"/>
            <w:left w:val="none" w:sz="0" w:space="0" w:color="auto"/>
            <w:bottom w:val="none" w:sz="0" w:space="0" w:color="auto"/>
            <w:right w:val="none" w:sz="0" w:space="0" w:color="auto"/>
          </w:divBdr>
        </w:div>
        <w:div w:id="1387679209">
          <w:marLeft w:val="0"/>
          <w:marRight w:val="0"/>
          <w:marTop w:val="0"/>
          <w:marBottom w:val="0"/>
          <w:divBdr>
            <w:top w:val="none" w:sz="0" w:space="0" w:color="auto"/>
            <w:left w:val="none" w:sz="0" w:space="0" w:color="auto"/>
            <w:bottom w:val="none" w:sz="0" w:space="0" w:color="auto"/>
            <w:right w:val="none" w:sz="0" w:space="0" w:color="auto"/>
          </w:divBdr>
        </w:div>
        <w:div w:id="1964533932">
          <w:marLeft w:val="0"/>
          <w:marRight w:val="0"/>
          <w:marTop w:val="0"/>
          <w:marBottom w:val="0"/>
          <w:divBdr>
            <w:top w:val="none" w:sz="0" w:space="0" w:color="auto"/>
            <w:left w:val="none" w:sz="0" w:space="0" w:color="auto"/>
            <w:bottom w:val="none" w:sz="0" w:space="0" w:color="auto"/>
            <w:right w:val="none" w:sz="0" w:space="0" w:color="auto"/>
          </w:divBdr>
        </w:div>
        <w:div w:id="1986083377">
          <w:marLeft w:val="0"/>
          <w:marRight w:val="0"/>
          <w:marTop w:val="0"/>
          <w:marBottom w:val="0"/>
          <w:divBdr>
            <w:top w:val="none" w:sz="0" w:space="0" w:color="auto"/>
            <w:left w:val="none" w:sz="0" w:space="0" w:color="auto"/>
            <w:bottom w:val="none" w:sz="0" w:space="0" w:color="auto"/>
            <w:right w:val="none" w:sz="0" w:space="0" w:color="auto"/>
          </w:divBdr>
        </w:div>
      </w:divsChild>
    </w:div>
    <w:div w:id="204758753">
      <w:bodyDiv w:val="1"/>
      <w:marLeft w:val="0"/>
      <w:marRight w:val="0"/>
      <w:marTop w:val="0"/>
      <w:marBottom w:val="0"/>
      <w:divBdr>
        <w:top w:val="none" w:sz="0" w:space="0" w:color="auto"/>
        <w:left w:val="none" w:sz="0" w:space="0" w:color="auto"/>
        <w:bottom w:val="none" w:sz="0" w:space="0" w:color="auto"/>
        <w:right w:val="none" w:sz="0" w:space="0" w:color="auto"/>
      </w:divBdr>
    </w:div>
    <w:div w:id="208422432">
      <w:bodyDiv w:val="1"/>
      <w:marLeft w:val="0"/>
      <w:marRight w:val="0"/>
      <w:marTop w:val="0"/>
      <w:marBottom w:val="0"/>
      <w:divBdr>
        <w:top w:val="none" w:sz="0" w:space="0" w:color="auto"/>
        <w:left w:val="none" w:sz="0" w:space="0" w:color="auto"/>
        <w:bottom w:val="none" w:sz="0" w:space="0" w:color="auto"/>
        <w:right w:val="none" w:sz="0" w:space="0" w:color="auto"/>
      </w:divBdr>
    </w:div>
    <w:div w:id="209613811">
      <w:bodyDiv w:val="1"/>
      <w:marLeft w:val="0"/>
      <w:marRight w:val="0"/>
      <w:marTop w:val="0"/>
      <w:marBottom w:val="0"/>
      <w:divBdr>
        <w:top w:val="none" w:sz="0" w:space="0" w:color="auto"/>
        <w:left w:val="none" w:sz="0" w:space="0" w:color="auto"/>
        <w:bottom w:val="none" w:sz="0" w:space="0" w:color="auto"/>
        <w:right w:val="none" w:sz="0" w:space="0" w:color="auto"/>
      </w:divBdr>
    </w:div>
    <w:div w:id="223222712">
      <w:bodyDiv w:val="1"/>
      <w:marLeft w:val="0"/>
      <w:marRight w:val="0"/>
      <w:marTop w:val="0"/>
      <w:marBottom w:val="0"/>
      <w:divBdr>
        <w:top w:val="none" w:sz="0" w:space="0" w:color="auto"/>
        <w:left w:val="none" w:sz="0" w:space="0" w:color="auto"/>
        <w:bottom w:val="none" w:sz="0" w:space="0" w:color="auto"/>
        <w:right w:val="none" w:sz="0" w:space="0" w:color="auto"/>
      </w:divBdr>
    </w:div>
    <w:div w:id="508838005">
      <w:bodyDiv w:val="1"/>
      <w:marLeft w:val="0"/>
      <w:marRight w:val="0"/>
      <w:marTop w:val="0"/>
      <w:marBottom w:val="0"/>
      <w:divBdr>
        <w:top w:val="none" w:sz="0" w:space="0" w:color="auto"/>
        <w:left w:val="none" w:sz="0" w:space="0" w:color="auto"/>
        <w:bottom w:val="none" w:sz="0" w:space="0" w:color="auto"/>
        <w:right w:val="none" w:sz="0" w:space="0" w:color="auto"/>
      </w:divBdr>
    </w:div>
    <w:div w:id="526716382">
      <w:bodyDiv w:val="1"/>
      <w:marLeft w:val="0"/>
      <w:marRight w:val="0"/>
      <w:marTop w:val="0"/>
      <w:marBottom w:val="0"/>
      <w:divBdr>
        <w:top w:val="none" w:sz="0" w:space="0" w:color="auto"/>
        <w:left w:val="none" w:sz="0" w:space="0" w:color="auto"/>
        <w:bottom w:val="none" w:sz="0" w:space="0" w:color="auto"/>
        <w:right w:val="none" w:sz="0" w:space="0" w:color="auto"/>
      </w:divBdr>
    </w:div>
    <w:div w:id="571353134">
      <w:bodyDiv w:val="1"/>
      <w:marLeft w:val="0"/>
      <w:marRight w:val="0"/>
      <w:marTop w:val="0"/>
      <w:marBottom w:val="0"/>
      <w:divBdr>
        <w:top w:val="none" w:sz="0" w:space="0" w:color="auto"/>
        <w:left w:val="none" w:sz="0" w:space="0" w:color="auto"/>
        <w:bottom w:val="none" w:sz="0" w:space="0" w:color="auto"/>
        <w:right w:val="none" w:sz="0" w:space="0" w:color="auto"/>
      </w:divBdr>
    </w:div>
    <w:div w:id="655185965">
      <w:bodyDiv w:val="1"/>
      <w:marLeft w:val="0"/>
      <w:marRight w:val="0"/>
      <w:marTop w:val="0"/>
      <w:marBottom w:val="0"/>
      <w:divBdr>
        <w:top w:val="none" w:sz="0" w:space="0" w:color="auto"/>
        <w:left w:val="none" w:sz="0" w:space="0" w:color="auto"/>
        <w:bottom w:val="none" w:sz="0" w:space="0" w:color="auto"/>
        <w:right w:val="none" w:sz="0" w:space="0" w:color="auto"/>
      </w:divBdr>
    </w:div>
    <w:div w:id="687872669">
      <w:bodyDiv w:val="1"/>
      <w:marLeft w:val="0"/>
      <w:marRight w:val="0"/>
      <w:marTop w:val="0"/>
      <w:marBottom w:val="0"/>
      <w:divBdr>
        <w:top w:val="none" w:sz="0" w:space="0" w:color="auto"/>
        <w:left w:val="none" w:sz="0" w:space="0" w:color="auto"/>
        <w:bottom w:val="none" w:sz="0" w:space="0" w:color="auto"/>
        <w:right w:val="none" w:sz="0" w:space="0" w:color="auto"/>
      </w:divBdr>
    </w:div>
    <w:div w:id="740905338">
      <w:bodyDiv w:val="1"/>
      <w:marLeft w:val="0"/>
      <w:marRight w:val="0"/>
      <w:marTop w:val="0"/>
      <w:marBottom w:val="0"/>
      <w:divBdr>
        <w:top w:val="none" w:sz="0" w:space="0" w:color="auto"/>
        <w:left w:val="none" w:sz="0" w:space="0" w:color="auto"/>
        <w:bottom w:val="none" w:sz="0" w:space="0" w:color="auto"/>
        <w:right w:val="none" w:sz="0" w:space="0" w:color="auto"/>
      </w:divBdr>
    </w:div>
    <w:div w:id="763962414">
      <w:bodyDiv w:val="1"/>
      <w:marLeft w:val="0"/>
      <w:marRight w:val="0"/>
      <w:marTop w:val="0"/>
      <w:marBottom w:val="0"/>
      <w:divBdr>
        <w:top w:val="none" w:sz="0" w:space="0" w:color="auto"/>
        <w:left w:val="none" w:sz="0" w:space="0" w:color="auto"/>
        <w:bottom w:val="none" w:sz="0" w:space="0" w:color="auto"/>
        <w:right w:val="none" w:sz="0" w:space="0" w:color="auto"/>
      </w:divBdr>
    </w:div>
    <w:div w:id="823862714">
      <w:bodyDiv w:val="1"/>
      <w:marLeft w:val="0"/>
      <w:marRight w:val="0"/>
      <w:marTop w:val="0"/>
      <w:marBottom w:val="0"/>
      <w:divBdr>
        <w:top w:val="none" w:sz="0" w:space="0" w:color="auto"/>
        <w:left w:val="none" w:sz="0" w:space="0" w:color="auto"/>
        <w:bottom w:val="none" w:sz="0" w:space="0" w:color="auto"/>
        <w:right w:val="none" w:sz="0" w:space="0" w:color="auto"/>
      </w:divBdr>
    </w:div>
    <w:div w:id="986132187">
      <w:bodyDiv w:val="1"/>
      <w:marLeft w:val="0"/>
      <w:marRight w:val="0"/>
      <w:marTop w:val="0"/>
      <w:marBottom w:val="0"/>
      <w:divBdr>
        <w:top w:val="none" w:sz="0" w:space="0" w:color="auto"/>
        <w:left w:val="none" w:sz="0" w:space="0" w:color="auto"/>
        <w:bottom w:val="none" w:sz="0" w:space="0" w:color="auto"/>
        <w:right w:val="none" w:sz="0" w:space="0" w:color="auto"/>
      </w:divBdr>
    </w:div>
    <w:div w:id="1063135717">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
    <w:div w:id="1252356996">
      <w:bodyDiv w:val="1"/>
      <w:marLeft w:val="0"/>
      <w:marRight w:val="0"/>
      <w:marTop w:val="0"/>
      <w:marBottom w:val="0"/>
      <w:divBdr>
        <w:top w:val="none" w:sz="0" w:space="0" w:color="auto"/>
        <w:left w:val="none" w:sz="0" w:space="0" w:color="auto"/>
        <w:bottom w:val="none" w:sz="0" w:space="0" w:color="auto"/>
        <w:right w:val="none" w:sz="0" w:space="0" w:color="auto"/>
      </w:divBdr>
    </w:div>
    <w:div w:id="1315525592">
      <w:bodyDiv w:val="1"/>
      <w:marLeft w:val="0"/>
      <w:marRight w:val="0"/>
      <w:marTop w:val="0"/>
      <w:marBottom w:val="0"/>
      <w:divBdr>
        <w:top w:val="none" w:sz="0" w:space="0" w:color="auto"/>
        <w:left w:val="none" w:sz="0" w:space="0" w:color="auto"/>
        <w:bottom w:val="none" w:sz="0" w:space="0" w:color="auto"/>
        <w:right w:val="none" w:sz="0" w:space="0" w:color="auto"/>
      </w:divBdr>
    </w:div>
    <w:div w:id="1459958118">
      <w:bodyDiv w:val="1"/>
      <w:marLeft w:val="0"/>
      <w:marRight w:val="0"/>
      <w:marTop w:val="0"/>
      <w:marBottom w:val="0"/>
      <w:divBdr>
        <w:top w:val="none" w:sz="0" w:space="0" w:color="auto"/>
        <w:left w:val="none" w:sz="0" w:space="0" w:color="auto"/>
        <w:bottom w:val="none" w:sz="0" w:space="0" w:color="auto"/>
        <w:right w:val="none" w:sz="0" w:space="0" w:color="auto"/>
      </w:divBdr>
    </w:div>
    <w:div w:id="1482380481">
      <w:bodyDiv w:val="1"/>
      <w:marLeft w:val="0"/>
      <w:marRight w:val="0"/>
      <w:marTop w:val="0"/>
      <w:marBottom w:val="0"/>
      <w:divBdr>
        <w:top w:val="none" w:sz="0" w:space="0" w:color="auto"/>
        <w:left w:val="none" w:sz="0" w:space="0" w:color="auto"/>
        <w:bottom w:val="none" w:sz="0" w:space="0" w:color="auto"/>
        <w:right w:val="none" w:sz="0" w:space="0" w:color="auto"/>
      </w:divBdr>
    </w:div>
    <w:div w:id="1562134648">
      <w:bodyDiv w:val="1"/>
      <w:marLeft w:val="0"/>
      <w:marRight w:val="0"/>
      <w:marTop w:val="0"/>
      <w:marBottom w:val="0"/>
      <w:divBdr>
        <w:top w:val="none" w:sz="0" w:space="0" w:color="auto"/>
        <w:left w:val="none" w:sz="0" w:space="0" w:color="auto"/>
        <w:bottom w:val="none" w:sz="0" w:space="0" w:color="auto"/>
        <w:right w:val="none" w:sz="0" w:space="0" w:color="auto"/>
      </w:divBdr>
    </w:div>
    <w:div w:id="1630892685">
      <w:bodyDiv w:val="1"/>
      <w:marLeft w:val="0"/>
      <w:marRight w:val="0"/>
      <w:marTop w:val="0"/>
      <w:marBottom w:val="0"/>
      <w:divBdr>
        <w:top w:val="none" w:sz="0" w:space="0" w:color="auto"/>
        <w:left w:val="none" w:sz="0" w:space="0" w:color="auto"/>
        <w:bottom w:val="none" w:sz="0" w:space="0" w:color="auto"/>
        <w:right w:val="none" w:sz="0" w:space="0" w:color="auto"/>
      </w:divBdr>
    </w:div>
    <w:div w:id="1653826042">
      <w:bodyDiv w:val="1"/>
      <w:marLeft w:val="0"/>
      <w:marRight w:val="0"/>
      <w:marTop w:val="0"/>
      <w:marBottom w:val="0"/>
      <w:divBdr>
        <w:top w:val="none" w:sz="0" w:space="0" w:color="auto"/>
        <w:left w:val="none" w:sz="0" w:space="0" w:color="auto"/>
        <w:bottom w:val="none" w:sz="0" w:space="0" w:color="auto"/>
        <w:right w:val="none" w:sz="0" w:space="0" w:color="auto"/>
      </w:divBdr>
    </w:div>
    <w:div w:id="1740058209">
      <w:bodyDiv w:val="1"/>
      <w:marLeft w:val="0"/>
      <w:marRight w:val="0"/>
      <w:marTop w:val="0"/>
      <w:marBottom w:val="0"/>
      <w:divBdr>
        <w:top w:val="none" w:sz="0" w:space="0" w:color="auto"/>
        <w:left w:val="none" w:sz="0" w:space="0" w:color="auto"/>
        <w:bottom w:val="none" w:sz="0" w:space="0" w:color="auto"/>
        <w:right w:val="none" w:sz="0" w:space="0" w:color="auto"/>
      </w:divBdr>
    </w:div>
    <w:div w:id="1778672734">
      <w:bodyDiv w:val="1"/>
      <w:marLeft w:val="0"/>
      <w:marRight w:val="0"/>
      <w:marTop w:val="0"/>
      <w:marBottom w:val="0"/>
      <w:divBdr>
        <w:top w:val="none" w:sz="0" w:space="0" w:color="auto"/>
        <w:left w:val="none" w:sz="0" w:space="0" w:color="auto"/>
        <w:bottom w:val="none" w:sz="0" w:space="0" w:color="auto"/>
        <w:right w:val="none" w:sz="0" w:space="0" w:color="auto"/>
      </w:divBdr>
    </w:div>
    <w:div w:id="1812864114">
      <w:bodyDiv w:val="1"/>
      <w:marLeft w:val="0"/>
      <w:marRight w:val="0"/>
      <w:marTop w:val="0"/>
      <w:marBottom w:val="0"/>
      <w:divBdr>
        <w:top w:val="none" w:sz="0" w:space="0" w:color="auto"/>
        <w:left w:val="none" w:sz="0" w:space="0" w:color="auto"/>
        <w:bottom w:val="none" w:sz="0" w:space="0" w:color="auto"/>
        <w:right w:val="none" w:sz="0" w:space="0" w:color="auto"/>
      </w:divBdr>
    </w:div>
    <w:div w:id="1815485697">
      <w:bodyDiv w:val="1"/>
      <w:marLeft w:val="0"/>
      <w:marRight w:val="0"/>
      <w:marTop w:val="0"/>
      <w:marBottom w:val="0"/>
      <w:divBdr>
        <w:top w:val="none" w:sz="0" w:space="0" w:color="auto"/>
        <w:left w:val="none" w:sz="0" w:space="0" w:color="auto"/>
        <w:bottom w:val="none" w:sz="0" w:space="0" w:color="auto"/>
        <w:right w:val="none" w:sz="0" w:space="0" w:color="auto"/>
      </w:divBdr>
    </w:div>
    <w:div w:id="1898396420">
      <w:bodyDiv w:val="1"/>
      <w:marLeft w:val="0"/>
      <w:marRight w:val="0"/>
      <w:marTop w:val="0"/>
      <w:marBottom w:val="0"/>
      <w:divBdr>
        <w:top w:val="none" w:sz="0" w:space="0" w:color="auto"/>
        <w:left w:val="none" w:sz="0" w:space="0" w:color="auto"/>
        <w:bottom w:val="none" w:sz="0" w:space="0" w:color="auto"/>
        <w:right w:val="none" w:sz="0" w:space="0" w:color="auto"/>
      </w:divBdr>
    </w:div>
    <w:div w:id="1960529843">
      <w:bodyDiv w:val="1"/>
      <w:marLeft w:val="0"/>
      <w:marRight w:val="0"/>
      <w:marTop w:val="0"/>
      <w:marBottom w:val="0"/>
      <w:divBdr>
        <w:top w:val="none" w:sz="0" w:space="0" w:color="auto"/>
        <w:left w:val="none" w:sz="0" w:space="0" w:color="auto"/>
        <w:bottom w:val="none" w:sz="0" w:space="0" w:color="auto"/>
        <w:right w:val="none" w:sz="0" w:space="0" w:color="auto"/>
      </w:divBdr>
    </w:div>
    <w:div w:id="2032490435">
      <w:bodyDiv w:val="1"/>
      <w:marLeft w:val="0"/>
      <w:marRight w:val="0"/>
      <w:marTop w:val="0"/>
      <w:marBottom w:val="0"/>
      <w:divBdr>
        <w:top w:val="none" w:sz="0" w:space="0" w:color="auto"/>
        <w:left w:val="none" w:sz="0" w:space="0" w:color="auto"/>
        <w:bottom w:val="none" w:sz="0" w:space="0" w:color="auto"/>
        <w:right w:val="none" w:sz="0" w:space="0" w:color="auto"/>
      </w:divBdr>
    </w:div>
    <w:div w:id="2041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footnotes" Target="footnot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image" Target="media/image1.png"/><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472E7F3E74050B46844C1DD55314B"/>
        <w:category>
          <w:name w:val="General"/>
          <w:gallery w:val="placeholder"/>
        </w:category>
        <w:types>
          <w:type w:val="bbPlcHdr"/>
        </w:types>
        <w:behaviors>
          <w:behavior w:val="content"/>
        </w:behaviors>
        <w:guid w:val="{DFB7EABC-52C7-42F1-9072-A297B3424D8C}"/>
      </w:docPartPr>
      <w:docPartBody>
        <w:p w:rsidR="0005338A" w:rsidRDefault="008B44DF" w:rsidP="008B44DF">
          <w:pPr>
            <w:pStyle w:val="1A9472E7F3E74050B46844C1DD55314B"/>
          </w:pPr>
          <w:r w:rsidRPr="00A65271">
            <w:rPr>
              <w:rStyle w:val="PlaceholderText"/>
            </w:rPr>
            <w:t>număr</w:t>
          </w:r>
        </w:p>
      </w:docPartBody>
    </w:docPart>
    <w:docPart>
      <w:docPartPr>
        <w:name w:val="254B011449744F0D8060E9640A7D4D57"/>
        <w:category>
          <w:name w:val="General"/>
          <w:gallery w:val="placeholder"/>
        </w:category>
        <w:types>
          <w:type w:val="bbPlcHdr"/>
        </w:types>
        <w:behaviors>
          <w:behavior w:val="content"/>
        </w:behaviors>
        <w:guid w:val="{FB17D841-1066-40D7-8458-9E5483B7107D}"/>
      </w:docPartPr>
      <w:docPartBody>
        <w:p w:rsidR="0005338A" w:rsidRDefault="008B44DF" w:rsidP="008B44DF">
          <w:pPr>
            <w:pStyle w:val="254B011449744F0D8060E9640A7D4D57"/>
          </w:pPr>
          <w:r w:rsidRPr="00B935DC">
            <w:rPr>
              <w:rStyle w:val="PlaceholderText"/>
            </w:rPr>
            <w:t>zz.ll.aaaa</w:t>
          </w:r>
        </w:p>
      </w:docPartBody>
    </w:docPart>
    <w:docPart>
      <w:docPartPr>
        <w:name w:val="8392C7AF16E249FAAD7027906D619CAE"/>
        <w:category>
          <w:name w:val="General"/>
          <w:gallery w:val="placeholder"/>
        </w:category>
        <w:types>
          <w:type w:val="bbPlcHdr"/>
        </w:types>
        <w:behaviors>
          <w:behavior w:val="content"/>
        </w:behaviors>
        <w:guid w:val="{C3BBB245-2C50-4BFE-8C11-68FC5D4AAE3E}"/>
      </w:docPartPr>
      <w:docPartBody>
        <w:p w:rsidR="0005338A" w:rsidRDefault="008B44DF" w:rsidP="008B44DF">
          <w:pPr>
            <w:pStyle w:val="8392C7AF16E249FAAD7027906D619CAE"/>
          </w:pPr>
          <w:r w:rsidRPr="00FF438C">
            <w:rPr>
              <w:rStyle w:val="PlaceholderText"/>
            </w:rPr>
            <w:t>Click here to enter text.</w:t>
          </w:r>
        </w:p>
      </w:docPartBody>
    </w:docPart>
    <w:docPart>
      <w:docPartPr>
        <w:name w:val="0C77D32FEEB24ADEBEF3C84216D642F4"/>
        <w:category>
          <w:name w:val="General"/>
          <w:gallery w:val="placeholder"/>
        </w:category>
        <w:types>
          <w:type w:val="bbPlcHdr"/>
        </w:types>
        <w:behaviors>
          <w:behavior w:val="content"/>
        </w:behaviors>
        <w:guid w:val="{A718A8DF-F08A-42DE-943D-90E77D64B87C}"/>
      </w:docPartPr>
      <w:docPartBody>
        <w:p w:rsidR="0005338A" w:rsidRDefault="008B44DF" w:rsidP="008B44DF">
          <w:pPr>
            <w:pStyle w:val="0C77D32FEEB24ADEBEF3C84216D642F4"/>
          </w:pPr>
          <w:r w:rsidRPr="00A65271">
            <w:rPr>
              <w:rStyle w:val="PlaceholderText"/>
            </w:rPr>
            <w:t>OperatorEconomic</w:t>
          </w:r>
        </w:p>
      </w:docPartBody>
    </w:docPart>
    <w:docPart>
      <w:docPartPr>
        <w:name w:val="53DD061B885F4E2DA38C0690F647B456"/>
        <w:category>
          <w:name w:val="General"/>
          <w:gallery w:val="placeholder"/>
        </w:category>
        <w:types>
          <w:type w:val="bbPlcHdr"/>
        </w:types>
        <w:behaviors>
          <w:behavior w:val="content"/>
        </w:behaviors>
        <w:guid w:val="{82AA4208-541A-4FB3-8A55-2152ECE68061}"/>
      </w:docPartPr>
      <w:docPartBody>
        <w:p w:rsidR="0005338A" w:rsidRDefault="008B44DF" w:rsidP="008B44DF">
          <w:pPr>
            <w:pStyle w:val="53DD061B885F4E2DA38C0690F647B456"/>
          </w:pPr>
          <w:r w:rsidRPr="00A65271">
            <w:rPr>
              <w:rStyle w:val="PlaceholderText"/>
            </w:rPr>
            <w:t>AdresăSediuSocial</w:t>
          </w:r>
        </w:p>
      </w:docPartBody>
    </w:docPart>
    <w:docPart>
      <w:docPartPr>
        <w:name w:val="C2EEABBFD09F4218B16792539C422543"/>
        <w:category>
          <w:name w:val="General"/>
          <w:gallery w:val="placeholder"/>
        </w:category>
        <w:types>
          <w:type w:val="bbPlcHdr"/>
        </w:types>
        <w:behaviors>
          <w:behavior w:val="content"/>
        </w:behaviors>
        <w:guid w:val="{BBB93758-3EE4-47E1-8547-4940428506F7}"/>
      </w:docPartPr>
      <w:docPartBody>
        <w:p w:rsidR="0005338A" w:rsidRDefault="008B44DF" w:rsidP="008B44DF">
          <w:pPr>
            <w:pStyle w:val="C2EEABBFD09F4218B16792539C422543"/>
          </w:pPr>
          <w:r w:rsidRPr="00AF1703">
            <w:rPr>
              <w:rStyle w:val="PlaceholderText"/>
            </w:rPr>
            <w:t>Denumire punct de lucru</w:t>
          </w:r>
        </w:p>
      </w:docPartBody>
    </w:docPart>
    <w:docPart>
      <w:docPartPr>
        <w:name w:val="09C1E1718733443E9D64646D03800418"/>
        <w:category>
          <w:name w:val="General"/>
          <w:gallery w:val="placeholder"/>
        </w:category>
        <w:types>
          <w:type w:val="bbPlcHdr"/>
        </w:types>
        <w:behaviors>
          <w:behavior w:val="content"/>
        </w:behaviors>
        <w:guid w:val="{9BABB308-C54F-4DC1-A0C1-F61FFAA035EE}"/>
      </w:docPartPr>
      <w:docPartBody>
        <w:p w:rsidR="0005338A" w:rsidRDefault="008B44DF" w:rsidP="008B44DF">
          <w:pPr>
            <w:pStyle w:val="09C1E1718733443E9D64646D03800418"/>
          </w:pPr>
          <w:r w:rsidRPr="00A65271">
            <w:rPr>
              <w:rStyle w:val="PlaceholderText"/>
            </w:rPr>
            <w:t>AdresăPunctLucru</w:t>
          </w:r>
        </w:p>
      </w:docPartBody>
    </w:docPart>
    <w:docPart>
      <w:docPartPr>
        <w:name w:val="F8899D8B9BB24426B621380F6C77F392"/>
        <w:category>
          <w:name w:val="General"/>
          <w:gallery w:val="placeholder"/>
        </w:category>
        <w:types>
          <w:type w:val="bbPlcHdr"/>
        </w:types>
        <w:behaviors>
          <w:behavior w:val="content"/>
        </w:behaviors>
        <w:guid w:val="{8A0F7963-5DD5-4414-99D4-4F00A800E30F}"/>
      </w:docPartPr>
      <w:docPartBody>
        <w:p w:rsidR="0005338A" w:rsidRDefault="008B44DF" w:rsidP="008B44DF">
          <w:pPr>
            <w:pStyle w:val="F8899D8B9BB24426B621380F6C77F392"/>
          </w:pPr>
          <w:r w:rsidRPr="00192BA7">
            <w:rPr>
              <w:rStyle w:val="PlaceholderText"/>
            </w:rPr>
            <w:t>....</w:t>
          </w:r>
        </w:p>
      </w:docPartBody>
    </w:docPart>
    <w:docPart>
      <w:docPartPr>
        <w:name w:val="244F90604F8B4789916089ADA1FAF5A1"/>
        <w:category>
          <w:name w:val="General"/>
          <w:gallery w:val="placeholder"/>
        </w:category>
        <w:types>
          <w:type w:val="bbPlcHdr"/>
        </w:types>
        <w:behaviors>
          <w:behavior w:val="content"/>
        </w:behaviors>
        <w:guid w:val="{D540AF80-6CBC-4144-A4D9-5D52DD5E1E37}"/>
      </w:docPartPr>
      <w:docPartBody>
        <w:p w:rsidR="0005338A" w:rsidRDefault="008B44DF" w:rsidP="008B44DF">
          <w:pPr>
            <w:pStyle w:val="244F90604F8B4789916089ADA1FAF5A1"/>
          </w:pPr>
          <w:r w:rsidRPr="00192BA7">
            <w:rPr>
              <w:rStyle w:val="PlaceholderText"/>
            </w:rPr>
            <w:t>....</w:t>
          </w:r>
        </w:p>
      </w:docPartBody>
    </w:docPart>
    <w:docPart>
      <w:docPartPr>
        <w:name w:val="F8E9AD82908549B2BC0EC6B8A3B1B1CB"/>
        <w:category>
          <w:name w:val="General"/>
          <w:gallery w:val="placeholder"/>
        </w:category>
        <w:types>
          <w:type w:val="bbPlcHdr"/>
        </w:types>
        <w:behaviors>
          <w:behavior w:val="content"/>
        </w:behaviors>
        <w:guid w:val="{7A99E988-9E22-4649-99FF-A6748C19CFFD}"/>
      </w:docPartPr>
      <w:docPartBody>
        <w:p w:rsidR="0005338A" w:rsidRDefault="008B44DF" w:rsidP="008B44DF">
          <w:pPr>
            <w:pStyle w:val="F8E9AD82908549B2BC0EC6B8A3B1B1CB"/>
          </w:pPr>
          <w:r w:rsidRPr="006E197F">
            <w:rPr>
              <w:rStyle w:val="PlaceholderText"/>
            </w:rPr>
            <w:t>....</w:t>
          </w:r>
        </w:p>
      </w:docPartBody>
    </w:docPart>
    <w:docPart>
      <w:docPartPr>
        <w:name w:val="2AFD326B754341F2AC815B8CDBEBB0BA"/>
        <w:category>
          <w:name w:val="General"/>
          <w:gallery w:val="placeholder"/>
        </w:category>
        <w:types>
          <w:type w:val="bbPlcHdr"/>
        </w:types>
        <w:behaviors>
          <w:behavior w:val="content"/>
        </w:behaviors>
        <w:guid w:val="{87BDCD02-BF1F-4FF6-A6BF-3D9AF9F1A0B7}"/>
      </w:docPartPr>
      <w:docPartBody>
        <w:p w:rsidR="0005338A" w:rsidRDefault="008B44DF" w:rsidP="008B44DF">
          <w:pPr>
            <w:pStyle w:val="2AFD326B754341F2AC815B8CDBEBB0BA"/>
          </w:pPr>
          <w:r w:rsidRPr="00A65271">
            <w:rPr>
              <w:rStyle w:val="PlaceholderText"/>
            </w:rPr>
            <w:t>ANPM/APM</w:t>
          </w:r>
        </w:p>
      </w:docPartBody>
    </w:docPart>
    <w:docPart>
      <w:docPartPr>
        <w:name w:val="F7E5963D7876496EA61EE98DCFCBB57D"/>
        <w:category>
          <w:name w:val="General"/>
          <w:gallery w:val="placeholder"/>
        </w:category>
        <w:types>
          <w:type w:val="bbPlcHdr"/>
        </w:types>
        <w:behaviors>
          <w:behavior w:val="content"/>
        </w:behaviors>
        <w:guid w:val="{50425741-4464-4AAC-936A-EB8FDBEF419A}"/>
      </w:docPartPr>
      <w:docPartBody>
        <w:p w:rsidR="0005338A" w:rsidRDefault="008B44DF" w:rsidP="008B44DF">
          <w:pPr>
            <w:pStyle w:val="F7E5963D7876496EA61EE98DCFCBB57D"/>
          </w:pPr>
          <w:r w:rsidRPr="00A65271">
            <w:rPr>
              <w:rStyle w:val="PlaceholderText"/>
            </w:rPr>
            <w:t>zz.ll.aaaa</w:t>
          </w:r>
        </w:p>
      </w:docPartBody>
    </w:docPart>
    <w:docPart>
      <w:docPartPr>
        <w:name w:val="D8B3F364BC20448E8A05AA5C8FBD9E7A"/>
        <w:category>
          <w:name w:val="General"/>
          <w:gallery w:val="placeholder"/>
        </w:category>
        <w:types>
          <w:type w:val="bbPlcHdr"/>
        </w:types>
        <w:behaviors>
          <w:behavior w:val="content"/>
        </w:behaviors>
        <w:guid w:val="{DC0BF01E-98ED-4A7D-8575-66694B0A6D43}"/>
      </w:docPartPr>
      <w:docPartBody>
        <w:p w:rsidR="0005338A" w:rsidRDefault="008B44DF" w:rsidP="008B44DF">
          <w:pPr>
            <w:pStyle w:val="D8B3F364BC20448E8A05AA5C8FBD9E7A"/>
          </w:pPr>
          <w:r w:rsidRPr="00D83A3A">
            <w:rPr>
              <w:rStyle w:val="PlaceholderText"/>
            </w:rPr>
            <w:t>zz.ll.aaaa</w:t>
          </w:r>
        </w:p>
      </w:docPartBody>
    </w:docPart>
    <w:docPart>
      <w:docPartPr>
        <w:name w:val="DA397BE510FF4DC79196FEDE1D735E23"/>
        <w:category>
          <w:name w:val="General"/>
          <w:gallery w:val="placeholder"/>
        </w:category>
        <w:types>
          <w:type w:val="bbPlcHdr"/>
        </w:types>
        <w:behaviors>
          <w:behavior w:val="content"/>
        </w:behaviors>
        <w:guid w:val="{08CE63EE-ACA6-4BAD-A3FA-C73B0DC66666}"/>
      </w:docPartPr>
      <w:docPartBody>
        <w:p w:rsidR="0005338A" w:rsidRDefault="008B44DF" w:rsidP="008B44DF">
          <w:pPr>
            <w:pStyle w:val="DA397BE510FF4DC79196FEDE1D735E23"/>
          </w:pPr>
          <w:r w:rsidRPr="001949D0">
            <w:rPr>
              <w:rStyle w:val="PlaceholderText"/>
            </w:rPr>
            <w:t>....</w:t>
          </w:r>
        </w:p>
      </w:docPartBody>
    </w:docPart>
    <w:docPart>
      <w:docPartPr>
        <w:name w:val="F2C3EE28E82747E3AE9B003B69103442"/>
        <w:category>
          <w:name w:val="General"/>
          <w:gallery w:val="placeholder"/>
        </w:category>
        <w:types>
          <w:type w:val="bbPlcHdr"/>
        </w:types>
        <w:behaviors>
          <w:behavior w:val="content"/>
        </w:behaviors>
        <w:guid w:val="{88159540-C400-4B95-BE95-3361086DE70C}"/>
      </w:docPartPr>
      <w:docPartBody>
        <w:p w:rsidR="0005338A" w:rsidRDefault="008B44DF" w:rsidP="008B44DF">
          <w:pPr>
            <w:pStyle w:val="F2C3EE28E82747E3AE9B003B69103442"/>
          </w:pPr>
          <w:r w:rsidRPr="00FF438C">
            <w:rPr>
              <w:rStyle w:val="PlaceholderText"/>
            </w:rPr>
            <w:t>OperatorEconomic</w:t>
          </w:r>
        </w:p>
      </w:docPartBody>
    </w:docPart>
    <w:docPart>
      <w:docPartPr>
        <w:name w:val="A30A798BA7614D32AB16A0B690BC0B2F"/>
        <w:category>
          <w:name w:val="General"/>
          <w:gallery w:val="placeholder"/>
        </w:category>
        <w:types>
          <w:type w:val="bbPlcHdr"/>
        </w:types>
        <w:behaviors>
          <w:behavior w:val="content"/>
        </w:behaviors>
        <w:guid w:val="{0C4FE8BF-7F9E-491F-9E60-BA87E7241B68}"/>
      </w:docPartPr>
      <w:docPartBody>
        <w:p w:rsidR="0005338A" w:rsidRDefault="008B44DF" w:rsidP="008B44DF">
          <w:pPr>
            <w:pStyle w:val="A30A798BA7614D32AB16A0B690BC0B2F"/>
          </w:pPr>
          <w:r w:rsidRPr="00A65271">
            <w:rPr>
              <w:rStyle w:val="PlaceholderText"/>
            </w:rPr>
            <w:t>AdresăSediuSocial</w:t>
          </w:r>
        </w:p>
      </w:docPartBody>
    </w:docPart>
    <w:docPart>
      <w:docPartPr>
        <w:name w:val="F15F40324CB44DB3942136BF48EAEFCB"/>
        <w:category>
          <w:name w:val="General"/>
          <w:gallery w:val="placeholder"/>
        </w:category>
        <w:types>
          <w:type w:val="bbPlcHdr"/>
        </w:types>
        <w:behaviors>
          <w:behavior w:val="content"/>
        </w:behaviors>
        <w:guid w:val="{90EA23AD-5548-4575-9C70-4F5746F1DA9B}"/>
      </w:docPartPr>
      <w:docPartBody>
        <w:p w:rsidR="0005338A" w:rsidRDefault="008B44DF" w:rsidP="008B44DF">
          <w:pPr>
            <w:pStyle w:val="F15F40324CB44DB3942136BF48EAEFCB"/>
          </w:pPr>
          <w:r w:rsidRPr="002230C5">
            <w:rPr>
              <w:rStyle w:val="PlaceholderText"/>
            </w:rPr>
            <w:t>....</w:t>
          </w:r>
        </w:p>
      </w:docPartBody>
    </w:docPart>
    <w:docPart>
      <w:docPartPr>
        <w:name w:val="E08C423981C04E348707E996130F38D2"/>
        <w:category>
          <w:name w:val="General"/>
          <w:gallery w:val="placeholder"/>
        </w:category>
        <w:types>
          <w:type w:val="bbPlcHdr"/>
        </w:types>
        <w:behaviors>
          <w:behavior w:val="content"/>
        </w:behaviors>
        <w:guid w:val="{BE2312F5-AA02-4F60-B01E-18B2643714BE}"/>
      </w:docPartPr>
      <w:docPartBody>
        <w:p w:rsidR="0005338A" w:rsidRDefault="008B44DF" w:rsidP="008B44DF">
          <w:pPr>
            <w:pStyle w:val="E08C423981C04E348707E996130F38D2"/>
          </w:pPr>
          <w:r w:rsidRPr="00A65271">
            <w:rPr>
              <w:rStyle w:val="PlaceholderText"/>
            </w:rPr>
            <w:t>Cod fiscal</w:t>
          </w:r>
        </w:p>
      </w:docPartBody>
    </w:docPart>
    <w:docPart>
      <w:docPartPr>
        <w:name w:val="F63000064B4D4C6EBCA1AA83AF231006"/>
        <w:category>
          <w:name w:val="General"/>
          <w:gallery w:val="placeholder"/>
        </w:category>
        <w:types>
          <w:type w:val="bbPlcHdr"/>
        </w:types>
        <w:behaviors>
          <w:behavior w:val="content"/>
        </w:behaviors>
        <w:guid w:val="{BFA9C571-08A2-4B45-93B5-5EF328A9CD77}"/>
      </w:docPartPr>
      <w:docPartBody>
        <w:p w:rsidR="0005338A" w:rsidRDefault="008B44DF" w:rsidP="008B44DF">
          <w:pPr>
            <w:pStyle w:val="F63000064B4D4C6EBCA1AA83AF231006"/>
          </w:pPr>
          <w:r w:rsidRPr="002230C5">
            <w:rPr>
              <w:rStyle w:val="PlaceholderText"/>
            </w:rPr>
            <w:t>NrRegCom</w:t>
          </w:r>
        </w:p>
      </w:docPartBody>
    </w:docPart>
    <w:docPart>
      <w:docPartPr>
        <w:name w:val="6FA12E853A7640FF9C119FC74742494F"/>
        <w:category>
          <w:name w:val="General"/>
          <w:gallery w:val="placeholder"/>
        </w:category>
        <w:types>
          <w:type w:val="bbPlcHdr"/>
        </w:types>
        <w:behaviors>
          <w:behavior w:val="content"/>
        </w:behaviors>
        <w:guid w:val="{3F520C1F-59BF-493C-92F0-2761B344F215}"/>
      </w:docPartPr>
      <w:docPartBody>
        <w:p w:rsidR="0005338A" w:rsidRDefault="008B44DF" w:rsidP="008B44DF">
          <w:pPr>
            <w:pStyle w:val="6FA12E853A7640FF9C119FC74742494F"/>
          </w:pPr>
          <w:r w:rsidRPr="002230C5">
            <w:rPr>
              <w:rStyle w:val="PlaceholderText"/>
            </w:rPr>
            <w:t>....</w:t>
          </w:r>
        </w:p>
      </w:docPartBody>
    </w:docPart>
    <w:docPart>
      <w:docPartPr>
        <w:name w:val="A8A06D9C3BD643D6B0EEFA6EEBF4A418"/>
        <w:category>
          <w:name w:val="General"/>
          <w:gallery w:val="placeholder"/>
        </w:category>
        <w:types>
          <w:type w:val="bbPlcHdr"/>
        </w:types>
        <w:behaviors>
          <w:behavior w:val="content"/>
        </w:behaviors>
        <w:guid w:val="{D4BB65D4-EB06-4139-B11E-F5B469D402E7}"/>
      </w:docPartPr>
      <w:docPartBody>
        <w:p w:rsidR="0005338A" w:rsidRDefault="008B44DF" w:rsidP="008B44DF">
          <w:pPr>
            <w:pStyle w:val="A8A06D9C3BD643D6B0EEFA6EEBF4A418"/>
          </w:pPr>
          <w:r w:rsidRPr="00FF438C">
            <w:rPr>
              <w:rStyle w:val="PlaceholderText"/>
            </w:rPr>
            <w:t>OperatorEconomic</w:t>
          </w:r>
        </w:p>
      </w:docPartBody>
    </w:docPart>
    <w:docPart>
      <w:docPartPr>
        <w:name w:val="53EA449F973441D196E0715C00D648C9"/>
        <w:category>
          <w:name w:val="General"/>
          <w:gallery w:val="placeholder"/>
        </w:category>
        <w:types>
          <w:type w:val="bbPlcHdr"/>
        </w:types>
        <w:behaviors>
          <w:behavior w:val="content"/>
        </w:behaviors>
        <w:guid w:val="{37FAA89D-71CF-4D6F-AA6C-D5D8C216BAAF}"/>
      </w:docPartPr>
      <w:docPartBody>
        <w:p w:rsidR="0005338A" w:rsidRDefault="008B44DF" w:rsidP="008B44DF">
          <w:pPr>
            <w:pStyle w:val="53EA449F973441D196E0715C00D648C9"/>
          </w:pPr>
          <w:r w:rsidRPr="00A65271">
            <w:rPr>
              <w:rStyle w:val="PlaceholderText"/>
            </w:rPr>
            <w:t>OperatorEconomic</w:t>
          </w:r>
        </w:p>
      </w:docPartBody>
    </w:docPart>
    <w:docPart>
      <w:docPartPr>
        <w:name w:val="0F0648BBEADC48A99A0681FD0DBA24E8"/>
        <w:category>
          <w:name w:val="General"/>
          <w:gallery w:val="placeholder"/>
        </w:category>
        <w:types>
          <w:type w:val="bbPlcHdr"/>
        </w:types>
        <w:behaviors>
          <w:behavior w:val="content"/>
        </w:behaviors>
        <w:guid w:val="{F3DEE237-1027-45CE-A8D7-B9ADE18D6F08}"/>
      </w:docPartPr>
      <w:docPartBody>
        <w:p w:rsidR="0005338A" w:rsidRDefault="008B44DF" w:rsidP="008B44DF">
          <w:pPr>
            <w:pStyle w:val="0F0648BBEADC48A99A0681FD0DBA24E8"/>
          </w:pPr>
          <w:r w:rsidRPr="00A65271">
            <w:rPr>
              <w:rStyle w:val="PlaceholderText"/>
            </w:rPr>
            <w:t>Denumire punct de lucru</w:t>
          </w:r>
        </w:p>
      </w:docPartBody>
    </w:docPart>
    <w:docPart>
      <w:docPartPr>
        <w:name w:val="9377A6DD8D694F1FB1CC02911F541721"/>
        <w:category>
          <w:name w:val="General"/>
          <w:gallery w:val="placeholder"/>
        </w:category>
        <w:types>
          <w:type w:val="bbPlcHdr"/>
        </w:types>
        <w:behaviors>
          <w:behavior w:val="content"/>
        </w:behaviors>
        <w:guid w:val="{83A6D3D5-8CCD-45BF-A566-3815D1CB4197}"/>
      </w:docPartPr>
      <w:docPartBody>
        <w:p w:rsidR="0005338A" w:rsidRDefault="008B44DF" w:rsidP="008B44DF">
          <w:pPr>
            <w:pStyle w:val="9377A6DD8D694F1FB1CC02911F541721"/>
          </w:pPr>
          <w:r w:rsidRPr="00A65271">
            <w:rPr>
              <w:rStyle w:val="PlaceholderText"/>
            </w:rPr>
            <w:t>ANPM/APM</w:t>
          </w:r>
        </w:p>
      </w:docPartBody>
    </w:docPart>
    <w:docPart>
      <w:docPartPr>
        <w:name w:val="AC7EBE94D3D445028A24A81337510653"/>
        <w:category>
          <w:name w:val="General"/>
          <w:gallery w:val="placeholder"/>
        </w:category>
        <w:types>
          <w:type w:val="bbPlcHdr"/>
        </w:types>
        <w:behaviors>
          <w:behavior w:val="content"/>
        </w:behaviors>
        <w:guid w:val="{135E86E8-F41A-45B8-9D04-B71CB92585E2}"/>
      </w:docPartPr>
      <w:docPartBody>
        <w:p w:rsidR="0005338A" w:rsidRDefault="008B44DF" w:rsidP="008B44DF">
          <w:pPr>
            <w:pStyle w:val="AC7EBE94D3D445028A24A81337510653"/>
          </w:pPr>
          <w:r w:rsidRPr="00302E0D">
            <w:rPr>
              <w:rStyle w:val="PlaceholderText"/>
            </w:rPr>
            <w:t>număr</w:t>
          </w:r>
        </w:p>
      </w:docPartBody>
    </w:docPart>
    <w:docPart>
      <w:docPartPr>
        <w:name w:val="82EAEC47D6A343BAB2041C90A59577CC"/>
        <w:category>
          <w:name w:val="General"/>
          <w:gallery w:val="placeholder"/>
        </w:category>
        <w:types>
          <w:type w:val="bbPlcHdr"/>
        </w:types>
        <w:behaviors>
          <w:behavior w:val="content"/>
        </w:behaviors>
        <w:guid w:val="{21C8A0F7-A494-40D4-88DE-A0C0520C2E0D}"/>
      </w:docPartPr>
      <w:docPartBody>
        <w:p w:rsidR="0005338A" w:rsidRDefault="008B44DF" w:rsidP="008B44DF">
          <w:pPr>
            <w:pStyle w:val="82EAEC47D6A343BAB2041C90A59577CC"/>
          </w:pPr>
          <w:r w:rsidRPr="00302E0D">
            <w:rPr>
              <w:rStyle w:val="PlaceholderText"/>
            </w:rPr>
            <w:t>zz.ll.aaaa</w:t>
          </w:r>
        </w:p>
      </w:docPartBody>
    </w:docPart>
    <w:docPart>
      <w:docPartPr>
        <w:name w:val="1EDBB0031A764C92ABAED6A5C5A02A11"/>
        <w:category>
          <w:name w:val="General"/>
          <w:gallery w:val="placeholder"/>
        </w:category>
        <w:types>
          <w:type w:val="bbPlcHdr"/>
        </w:types>
        <w:behaviors>
          <w:behavior w:val="content"/>
        </w:behaviors>
        <w:guid w:val="{536D8E4E-C712-4BB0-9BC2-A9563DD6141C}"/>
      </w:docPartPr>
      <w:docPartBody>
        <w:p w:rsidR="0005338A" w:rsidRDefault="008B44DF" w:rsidP="008B44DF">
          <w:pPr>
            <w:pStyle w:val="1EDBB0031A764C92ABAED6A5C5A02A11"/>
          </w:pPr>
          <w:r w:rsidRPr="002230C5">
            <w:rPr>
              <w:rStyle w:val="PlaceholderText"/>
            </w:rPr>
            <w:t>....</w:t>
          </w:r>
        </w:p>
      </w:docPartBody>
    </w:docPart>
    <w:docPart>
      <w:docPartPr>
        <w:name w:val="A438961E106B4C178D7B2E3AE38E5646"/>
        <w:category>
          <w:name w:val="General"/>
          <w:gallery w:val="placeholder"/>
        </w:category>
        <w:types>
          <w:type w:val="bbPlcHdr"/>
        </w:types>
        <w:behaviors>
          <w:behavior w:val="content"/>
        </w:behaviors>
        <w:guid w:val="{BE9F0432-B2CD-4EBF-AE0C-678CA0B58500}"/>
      </w:docPartPr>
      <w:docPartBody>
        <w:p w:rsidR="0005338A" w:rsidRDefault="008B44DF" w:rsidP="008B44DF">
          <w:pPr>
            <w:pStyle w:val="A438961E106B4C178D7B2E3AE38E5646"/>
          </w:pPr>
          <w:r w:rsidRPr="002230C5">
            <w:rPr>
              <w:rStyle w:val="PlaceholderText"/>
            </w:rPr>
            <w:t>....</w:t>
          </w:r>
        </w:p>
      </w:docPartBody>
    </w:docPart>
    <w:docPart>
      <w:docPartPr>
        <w:name w:val="FB95BDB3D45E4F7387C83640DE807B6B"/>
        <w:category>
          <w:name w:val="General"/>
          <w:gallery w:val="placeholder"/>
        </w:category>
        <w:types>
          <w:type w:val="bbPlcHdr"/>
        </w:types>
        <w:behaviors>
          <w:behavior w:val="content"/>
        </w:behaviors>
        <w:guid w:val="{3B64B9F3-50CB-4261-8ADF-FC54B485E532}"/>
      </w:docPartPr>
      <w:docPartBody>
        <w:p w:rsidR="0005338A" w:rsidRDefault="008B44DF" w:rsidP="008B44DF">
          <w:pPr>
            <w:pStyle w:val="FB95BDB3D45E4F7387C83640DE807B6B"/>
          </w:pPr>
          <w:r w:rsidRPr="002230C5">
            <w:rPr>
              <w:rStyle w:val="PlaceholderText"/>
            </w:rPr>
            <w:t>....</w:t>
          </w:r>
        </w:p>
      </w:docPartBody>
    </w:docPart>
    <w:docPart>
      <w:docPartPr>
        <w:name w:val="F0EC9D4E6384421A9DB3940B2DB4D1A4"/>
        <w:category>
          <w:name w:val="General"/>
          <w:gallery w:val="placeholder"/>
        </w:category>
        <w:types>
          <w:type w:val="bbPlcHdr"/>
        </w:types>
        <w:behaviors>
          <w:behavior w:val="content"/>
        </w:behaviors>
        <w:guid w:val="{9D84F3FE-9AFC-400C-868C-10D5E66EB413}"/>
      </w:docPartPr>
      <w:docPartBody>
        <w:p w:rsidR="0005338A" w:rsidRDefault="008B44DF" w:rsidP="008B44DF">
          <w:pPr>
            <w:pStyle w:val="F0EC9D4E6384421A9DB3940B2DB4D1A4"/>
          </w:pPr>
          <w:r w:rsidRPr="00591698">
            <w:rPr>
              <w:rStyle w:val="PlaceholderText"/>
            </w:rPr>
            <w:t>....</w:t>
          </w:r>
        </w:p>
      </w:docPartBody>
    </w:docPart>
    <w:docPart>
      <w:docPartPr>
        <w:name w:val="0CEF367EEF7D4CBD8ECA83102F11ACE0"/>
        <w:category>
          <w:name w:val="General"/>
          <w:gallery w:val="placeholder"/>
        </w:category>
        <w:types>
          <w:type w:val="bbPlcHdr"/>
        </w:types>
        <w:behaviors>
          <w:behavior w:val="content"/>
        </w:behaviors>
        <w:guid w:val="{765865E1-3277-400B-ACAE-1F78F1A733B9}"/>
      </w:docPartPr>
      <w:docPartBody>
        <w:p w:rsidR="0005338A" w:rsidRDefault="008B44DF" w:rsidP="008B44DF">
          <w:pPr>
            <w:pStyle w:val="0CEF367EEF7D4CBD8ECA83102F11ACE0"/>
          </w:pPr>
          <w:r w:rsidRPr="00AF1703">
            <w:rPr>
              <w:rStyle w:val="PlaceholderText"/>
            </w:rPr>
            <w:t>Denumire punct de lucru</w:t>
          </w:r>
        </w:p>
      </w:docPartBody>
    </w:docPart>
    <w:docPart>
      <w:docPartPr>
        <w:name w:val="725F2004216446FF9FE79F6E393D5B1F"/>
        <w:category>
          <w:name w:val="General"/>
          <w:gallery w:val="placeholder"/>
        </w:category>
        <w:types>
          <w:type w:val="bbPlcHdr"/>
        </w:types>
        <w:behaviors>
          <w:behavior w:val="content"/>
        </w:behaviors>
        <w:guid w:val="{AC91A69F-EE9A-4A1B-B7E1-510ADBE69292}"/>
      </w:docPartPr>
      <w:docPartBody>
        <w:p w:rsidR="0005338A" w:rsidRDefault="008B44DF" w:rsidP="008B44DF">
          <w:pPr>
            <w:pStyle w:val="725F2004216446FF9FE79F6E393D5B1F"/>
          </w:pPr>
          <w:r w:rsidRPr="002230C5">
            <w:rPr>
              <w:rStyle w:val="PlaceholderText"/>
            </w:rPr>
            <w:t>AdresăPunctLucru</w:t>
          </w:r>
        </w:p>
      </w:docPartBody>
    </w:docPart>
    <w:docPart>
      <w:docPartPr>
        <w:name w:val="B34A37E8D6CB46BF8F5C6AD777C5094F"/>
        <w:category>
          <w:name w:val="General"/>
          <w:gallery w:val="placeholder"/>
        </w:category>
        <w:types>
          <w:type w:val="bbPlcHdr"/>
        </w:types>
        <w:behaviors>
          <w:behavior w:val="content"/>
        </w:behaviors>
        <w:guid w:val="{2DF2B32F-DF25-4306-924D-3F7417DB88D3}"/>
      </w:docPartPr>
      <w:docPartBody>
        <w:p w:rsidR="0005338A" w:rsidRDefault="008B44DF" w:rsidP="008B44DF">
          <w:pPr>
            <w:pStyle w:val="B34A37E8D6CB46BF8F5C6AD777C5094F"/>
          </w:pPr>
          <w:r w:rsidRPr="00A65271">
            <w:rPr>
              <w:rStyle w:val="PlaceholderText"/>
            </w:rPr>
            <w:t>OperatorEconomic</w:t>
          </w:r>
        </w:p>
      </w:docPartBody>
    </w:docPart>
    <w:docPart>
      <w:docPartPr>
        <w:name w:val="726843C40E464AE8A8366411A186B466"/>
        <w:category>
          <w:name w:val="General"/>
          <w:gallery w:val="placeholder"/>
        </w:category>
        <w:types>
          <w:type w:val="bbPlcHdr"/>
        </w:types>
        <w:behaviors>
          <w:behavior w:val="content"/>
        </w:behaviors>
        <w:guid w:val="{78B57836-960B-445C-B359-52D3DF506F1D}"/>
      </w:docPartPr>
      <w:docPartBody>
        <w:p w:rsidR="0005338A" w:rsidRDefault="008B44DF" w:rsidP="008B44DF">
          <w:pPr>
            <w:pStyle w:val="726843C40E464AE8A8366411A186B466"/>
          </w:pPr>
          <w:r w:rsidRPr="00192BA7">
            <w:rPr>
              <w:rStyle w:val="PlaceholderText"/>
            </w:rPr>
            <w:t>....</w:t>
          </w:r>
        </w:p>
      </w:docPartBody>
    </w:docPart>
    <w:docPart>
      <w:docPartPr>
        <w:name w:val="7EA91737D3764F69A0B3E2F6CBFA2E54"/>
        <w:category>
          <w:name w:val="General"/>
          <w:gallery w:val="placeholder"/>
        </w:category>
        <w:types>
          <w:type w:val="bbPlcHdr"/>
        </w:types>
        <w:behaviors>
          <w:behavior w:val="content"/>
        </w:behaviors>
        <w:guid w:val="{3075AF19-AADE-44E4-AC36-CB922E24B2E4}"/>
      </w:docPartPr>
      <w:docPartBody>
        <w:p w:rsidR="0005338A" w:rsidRDefault="008B44DF" w:rsidP="008B44DF">
          <w:pPr>
            <w:pStyle w:val="7EA91737D3764F69A0B3E2F6CBFA2E54"/>
          </w:pPr>
          <w:r w:rsidRPr="003A1A8A">
            <w:rPr>
              <w:rStyle w:val="PlaceholderText"/>
            </w:rPr>
            <w:t>....</w:t>
          </w:r>
        </w:p>
      </w:docPartBody>
    </w:docPart>
    <w:docPart>
      <w:docPartPr>
        <w:name w:val="F5CDEF7F46DA4AE2858EC7B41043B687"/>
        <w:category>
          <w:name w:val="General"/>
          <w:gallery w:val="placeholder"/>
        </w:category>
        <w:types>
          <w:type w:val="bbPlcHdr"/>
        </w:types>
        <w:behaviors>
          <w:behavior w:val="content"/>
        </w:behaviors>
        <w:guid w:val="{B08F01DB-A950-4B39-8B79-0DF92A27A4FD}"/>
      </w:docPartPr>
      <w:docPartBody>
        <w:p w:rsidR="0005338A" w:rsidRDefault="008B44DF" w:rsidP="008B44DF">
          <w:pPr>
            <w:pStyle w:val="F5CDEF7F46DA4AE2858EC7B41043B687"/>
          </w:pPr>
          <w:r w:rsidRPr="002230C5">
            <w:rPr>
              <w:rStyle w:val="PlaceholderText"/>
            </w:rPr>
            <w:t>....</w:t>
          </w:r>
        </w:p>
      </w:docPartBody>
    </w:docPart>
    <w:docPart>
      <w:docPartPr>
        <w:name w:val="2DD9037DB7EC40A596060FD68341DFE4"/>
        <w:category>
          <w:name w:val="General"/>
          <w:gallery w:val="placeholder"/>
        </w:category>
        <w:types>
          <w:type w:val="bbPlcHdr"/>
        </w:types>
        <w:behaviors>
          <w:behavior w:val="content"/>
        </w:behaviors>
        <w:guid w:val="{4640C0AE-5243-4805-80BF-75FD0ED5546A}"/>
      </w:docPartPr>
      <w:docPartBody>
        <w:p w:rsidR="0005338A" w:rsidRDefault="008B44DF" w:rsidP="008B44DF">
          <w:pPr>
            <w:pStyle w:val="2DD9037DB7EC40A596060FD68341DFE4"/>
          </w:pPr>
          <w:r w:rsidRPr="008E661C">
            <w:rPr>
              <w:rStyle w:val="PlaceholderText"/>
            </w:rPr>
            <w:t>....</w:t>
          </w:r>
        </w:p>
      </w:docPartBody>
    </w:docPart>
    <w:docPart>
      <w:docPartPr>
        <w:name w:val="393F5C1ADA674DE6915B4B170F86C3B8"/>
        <w:category>
          <w:name w:val="General"/>
          <w:gallery w:val="placeholder"/>
        </w:category>
        <w:types>
          <w:type w:val="bbPlcHdr"/>
        </w:types>
        <w:behaviors>
          <w:behavior w:val="content"/>
        </w:behaviors>
        <w:guid w:val="{42BC3A72-4AC0-4E5F-8BC1-786D37279D75}"/>
      </w:docPartPr>
      <w:docPartBody>
        <w:p w:rsidR="0005338A" w:rsidRDefault="008B44DF" w:rsidP="008B44DF">
          <w:pPr>
            <w:pStyle w:val="393F5C1ADA674DE6915B4B170F86C3B8"/>
          </w:pPr>
          <w:r w:rsidRPr="002230C5">
            <w:rPr>
              <w:rStyle w:val="PlaceholderText"/>
            </w:rPr>
            <w:t>....</w:t>
          </w:r>
        </w:p>
      </w:docPartBody>
    </w:docPart>
    <w:docPart>
      <w:docPartPr>
        <w:name w:val="F6386F75095640EDACB35D3D5C2D69BF"/>
        <w:category>
          <w:name w:val="General"/>
          <w:gallery w:val="placeholder"/>
        </w:category>
        <w:types>
          <w:type w:val="bbPlcHdr"/>
        </w:types>
        <w:behaviors>
          <w:behavior w:val="content"/>
        </w:behaviors>
        <w:guid w:val="{AAC1D1FB-1B20-47FA-9D5F-5EB00CDF39C7}"/>
      </w:docPartPr>
      <w:docPartBody>
        <w:p w:rsidR="0005338A" w:rsidRDefault="008B44DF" w:rsidP="008B44DF">
          <w:pPr>
            <w:pStyle w:val="F6386F75095640EDACB35D3D5C2D69BF"/>
          </w:pPr>
          <w:r w:rsidRPr="002230C5">
            <w:rPr>
              <w:rStyle w:val="PlaceholderText"/>
            </w:rPr>
            <w:t>....</w:t>
          </w:r>
        </w:p>
      </w:docPartBody>
    </w:docPart>
    <w:docPart>
      <w:docPartPr>
        <w:name w:val="03397F045CD84BE0882FB3755CBD2497"/>
        <w:category>
          <w:name w:val="General"/>
          <w:gallery w:val="placeholder"/>
        </w:category>
        <w:types>
          <w:type w:val="bbPlcHdr"/>
        </w:types>
        <w:behaviors>
          <w:behavior w:val="content"/>
        </w:behaviors>
        <w:guid w:val="{CAACB59F-733C-4D3C-8766-7354011C8FD3}"/>
      </w:docPartPr>
      <w:docPartBody>
        <w:p w:rsidR="0005338A" w:rsidRDefault="008B44DF" w:rsidP="008B44DF">
          <w:pPr>
            <w:pStyle w:val="03397F045CD84BE0882FB3755CBD2497"/>
          </w:pPr>
          <w:r w:rsidRPr="002230C5">
            <w:rPr>
              <w:rStyle w:val="PlaceholderText"/>
            </w:rPr>
            <w:t>....</w:t>
          </w:r>
        </w:p>
      </w:docPartBody>
    </w:docPart>
    <w:docPart>
      <w:docPartPr>
        <w:name w:val="04392AD5137048D8ABECC747E6E8357D"/>
        <w:category>
          <w:name w:val="General"/>
          <w:gallery w:val="placeholder"/>
        </w:category>
        <w:types>
          <w:type w:val="bbPlcHdr"/>
        </w:types>
        <w:behaviors>
          <w:behavior w:val="content"/>
        </w:behaviors>
        <w:guid w:val="{D86B54E1-FC40-4C7B-A352-E352F7D5B44C}"/>
      </w:docPartPr>
      <w:docPartBody>
        <w:p w:rsidR="0005338A" w:rsidRDefault="008B44DF" w:rsidP="008B44DF">
          <w:pPr>
            <w:pStyle w:val="04392AD5137048D8ABECC747E6E8357D"/>
          </w:pPr>
          <w:r w:rsidRPr="00192BA7">
            <w:rPr>
              <w:rStyle w:val="PlaceholderText"/>
            </w:rPr>
            <w:t>....</w:t>
          </w:r>
        </w:p>
      </w:docPartBody>
    </w:docPart>
    <w:docPart>
      <w:docPartPr>
        <w:name w:val="A8BE85B469804D5DB3A750FA26EC7FA3"/>
        <w:category>
          <w:name w:val="General"/>
          <w:gallery w:val="placeholder"/>
        </w:category>
        <w:types>
          <w:type w:val="bbPlcHdr"/>
        </w:types>
        <w:behaviors>
          <w:behavior w:val="content"/>
        </w:behaviors>
        <w:guid w:val="{F48CD0F0-F937-46A5-A7AC-923FC7B393C3}"/>
      </w:docPartPr>
      <w:docPartBody>
        <w:p w:rsidR="0005338A" w:rsidRDefault="008B44DF" w:rsidP="008B44DF">
          <w:pPr>
            <w:pStyle w:val="A8BE85B469804D5DB3A750FA26EC7FA3"/>
          </w:pPr>
          <w:r w:rsidRPr="002230C5">
            <w:rPr>
              <w:rStyle w:val="PlaceholderText"/>
            </w:rPr>
            <w:t>....</w:t>
          </w:r>
        </w:p>
      </w:docPartBody>
    </w:docPart>
    <w:docPart>
      <w:docPartPr>
        <w:name w:val="7A2EC7C60DFA42EC9C8600F9AB0B0572"/>
        <w:category>
          <w:name w:val="General"/>
          <w:gallery w:val="placeholder"/>
        </w:category>
        <w:types>
          <w:type w:val="bbPlcHdr"/>
        </w:types>
        <w:behaviors>
          <w:behavior w:val="content"/>
        </w:behaviors>
        <w:guid w:val="{998BDF33-7A86-4081-929E-114684C1F021}"/>
      </w:docPartPr>
      <w:docPartBody>
        <w:p w:rsidR="0005338A" w:rsidRDefault="008B44DF" w:rsidP="008B44DF">
          <w:pPr>
            <w:pStyle w:val="7A2EC7C60DFA42EC9C8600F9AB0B0572"/>
          </w:pPr>
          <w:r w:rsidRPr="002230C5">
            <w:rPr>
              <w:rStyle w:val="PlaceholderText"/>
            </w:rPr>
            <w:t>....</w:t>
          </w:r>
        </w:p>
      </w:docPartBody>
    </w:docPart>
    <w:docPart>
      <w:docPartPr>
        <w:name w:val="FD4068A9C9064A6EA6E4F4A1E63E4537"/>
        <w:category>
          <w:name w:val="General"/>
          <w:gallery w:val="placeholder"/>
        </w:category>
        <w:types>
          <w:type w:val="bbPlcHdr"/>
        </w:types>
        <w:behaviors>
          <w:behavior w:val="content"/>
        </w:behaviors>
        <w:guid w:val="{641323BF-04A7-4A79-9FBB-78C53DC0B2A3}"/>
      </w:docPartPr>
      <w:docPartBody>
        <w:p w:rsidR="0005338A" w:rsidRDefault="008B44DF" w:rsidP="008B44DF">
          <w:pPr>
            <w:pStyle w:val="FD4068A9C9064A6EA6E4F4A1E63E4537"/>
          </w:pPr>
          <w:r w:rsidRPr="00472188">
            <w:rPr>
              <w:rStyle w:val="PlaceholderText"/>
            </w:rPr>
            <w:t>....</w:t>
          </w:r>
        </w:p>
      </w:docPartBody>
    </w:docPart>
    <w:docPart>
      <w:docPartPr>
        <w:name w:val="E89F1A436DDA4944922CDC0E544986C6"/>
        <w:category>
          <w:name w:val="General"/>
          <w:gallery w:val="placeholder"/>
        </w:category>
        <w:types>
          <w:type w:val="bbPlcHdr"/>
        </w:types>
        <w:behaviors>
          <w:behavior w:val="content"/>
        </w:behaviors>
        <w:guid w:val="{3EE6CC89-5809-4E95-9703-6AA4C36764AE}"/>
      </w:docPartPr>
      <w:docPartBody>
        <w:p w:rsidR="0005338A" w:rsidRDefault="008B44DF" w:rsidP="008B44DF">
          <w:pPr>
            <w:pStyle w:val="E89F1A436DDA4944922CDC0E544986C6"/>
          </w:pPr>
          <w:r w:rsidRPr="00472188">
            <w:rPr>
              <w:rStyle w:val="PlaceholderText"/>
            </w:rPr>
            <w:t>....</w:t>
          </w:r>
        </w:p>
      </w:docPartBody>
    </w:docPart>
    <w:docPart>
      <w:docPartPr>
        <w:name w:val="736912A62285480FB8D6ADDFD53C6F32"/>
        <w:category>
          <w:name w:val="General"/>
          <w:gallery w:val="placeholder"/>
        </w:category>
        <w:types>
          <w:type w:val="bbPlcHdr"/>
        </w:types>
        <w:behaviors>
          <w:behavior w:val="content"/>
        </w:behaviors>
        <w:guid w:val="{3B444CAA-4925-44DC-8A81-CB5FB363A62F}"/>
      </w:docPartPr>
      <w:docPartBody>
        <w:p w:rsidR="0005338A" w:rsidRDefault="008B44DF" w:rsidP="008B44DF">
          <w:pPr>
            <w:pStyle w:val="736912A62285480FB8D6ADDFD53C6F32"/>
          </w:pPr>
          <w:r w:rsidRPr="003A1A8A">
            <w:rPr>
              <w:rStyle w:val="PlaceholderText"/>
            </w:rPr>
            <w:t>....</w:t>
          </w:r>
        </w:p>
      </w:docPartBody>
    </w:docPart>
    <w:docPart>
      <w:docPartPr>
        <w:name w:val="1A7A028BFC1D4B26BA920A0DF5D81927"/>
        <w:category>
          <w:name w:val="General"/>
          <w:gallery w:val="placeholder"/>
        </w:category>
        <w:types>
          <w:type w:val="bbPlcHdr"/>
        </w:types>
        <w:behaviors>
          <w:behavior w:val="content"/>
        </w:behaviors>
        <w:guid w:val="{D05422AA-B609-47C0-9C89-07E0B48C6BE7}"/>
      </w:docPartPr>
      <w:docPartBody>
        <w:p w:rsidR="0005338A" w:rsidRDefault="008B44DF" w:rsidP="008B44DF">
          <w:pPr>
            <w:pStyle w:val="1A7A028BFC1D4B26BA920A0DF5D81927"/>
          </w:pPr>
          <w:r w:rsidRPr="00E82AAD">
            <w:rPr>
              <w:rStyle w:val="PlaceholderText"/>
            </w:rPr>
            <w:t>....</w:t>
          </w:r>
        </w:p>
      </w:docPartBody>
    </w:docPart>
    <w:docPart>
      <w:docPartPr>
        <w:name w:val="B140DD77709C42448D6EF84E26BD6711"/>
        <w:category>
          <w:name w:val="General"/>
          <w:gallery w:val="placeholder"/>
        </w:category>
        <w:types>
          <w:type w:val="bbPlcHdr"/>
        </w:types>
        <w:behaviors>
          <w:behavior w:val="content"/>
        </w:behaviors>
        <w:guid w:val="{01A7EF22-6E46-4471-9E05-9466FFE8C1B9}"/>
      </w:docPartPr>
      <w:docPartBody>
        <w:p w:rsidR="0005338A" w:rsidRDefault="008B44DF" w:rsidP="008B44DF">
          <w:pPr>
            <w:pStyle w:val="B140DD77709C42448D6EF84E26BD6711"/>
          </w:pPr>
          <w:r w:rsidRPr="00192BA7">
            <w:rPr>
              <w:rStyle w:val="PlaceholderText"/>
            </w:rPr>
            <w:t>....</w:t>
          </w:r>
        </w:p>
      </w:docPartBody>
    </w:docPart>
    <w:docPart>
      <w:docPartPr>
        <w:name w:val="5F33B4FB9B1D4506A683A9603D934CBC"/>
        <w:category>
          <w:name w:val="General"/>
          <w:gallery w:val="placeholder"/>
        </w:category>
        <w:types>
          <w:type w:val="bbPlcHdr"/>
        </w:types>
        <w:behaviors>
          <w:behavior w:val="content"/>
        </w:behaviors>
        <w:guid w:val="{42E03A8F-5DC0-455E-824B-C207A53A94C4}"/>
      </w:docPartPr>
      <w:docPartBody>
        <w:p w:rsidR="0005338A" w:rsidRDefault="008B44DF" w:rsidP="008B44DF">
          <w:pPr>
            <w:pStyle w:val="5F33B4FB9B1D4506A683A9603D934CBC"/>
          </w:pPr>
          <w:r w:rsidRPr="00192BA7">
            <w:rPr>
              <w:rStyle w:val="PlaceholderText"/>
            </w:rPr>
            <w:t>....</w:t>
          </w:r>
        </w:p>
      </w:docPartBody>
    </w:docPart>
    <w:docPart>
      <w:docPartPr>
        <w:name w:val="941308A31AED4AB6AB91D77D08E3F45A"/>
        <w:category>
          <w:name w:val="General"/>
          <w:gallery w:val="placeholder"/>
        </w:category>
        <w:types>
          <w:type w:val="bbPlcHdr"/>
        </w:types>
        <w:behaviors>
          <w:behavior w:val="content"/>
        </w:behaviors>
        <w:guid w:val="{AB2FD59A-5D15-4D99-994C-110DC47A6174}"/>
      </w:docPartPr>
      <w:docPartBody>
        <w:p w:rsidR="0005338A" w:rsidRDefault="008B44DF" w:rsidP="008B44DF">
          <w:pPr>
            <w:pStyle w:val="941308A31AED4AB6AB91D77D08E3F45A"/>
          </w:pPr>
          <w:r w:rsidRPr="00192BA7">
            <w:rPr>
              <w:rStyle w:val="PlaceholderText"/>
            </w:rPr>
            <w:t>....</w:t>
          </w:r>
        </w:p>
      </w:docPartBody>
    </w:docPart>
    <w:docPart>
      <w:docPartPr>
        <w:name w:val="919136FC323B423B8C2A6E77B59F8BCA"/>
        <w:category>
          <w:name w:val="General"/>
          <w:gallery w:val="placeholder"/>
        </w:category>
        <w:types>
          <w:type w:val="bbPlcHdr"/>
        </w:types>
        <w:behaviors>
          <w:behavior w:val="content"/>
        </w:behaviors>
        <w:guid w:val="{71DD3325-4C86-453B-86D2-DCEC9A6DC71C}"/>
      </w:docPartPr>
      <w:docPartBody>
        <w:p w:rsidR="0005338A" w:rsidRDefault="008B44DF" w:rsidP="008B44DF">
          <w:pPr>
            <w:pStyle w:val="919136FC323B423B8C2A6E77B59F8BCA"/>
          </w:pPr>
          <w:r w:rsidRPr="002230C5">
            <w:rPr>
              <w:rStyle w:val="PlaceholderText"/>
            </w:rPr>
            <w:t>....</w:t>
          </w:r>
        </w:p>
      </w:docPartBody>
    </w:docPart>
    <w:docPart>
      <w:docPartPr>
        <w:name w:val="4730F1B29F88480EBE1A3B0222FDDF7B"/>
        <w:category>
          <w:name w:val="General"/>
          <w:gallery w:val="placeholder"/>
        </w:category>
        <w:types>
          <w:type w:val="bbPlcHdr"/>
        </w:types>
        <w:behaviors>
          <w:behavior w:val="content"/>
        </w:behaviors>
        <w:guid w:val="{0F01773B-721B-40E0-A6A5-0F876C66F2CC}"/>
      </w:docPartPr>
      <w:docPartBody>
        <w:p w:rsidR="0005338A" w:rsidRDefault="008B44DF" w:rsidP="008B44DF">
          <w:pPr>
            <w:pStyle w:val="4730F1B29F88480EBE1A3B0222FDDF7B"/>
          </w:pPr>
          <w:r w:rsidRPr="00B935DC">
            <w:rPr>
              <w:rStyle w:val="PlaceholderText"/>
            </w:rPr>
            <w:t>NumarAutorizatieGospodarireApe</w:t>
          </w:r>
        </w:p>
      </w:docPartBody>
    </w:docPart>
    <w:docPart>
      <w:docPartPr>
        <w:name w:val="C6A61BB86A2F4412921DADAC0690B5D6"/>
        <w:category>
          <w:name w:val="General"/>
          <w:gallery w:val="placeholder"/>
        </w:category>
        <w:types>
          <w:type w:val="bbPlcHdr"/>
        </w:types>
        <w:behaviors>
          <w:behavior w:val="content"/>
        </w:behaviors>
        <w:guid w:val="{0B2BFDE9-BCA8-4DD0-B1BB-AE59AE36306E}"/>
      </w:docPartPr>
      <w:docPartBody>
        <w:p w:rsidR="0005338A" w:rsidRDefault="008B44DF" w:rsidP="008B44DF">
          <w:pPr>
            <w:pStyle w:val="C6A61BB86A2F4412921DADAC0690B5D6"/>
          </w:pPr>
          <w:r w:rsidRPr="00B935DC">
            <w:rPr>
              <w:rStyle w:val="PlaceholderText"/>
            </w:rPr>
            <w:t>DataAutorizatieGospodarireApe</w:t>
          </w:r>
        </w:p>
      </w:docPartBody>
    </w:docPart>
    <w:docPart>
      <w:docPartPr>
        <w:name w:val="2752476BF9644F7E84F263E9E34C8AFA"/>
        <w:category>
          <w:name w:val="General"/>
          <w:gallery w:val="placeholder"/>
        </w:category>
        <w:types>
          <w:type w:val="bbPlcHdr"/>
        </w:types>
        <w:behaviors>
          <w:behavior w:val="content"/>
        </w:behaviors>
        <w:guid w:val="{7712EE1F-EE16-4676-A9A2-2C8431C7CAFA}"/>
      </w:docPartPr>
      <w:docPartBody>
        <w:p w:rsidR="0005338A" w:rsidRDefault="008B44DF" w:rsidP="008B44DF">
          <w:pPr>
            <w:pStyle w:val="2752476BF9644F7E84F263E9E34C8AFA"/>
          </w:pPr>
          <w:r w:rsidRPr="00B935DC">
            <w:rPr>
              <w:rStyle w:val="PlaceholderText"/>
            </w:rPr>
            <w:t>ValabilitateAutorizatieGospodarireApe</w:t>
          </w:r>
        </w:p>
      </w:docPartBody>
    </w:docPart>
    <w:docPart>
      <w:docPartPr>
        <w:name w:val="61C138DB28CB4E3AA5623ED8D5FCA30D"/>
        <w:category>
          <w:name w:val="General"/>
          <w:gallery w:val="placeholder"/>
        </w:category>
        <w:types>
          <w:type w:val="bbPlcHdr"/>
        </w:types>
        <w:behaviors>
          <w:behavior w:val="content"/>
        </w:behaviors>
        <w:guid w:val="{D92368A9-2D42-46C3-885D-55C1EFCC5E89}"/>
      </w:docPartPr>
      <w:docPartBody>
        <w:p w:rsidR="0005338A" w:rsidRDefault="008B44DF" w:rsidP="008B44DF">
          <w:pPr>
            <w:pStyle w:val="61C138DB28CB4E3AA5623ED8D5FCA30D"/>
          </w:pPr>
          <w:r w:rsidRPr="00B935DC">
            <w:rPr>
              <w:rStyle w:val="PlaceholderText"/>
            </w:rPr>
            <w:t>ABA</w:t>
          </w:r>
        </w:p>
      </w:docPartBody>
    </w:docPart>
    <w:docPart>
      <w:docPartPr>
        <w:name w:val="523CE0F03BCB423FB6289EF4B1309898"/>
        <w:category>
          <w:name w:val="General"/>
          <w:gallery w:val="placeholder"/>
        </w:category>
        <w:types>
          <w:type w:val="bbPlcHdr"/>
        </w:types>
        <w:behaviors>
          <w:behavior w:val="content"/>
        </w:behaviors>
        <w:guid w:val="{C3D53CDB-DD93-44A2-BF2B-D9F66C9C82A1}"/>
      </w:docPartPr>
      <w:docPartBody>
        <w:p w:rsidR="0005338A" w:rsidRDefault="008B44DF" w:rsidP="008B44DF">
          <w:pPr>
            <w:pStyle w:val="523CE0F03BCB423FB6289EF4B1309898"/>
          </w:pPr>
          <w:r w:rsidRPr="00B935DC">
            <w:rPr>
              <w:rStyle w:val="PlaceholderText"/>
            </w:rPr>
            <w:t>SGA</w:t>
          </w:r>
        </w:p>
      </w:docPartBody>
    </w:docPart>
    <w:docPart>
      <w:docPartPr>
        <w:name w:val="D3BEFC836E48499C8F9B807A7D7F04F0"/>
        <w:category>
          <w:name w:val="General"/>
          <w:gallery w:val="placeholder"/>
        </w:category>
        <w:types>
          <w:type w:val="bbPlcHdr"/>
        </w:types>
        <w:behaviors>
          <w:behavior w:val="content"/>
        </w:behaviors>
        <w:guid w:val="{51E6363F-2EFF-47D6-A14C-2432E2F4C303}"/>
      </w:docPartPr>
      <w:docPartBody>
        <w:p w:rsidR="0005338A" w:rsidRDefault="008B44DF" w:rsidP="008B44DF">
          <w:pPr>
            <w:pStyle w:val="D3BEFC836E48499C8F9B807A7D7F04F0"/>
          </w:pPr>
          <w:r w:rsidRPr="002230C5">
            <w:rPr>
              <w:rStyle w:val="PlaceholderText"/>
            </w:rPr>
            <w:t>....</w:t>
          </w:r>
        </w:p>
      </w:docPartBody>
    </w:docPart>
    <w:docPart>
      <w:docPartPr>
        <w:name w:val="99AF9ADDC1E24701BDC31FF63031CB1E"/>
        <w:category>
          <w:name w:val="General"/>
          <w:gallery w:val="placeholder"/>
        </w:category>
        <w:types>
          <w:type w:val="bbPlcHdr"/>
        </w:types>
        <w:behaviors>
          <w:behavior w:val="content"/>
        </w:behaviors>
        <w:guid w:val="{1B205474-1FAF-44BE-A804-B43BE57C4211}"/>
      </w:docPartPr>
      <w:docPartBody>
        <w:p w:rsidR="0005338A" w:rsidRDefault="008B44DF" w:rsidP="008B44DF">
          <w:pPr>
            <w:pStyle w:val="99AF9ADDC1E24701BDC31FF63031CB1E"/>
          </w:pPr>
          <w:r w:rsidRPr="002230C5">
            <w:rPr>
              <w:rStyle w:val="PlaceholderText"/>
            </w:rPr>
            <w:t>....</w:t>
          </w:r>
        </w:p>
      </w:docPartBody>
    </w:docPart>
    <w:docPart>
      <w:docPartPr>
        <w:name w:val="F8EDD0E2A57049AAB2AD5959A535ECCC"/>
        <w:category>
          <w:name w:val="General"/>
          <w:gallery w:val="placeholder"/>
        </w:category>
        <w:types>
          <w:type w:val="bbPlcHdr"/>
        </w:types>
        <w:behaviors>
          <w:behavior w:val="content"/>
        </w:behaviors>
        <w:guid w:val="{C4DB302F-182C-4DFA-BC6D-10884D59E306}"/>
      </w:docPartPr>
      <w:docPartBody>
        <w:p w:rsidR="0005338A" w:rsidRDefault="008B44DF" w:rsidP="008B44DF">
          <w:pPr>
            <w:pStyle w:val="F8EDD0E2A57049AAB2AD5959A535ECCC"/>
          </w:pPr>
          <w:r w:rsidRPr="002230C5">
            <w:rPr>
              <w:rStyle w:val="PlaceholderText"/>
            </w:rPr>
            <w:t>....</w:t>
          </w:r>
        </w:p>
      </w:docPartBody>
    </w:docPart>
    <w:docPart>
      <w:docPartPr>
        <w:name w:val="85920DEB31F947B6A0E679E960B6A614"/>
        <w:category>
          <w:name w:val="General"/>
          <w:gallery w:val="placeholder"/>
        </w:category>
        <w:types>
          <w:type w:val="bbPlcHdr"/>
        </w:types>
        <w:behaviors>
          <w:behavior w:val="content"/>
        </w:behaviors>
        <w:guid w:val="{027994CC-4841-4CAC-BEAD-B6331AD1B60F}"/>
      </w:docPartPr>
      <w:docPartBody>
        <w:p w:rsidR="0005338A" w:rsidRDefault="008B44DF" w:rsidP="008B44DF">
          <w:pPr>
            <w:pStyle w:val="85920DEB31F947B6A0E679E960B6A614"/>
          </w:pPr>
          <w:r w:rsidRPr="002230C5">
            <w:rPr>
              <w:rStyle w:val="PlaceholderText"/>
            </w:rPr>
            <w:t>....</w:t>
          </w:r>
        </w:p>
      </w:docPartBody>
    </w:docPart>
    <w:docPart>
      <w:docPartPr>
        <w:name w:val="01EFAE1CB777431B9A401DC456C5FE84"/>
        <w:category>
          <w:name w:val="General"/>
          <w:gallery w:val="placeholder"/>
        </w:category>
        <w:types>
          <w:type w:val="bbPlcHdr"/>
        </w:types>
        <w:behaviors>
          <w:behavior w:val="content"/>
        </w:behaviors>
        <w:guid w:val="{A054BD5B-8CD1-41F1-9A3F-11A1BF23FBAE}"/>
      </w:docPartPr>
      <w:docPartBody>
        <w:p w:rsidR="0005338A" w:rsidRDefault="008B44DF" w:rsidP="008B44DF">
          <w:pPr>
            <w:pStyle w:val="01EFAE1CB777431B9A401DC456C5FE84"/>
          </w:pPr>
          <w:r w:rsidRPr="002230C5">
            <w:rPr>
              <w:rStyle w:val="PlaceholderText"/>
            </w:rPr>
            <w:t>....</w:t>
          </w:r>
        </w:p>
      </w:docPartBody>
    </w:docPart>
    <w:docPart>
      <w:docPartPr>
        <w:name w:val="C500DF0B7DF44AA8BDF60D468F03EB4A"/>
        <w:category>
          <w:name w:val="General"/>
          <w:gallery w:val="placeholder"/>
        </w:category>
        <w:types>
          <w:type w:val="bbPlcHdr"/>
        </w:types>
        <w:behaviors>
          <w:behavior w:val="content"/>
        </w:behaviors>
        <w:guid w:val="{3B136136-6DA9-41C5-B1DF-F0DF74FD56DB}"/>
      </w:docPartPr>
      <w:docPartBody>
        <w:p w:rsidR="0005338A" w:rsidRDefault="008B44DF" w:rsidP="008B44DF">
          <w:pPr>
            <w:pStyle w:val="C500DF0B7DF44AA8BDF60D468F03EB4A"/>
          </w:pPr>
          <w:r w:rsidRPr="002230C5">
            <w:rPr>
              <w:rStyle w:val="PlaceholderText"/>
            </w:rPr>
            <w:t>....</w:t>
          </w:r>
        </w:p>
      </w:docPartBody>
    </w:docPart>
    <w:docPart>
      <w:docPartPr>
        <w:name w:val="AA0DC01CDE2A4CF1A986A189AE71CE4C"/>
        <w:category>
          <w:name w:val="General"/>
          <w:gallery w:val="placeholder"/>
        </w:category>
        <w:types>
          <w:type w:val="bbPlcHdr"/>
        </w:types>
        <w:behaviors>
          <w:behavior w:val="content"/>
        </w:behaviors>
        <w:guid w:val="{CD26DF55-52F5-4437-89C7-15625BCF567C}"/>
      </w:docPartPr>
      <w:docPartBody>
        <w:p w:rsidR="0005338A" w:rsidRDefault="008B44DF" w:rsidP="008B44DF">
          <w:pPr>
            <w:pStyle w:val="AA0DC01CDE2A4CF1A986A189AE71CE4C"/>
          </w:pPr>
          <w:r w:rsidRPr="002230C5">
            <w:rPr>
              <w:rStyle w:val="PlaceholderText"/>
            </w:rPr>
            <w:t>....</w:t>
          </w:r>
        </w:p>
      </w:docPartBody>
    </w:docPart>
    <w:docPart>
      <w:docPartPr>
        <w:name w:val="D9F30E1FF6894B908C24E20159CF8829"/>
        <w:category>
          <w:name w:val="General"/>
          <w:gallery w:val="placeholder"/>
        </w:category>
        <w:types>
          <w:type w:val="bbPlcHdr"/>
        </w:types>
        <w:behaviors>
          <w:behavior w:val="content"/>
        </w:behaviors>
        <w:guid w:val="{2662E360-F975-4A7F-8DBA-C20F412CF325}"/>
      </w:docPartPr>
      <w:docPartBody>
        <w:p w:rsidR="0005338A" w:rsidRDefault="008B44DF" w:rsidP="008B44DF">
          <w:pPr>
            <w:pStyle w:val="D9F30E1FF6894B908C24E20159CF8829"/>
          </w:pPr>
          <w:r w:rsidRPr="002230C5">
            <w:rPr>
              <w:rStyle w:val="PlaceholderText"/>
            </w:rPr>
            <w:t>....</w:t>
          </w:r>
        </w:p>
      </w:docPartBody>
    </w:docPart>
    <w:docPart>
      <w:docPartPr>
        <w:name w:val="733906E8211B476E9B3C276B179D5641"/>
        <w:category>
          <w:name w:val="General"/>
          <w:gallery w:val="placeholder"/>
        </w:category>
        <w:types>
          <w:type w:val="bbPlcHdr"/>
        </w:types>
        <w:behaviors>
          <w:behavior w:val="content"/>
        </w:behaviors>
        <w:guid w:val="{71C04E12-F0CA-4C85-8FC7-D0D0FCB74FA0}"/>
      </w:docPartPr>
      <w:docPartBody>
        <w:p w:rsidR="0005338A" w:rsidRDefault="008B44DF" w:rsidP="008B44DF">
          <w:pPr>
            <w:pStyle w:val="733906E8211B476E9B3C276B179D5641"/>
          </w:pPr>
          <w:r w:rsidRPr="004F60DD">
            <w:rPr>
              <w:rStyle w:val="PlaceholderText"/>
            </w:rPr>
            <w:t>....</w:t>
          </w:r>
        </w:p>
      </w:docPartBody>
    </w:docPart>
    <w:docPart>
      <w:docPartPr>
        <w:name w:val="F870A1CA37EA4E779051F424AB67075E"/>
        <w:category>
          <w:name w:val="General"/>
          <w:gallery w:val="placeholder"/>
        </w:category>
        <w:types>
          <w:type w:val="bbPlcHdr"/>
        </w:types>
        <w:behaviors>
          <w:behavior w:val="content"/>
        </w:behaviors>
        <w:guid w:val="{7EAAAA92-6DEA-45A7-A529-0A92B7944A73}"/>
      </w:docPartPr>
      <w:docPartBody>
        <w:p w:rsidR="0005338A" w:rsidRDefault="008B44DF" w:rsidP="008B44DF">
          <w:pPr>
            <w:pStyle w:val="F870A1CA37EA4E779051F424AB67075E"/>
          </w:pPr>
          <w:r w:rsidRPr="00B807B2">
            <w:rPr>
              <w:rStyle w:val="PlaceholderText"/>
            </w:rPr>
            <w:t>....</w:t>
          </w:r>
        </w:p>
      </w:docPartBody>
    </w:docPart>
    <w:docPart>
      <w:docPartPr>
        <w:name w:val="6F1423C12D414B39960CA2A672222C01"/>
        <w:category>
          <w:name w:val="General"/>
          <w:gallery w:val="placeholder"/>
        </w:category>
        <w:types>
          <w:type w:val="bbPlcHdr"/>
        </w:types>
        <w:behaviors>
          <w:behavior w:val="content"/>
        </w:behaviors>
        <w:guid w:val="{2A01F8C0-79E5-4FB4-BD14-FDF0DF7FE3CE}"/>
      </w:docPartPr>
      <w:docPartBody>
        <w:p w:rsidR="0005338A" w:rsidRDefault="008B44DF" w:rsidP="008B44DF">
          <w:pPr>
            <w:pStyle w:val="6F1423C12D414B39960CA2A672222C01"/>
          </w:pPr>
          <w:r w:rsidRPr="003A1A8A">
            <w:rPr>
              <w:rStyle w:val="PlaceholderText"/>
            </w:rPr>
            <w:t>....</w:t>
          </w:r>
        </w:p>
      </w:docPartBody>
    </w:docPart>
    <w:docPart>
      <w:docPartPr>
        <w:name w:val="8F1CC105E995404CA0E6871A8776DACE"/>
        <w:category>
          <w:name w:val="General"/>
          <w:gallery w:val="placeholder"/>
        </w:category>
        <w:types>
          <w:type w:val="bbPlcHdr"/>
        </w:types>
        <w:behaviors>
          <w:behavior w:val="content"/>
        </w:behaviors>
        <w:guid w:val="{6EECAA8A-F16E-40C7-8241-CA144A137FC1}"/>
      </w:docPartPr>
      <w:docPartBody>
        <w:p w:rsidR="0005338A" w:rsidRDefault="008B44DF" w:rsidP="008B44DF">
          <w:pPr>
            <w:pStyle w:val="8F1CC105E995404CA0E6871A8776DACE"/>
          </w:pPr>
          <w:r w:rsidRPr="002230C5">
            <w:rPr>
              <w:rStyle w:val="PlaceholderText"/>
            </w:rPr>
            <w:t>....</w:t>
          </w:r>
        </w:p>
      </w:docPartBody>
    </w:docPart>
    <w:docPart>
      <w:docPartPr>
        <w:name w:val="7A7F1B2189444F0A8404A66EA276298C"/>
        <w:category>
          <w:name w:val="General"/>
          <w:gallery w:val="placeholder"/>
        </w:category>
        <w:types>
          <w:type w:val="bbPlcHdr"/>
        </w:types>
        <w:behaviors>
          <w:behavior w:val="content"/>
        </w:behaviors>
        <w:guid w:val="{90423D0F-5868-4661-8BD1-59344A874030}"/>
      </w:docPartPr>
      <w:docPartBody>
        <w:p w:rsidR="0005338A" w:rsidRDefault="008B44DF" w:rsidP="008B44DF">
          <w:pPr>
            <w:pStyle w:val="7A7F1B2189444F0A8404A66EA276298C"/>
          </w:pPr>
          <w:r w:rsidRPr="00B06A1F">
            <w:rPr>
              <w:rStyle w:val="PlaceholderText"/>
            </w:rPr>
            <w:t>....</w:t>
          </w:r>
        </w:p>
      </w:docPartBody>
    </w:docPart>
    <w:docPart>
      <w:docPartPr>
        <w:name w:val="A33A34F121E44CA0A3196F9BBF5E1A3B"/>
        <w:category>
          <w:name w:val="General"/>
          <w:gallery w:val="placeholder"/>
        </w:category>
        <w:types>
          <w:type w:val="bbPlcHdr"/>
        </w:types>
        <w:behaviors>
          <w:behavior w:val="content"/>
        </w:behaviors>
        <w:guid w:val="{48017099-F35A-4A83-A00B-C7390B908E0B}"/>
      </w:docPartPr>
      <w:docPartBody>
        <w:p w:rsidR="0005338A" w:rsidRDefault="008B44DF" w:rsidP="008B44DF">
          <w:pPr>
            <w:pStyle w:val="A33A34F121E44CA0A3196F9BBF5E1A3B"/>
          </w:pPr>
          <w:r w:rsidRPr="001949D0">
            <w:rPr>
              <w:rStyle w:val="PlaceholderText"/>
            </w:rPr>
            <w:t>Longitudine WGS84</w:t>
          </w:r>
        </w:p>
      </w:docPartBody>
    </w:docPart>
    <w:docPart>
      <w:docPartPr>
        <w:name w:val="FE54D88AE53B4357A171DB064FE93B1B"/>
        <w:category>
          <w:name w:val="General"/>
          <w:gallery w:val="placeholder"/>
        </w:category>
        <w:types>
          <w:type w:val="bbPlcHdr"/>
        </w:types>
        <w:behaviors>
          <w:behavior w:val="content"/>
        </w:behaviors>
        <w:guid w:val="{EF1FB808-4629-419B-BE9C-E08245767D2E}"/>
      </w:docPartPr>
      <w:docPartBody>
        <w:p w:rsidR="0005338A" w:rsidRDefault="008B44DF" w:rsidP="008B44DF">
          <w:pPr>
            <w:pStyle w:val="FE54D88AE53B4357A171DB064FE93B1B"/>
          </w:pPr>
          <w:r w:rsidRPr="00B40CF0">
            <w:rPr>
              <w:rStyle w:val="PlaceholderText"/>
            </w:rPr>
            <w:t>Longitudine Stereo 70</w:t>
          </w:r>
        </w:p>
      </w:docPartBody>
    </w:docPart>
    <w:docPart>
      <w:docPartPr>
        <w:name w:val="B0C96BD5ECF146CDA48E140C67DB35F8"/>
        <w:category>
          <w:name w:val="General"/>
          <w:gallery w:val="placeholder"/>
        </w:category>
        <w:types>
          <w:type w:val="bbPlcHdr"/>
        </w:types>
        <w:behaviors>
          <w:behavior w:val="content"/>
        </w:behaviors>
        <w:guid w:val="{979305F2-EA90-4E51-BBE7-DE27FB0E785F}"/>
      </w:docPartPr>
      <w:docPartBody>
        <w:p w:rsidR="0005338A" w:rsidRDefault="008B44DF" w:rsidP="008B44DF">
          <w:pPr>
            <w:pStyle w:val="B0C96BD5ECF146CDA48E140C67DB35F8"/>
          </w:pPr>
          <w:r w:rsidRPr="001949D0">
            <w:rPr>
              <w:rStyle w:val="PlaceholderText"/>
            </w:rPr>
            <w:t>Latitudine WGS84</w:t>
          </w:r>
        </w:p>
      </w:docPartBody>
    </w:docPart>
    <w:docPart>
      <w:docPartPr>
        <w:name w:val="45BBE2FA1AB045A7BBD0D9D5DB2FCD4B"/>
        <w:category>
          <w:name w:val="General"/>
          <w:gallery w:val="placeholder"/>
        </w:category>
        <w:types>
          <w:type w:val="bbPlcHdr"/>
        </w:types>
        <w:behaviors>
          <w:behavior w:val="content"/>
        </w:behaviors>
        <w:guid w:val="{12CB6EE2-509B-45E9-9DF1-B7DC87E6EDC2}"/>
      </w:docPartPr>
      <w:docPartBody>
        <w:p w:rsidR="0005338A" w:rsidRDefault="008B44DF" w:rsidP="008B44DF">
          <w:pPr>
            <w:pStyle w:val="45BBE2FA1AB045A7BBD0D9D5DB2FCD4B"/>
          </w:pPr>
          <w:r w:rsidRPr="002230C5">
            <w:rPr>
              <w:rStyle w:val="PlaceholderText"/>
            </w:rPr>
            <w:t>....</w:t>
          </w:r>
        </w:p>
      </w:docPartBody>
    </w:docPart>
    <w:docPart>
      <w:docPartPr>
        <w:name w:val="63002D5EC94D484182E63C4CD92CD390"/>
        <w:category>
          <w:name w:val="General"/>
          <w:gallery w:val="placeholder"/>
        </w:category>
        <w:types>
          <w:type w:val="bbPlcHdr"/>
        </w:types>
        <w:behaviors>
          <w:behavior w:val="content"/>
        </w:behaviors>
        <w:guid w:val="{F1727A30-62C1-42E2-9D0B-CB04C85F3270}"/>
      </w:docPartPr>
      <w:docPartBody>
        <w:p w:rsidR="0005338A" w:rsidRDefault="008B44DF" w:rsidP="008B44DF">
          <w:pPr>
            <w:pStyle w:val="63002D5EC94D484182E63C4CD92CD390"/>
          </w:pPr>
          <w:r w:rsidRPr="002230C5">
            <w:rPr>
              <w:rStyle w:val="PlaceholderText"/>
            </w:rPr>
            <w:t>....</w:t>
          </w:r>
        </w:p>
      </w:docPartBody>
    </w:docPart>
    <w:docPart>
      <w:docPartPr>
        <w:name w:val="BB2027D334234D98B6990E48A858DAF6"/>
        <w:category>
          <w:name w:val="General"/>
          <w:gallery w:val="placeholder"/>
        </w:category>
        <w:types>
          <w:type w:val="bbPlcHdr"/>
        </w:types>
        <w:behaviors>
          <w:behavior w:val="content"/>
        </w:behaviors>
        <w:guid w:val="{0E04BE43-FEB2-4B9C-8DB3-3FE60642C7AC}"/>
      </w:docPartPr>
      <w:docPartBody>
        <w:p w:rsidR="0005338A" w:rsidRDefault="008B44DF" w:rsidP="008B44DF">
          <w:pPr>
            <w:pStyle w:val="BB2027D334234D98B6990E48A858DAF6"/>
          </w:pPr>
          <w:r w:rsidRPr="002230C5">
            <w:rPr>
              <w:rStyle w:val="PlaceholderText"/>
            </w:rPr>
            <w:t>....</w:t>
          </w:r>
        </w:p>
      </w:docPartBody>
    </w:docPart>
    <w:docPart>
      <w:docPartPr>
        <w:name w:val="5E88708BB2B44119B7589F930F6B68BC"/>
        <w:category>
          <w:name w:val="General"/>
          <w:gallery w:val="placeholder"/>
        </w:category>
        <w:types>
          <w:type w:val="bbPlcHdr"/>
        </w:types>
        <w:behaviors>
          <w:behavior w:val="content"/>
        </w:behaviors>
        <w:guid w:val="{BEF6E230-E512-47F7-8A32-99A821163A1E}"/>
      </w:docPartPr>
      <w:docPartBody>
        <w:p w:rsidR="0005338A" w:rsidRDefault="008B44DF" w:rsidP="008B44DF">
          <w:pPr>
            <w:pStyle w:val="5E88708BB2B44119B7589F930F6B68BC"/>
          </w:pPr>
          <w:r w:rsidRPr="002230C5">
            <w:rPr>
              <w:rStyle w:val="PlaceholderText"/>
            </w:rPr>
            <w:t>....</w:t>
          </w:r>
        </w:p>
      </w:docPartBody>
    </w:docPart>
    <w:docPart>
      <w:docPartPr>
        <w:name w:val="52561BFE4FC64527BCF257303AF15285"/>
        <w:category>
          <w:name w:val="General"/>
          <w:gallery w:val="placeholder"/>
        </w:category>
        <w:types>
          <w:type w:val="bbPlcHdr"/>
        </w:types>
        <w:behaviors>
          <w:behavior w:val="content"/>
        </w:behaviors>
        <w:guid w:val="{03D271ED-3373-4816-A100-9BA9082C87FF}"/>
      </w:docPartPr>
      <w:docPartBody>
        <w:p w:rsidR="0005338A" w:rsidRDefault="008B44DF" w:rsidP="008B44DF">
          <w:pPr>
            <w:pStyle w:val="52561BFE4FC64527BCF257303AF15285"/>
          </w:pPr>
          <w:r w:rsidRPr="002230C5">
            <w:rPr>
              <w:rStyle w:val="PlaceholderText"/>
            </w:rPr>
            <w:t>....</w:t>
          </w:r>
        </w:p>
      </w:docPartBody>
    </w:docPart>
    <w:docPart>
      <w:docPartPr>
        <w:name w:val="02358AF1756C468BBFAE56CEEA7CE362"/>
        <w:category>
          <w:name w:val="General"/>
          <w:gallery w:val="placeholder"/>
        </w:category>
        <w:types>
          <w:type w:val="bbPlcHdr"/>
        </w:types>
        <w:behaviors>
          <w:behavior w:val="content"/>
        </w:behaviors>
        <w:guid w:val="{02EFA185-B408-46E5-8E15-59BB1EAEE3D4}"/>
      </w:docPartPr>
      <w:docPartBody>
        <w:p w:rsidR="0005338A" w:rsidRDefault="008B44DF" w:rsidP="008B44DF">
          <w:pPr>
            <w:pStyle w:val="02358AF1756C468BBFAE56CEEA7CE362"/>
          </w:pPr>
          <w:r w:rsidRPr="002230C5">
            <w:rPr>
              <w:rStyle w:val="PlaceholderText"/>
            </w:rPr>
            <w:t>....</w:t>
          </w:r>
        </w:p>
      </w:docPartBody>
    </w:docPart>
    <w:docPart>
      <w:docPartPr>
        <w:name w:val="DFB8C1160B7D4E9099DE2CF09104BC6C"/>
        <w:category>
          <w:name w:val="General"/>
          <w:gallery w:val="placeholder"/>
        </w:category>
        <w:types>
          <w:type w:val="bbPlcHdr"/>
        </w:types>
        <w:behaviors>
          <w:behavior w:val="content"/>
        </w:behaviors>
        <w:guid w:val="{A94B8EA6-DF66-4F57-A41B-3CE83D344D05}"/>
      </w:docPartPr>
      <w:docPartBody>
        <w:p w:rsidR="0005338A" w:rsidRDefault="008B44DF" w:rsidP="008B44DF">
          <w:pPr>
            <w:pStyle w:val="DFB8C1160B7D4E9099DE2CF09104BC6C"/>
          </w:pPr>
          <w:r w:rsidRPr="001949D0">
            <w:rPr>
              <w:rStyle w:val="PlaceholderText"/>
            </w:rPr>
            <w:t>....</w:t>
          </w:r>
        </w:p>
      </w:docPartBody>
    </w:docPart>
    <w:docPart>
      <w:docPartPr>
        <w:name w:val="91FEC35CE6A74F9A9F3CC9A14AEF674D"/>
        <w:category>
          <w:name w:val="General"/>
          <w:gallery w:val="placeholder"/>
        </w:category>
        <w:types>
          <w:type w:val="bbPlcHdr"/>
        </w:types>
        <w:behaviors>
          <w:behavior w:val="content"/>
        </w:behaviors>
        <w:guid w:val="{9CEBC74F-7265-435F-9062-775F94E63311}"/>
      </w:docPartPr>
      <w:docPartBody>
        <w:p w:rsidR="0005338A" w:rsidRDefault="008B44DF" w:rsidP="008B44DF">
          <w:pPr>
            <w:pStyle w:val="91FEC35CE6A74F9A9F3CC9A14AEF674D"/>
          </w:pPr>
          <w:r w:rsidRPr="001C5181">
            <w:rPr>
              <w:rStyle w:val="PlaceholderText"/>
            </w:rPr>
            <w:t>....</w:t>
          </w:r>
        </w:p>
      </w:docPartBody>
    </w:docPart>
    <w:docPart>
      <w:docPartPr>
        <w:name w:val="3C291679F9E84B4FA1ECA8E5492EE66A"/>
        <w:category>
          <w:name w:val="General"/>
          <w:gallery w:val="placeholder"/>
        </w:category>
        <w:types>
          <w:type w:val="bbPlcHdr"/>
        </w:types>
        <w:behaviors>
          <w:behavior w:val="content"/>
        </w:behaviors>
        <w:guid w:val="{A5EA589A-8839-4C94-8B55-837ED7CB50FC}"/>
      </w:docPartPr>
      <w:docPartBody>
        <w:p w:rsidR="0005338A" w:rsidRDefault="008B44DF" w:rsidP="008B44DF">
          <w:pPr>
            <w:pStyle w:val="3C291679F9E84B4FA1ECA8E5492EE66A"/>
          </w:pPr>
          <w:r w:rsidRPr="002230C5">
            <w:rPr>
              <w:rStyle w:val="PlaceholderText"/>
            </w:rPr>
            <w:t>....</w:t>
          </w:r>
        </w:p>
      </w:docPartBody>
    </w:docPart>
    <w:docPart>
      <w:docPartPr>
        <w:name w:val="03E70E05FC844E2BA4019F6DB115385F"/>
        <w:category>
          <w:name w:val="General"/>
          <w:gallery w:val="placeholder"/>
        </w:category>
        <w:types>
          <w:type w:val="bbPlcHdr"/>
        </w:types>
        <w:behaviors>
          <w:behavior w:val="content"/>
        </w:behaviors>
        <w:guid w:val="{E99C01EC-E783-4DFE-A078-C0D6B5C9FC9A}"/>
      </w:docPartPr>
      <w:docPartBody>
        <w:p w:rsidR="0005338A" w:rsidRDefault="008B44DF" w:rsidP="008B44DF">
          <w:pPr>
            <w:pStyle w:val="03E70E05FC844E2BA4019F6DB115385F"/>
          </w:pPr>
          <w:r w:rsidRPr="003A1A8A">
            <w:rPr>
              <w:rStyle w:val="PlaceholderText"/>
            </w:rPr>
            <w:t>....</w:t>
          </w:r>
        </w:p>
      </w:docPartBody>
    </w:docPart>
    <w:docPart>
      <w:docPartPr>
        <w:name w:val="B9F8DC27E1B7454EBFBC6902CF38E90A"/>
        <w:category>
          <w:name w:val="General"/>
          <w:gallery w:val="placeholder"/>
        </w:category>
        <w:types>
          <w:type w:val="bbPlcHdr"/>
        </w:types>
        <w:behaviors>
          <w:behavior w:val="content"/>
        </w:behaviors>
        <w:guid w:val="{423FACB1-DE51-474B-822A-CB23E9450BE1}"/>
      </w:docPartPr>
      <w:docPartBody>
        <w:p w:rsidR="0005338A" w:rsidRDefault="008B44DF" w:rsidP="008B44DF">
          <w:pPr>
            <w:pStyle w:val="B9F8DC27E1B7454EBFBC6902CF38E90A"/>
          </w:pPr>
          <w:r w:rsidRPr="00E82AAD">
            <w:rPr>
              <w:rStyle w:val="PlaceholderText"/>
            </w:rPr>
            <w:t>....</w:t>
          </w:r>
        </w:p>
      </w:docPartBody>
    </w:docPart>
    <w:docPart>
      <w:docPartPr>
        <w:name w:val="60DF1043B0414A00B488573A83D1EE8A"/>
        <w:category>
          <w:name w:val="General"/>
          <w:gallery w:val="placeholder"/>
        </w:category>
        <w:types>
          <w:type w:val="bbPlcHdr"/>
        </w:types>
        <w:behaviors>
          <w:behavior w:val="content"/>
        </w:behaviors>
        <w:guid w:val="{E619DA37-9E3A-46B9-9332-2FB3FF401C3E}"/>
      </w:docPartPr>
      <w:docPartBody>
        <w:p w:rsidR="0005338A" w:rsidRDefault="008B44DF" w:rsidP="008B44DF">
          <w:pPr>
            <w:pStyle w:val="60DF1043B0414A00B488573A83D1EE8A"/>
          </w:pPr>
          <w:r w:rsidRPr="003A1A8A">
            <w:rPr>
              <w:rStyle w:val="PlaceholderText"/>
            </w:rPr>
            <w:t>....</w:t>
          </w:r>
        </w:p>
      </w:docPartBody>
    </w:docPart>
    <w:docPart>
      <w:docPartPr>
        <w:name w:val="0E721ED2587B48BEB01671253556FA1E"/>
        <w:category>
          <w:name w:val="General"/>
          <w:gallery w:val="placeholder"/>
        </w:category>
        <w:types>
          <w:type w:val="bbPlcHdr"/>
        </w:types>
        <w:behaviors>
          <w:behavior w:val="content"/>
        </w:behaviors>
        <w:guid w:val="{09564002-7533-4678-BA02-B6BD3128A43E}"/>
      </w:docPartPr>
      <w:docPartBody>
        <w:p w:rsidR="0005338A" w:rsidRDefault="008B44DF" w:rsidP="008B44DF">
          <w:pPr>
            <w:pStyle w:val="0E721ED2587B48BEB01671253556FA1E"/>
          </w:pPr>
          <w:r w:rsidRPr="002230C5">
            <w:rPr>
              <w:rStyle w:val="PlaceholderText"/>
            </w:rPr>
            <w:t>....</w:t>
          </w:r>
        </w:p>
      </w:docPartBody>
    </w:docPart>
    <w:docPart>
      <w:docPartPr>
        <w:name w:val="FF29D8C0DF40438A82A34519F0267D6A"/>
        <w:category>
          <w:name w:val="General"/>
          <w:gallery w:val="placeholder"/>
        </w:category>
        <w:types>
          <w:type w:val="bbPlcHdr"/>
        </w:types>
        <w:behaviors>
          <w:behavior w:val="content"/>
        </w:behaviors>
        <w:guid w:val="{165DAF87-281F-438C-8151-29FEC535FEB1}"/>
      </w:docPartPr>
      <w:docPartBody>
        <w:p w:rsidR="0005338A" w:rsidRDefault="008B44DF" w:rsidP="008B44DF">
          <w:pPr>
            <w:pStyle w:val="FF29D8C0DF40438A82A34519F0267D6A"/>
          </w:pPr>
          <w:r w:rsidRPr="003A1A8A">
            <w:rPr>
              <w:rStyle w:val="PlaceholderText"/>
            </w:rPr>
            <w:t>....</w:t>
          </w:r>
        </w:p>
      </w:docPartBody>
    </w:docPart>
    <w:docPart>
      <w:docPartPr>
        <w:name w:val="8583B7549B654D63A7EA4FEA7A3F4271"/>
        <w:category>
          <w:name w:val="General"/>
          <w:gallery w:val="placeholder"/>
        </w:category>
        <w:types>
          <w:type w:val="bbPlcHdr"/>
        </w:types>
        <w:behaviors>
          <w:behavior w:val="content"/>
        </w:behaviors>
        <w:guid w:val="{F60766AE-5E24-4767-90AA-4B250C9055CC}"/>
      </w:docPartPr>
      <w:docPartBody>
        <w:p w:rsidR="0005338A" w:rsidRDefault="008B44DF" w:rsidP="008B44DF">
          <w:pPr>
            <w:pStyle w:val="8583B7549B654D63A7EA4FEA7A3F4271"/>
          </w:pPr>
          <w:r w:rsidRPr="003A1A8A">
            <w:rPr>
              <w:rStyle w:val="PlaceholderText"/>
            </w:rPr>
            <w:t>....</w:t>
          </w:r>
        </w:p>
      </w:docPartBody>
    </w:docPart>
    <w:docPart>
      <w:docPartPr>
        <w:name w:val="FFEC4E307CDD4BBC9A7BEE351FD9F7CD"/>
        <w:category>
          <w:name w:val="General"/>
          <w:gallery w:val="placeholder"/>
        </w:category>
        <w:types>
          <w:type w:val="bbPlcHdr"/>
        </w:types>
        <w:behaviors>
          <w:behavior w:val="content"/>
        </w:behaviors>
        <w:guid w:val="{C3EDFD9A-ABCF-4F9D-82D2-746B217A8A94}"/>
      </w:docPartPr>
      <w:docPartBody>
        <w:p w:rsidR="0005338A" w:rsidRDefault="008B44DF" w:rsidP="008B44DF">
          <w:pPr>
            <w:pStyle w:val="FFEC4E307CDD4BBC9A7BEE351FD9F7CD"/>
          </w:pPr>
          <w:r w:rsidRPr="003A1A8A">
            <w:rPr>
              <w:rStyle w:val="PlaceholderText"/>
            </w:rPr>
            <w:t>....</w:t>
          </w:r>
        </w:p>
      </w:docPartBody>
    </w:docPart>
    <w:docPart>
      <w:docPartPr>
        <w:name w:val="2A65EB5693864EC1A5D856B2AA591927"/>
        <w:category>
          <w:name w:val="General"/>
          <w:gallery w:val="placeholder"/>
        </w:category>
        <w:types>
          <w:type w:val="bbPlcHdr"/>
        </w:types>
        <w:behaviors>
          <w:behavior w:val="content"/>
        </w:behaviors>
        <w:guid w:val="{9D634A32-A49D-4286-A13D-39FDFFFA466B}"/>
      </w:docPartPr>
      <w:docPartBody>
        <w:p w:rsidR="0005338A" w:rsidRDefault="008B44DF" w:rsidP="008B44DF">
          <w:pPr>
            <w:pStyle w:val="2A65EB5693864EC1A5D856B2AA591927"/>
          </w:pPr>
          <w:r w:rsidRPr="00B935DC">
            <w:rPr>
              <w:rStyle w:val="PlaceholderText"/>
            </w:rPr>
            <w:t>NumarAutorizatieGospodarireApe</w:t>
          </w:r>
        </w:p>
      </w:docPartBody>
    </w:docPart>
    <w:docPart>
      <w:docPartPr>
        <w:name w:val="025257D89EF84A1B946AAE74DB764B03"/>
        <w:category>
          <w:name w:val="General"/>
          <w:gallery w:val="placeholder"/>
        </w:category>
        <w:types>
          <w:type w:val="bbPlcHdr"/>
        </w:types>
        <w:behaviors>
          <w:behavior w:val="content"/>
        </w:behaviors>
        <w:guid w:val="{AE5F906D-66D2-41AA-B0AB-C90AAE16656D}"/>
      </w:docPartPr>
      <w:docPartBody>
        <w:p w:rsidR="0005338A" w:rsidRDefault="008B44DF" w:rsidP="008B44DF">
          <w:pPr>
            <w:pStyle w:val="025257D89EF84A1B946AAE74DB764B03"/>
          </w:pPr>
          <w:r w:rsidRPr="00B935DC">
            <w:rPr>
              <w:rStyle w:val="PlaceholderText"/>
            </w:rPr>
            <w:t>DataAutorizatieGospodarireApe</w:t>
          </w:r>
        </w:p>
      </w:docPartBody>
    </w:docPart>
    <w:docPart>
      <w:docPartPr>
        <w:name w:val="DE8163AAF12447B3A73DD38EA72108BB"/>
        <w:category>
          <w:name w:val="General"/>
          <w:gallery w:val="placeholder"/>
        </w:category>
        <w:types>
          <w:type w:val="bbPlcHdr"/>
        </w:types>
        <w:behaviors>
          <w:behavior w:val="content"/>
        </w:behaviors>
        <w:guid w:val="{FFE62270-10F5-458C-A627-B3399F146336}"/>
      </w:docPartPr>
      <w:docPartBody>
        <w:p w:rsidR="0005338A" w:rsidRDefault="008B44DF" w:rsidP="008B44DF">
          <w:pPr>
            <w:pStyle w:val="DE8163AAF12447B3A73DD38EA72108BB"/>
          </w:pPr>
          <w:r w:rsidRPr="00B935DC">
            <w:rPr>
              <w:rStyle w:val="PlaceholderText"/>
            </w:rPr>
            <w:t>ABA</w:t>
          </w:r>
        </w:p>
      </w:docPartBody>
    </w:docPart>
    <w:docPart>
      <w:docPartPr>
        <w:name w:val="1ADBE3F27F0B4092AA6BD93CBEF84F7A"/>
        <w:category>
          <w:name w:val="General"/>
          <w:gallery w:val="placeholder"/>
        </w:category>
        <w:types>
          <w:type w:val="bbPlcHdr"/>
        </w:types>
        <w:behaviors>
          <w:behavior w:val="content"/>
        </w:behaviors>
        <w:guid w:val="{6BDEBDBF-3E5E-4209-A950-661F30EAEEF1}"/>
      </w:docPartPr>
      <w:docPartBody>
        <w:p w:rsidR="0005338A" w:rsidRDefault="008B44DF" w:rsidP="008B44DF">
          <w:pPr>
            <w:pStyle w:val="1ADBE3F27F0B4092AA6BD93CBEF84F7A"/>
          </w:pPr>
          <w:r w:rsidRPr="002230C5">
            <w:rPr>
              <w:rStyle w:val="PlaceholderText"/>
            </w:rPr>
            <w:t>....</w:t>
          </w:r>
        </w:p>
      </w:docPartBody>
    </w:docPart>
    <w:docPart>
      <w:docPartPr>
        <w:name w:val="0D07039C9B3048528242705D7CFCC484"/>
        <w:category>
          <w:name w:val="General"/>
          <w:gallery w:val="placeholder"/>
        </w:category>
        <w:types>
          <w:type w:val="bbPlcHdr"/>
        </w:types>
        <w:behaviors>
          <w:behavior w:val="content"/>
        </w:behaviors>
        <w:guid w:val="{DB1E0951-801E-4A9D-AE08-340D35F0361E}"/>
      </w:docPartPr>
      <w:docPartBody>
        <w:p w:rsidR="0005338A" w:rsidRDefault="008B44DF" w:rsidP="008B44DF">
          <w:pPr>
            <w:pStyle w:val="0D07039C9B3048528242705D7CFCC484"/>
          </w:pPr>
          <w:r w:rsidRPr="003A1A8A">
            <w:rPr>
              <w:rStyle w:val="PlaceholderText"/>
            </w:rPr>
            <w:t>....</w:t>
          </w:r>
        </w:p>
      </w:docPartBody>
    </w:docPart>
    <w:docPart>
      <w:docPartPr>
        <w:name w:val="0BAF80F112DE4D60B8FD7B4AFB49A829"/>
        <w:category>
          <w:name w:val="General"/>
          <w:gallery w:val="placeholder"/>
        </w:category>
        <w:types>
          <w:type w:val="bbPlcHdr"/>
        </w:types>
        <w:behaviors>
          <w:behavior w:val="content"/>
        </w:behaviors>
        <w:guid w:val="{5DFE880B-D8A8-45CD-A354-AD91D360D330}"/>
      </w:docPartPr>
      <w:docPartBody>
        <w:p w:rsidR="0005338A" w:rsidRDefault="008B44DF" w:rsidP="008B44DF">
          <w:pPr>
            <w:pStyle w:val="0BAF80F112DE4D60B8FD7B4AFB49A829"/>
          </w:pPr>
          <w:r w:rsidRPr="00E82AAD">
            <w:rPr>
              <w:rStyle w:val="PlaceholderText"/>
            </w:rPr>
            <w:t>....</w:t>
          </w:r>
        </w:p>
      </w:docPartBody>
    </w:docPart>
    <w:docPart>
      <w:docPartPr>
        <w:name w:val="E676A914696B4418A9D30B023B329C03"/>
        <w:category>
          <w:name w:val="General"/>
          <w:gallery w:val="placeholder"/>
        </w:category>
        <w:types>
          <w:type w:val="bbPlcHdr"/>
        </w:types>
        <w:behaviors>
          <w:behavior w:val="content"/>
        </w:behaviors>
        <w:guid w:val="{8D520318-AE63-494F-8C1F-12B7D0BF4ED4}"/>
      </w:docPartPr>
      <w:docPartBody>
        <w:p w:rsidR="0005338A" w:rsidRDefault="008B44DF" w:rsidP="008B44DF">
          <w:pPr>
            <w:pStyle w:val="E676A914696B4418A9D30B023B329C03"/>
          </w:pPr>
          <w:r w:rsidRPr="003A1A8A">
            <w:rPr>
              <w:rStyle w:val="PlaceholderText"/>
            </w:rPr>
            <w:t>....</w:t>
          </w:r>
        </w:p>
      </w:docPartBody>
    </w:docPart>
    <w:docPart>
      <w:docPartPr>
        <w:name w:val="56396E46D73C4853AA3F26AF724B5258"/>
        <w:category>
          <w:name w:val="General"/>
          <w:gallery w:val="placeholder"/>
        </w:category>
        <w:types>
          <w:type w:val="bbPlcHdr"/>
        </w:types>
        <w:behaviors>
          <w:behavior w:val="content"/>
        </w:behaviors>
        <w:guid w:val="{D6F0893A-4CCA-4034-8F01-60D8C4AC4625}"/>
      </w:docPartPr>
      <w:docPartBody>
        <w:p w:rsidR="0005338A" w:rsidRDefault="008B44DF" w:rsidP="008B44DF">
          <w:pPr>
            <w:pStyle w:val="56396E46D73C4853AA3F26AF724B5258"/>
          </w:pPr>
          <w:r w:rsidRPr="00E82AAD">
            <w:rPr>
              <w:rStyle w:val="PlaceholderText"/>
            </w:rPr>
            <w:t>....</w:t>
          </w:r>
        </w:p>
      </w:docPartBody>
    </w:docPart>
    <w:docPart>
      <w:docPartPr>
        <w:name w:val="3158D0AA15E243A5B80072BF23B928E6"/>
        <w:category>
          <w:name w:val="General"/>
          <w:gallery w:val="placeholder"/>
        </w:category>
        <w:types>
          <w:type w:val="bbPlcHdr"/>
        </w:types>
        <w:behaviors>
          <w:behavior w:val="content"/>
        </w:behaviors>
        <w:guid w:val="{7830FF94-35E8-4D13-9465-DA63262BF762}"/>
      </w:docPartPr>
      <w:docPartBody>
        <w:p w:rsidR="0005338A" w:rsidRDefault="008B44DF" w:rsidP="008B44DF">
          <w:pPr>
            <w:pStyle w:val="3158D0AA15E243A5B80072BF23B928E6"/>
          </w:pPr>
          <w:r w:rsidRPr="003A1A8A">
            <w:rPr>
              <w:rStyle w:val="PlaceholderText"/>
            </w:rPr>
            <w:t>....</w:t>
          </w:r>
        </w:p>
      </w:docPartBody>
    </w:docPart>
    <w:docPart>
      <w:docPartPr>
        <w:name w:val="84ED9AF4C2D1489DA2BE87F8F9E362A5"/>
        <w:category>
          <w:name w:val="General"/>
          <w:gallery w:val="placeholder"/>
        </w:category>
        <w:types>
          <w:type w:val="bbPlcHdr"/>
        </w:types>
        <w:behaviors>
          <w:behavior w:val="content"/>
        </w:behaviors>
        <w:guid w:val="{E33E9616-7D11-46DB-8B46-9948A0E011A1}"/>
      </w:docPartPr>
      <w:docPartBody>
        <w:p w:rsidR="0005338A" w:rsidRDefault="008B44DF" w:rsidP="008B44DF">
          <w:pPr>
            <w:pStyle w:val="84ED9AF4C2D1489DA2BE87F8F9E362A5"/>
          </w:pPr>
          <w:r w:rsidRPr="002230C5">
            <w:rPr>
              <w:rStyle w:val="PlaceholderText"/>
            </w:rPr>
            <w:t>....</w:t>
          </w:r>
        </w:p>
      </w:docPartBody>
    </w:docPart>
    <w:docPart>
      <w:docPartPr>
        <w:name w:val="F537EBFCB8254C479ED8368B8ECC2C50"/>
        <w:category>
          <w:name w:val="General"/>
          <w:gallery w:val="placeholder"/>
        </w:category>
        <w:types>
          <w:type w:val="bbPlcHdr"/>
        </w:types>
        <w:behaviors>
          <w:behavior w:val="content"/>
        </w:behaviors>
        <w:guid w:val="{B899C2C5-F5DC-4B23-B34D-F7ACF4F1D9C9}"/>
      </w:docPartPr>
      <w:docPartBody>
        <w:p w:rsidR="0005338A" w:rsidRDefault="008B44DF" w:rsidP="008B44DF">
          <w:pPr>
            <w:pStyle w:val="F537EBFCB8254C479ED8368B8ECC2C50"/>
          </w:pPr>
          <w:r w:rsidRPr="003A1A8A">
            <w:rPr>
              <w:rStyle w:val="PlaceholderText"/>
            </w:rPr>
            <w:t>....</w:t>
          </w:r>
        </w:p>
      </w:docPartBody>
    </w:docPart>
    <w:docPart>
      <w:docPartPr>
        <w:name w:val="9CBA78E89B4343ED86C903FEACD43218"/>
        <w:category>
          <w:name w:val="General"/>
          <w:gallery w:val="placeholder"/>
        </w:category>
        <w:types>
          <w:type w:val="bbPlcHdr"/>
        </w:types>
        <w:behaviors>
          <w:behavior w:val="content"/>
        </w:behaviors>
        <w:guid w:val="{80F80F3A-DC9C-4885-8DCA-BFA2700C7251}"/>
      </w:docPartPr>
      <w:docPartBody>
        <w:p w:rsidR="0005338A" w:rsidRDefault="008B44DF" w:rsidP="008B44DF">
          <w:pPr>
            <w:pStyle w:val="9CBA78E89B4343ED86C903FEACD43218"/>
          </w:pPr>
          <w:r w:rsidRPr="002230C5">
            <w:rPr>
              <w:rStyle w:val="PlaceholderText"/>
            </w:rPr>
            <w:t>....</w:t>
          </w:r>
        </w:p>
      </w:docPartBody>
    </w:docPart>
    <w:docPart>
      <w:docPartPr>
        <w:name w:val="B9004A0104D4402DAD4E78513A2B7112"/>
        <w:category>
          <w:name w:val="General"/>
          <w:gallery w:val="placeholder"/>
        </w:category>
        <w:types>
          <w:type w:val="bbPlcHdr"/>
        </w:types>
        <w:behaviors>
          <w:behavior w:val="content"/>
        </w:behaviors>
        <w:guid w:val="{54D7D44A-9466-49D8-B4AA-113CE37413AD}"/>
      </w:docPartPr>
      <w:docPartBody>
        <w:p w:rsidR="0005338A" w:rsidRDefault="008B44DF" w:rsidP="008B44DF">
          <w:pPr>
            <w:pStyle w:val="B9004A0104D4402DAD4E78513A2B7112"/>
          </w:pPr>
          <w:r w:rsidRPr="00E82AAD">
            <w:rPr>
              <w:rStyle w:val="PlaceholderText"/>
            </w:rPr>
            <w:t>....</w:t>
          </w:r>
        </w:p>
      </w:docPartBody>
    </w:docPart>
    <w:docPart>
      <w:docPartPr>
        <w:name w:val="A3C91AB5B41842B89D0C65DDE71BB87C"/>
        <w:category>
          <w:name w:val="General"/>
          <w:gallery w:val="placeholder"/>
        </w:category>
        <w:types>
          <w:type w:val="bbPlcHdr"/>
        </w:types>
        <w:behaviors>
          <w:behavior w:val="content"/>
        </w:behaviors>
        <w:guid w:val="{D9EFB30E-D49F-42AB-AA3B-4893A5CEAD15}"/>
      </w:docPartPr>
      <w:docPartBody>
        <w:p w:rsidR="0005338A" w:rsidRDefault="008B44DF" w:rsidP="008B44DF">
          <w:pPr>
            <w:pStyle w:val="A3C91AB5B41842B89D0C65DDE71BB87C"/>
          </w:pPr>
          <w:r w:rsidRPr="00192BA7">
            <w:rPr>
              <w:rStyle w:val="PlaceholderText"/>
            </w:rPr>
            <w:t>....</w:t>
          </w:r>
        </w:p>
      </w:docPartBody>
    </w:docPart>
    <w:docPart>
      <w:docPartPr>
        <w:name w:val="7BBC6EAB3A374669BD8088CB394561A3"/>
        <w:category>
          <w:name w:val="General"/>
          <w:gallery w:val="placeholder"/>
        </w:category>
        <w:types>
          <w:type w:val="bbPlcHdr"/>
        </w:types>
        <w:behaviors>
          <w:behavior w:val="content"/>
        </w:behaviors>
        <w:guid w:val="{BD9F6F1E-D6E1-48DB-9060-644391F79FD1}"/>
      </w:docPartPr>
      <w:docPartBody>
        <w:p w:rsidR="0005338A" w:rsidRDefault="008B44DF" w:rsidP="008B44DF">
          <w:pPr>
            <w:pStyle w:val="7BBC6EAB3A374669BD8088CB394561A3"/>
          </w:pPr>
          <w:r w:rsidRPr="00E82AAD">
            <w:rPr>
              <w:rStyle w:val="PlaceholderText"/>
            </w:rPr>
            <w:t>....</w:t>
          </w:r>
        </w:p>
      </w:docPartBody>
    </w:docPart>
    <w:docPart>
      <w:docPartPr>
        <w:name w:val="28DE46916DDD480680BF6B5899B3E571"/>
        <w:category>
          <w:name w:val="General"/>
          <w:gallery w:val="placeholder"/>
        </w:category>
        <w:types>
          <w:type w:val="bbPlcHdr"/>
        </w:types>
        <w:behaviors>
          <w:behavior w:val="content"/>
        </w:behaviors>
        <w:guid w:val="{00707467-2A88-4530-AEC6-2B7FFA49F422}"/>
      </w:docPartPr>
      <w:docPartBody>
        <w:p w:rsidR="0005338A" w:rsidRDefault="008B44DF" w:rsidP="008B44DF">
          <w:pPr>
            <w:pStyle w:val="28DE46916DDD480680BF6B5899B3E571"/>
          </w:pPr>
          <w:r w:rsidRPr="003A1A8A">
            <w:rPr>
              <w:rStyle w:val="PlaceholderText"/>
            </w:rPr>
            <w:t>....</w:t>
          </w:r>
        </w:p>
      </w:docPartBody>
    </w:docPart>
    <w:docPart>
      <w:docPartPr>
        <w:name w:val="E4ACF380124B4AE9BCE01268BDEABBC5"/>
        <w:category>
          <w:name w:val="General"/>
          <w:gallery w:val="placeholder"/>
        </w:category>
        <w:types>
          <w:type w:val="bbPlcHdr"/>
        </w:types>
        <w:behaviors>
          <w:behavior w:val="content"/>
        </w:behaviors>
        <w:guid w:val="{3839EC5B-CF0B-469F-A63F-A306ECF737B1}"/>
      </w:docPartPr>
      <w:docPartBody>
        <w:p w:rsidR="0005338A" w:rsidRDefault="008B44DF" w:rsidP="008B44DF">
          <w:pPr>
            <w:pStyle w:val="E4ACF380124B4AE9BCE01268BDEABBC5"/>
          </w:pPr>
          <w:r w:rsidRPr="00192BA7">
            <w:rPr>
              <w:rStyle w:val="PlaceholderText"/>
            </w:rPr>
            <w:t>....</w:t>
          </w:r>
        </w:p>
      </w:docPartBody>
    </w:docPart>
    <w:docPart>
      <w:docPartPr>
        <w:name w:val="AD281C5E2E78482A9CE6DDED7273BB0E"/>
        <w:category>
          <w:name w:val="General"/>
          <w:gallery w:val="placeholder"/>
        </w:category>
        <w:types>
          <w:type w:val="bbPlcHdr"/>
        </w:types>
        <w:behaviors>
          <w:behavior w:val="content"/>
        </w:behaviors>
        <w:guid w:val="{236D213A-F3FC-4394-AA00-77B2BA006464}"/>
      </w:docPartPr>
      <w:docPartBody>
        <w:p w:rsidR="0005338A" w:rsidRDefault="008B44DF" w:rsidP="008B44DF">
          <w:pPr>
            <w:pStyle w:val="AD281C5E2E78482A9CE6DDED7273BB0E"/>
          </w:pPr>
          <w:r w:rsidRPr="00192BA7">
            <w:rPr>
              <w:rStyle w:val="PlaceholderText"/>
            </w:rPr>
            <w:t>....</w:t>
          </w:r>
        </w:p>
      </w:docPartBody>
    </w:docPart>
    <w:docPart>
      <w:docPartPr>
        <w:name w:val="A478E738AD7041A2BB0C367F0249E34D"/>
        <w:category>
          <w:name w:val="General"/>
          <w:gallery w:val="placeholder"/>
        </w:category>
        <w:types>
          <w:type w:val="bbPlcHdr"/>
        </w:types>
        <w:behaviors>
          <w:behavior w:val="content"/>
        </w:behaviors>
        <w:guid w:val="{D0A79ED1-04BA-47D1-BB43-72CC44B5B90E}"/>
      </w:docPartPr>
      <w:docPartBody>
        <w:p w:rsidR="0005338A" w:rsidRDefault="008B44DF" w:rsidP="008B44DF">
          <w:pPr>
            <w:pStyle w:val="A478E738AD7041A2BB0C367F0249E34D"/>
          </w:pPr>
          <w:r w:rsidRPr="00192BA7">
            <w:rPr>
              <w:rStyle w:val="PlaceholderText"/>
            </w:rPr>
            <w:t>....</w:t>
          </w:r>
        </w:p>
      </w:docPartBody>
    </w:docPart>
    <w:docPart>
      <w:docPartPr>
        <w:name w:val="38AB8EBCB0574A02BEE7A13FFB877700"/>
        <w:category>
          <w:name w:val="General"/>
          <w:gallery w:val="placeholder"/>
        </w:category>
        <w:types>
          <w:type w:val="bbPlcHdr"/>
        </w:types>
        <w:behaviors>
          <w:behavior w:val="content"/>
        </w:behaviors>
        <w:guid w:val="{DFFACDBD-E0C0-46CB-BEEC-5696C897AEC6}"/>
      </w:docPartPr>
      <w:docPartBody>
        <w:p w:rsidR="0005338A" w:rsidRDefault="008B44DF" w:rsidP="008B44DF">
          <w:pPr>
            <w:pStyle w:val="38AB8EBCB0574A02BEE7A13FFB877700"/>
          </w:pPr>
          <w:r w:rsidRPr="00344CB3">
            <w:rPr>
              <w:rStyle w:val="PlaceholderText"/>
            </w:rPr>
            <w:t>....</w:t>
          </w:r>
        </w:p>
      </w:docPartBody>
    </w:docPart>
    <w:docPart>
      <w:docPartPr>
        <w:name w:val="0A83752604E0493C9F542A548D0AC9AE"/>
        <w:category>
          <w:name w:val="General"/>
          <w:gallery w:val="placeholder"/>
        </w:category>
        <w:types>
          <w:type w:val="bbPlcHdr"/>
        </w:types>
        <w:behaviors>
          <w:behavior w:val="content"/>
        </w:behaviors>
        <w:guid w:val="{CD0264B2-6EDC-47F1-87E3-FBE2AD9F3882}"/>
      </w:docPartPr>
      <w:docPartBody>
        <w:p w:rsidR="0005338A" w:rsidRDefault="008B44DF" w:rsidP="008B44DF">
          <w:pPr>
            <w:pStyle w:val="0A83752604E0493C9F542A548D0AC9AE"/>
          </w:pPr>
          <w:r w:rsidRPr="001C5181">
            <w:rPr>
              <w:rStyle w:val="PlaceholderText"/>
            </w:rPr>
            <w:t>....</w:t>
          </w:r>
        </w:p>
      </w:docPartBody>
    </w:docPart>
    <w:docPart>
      <w:docPartPr>
        <w:name w:val="851A6EC57E034EDFBDE8070688600123"/>
        <w:category>
          <w:name w:val="General"/>
          <w:gallery w:val="placeholder"/>
        </w:category>
        <w:types>
          <w:type w:val="bbPlcHdr"/>
        </w:types>
        <w:behaviors>
          <w:behavior w:val="content"/>
        </w:behaviors>
        <w:guid w:val="{771DAF31-50FE-4F9C-B9B9-5B475949CEFE}"/>
      </w:docPartPr>
      <w:docPartBody>
        <w:p w:rsidR="0005338A" w:rsidRDefault="008B44DF" w:rsidP="008B44DF">
          <w:pPr>
            <w:pStyle w:val="851A6EC57E034EDFBDE8070688600123"/>
          </w:pPr>
          <w:r w:rsidRPr="003A1A8A">
            <w:rPr>
              <w:rStyle w:val="PlaceholderText"/>
            </w:rPr>
            <w:t>....</w:t>
          </w:r>
        </w:p>
      </w:docPartBody>
    </w:docPart>
    <w:docPart>
      <w:docPartPr>
        <w:name w:val="E7A3CFD82F0A40FEA216825DB80A48C2"/>
        <w:category>
          <w:name w:val="General"/>
          <w:gallery w:val="placeholder"/>
        </w:category>
        <w:types>
          <w:type w:val="bbPlcHdr"/>
        </w:types>
        <w:behaviors>
          <w:behavior w:val="content"/>
        </w:behaviors>
        <w:guid w:val="{AC3962CA-6CA9-48E0-8726-5612D302FD89}"/>
      </w:docPartPr>
      <w:docPartBody>
        <w:p w:rsidR="0005338A" w:rsidRDefault="008B44DF" w:rsidP="008B44DF">
          <w:pPr>
            <w:pStyle w:val="E7A3CFD82F0A40FEA216825DB80A48C2"/>
          </w:pPr>
          <w:r w:rsidRPr="00E82AAD">
            <w:rPr>
              <w:rStyle w:val="PlaceholderText"/>
            </w:rPr>
            <w:t>....</w:t>
          </w:r>
        </w:p>
      </w:docPartBody>
    </w:docPart>
    <w:docPart>
      <w:docPartPr>
        <w:name w:val="D9DDD5372E7E4C1098FD9B520DC54B2B"/>
        <w:category>
          <w:name w:val="General"/>
          <w:gallery w:val="placeholder"/>
        </w:category>
        <w:types>
          <w:type w:val="bbPlcHdr"/>
        </w:types>
        <w:behaviors>
          <w:behavior w:val="content"/>
        </w:behaviors>
        <w:guid w:val="{B453225F-0CA7-4400-930B-164947D3C12A}"/>
      </w:docPartPr>
      <w:docPartBody>
        <w:p w:rsidR="0005338A" w:rsidRDefault="008B44DF" w:rsidP="008B44DF">
          <w:pPr>
            <w:pStyle w:val="D9DDD5372E7E4C1098FD9B520DC54B2B"/>
          </w:pPr>
          <w:r w:rsidRPr="00E82AAD">
            <w:rPr>
              <w:rStyle w:val="PlaceholderText"/>
            </w:rPr>
            <w:t>....</w:t>
          </w:r>
        </w:p>
      </w:docPartBody>
    </w:docPart>
    <w:docPart>
      <w:docPartPr>
        <w:name w:val="67BAAA66A52D4900B590CA83F6F5BDA4"/>
        <w:category>
          <w:name w:val="General"/>
          <w:gallery w:val="placeholder"/>
        </w:category>
        <w:types>
          <w:type w:val="bbPlcHdr"/>
        </w:types>
        <w:behaviors>
          <w:behavior w:val="content"/>
        </w:behaviors>
        <w:guid w:val="{BBD7848A-E73D-4356-9731-BBE3C30956E6}"/>
      </w:docPartPr>
      <w:docPartBody>
        <w:p w:rsidR="0005338A" w:rsidRDefault="008B44DF" w:rsidP="008B44DF">
          <w:pPr>
            <w:pStyle w:val="67BAAA66A52D4900B590CA83F6F5BDA4"/>
          </w:pPr>
          <w:r w:rsidRPr="00E82AAD">
            <w:rPr>
              <w:rStyle w:val="PlaceholderText"/>
            </w:rPr>
            <w:t>....</w:t>
          </w:r>
        </w:p>
      </w:docPartBody>
    </w:docPart>
    <w:docPart>
      <w:docPartPr>
        <w:name w:val="D44B407570D242639D08BA3BFE1E20C8"/>
        <w:category>
          <w:name w:val="General"/>
          <w:gallery w:val="placeholder"/>
        </w:category>
        <w:types>
          <w:type w:val="bbPlcHdr"/>
        </w:types>
        <w:behaviors>
          <w:behavior w:val="content"/>
        </w:behaviors>
        <w:guid w:val="{AA9B294C-51B4-4370-8E0E-BBA2A9B353B8}"/>
      </w:docPartPr>
      <w:docPartBody>
        <w:p w:rsidR="0005338A" w:rsidRDefault="008B44DF" w:rsidP="008B44DF">
          <w:pPr>
            <w:pStyle w:val="D44B407570D242639D08BA3BFE1E20C8"/>
          </w:pPr>
          <w:r w:rsidRPr="00E82AAD">
            <w:rPr>
              <w:rStyle w:val="PlaceholderText"/>
            </w:rPr>
            <w:t>....</w:t>
          </w:r>
        </w:p>
      </w:docPartBody>
    </w:docPart>
    <w:docPart>
      <w:docPartPr>
        <w:name w:val="473DB4A17E2C4EB2B8AC528920FA825A"/>
        <w:category>
          <w:name w:val="General"/>
          <w:gallery w:val="placeholder"/>
        </w:category>
        <w:types>
          <w:type w:val="bbPlcHdr"/>
        </w:types>
        <w:behaviors>
          <w:behavior w:val="content"/>
        </w:behaviors>
        <w:guid w:val="{6D3D9A6A-1758-4D19-80D0-E8570A8BA369}"/>
      </w:docPartPr>
      <w:docPartBody>
        <w:p w:rsidR="0005338A" w:rsidRDefault="008B44DF" w:rsidP="008B44DF">
          <w:pPr>
            <w:pStyle w:val="473DB4A17E2C4EB2B8AC528920FA825A"/>
          </w:pPr>
          <w:r w:rsidRPr="00704AE8">
            <w:rPr>
              <w:rStyle w:val="PlaceholderText"/>
            </w:rPr>
            <w:t>....</w:t>
          </w:r>
        </w:p>
      </w:docPartBody>
    </w:docPart>
    <w:docPart>
      <w:docPartPr>
        <w:name w:val="A5437B9C57294B449999FDAA8AC35067"/>
        <w:category>
          <w:name w:val="General"/>
          <w:gallery w:val="placeholder"/>
        </w:category>
        <w:types>
          <w:type w:val="bbPlcHdr"/>
        </w:types>
        <w:behaviors>
          <w:behavior w:val="content"/>
        </w:behaviors>
        <w:guid w:val="{83BC56B6-1F85-4A6D-8FE9-F6964BF645EB}"/>
      </w:docPartPr>
      <w:docPartBody>
        <w:p w:rsidR="0005338A" w:rsidRDefault="008B44DF" w:rsidP="008B44DF">
          <w:pPr>
            <w:pStyle w:val="A5437B9C57294B449999FDAA8AC35067"/>
          </w:pPr>
          <w:r w:rsidRPr="00192BA7">
            <w:rPr>
              <w:rStyle w:val="PlaceholderText"/>
            </w:rPr>
            <w:t>....</w:t>
          </w:r>
        </w:p>
      </w:docPartBody>
    </w:docPart>
    <w:docPart>
      <w:docPartPr>
        <w:name w:val="497277ECA65A47B781D0B1B941964D5E"/>
        <w:category>
          <w:name w:val="General"/>
          <w:gallery w:val="placeholder"/>
        </w:category>
        <w:types>
          <w:type w:val="bbPlcHdr"/>
        </w:types>
        <w:behaviors>
          <w:behavior w:val="content"/>
        </w:behaviors>
        <w:guid w:val="{EF5C5135-80B8-4A25-80F5-93AEB5A77DB7}"/>
      </w:docPartPr>
      <w:docPartBody>
        <w:p w:rsidR="0005338A" w:rsidRDefault="008B44DF" w:rsidP="008B44DF">
          <w:pPr>
            <w:pStyle w:val="497277ECA65A47B781D0B1B941964D5E"/>
          </w:pPr>
          <w:r w:rsidRPr="00192BA7">
            <w:rPr>
              <w:rStyle w:val="PlaceholderText"/>
            </w:rPr>
            <w:t>....</w:t>
          </w:r>
        </w:p>
      </w:docPartBody>
    </w:docPart>
    <w:docPart>
      <w:docPartPr>
        <w:name w:val="D9F473B7CC4A4A8F880C19EC9F8FF8AF"/>
        <w:category>
          <w:name w:val="General"/>
          <w:gallery w:val="placeholder"/>
        </w:category>
        <w:types>
          <w:type w:val="bbPlcHdr"/>
        </w:types>
        <w:behaviors>
          <w:behavior w:val="content"/>
        </w:behaviors>
        <w:guid w:val="{A435E64D-A5B8-4B0D-9DF8-6B22F35C0F9B}"/>
      </w:docPartPr>
      <w:docPartBody>
        <w:p w:rsidR="0005338A" w:rsidRDefault="008B44DF" w:rsidP="008B44DF">
          <w:pPr>
            <w:pStyle w:val="D9F473B7CC4A4A8F880C19EC9F8FF8AF"/>
          </w:pPr>
          <w:r w:rsidRPr="00192BA7">
            <w:rPr>
              <w:rStyle w:val="PlaceholderText"/>
            </w:rPr>
            <w:t>....</w:t>
          </w:r>
        </w:p>
      </w:docPartBody>
    </w:docPart>
    <w:docPart>
      <w:docPartPr>
        <w:name w:val="2129A22F94404CB69D2A4DD6FB556088"/>
        <w:category>
          <w:name w:val="General"/>
          <w:gallery w:val="placeholder"/>
        </w:category>
        <w:types>
          <w:type w:val="bbPlcHdr"/>
        </w:types>
        <w:behaviors>
          <w:behavior w:val="content"/>
        </w:behaviors>
        <w:guid w:val="{B40CC3E2-EDF7-4348-934C-9E0EB6289B61}"/>
      </w:docPartPr>
      <w:docPartBody>
        <w:p w:rsidR="0005338A" w:rsidRDefault="008B44DF" w:rsidP="008B44DF">
          <w:pPr>
            <w:pStyle w:val="2129A22F94404CB69D2A4DD6FB556088"/>
          </w:pPr>
          <w:r w:rsidRPr="003A1A8A">
            <w:rPr>
              <w:rStyle w:val="PlaceholderText"/>
            </w:rPr>
            <w:t>....</w:t>
          </w:r>
        </w:p>
      </w:docPartBody>
    </w:docPart>
    <w:docPart>
      <w:docPartPr>
        <w:name w:val="5D0803F4F83F46C1BFF21A7F1B5F2243"/>
        <w:category>
          <w:name w:val="General"/>
          <w:gallery w:val="placeholder"/>
        </w:category>
        <w:types>
          <w:type w:val="bbPlcHdr"/>
        </w:types>
        <w:behaviors>
          <w:behavior w:val="content"/>
        </w:behaviors>
        <w:guid w:val="{1C0B7714-28D1-45A3-AF86-7564865BC1EB}"/>
      </w:docPartPr>
      <w:docPartBody>
        <w:p w:rsidR="0005338A" w:rsidRDefault="008B44DF" w:rsidP="008B44DF">
          <w:pPr>
            <w:pStyle w:val="5D0803F4F83F46C1BFF21A7F1B5F2243"/>
          </w:pPr>
          <w:r w:rsidRPr="003A1A8A">
            <w:rPr>
              <w:rStyle w:val="PlaceholderText"/>
            </w:rPr>
            <w:t>....</w:t>
          </w:r>
        </w:p>
      </w:docPartBody>
    </w:docPart>
    <w:docPart>
      <w:docPartPr>
        <w:name w:val="BA9A978A85B44041ACFFA7119CE1B8DD"/>
        <w:category>
          <w:name w:val="General"/>
          <w:gallery w:val="placeholder"/>
        </w:category>
        <w:types>
          <w:type w:val="bbPlcHdr"/>
        </w:types>
        <w:behaviors>
          <w:behavior w:val="content"/>
        </w:behaviors>
        <w:guid w:val="{A728059B-5E3A-4C60-9275-F064AF611A02}"/>
      </w:docPartPr>
      <w:docPartBody>
        <w:p w:rsidR="0005338A" w:rsidRDefault="008B44DF" w:rsidP="008B44DF">
          <w:pPr>
            <w:pStyle w:val="BA9A978A85B44041ACFFA7119CE1B8DD"/>
          </w:pPr>
          <w:r w:rsidRPr="00B935DC">
            <w:rPr>
              <w:rStyle w:val="PlaceholderText"/>
            </w:rPr>
            <w:t>....</w:t>
          </w:r>
        </w:p>
      </w:docPartBody>
    </w:docPart>
    <w:docPart>
      <w:docPartPr>
        <w:name w:val="2A9454654B8B424EA6F7577A0867C60C"/>
        <w:category>
          <w:name w:val="General"/>
          <w:gallery w:val="placeholder"/>
        </w:category>
        <w:types>
          <w:type w:val="bbPlcHdr"/>
        </w:types>
        <w:behaviors>
          <w:behavior w:val="content"/>
        </w:behaviors>
        <w:guid w:val="{EEE059B0-9E78-4F44-B2CF-177A7FF2FC5B}"/>
      </w:docPartPr>
      <w:docPartBody>
        <w:p w:rsidR="0005338A" w:rsidRDefault="008B44DF" w:rsidP="008B44DF">
          <w:pPr>
            <w:pStyle w:val="2A9454654B8B424EA6F7577A0867C60C"/>
          </w:pPr>
          <w:r w:rsidRPr="00FD2A9C">
            <w:rPr>
              <w:rStyle w:val="PlaceholderText"/>
            </w:rPr>
            <w:t>....</w:t>
          </w:r>
        </w:p>
      </w:docPartBody>
    </w:docPart>
    <w:docPart>
      <w:docPartPr>
        <w:name w:val="D986BAEDB13443DC9E1016F56A4A0CC9"/>
        <w:category>
          <w:name w:val="General"/>
          <w:gallery w:val="placeholder"/>
        </w:category>
        <w:types>
          <w:type w:val="bbPlcHdr"/>
        </w:types>
        <w:behaviors>
          <w:behavior w:val="content"/>
        </w:behaviors>
        <w:guid w:val="{040D8DC9-02F1-4ADC-8BCE-B5B1D31F391A}"/>
      </w:docPartPr>
      <w:docPartBody>
        <w:p w:rsidR="0005338A" w:rsidRDefault="008B44DF" w:rsidP="008B44DF">
          <w:pPr>
            <w:pStyle w:val="D986BAEDB13443DC9E1016F56A4A0CC9"/>
          </w:pPr>
          <w:r w:rsidRPr="003A1A8A">
            <w:rPr>
              <w:rStyle w:val="PlaceholderText"/>
            </w:rPr>
            <w:t>....</w:t>
          </w:r>
        </w:p>
      </w:docPartBody>
    </w:docPart>
    <w:docPart>
      <w:docPartPr>
        <w:name w:val="136A6638D847419F8D62125A2220DBA0"/>
        <w:category>
          <w:name w:val="General"/>
          <w:gallery w:val="placeholder"/>
        </w:category>
        <w:types>
          <w:type w:val="bbPlcHdr"/>
        </w:types>
        <w:behaviors>
          <w:behavior w:val="content"/>
        </w:behaviors>
        <w:guid w:val="{49879475-05FB-469D-ADE0-A22175769CC4}"/>
      </w:docPartPr>
      <w:docPartBody>
        <w:p w:rsidR="0005338A" w:rsidRDefault="008B44DF" w:rsidP="008B44DF">
          <w:pPr>
            <w:pStyle w:val="136A6638D847419F8D62125A2220DBA0"/>
          </w:pPr>
          <w:r w:rsidRPr="003A1A8A">
            <w:rPr>
              <w:rStyle w:val="PlaceholderText"/>
            </w:rPr>
            <w:t>....</w:t>
          </w:r>
        </w:p>
      </w:docPartBody>
    </w:docPart>
    <w:docPart>
      <w:docPartPr>
        <w:name w:val="7A23151F0FDF4AED8D99EE2AD988A72A"/>
        <w:category>
          <w:name w:val="General"/>
          <w:gallery w:val="placeholder"/>
        </w:category>
        <w:types>
          <w:type w:val="bbPlcHdr"/>
        </w:types>
        <w:behaviors>
          <w:behavior w:val="content"/>
        </w:behaviors>
        <w:guid w:val="{9A31423B-CA0A-4EE6-84C8-B75EB7C04EBC}"/>
      </w:docPartPr>
      <w:docPartBody>
        <w:p w:rsidR="0005338A" w:rsidRDefault="008B44DF" w:rsidP="008B44DF">
          <w:pPr>
            <w:pStyle w:val="7A23151F0FDF4AED8D99EE2AD988A72A"/>
          </w:pPr>
          <w:r w:rsidRPr="003A1A8A">
            <w:rPr>
              <w:rStyle w:val="PlaceholderText"/>
            </w:rPr>
            <w:t>....</w:t>
          </w:r>
        </w:p>
      </w:docPartBody>
    </w:docPart>
    <w:docPart>
      <w:docPartPr>
        <w:name w:val="2D5A32E9BC1D4B0C8AB43B7FFB8D04CB"/>
        <w:category>
          <w:name w:val="General"/>
          <w:gallery w:val="placeholder"/>
        </w:category>
        <w:types>
          <w:type w:val="bbPlcHdr"/>
        </w:types>
        <w:behaviors>
          <w:behavior w:val="content"/>
        </w:behaviors>
        <w:guid w:val="{248A211C-160E-49DF-9C74-43191A54D106}"/>
      </w:docPartPr>
      <w:docPartBody>
        <w:p w:rsidR="0005338A" w:rsidRDefault="008B44DF" w:rsidP="008B44DF">
          <w:pPr>
            <w:pStyle w:val="2D5A32E9BC1D4B0C8AB43B7FFB8D04CB"/>
          </w:pPr>
          <w:r w:rsidRPr="00192BA7">
            <w:rPr>
              <w:rStyle w:val="PlaceholderText"/>
            </w:rPr>
            <w:t>....</w:t>
          </w:r>
        </w:p>
      </w:docPartBody>
    </w:docPart>
    <w:docPart>
      <w:docPartPr>
        <w:name w:val="4E5C724673064BD897253A5A430A4185"/>
        <w:category>
          <w:name w:val="General"/>
          <w:gallery w:val="placeholder"/>
        </w:category>
        <w:types>
          <w:type w:val="bbPlcHdr"/>
        </w:types>
        <w:behaviors>
          <w:behavior w:val="content"/>
        </w:behaviors>
        <w:guid w:val="{C0DBC748-87F1-4A22-BBB4-5A0382D3F09A}"/>
      </w:docPartPr>
      <w:docPartBody>
        <w:p w:rsidR="0005338A" w:rsidRDefault="008B44DF" w:rsidP="008B44DF">
          <w:pPr>
            <w:pStyle w:val="4E5C724673064BD897253A5A430A4185"/>
          </w:pPr>
          <w:r w:rsidRPr="003A1A8A">
            <w:rPr>
              <w:rStyle w:val="PlaceholderText"/>
            </w:rPr>
            <w:t>....</w:t>
          </w:r>
        </w:p>
      </w:docPartBody>
    </w:docPart>
    <w:docPart>
      <w:docPartPr>
        <w:name w:val="2003877C6AF64BF78FE0E0778D960AE7"/>
        <w:category>
          <w:name w:val="General"/>
          <w:gallery w:val="placeholder"/>
        </w:category>
        <w:types>
          <w:type w:val="bbPlcHdr"/>
        </w:types>
        <w:behaviors>
          <w:behavior w:val="content"/>
        </w:behaviors>
        <w:guid w:val="{0BC988A3-84A0-4966-9D1A-AFDC67948203}"/>
      </w:docPartPr>
      <w:docPartBody>
        <w:p w:rsidR="0005338A" w:rsidRDefault="008B44DF" w:rsidP="008B44DF">
          <w:pPr>
            <w:pStyle w:val="2003877C6AF64BF78FE0E0778D960AE7"/>
          </w:pPr>
          <w:r w:rsidRPr="009205DD">
            <w:rPr>
              <w:rStyle w:val="PlaceholderText"/>
            </w:rPr>
            <w:t>....</w:t>
          </w:r>
        </w:p>
      </w:docPartBody>
    </w:docPart>
    <w:docPart>
      <w:docPartPr>
        <w:name w:val="BA2A951B40E944DB923E26672EDCE67C"/>
        <w:category>
          <w:name w:val="General"/>
          <w:gallery w:val="placeholder"/>
        </w:category>
        <w:types>
          <w:type w:val="bbPlcHdr"/>
        </w:types>
        <w:behaviors>
          <w:behavior w:val="content"/>
        </w:behaviors>
        <w:guid w:val="{B2BB4378-7E65-42E0-964B-69FFDA820DBF}"/>
      </w:docPartPr>
      <w:docPartBody>
        <w:p w:rsidR="0005338A" w:rsidRDefault="008B44DF" w:rsidP="008B44DF">
          <w:pPr>
            <w:pStyle w:val="BA2A951B40E944DB923E26672EDCE67C"/>
          </w:pPr>
          <w:r w:rsidRPr="003A1A8A">
            <w:rPr>
              <w:rStyle w:val="PlaceholderText"/>
            </w:rPr>
            <w:t>....</w:t>
          </w:r>
        </w:p>
      </w:docPartBody>
    </w:docPart>
    <w:docPart>
      <w:docPartPr>
        <w:name w:val="AFB8AD87E1124F8DBE9EC8D7C74D8F8E"/>
        <w:category>
          <w:name w:val="General"/>
          <w:gallery w:val="placeholder"/>
        </w:category>
        <w:types>
          <w:type w:val="bbPlcHdr"/>
        </w:types>
        <w:behaviors>
          <w:behavior w:val="content"/>
        </w:behaviors>
        <w:guid w:val="{51230559-16FE-4B65-B78D-A47AF0186D10}"/>
      </w:docPartPr>
      <w:docPartBody>
        <w:p w:rsidR="0005338A" w:rsidRDefault="008B44DF" w:rsidP="008B44DF">
          <w:pPr>
            <w:pStyle w:val="AFB8AD87E1124F8DBE9EC8D7C74D8F8E"/>
          </w:pPr>
          <w:r w:rsidRPr="003A1A8A">
            <w:rPr>
              <w:rStyle w:val="PlaceholderText"/>
            </w:rPr>
            <w:t>....</w:t>
          </w:r>
        </w:p>
      </w:docPartBody>
    </w:docPart>
    <w:docPart>
      <w:docPartPr>
        <w:name w:val="086CC83079144440A44F2A7F2FA51C67"/>
        <w:category>
          <w:name w:val="General"/>
          <w:gallery w:val="placeholder"/>
        </w:category>
        <w:types>
          <w:type w:val="bbPlcHdr"/>
        </w:types>
        <w:behaviors>
          <w:behavior w:val="content"/>
        </w:behaviors>
        <w:guid w:val="{6EA18196-21DB-43A1-AADE-86659B4F1E9B}"/>
      </w:docPartPr>
      <w:docPartBody>
        <w:p w:rsidR="0005338A" w:rsidRDefault="008B44DF" w:rsidP="008B44DF">
          <w:pPr>
            <w:pStyle w:val="086CC83079144440A44F2A7F2FA51C67"/>
          </w:pPr>
          <w:r w:rsidRPr="003A1A8A">
            <w:rPr>
              <w:rStyle w:val="PlaceholderText"/>
            </w:rPr>
            <w:t>....</w:t>
          </w:r>
        </w:p>
      </w:docPartBody>
    </w:docPart>
    <w:docPart>
      <w:docPartPr>
        <w:name w:val="6D1A65ED32EB4E90BC0011BC5AEDB647"/>
        <w:category>
          <w:name w:val="General"/>
          <w:gallery w:val="placeholder"/>
        </w:category>
        <w:types>
          <w:type w:val="bbPlcHdr"/>
        </w:types>
        <w:behaviors>
          <w:behavior w:val="content"/>
        </w:behaviors>
        <w:guid w:val="{2C4D3AE7-B6B6-47FF-82E8-2BDB8EF9A355}"/>
      </w:docPartPr>
      <w:docPartBody>
        <w:p w:rsidR="0005338A" w:rsidRDefault="008B44DF" w:rsidP="008B44DF">
          <w:pPr>
            <w:pStyle w:val="6D1A65ED32EB4E90BC0011BC5AEDB647"/>
          </w:pPr>
          <w:r w:rsidRPr="00E82AAD">
            <w:rPr>
              <w:rStyle w:val="PlaceholderText"/>
            </w:rPr>
            <w:t>....</w:t>
          </w:r>
        </w:p>
      </w:docPartBody>
    </w:docPart>
    <w:docPart>
      <w:docPartPr>
        <w:name w:val="0198FBE128BE4B3D91372530C11D1066"/>
        <w:category>
          <w:name w:val="General"/>
          <w:gallery w:val="placeholder"/>
        </w:category>
        <w:types>
          <w:type w:val="bbPlcHdr"/>
        </w:types>
        <w:behaviors>
          <w:behavior w:val="content"/>
        </w:behaviors>
        <w:guid w:val="{302D166D-3B7E-4605-A103-DDC224619F87}"/>
      </w:docPartPr>
      <w:docPartBody>
        <w:p w:rsidR="0005338A" w:rsidRDefault="008B44DF" w:rsidP="008B44DF">
          <w:pPr>
            <w:pStyle w:val="0198FBE128BE4B3D91372530C11D1066"/>
          </w:pPr>
          <w:r w:rsidRPr="00E82AAD">
            <w:rPr>
              <w:rStyle w:val="PlaceholderText"/>
            </w:rPr>
            <w:t>....</w:t>
          </w:r>
        </w:p>
      </w:docPartBody>
    </w:docPart>
    <w:docPart>
      <w:docPartPr>
        <w:name w:val="F61289148FAE4A7AA283ABF5403116FE"/>
        <w:category>
          <w:name w:val="General"/>
          <w:gallery w:val="placeholder"/>
        </w:category>
        <w:types>
          <w:type w:val="bbPlcHdr"/>
        </w:types>
        <w:behaviors>
          <w:behavior w:val="content"/>
        </w:behaviors>
        <w:guid w:val="{6F90FD17-6445-4BBB-B6A5-0E85D1FA007F}"/>
      </w:docPartPr>
      <w:docPartBody>
        <w:p w:rsidR="0005338A" w:rsidRDefault="008B44DF" w:rsidP="008B44DF">
          <w:pPr>
            <w:pStyle w:val="F61289148FAE4A7AA283ABF5403116FE"/>
          </w:pPr>
          <w:r w:rsidRPr="003A1A8A">
            <w:rPr>
              <w:rStyle w:val="PlaceholderText"/>
            </w:rPr>
            <w:t>....</w:t>
          </w:r>
        </w:p>
      </w:docPartBody>
    </w:docPart>
    <w:docPart>
      <w:docPartPr>
        <w:name w:val="86332744576A49CE9BFA06E2ABE68960"/>
        <w:category>
          <w:name w:val="General"/>
          <w:gallery w:val="placeholder"/>
        </w:category>
        <w:types>
          <w:type w:val="bbPlcHdr"/>
        </w:types>
        <w:behaviors>
          <w:behavior w:val="content"/>
        </w:behaviors>
        <w:guid w:val="{B8682293-444D-4E7C-82B8-BCB5F2EF8019}"/>
      </w:docPartPr>
      <w:docPartBody>
        <w:p w:rsidR="0005338A" w:rsidRDefault="008B44DF" w:rsidP="008B44DF">
          <w:pPr>
            <w:pStyle w:val="86332744576A49CE9BFA06E2ABE68960"/>
          </w:pPr>
          <w:r w:rsidRPr="003A1A8A">
            <w:rPr>
              <w:rStyle w:val="PlaceholderText"/>
            </w:rPr>
            <w:t>....</w:t>
          </w:r>
        </w:p>
      </w:docPartBody>
    </w:docPart>
    <w:docPart>
      <w:docPartPr>
        <w:name w:val="9D90FC301879458DAF767634FCA240E4"/>
        <w:category>
          <w:name w:val="General"/>
          <w:gallery w:val="placeholder"/>
        </w:category>
        <w:types>
          <w:type w:val="bbPlcHdr"/>
        </w:types>
        <w:behaviors>
          <w:behavior w:val="content"/>
        </w:behaviors>
        <w:guid w:val="{DA52525F-9F50-47DC-A131-1ED995512E7D}"/>
      </w:docPartPr>
      <w:docPartBody>
        <w:p w:rsidR="0005338A" w:rsidRDefault="008B44DF" w:rsidP="008B44DF">
          <w:pPr>
            <w:pStyle w:val="9D90FC301879458DAF767634FCA240E4"/>
          </w:pPr>
          <w:r w:rsidRPr="00E82AAD">
            <w:rPr>
              <w:rStyle w:val="PlaceholderText"/>
            </w:rPr>
            <w:t>....</w:t>
          </w:r>
        </w:p>
      </w:docPartBody>
    </w:docPart>
    <w:docPart>
      <w:docPartPr>
        <w:name w:val="8E62F9100EA4441A8ADDAED88FE93BB6"/>
        <w:category>
          <w:name w:val="General"/>
          <w:gallery w:val="placeholder"/>
        </w:category>
        <w:types>
          <w:type w:val="bbPlcHdr"/>
        </w:types>
        <w:behaviors>
          <w:behavior w:val="content"/>
        </w:behaviors>
        <w:guid w:val="{2D2D494A-5E68-4F68-8E09-DA0705B728BB}"/>
      </w:docPartPr>
      <w:docPartBody>
        <w:p w:rsidR="0005338A" w:rsidRDefault="008B44DF" w:rsidP="008B44DF">
          <w:pPr>
            <w:pStyle w:val="8E62F9100EA4441A8ADDAED88FE93BB6"/>
          </w:pPr>
          <w:r w:rsidRPr="003A1A8A">
            <w:rPr>
              <w:rStyle w:val="PlaceholderText"/>
            </w:rPr>
            <w:t>....</w:t>
          </w:r>
        </w:p>
      </w:docPartBody>
    </w:docPart>
    <w:docPart>
      <w:docPartPr>
        <w:name w:val="6EE108FBD0D146A68A2765FB08C5BED6"/>
        <w:category>
          <w:name w:val="General"/>
          <w:gallery w:val="placeholder"/>
        </w:category>
        <w:types>
          <w:type w:val="bbPlcHdr"/>
        </w:types>
        <w:behaviors>
          <w:behavior w:val="content"/>
        </w:behaviors>
        <w:guid w:val="{0CA76ADC-193F-48AF-AB3E-364BD71471E7}"/>
      </w:docPartPr>
      <w:docPartBody>
        <w:p w:rsidR="0005338A" w:rsidRDefault="008B44DF" w:rsidP="008B44DF">
          <w:pPr>
            <w:pStyle w:val="6EE108FBD0D146A68A2765FB08C5BED6"/>
          </w:pPr>
          <w:r w:rsidRPr="00192BA7">
            <w:rPr>
              <w:rStyle w:val="PlaceholderText"/>
            </w:rPr>
            <w:t>....</w:t>
          </w:r>
        </w:p>
      </w:docPartBody>
    </w:docPart>
    <w:docPart>
      <w:docPartPr>
        <w:name w:val="1BC1DE6150A9434CA1CF00405A583479"/>
        <w:category>
          <w:name w:val="General"/>
          <w:gallery w:val="placeholder"/>
        </w:category>
        <w:types>
          <w:type w:val="bbPlcHdr"/>
        </w:types>
        <w:behaviors>
          <w:behavior w:val="content"/>
        </w:behaviors>
        <w:guid w:val="{1C3EFFC3-D2E3-4C39-892E-640BA7CAF95A}"/>
      </w:docPartPr>
      <w:docPartBody>
        <w:p w:rsidR="0005338A" w:rsidRDefault="008B44DF" w:rsidP="008B44DF">
          <w:pPr>
            <w:pStyle w:val="1BC1DE6150A9434CA1CF00405A583479"/>
          </w:pPr>
          <w:r w:rsidRPr="00192BA7">
            <w:rPr>
              <w:rStyle w:val="PlaceholderText"/>
            </w:rPr>
            <w:t>....</w:t>
          </w:r>
        </w:p>
      </w:docPartBody>
    </w:docPart>
    <w:docPart>
      <w:docPartPr>
        <w:name w:val="98765BBA0A4D4602B9F29AF6F8C3C2EF"/>
        <w:category>
          <w:name w:val="General"/>
          <w:gallery w:val="placeholder"/>
        </w:category>
        <w:types>
          <w:type w:val="bbPlcHdr"/>
        </w:types>
        <w:behaviors>
          <w:behavior w:val="content"/>
        </w:behaviors>
        <w:guid w:val="{D75784E6-1CB1-47AA-82F0-C8B3B880A680}"/>
      </w:docPartPr>
      <w:docPartBody>
        <w:p w:rsidR="0005338A" w:rsidRDefault="008B44DF" w:rsidP="008B44DF">
          <w:pPr>
            <w:pStyle w:val="98765BBA0A4D4602B9F29AF6F8C3C2EF"/>
          </w:pPr>
          <w:r w:rsidRPr="00E82AAD">
            <w:rPr>
              <w:rStyle w:val="PlaceholderText"/>
            </w:rPr>
            <w:t>....</w:t>
          </w:r>
        </w:p>
      </w:docPartBody>
    </w:docPart>
    <w:docPart>
      <w:docPartPr>
        <w:name w:val="1341D6A870E845C883026D80FE7EEBF3"/>
        <w:category>
          <w:name w:val="General"/>
          <w:gallery w:val="placeholder"/>
        </w:category>
        <w:types>
          <w:type w:val="bbPlcHdr"/>
        </w:types>
        <w:behaviors>
          <w:behavior w:val="content"/>
        </w:behaviors>
        <w:guid w:val="{DD1530A5-2DDF-4D91-B204-1AF7CEAC40AC}"/>
      </w:docPartPr>
      <w:docPartBody>
        <w:p w:rsidR="0005338A" w:rsidRDefault="008B44DF" w:rsidP="008B44DF">
          <w:pPr>
            <w:pStyle w:val="1341D6A870E845C883026D80FE7EEBF3"/>
          </w:pPr>
          <w:r w:rsidRPr="00E82AAD">
            <w:rPr>
              <w:rStyle w:val="PlaceholderText"/>
            </w:rPr>
            <w:t>....</w:t>
          </w:r>
        </w:p>
      </w:docPartBody>
    </w:docPart>
    <w:docPart>
      <w:docPartPr>
        <w:name w:val="D75535CF06F4476B860720E4BB726627"/>
        <w:category>
          <w:name w:val="General"/>
          <w:gallery w:val="placeholder"/>
        </w:category>
        <w:types>
          <w:type w:val="bbPlcHdr"/>
        </w:types>
        <w:behaviors>
          <w:behavior w:val="content"/>
        </w:behaviors>
        <w:guid w:val="{715F23B7-1467-46BA-86EA-CA5136996F58}"/>
      </w:docPartPr>
      <w:docPartBody>
        <w:p w:rsidR="0005338A" w:rsidRDefault="008B44DF" w:rsidP="008B44DF">
          <w:pPr>
            <w:pStyle w:val="D75535CF06F4476B860720E4BB726627"/>
          </w:pPr>
          <w:r w:rsidRPr="003A1A8A">
            <w:rPr>
              <w:rStyle w:val="PlaceholderText"/>
            </w:rPr>
            <w:t>....</w:t>
          </w:r>
        </w:p>
      </w:docPartBody>
    </w:docPart>
    <w:docPart>
      <w:docPartPr>
        <w:name w:val="DD2B636194DB4B8BA949A8DA0C30BDFD"/>
        <w:category>
          <w:name w:val="General"/>
          <w:gallery w:val="placeholder"/>
        </w:category>
        <w:types>
          <w:type w:val="bbPlcHdr"/>
        </w:types>
        <w:behaviors>
          <w:behavior w:val="content"/>
        </w:behaviors>
        <w:guid w:val="{017413FE-A2D1-4F62-826C-DD9FD1077994}"/>
      </w:docPartPr>
      <w:docPartBody>
        <w:p w:rsidR="0005338A" w:rsidRDefault="008B44DF" w:rsidP="008B44DF">
          <w:pPr>
            <w:pStyle w:val="DD2B636194DB4B8BA949A8DA0C30BDFD"/>
          </w:pPr>
          <w:r w:rsidRPr="003A1A8A">
            <w:rPr>
              <w:rStyle w:val="PlaceholderText"/>
            </w:rPr>
            <w:t>....</w:t>
          </w:r>
        </w:p>
      </w:docPartBody>
    </w:docPart>
    <w:docPart>
      <w:docPartPr>
        <w:name w:val="E71EDB1C86C048C385E2799F0100FE96"/>
        <w:category>
          <w:name w:val="General"/>
          <w:gallery w:val="placeholder"/>
        </w:category>
        <w:types>
          <w:type w:val="bbPlcHdr"/>
        </w:types>
        <w:behaviors>
          <w:behavior w:val="content"/>
        </w:behaviors>
        <w:guid w:val="{26F7F387-1294-4CDB-95B2-0BA0A6D02558}"/>
      </w:docPartPr>
      <w:docPartBody>
        <w:p w:rsidR="0005338A" w:rsidRDefault="008B44DF" w:rsidP="008B44DF">
          <w:pPr>
            <w:pStyle w:val="E71EDB1C86C048C385E2799F0100FE96"/>
          </w:pPr>
          <w:r w:rsidRPr="003A1A8A">
            <w:rPr>
              <w:rStyle w:val="PlaceholderText"/>
            </w:rPr>
            <w:t>....</w:t>
          </w:r>
        </w:p>
      </w:docPartBody>
    </w:docPart>
    <w:docPart>
      <w:docPartPr>
        <w:name w:val="1D85D1DEBA9C4C8298EB598912D04DF5"/>
        <w:category>
          <w:name w:val="General"/>
          <w:gallery w:val="placeholder"/>
        </w:category>
        <w:types>
          <w:type w:val="bbPlcHdr"/>
        </w:types>
        <w:behaviors>
          <w:behavior w:val="content"/>
        </w:behaviors>
        <w:guid w:val="{A78DF11C-3525-4CE1-B7EF-B703D592BFDF}"/>
      </w:docPartPr>
      <w:docPartBody>
        <w:p w:rsidR="0005338A" w:rsidRDefault="008B44DF" w:rsidP="008B44DF">
          <w:pPr>
            <w:pStyle w:val="1D85D1DEBA9C4C8298EB598912D04DF5"/>
          </w:pPr>
          <w:r w:rsidRPr="003A1A8A">
            <w:rPr>
              <w:rStyle w:val="PlaceholderText"/>
            </w:rPr>
            <w:t>....</w:t>
          </w:r>
        </w:p>
      </w:docPartBody>
    </w:docPart>
    <w:docPart>
      <w:docPartPr>
        <w:name w:val="E6B60BCC1F41461781B9600DBC670433"/>
        <w:category>
          <w:name w:val="General"/>
          <w:gallery w:val="placeholder"/>
        </w:category>
        <w:types>
          <w:type w:val="bbPlcHdr"/>
        </w:types>
        <w:behaviors>
          <w:behavior w:val="content"/>
        </w:behaviors>
        <w:guid w:val="{D000B260-BC7F-44F5-9BD2-6E661F90BAB8}"/>
      </w:docPartPr>
      <w:docPartBody>
        <w:p w:rsidR="0005338A" w:rsidRDefault="008B44DF" w:rsidP="008B44DF">
          <w:pPr>
            <w:pStyle w:val="E6B60BCC1F41461781B9600DBC670433"/>
          </w:pPr>
          <w:r w:rsidRPr="003A1A8A">
            <w:rPr>
              <w:rStyle w:val="PlaceholderText"/>
            </w:rPr>
            <w:t>....</w:t>
          </w:r>
        </w:p>
      </w:docPartBody>
    </w:docPart>
    <w:docPart>
      <w:docPartPr>
        <w:name w:val="3A8EC2265CFB487BAB946EC7C5F57E8D"/>
        <w:category>
          <w:name w:val="General"/>
          <w:gallery w:val="placeholder"/>
        </w:category>
        <w:types>
          <w:type w:val="bbPlcHdr"/>
        </w:types>
        <w:behaviors>
          <w:behavior w:val="content"/>
        </w:behaviors>
        <w:guid w:val="{B17402E1-5698-40C8-98A6-4ECDA190AA88}"/>
      </w:docPartPr>
      <w:docPartBody>
        <w:p w:rsidR="0005338A" w:rsidRDefault="008B44DF" w:rsidP="008B44DF">
          <w:pPr>
            <w:pStyle w:val="3A8EC2265CFB487BAB946EC7C5F57E8D"/>
          </w:pPr>
          <w:r w:rsidRPr="003A1A8A">
            <w:rPr>
              <w:rStyle w:val="PlaceholderText"/>
            </w:rPr>
            <w:t>....</w:t>
          </w:r>
        </w:p>
      </w:docPartBody>
    </w:docPart>
    <w:docPart>
      <w:docPartPr>
        <w:name w:val="11C34C0C1E334AE188FEE157D9DB6030"/>
        <w:category>
          <w:name w:val="General"/>
          <w:gallery w:val="placeholder"/>
        </w:category>
        <w:types>
          <w:type w:val="bbPlcHdr"/>
        </w:types>
        <w:behaviors>
          <w:behavior w:val="content"/>
        </w:behaviors>
        <w:guid w:val="{A662F7EB-68C5-4D34-AB2F-F872186DB019}"/>
      </w:docPartPr>
      <w:docPartBody>
        <w:p w:rsidR="0005338A" w:rsidRDefault="008B44DF" w:rsidP="008B44DF">
          <w:pPr>
            <w:pStyle w:val="11C34C0C1E334AE188FEE157D9DB6030"/>
          </w:pPr>
          <w:r w:rsidRPr="003A1A8A">
            <w:rPr>
              <w:rStyle w:val="PlaceholderText"/>
            </w:rPr>
            <w:t>....</w:t>
          </w:r>
        </w:p>
      </w:docPartBody>
    </w:docPart>
    <w:docPart>
      <w:docPartPr>
        <w:name w:val="360232BB37F141008766F329E797100B"/>
        <w:category>
          <w:name w:val="General"/>
          <w:gallery w:val="placeholder"/>
        </w:category>
        <w:types>
          <w:type w:val="bbPlcHdr"/>
        </w:types>
        <w:behaviors>
          <w:behavior w:val="content"/>
        </w:behaviors>
        <w:guid w:val="{1EB184A2-A251-4B6E-9F6E-D99AF2383A8D}"/>
      </w:docPartPr>
      <w:docPartBody>
        <w:p w:rsidR="0005338A" w:rsidRDefault="008B44DF" w:rsidP="008B44DF">
          <w:pPr>
            <w:pStyle w:val="360232BB37F141008766F329E797100B"/>
          </w:pPr>
          <w:r w:rsidRPr="00192BA7">
            <w:rPr>
              <w:rStyle w:val="PlaceholderText"/>
            </w:rPr>
            <w:t>....</w:t>
          </w:r>
        </w:p>
      </w:docPartBody>
    </w:docPart>
    <w:docPart>
      <w:docPartPr>
        <w:name w:val="CE736AF9B82D4241BAC474B149D6E012"/>
        <w:category>
          <w:name w:val="General"/>
          <w:gallery w:val="placeholder"/>
        </w:category>
        <w:types>
          <w:type w:val="bbPlcHdr"/>
        </w:types>
        <w:behaviors>
          <w:behavior w:val="content"/>
        </w:behaviors>
        <w:guid w:val="{67D5C1E2-6A6C-48E7-99A0-1566F5C308AB}"/>
      </w:docPartPr>
      <w:docPartBody>
        <w:p w:rsidR="0005338A" w:rsidRDefault="008B44DF" w:rsidP="008B44DF">
          <w:pPr>
            <w:pStyle w:val="CE736AF9B82D4241BAC474B149D6E012"/>
          </w:pPr>
          <w:r w:rsidRPr="003A1A8A">
            <w:rPr>
              <w:rStyle w:val="PlaceholderText"/>
            </w:rPr>
            <w:t>....</w:t>
          </w:r>
        </w:p>
      </w:docPartBody>
    </w:docPart>
    <w:docPart>
      <w:docPartPr>
        <w:name w:val="2FD6CD90384D4975AFA243B0E1EDFBC2"/>
        <w:category>
          <w:name w:val="General"/>
          <w:gallery w:val="placeholder"/>
        </w:category>
        <w:types>
          <w:type w:val="bbPlcHdr"/>
        </w:types>
        <w:behaviors>
          <w:behavior w:val="content"/>
        </w:behaviors>
        <w:guid w:val="{D1FD4CD8-4FAF-470B-B24E-95DA0D4C44BA}"/>
      </w:docPartPr>
      <w:docPartBody>
        <w:p w:rsidR="0005338A" w:rsidRDefault="008B44DF" w:rsidP="008B44DF">
          <w:pPr>
            <w:pStyle w:val="2FD6CD90384D4975AFA243B0E1EDFBC2"/>
          </w:pPr>
          <w:r w:rsidRPr="00192BA7">
            <w:rPr>
              <w:rStyle w:val="PlaceholderText"/>
            </w:rPr>
            <w:t>....</w:t>
          </w:r>
        </w:p>
      </w:docPartBody>
    </w:docPart>
    <w:docPart>
      <w:docPartPr>
        <w:name w:val="B9D4F22E46E448CCBCF52465AEE8B30E"/>
        <w:category>
          <w:name w:val="General"/>
          <w:gallery w:val="placeholder"/>
        </w:category>
        <w:types>
          <w:type w:val="bbPlcHdr"/>
        </w:types>
        <w:behaviors>
          <w:behavior w:val="content"/>
        </w:behaviors>
        <w:guid w:val="{EA25703C-6831-478A-AB15-01E9C65D48B3}"/>
      </w:docPartPr>
      <w:docPartBody>
        <w:p w:rsidR="0005338A" w:rsidRDefault="008B44DF" w:rsidP="008B44DF">
          <w:pPr>
            <w:pStyle w:val="B9D4F22E46E448CCBCF52465AEE8B30E"/>
          </w:pPr>
          <w:r w:rsidRPr="00192BA7">
            <w:rPr>
              <w:rStyle w:val="PlaceholderText"/>
            </w:rPr>
            <w:t>....</w:t>
          </w:r>
        </w:p>
      </w:docPartBody>
    </w:docPart>
    <w:docPart>
      <w:docPartPr>
        <w:name w:val="7A160B9AC4B049FE87E08B463302DE21"/>
        <w:category>
          <w:name w:val="General"/>
          <w:gallery w:val="placeholder"/>
        </w:category>
        <w:types>
          <w:type w:val="bbPlcHdr"/>
        </w:types>
        <w:behaviors>
          <w:behavior w:val="content"/>
        </w:behaviors>
        <w:guid w:val="{87544434-1E3B-43A5-BE8D-770E698A6A96}"/>
      </w:docPartPr>
      <w:docPartBody>
        <w:p w:rsidR="0005338A" w:rsidRDefault="008B44DF" w:rsidP="008B44DF">
          <w:pPr>
            <w:pStyle w:val="7A160B9AC4B049FE87E08B463302DE21"/>
          </w:pPr>
          <w:r w:rsidRPr="00192BA7">
            <w:rPr>
              <w:rStyle w:val="PlaceholderText"/>
            </w:rPr>
            <w:t>....</w:t>
          </w:r>
        </w:p>
      </w:docPartBody>
    </w:docPart>
    <w:docPart>
      <w:docPartPr>
        <w:name w:val="88E49F2FF1104CBD824EC67275192DEB"/>
        <w:category>
          <w:name w:val="General"/>
          <w:gallery w:val="placeholder"/>
        </w:category>
        <w:types>
          <w:type w:val="bbPlcHdr"/>
        </w:types>
        <w:behaviors>
          <w:behavior w:val="content"/>
        </w:behaviors>
        <w:guid w:val="{B69BCB03-AE8F-4198-AB78-29B9F93C71E3}"/>
      </w:docPartPr>
      <w:docPartBody>
        <w:p w:rsidR="0005338A" w:rsidRDefault="008B44DF" w:rsidP="008B44DF">
          <w:pPr>
            <w:pStyle w:val="88E49F2FF1104CBD824EC67275192DEB"/>
          </w:pPr>
          <w:r w:rsidRPr="003A1A8A">
            <w:rPr>
              <w:rStyle w:val="PlaceholderText"/>
            </w:rPr>
            <w:t>....</w:t>
          </w:r>
        </w:p>
      </w:docPartBody>
    </w:docPart>
    <w:docPart>
      <w:docPartPr>
        <w:name w:val="5AB0B840EBD34CEABCC43DF08675F914"/>
        <w:category>
          <w:name w:val="General"/>
          <w:gallery w:val="placeholder"/>
        </w:category>
        <w:types>
          <w:type w:val="bbPlcHdr"/>
        </w:types>
        <w:behaviors>
          <w:behavior w:val="content"/>
        </w:behaviors>
        <w:guid w:val="{CFA3EEC4-4B71-498B-A664-548DF2B42A90}"/>
      </w:docPartPr>
      <w:docPartBody>
        <w:p w:rsidR="0005338A" w:rsidRDefault="008B44DF" w:rsidP="008B44DF">
          <w:pPr>
            <w:pStyle w:val="5AB0B840EBD34CEABCC43DF08675F914"/>
          </w:pPr>
          <w:r w:rsidRPr="003A1A8A">
            <w:rPr>
              <w:rStyle w:val="PlaceholderText"/>
            </w:rPr>
            <w:t>....</w:t>
          </w:r>
        </w:p>
      </w:docPartBody>
    </w:docPart>
    <w:docPart>
      <w:docPartPr>
        <w:name w:val="6534D8B2FBD047F2966CD272EB1458C4"/>
        <w:category>
          <w:name w:val="General"/>
          <w:gallery w:val="placeholder"/>
        </w:category>
        <w:types>
          <w:type w:val="bbPlcHdr"/>
        </w:types>
        <w:behaviors>
          <w:behavior w:val="content"/>
        </w:behaviors>
        <w:guid w:val="{936A19BF-F43D-47C2-86F9-B2E558F49D85}"/>
      </w:docPartPr>
      <w:docPartBody>
        <w:p w:rsidR="0005338A" w:rsidRDefault="008B44DF" w:rsidP="008B44DF">
          <w:pPr>
            <w:pStyle w:val="6534D8B2FBD047F2966CD272EB1458C4"/>
          </w:pPr>
          <w:r w:rsidRPr="00192BA7">
            <w:rPr>
              <w:rStyle w:val="PlaceholderText"/>
            </w:rPr>
            <w:t>....</w:t>
          </w:r>
        </w:p>
      </w:docPartBody>
    </w:docPart>
    <w:docPart>
      <w:docPartPr>
        <w:name w:val="DB0D246992F34541965ABA76DFA2F822"/>
        <w:category>
          <w:name w:val="General"/>
          <w:gallery w:val="placeholder"/>
        </w:category>
        <w:types>
          <w:type w:val="bbPlcHdr"/>
        </w:types>
        <w:behaviors>
          <w:behavior w:val="content"/>
        </w:behaviors>
        <w:guid w:val="{28B1F346-BD01-4213-826F-F64C8ED8FFC8}"/>
      </w:docPartPr>
      <w:docPartBody>
        <w:p w:rsidR="0005338A" w:rsidRDefault="008B44DF" w:rsidP="008B44DF">
          <w:pPr>
            <w:pStyle w:val="DB0D246992F34541965ABA76DFA2F822"/>
          </w:pPr>
          <w:r w:rsidRPr="003A1A8A">
            <w:rPr>
              <w:rStyle w:val="PlaceholderText"/>
            </w:rPr>
            <w:t>....</w:t>
          </w:r>
        </w:p>
      </w:docPartBody>
    </w:docPart>
    <w:docPart>
      <w:docPartPr>
        <w:name w:val="57530037BFAF4A8F9AB916E5EC1AD149"/>
        <w:category>
          <w:name w:val="General"/>
          <w:gallery w:val="placeholder"/>
        </w:category>
        <w:types>
          <w:type w:val="bbPlcHdr"/>
        </w:types>
        <w:behaviors>
          <w:behavior w:val="content"/>
        </w:behaviors>
        <w:guid w:val="{A3F0E023-FFA5-4608-B804-8F4105C4C34F}"/>
      </w:docPartPr>
      <w:docPartBody>
        <w:p w:rsidR="0005338A" w:rsidRDefault="008B44DF" w:rsidP="008B44DF">
          <w:pPr>
            <w:pStyle w:val="57530037BFAF4A8F9AB916E5EC1AD149"/>
          </w:pPr>
          <w:r w:rsidRPr="003A1A8A">
            <w:rPr>
              <w:rStyle w:val="PlaceholderText"/>
            </w:rPr>
            <w:t>....</w:t>
          </w:r>
        </w:p>
      </w:docPartBody>
    </w:docPart>
    <w:docPart>
      <w:docPartPr>
        <w:name w:val="13B4AC45C8D04094921C6B40FB07937B"/>
        <w:category>
          <w:name w:val="General"/>
          <w:gallery w:val="placeholder"/>
        </w:category>
        <w:types>
          <w:type w:val="bbPlcHdr"/>
        </w:types>
        <w:behaviors>
          <w:behavior w:val="content"/>
        </w:behaviors>
        <w:guid w:val="{86366A5A-6E77-4721-8861-D9C3C8213A0B}"/>
      </w:docPartPr>
      <w:docPartBody>
        <w:p w:rsidR="0005338A" w:rsidRDefault="008B44DF" w:rsidP="008B44DF">
          <w:pPr>
            <w:pStyle w:val="13B4AC45C8D04094921C6B40FB07937B"/>
          </w:pPr>
          <w:r w:rsidRPr="00E82AAD">
            <w:rPr>
              <w:rStyle w:val="PlaceholderText"/>
            </w:rPr>
            <w:t>....</w:t>
          </w:r>
        </w:p>
      </w:docPartBody>
    </w:docPart>
    <w:docPart>
      <w:docPartPr>
        <w:name w:val="17CF07F304EA4AB59B1A10C265984295"/>
        <w:category>
          <w:name w:val="General"/>
          <w:gallery w:val="placeholder"/>
        </w:category>
        <w:types>
          <w:type w:val="bbPlcHdr"/>
        </w:types>
        <w:behaviors>
          <w:behavior w:val="content"/>
        </w:behaviors>
        <w:guid w:val="{5074C110-C8E7-4F18-9323-A53BCAAA6901}"/>
      </w:docPartPr>
      <w:docPartBody>
        <w:p w:rsidR="0005338A" w:rsidRDefault="008B44DF" w:rsidP="008B44DF">
          <w:pPr>
            <w:pStyle w:val="17CF07F304EA4AB59B1A10C265984295"/>
          </w:pPr>
          <w:r w:rsidRPr="00E82AAD">
            <w:rPr>
              <w:rStyle w:val="PlaceholderText"/>
            </w:rPr>
            <w:t>....</w:t>
          </w:r>
        </w:p>
      </w:docPartBody>
    </w:docPart>
    <w:docPart>
      <w:docPartPr>
        <w:name w:val="0E7143C3E943482094EC31052A8118A9"/>
        <w:category>
          <w:name w:val="General"/>
          <w:gallery w:val="placeholder"/>
        </w:category>
        <w:types>
          <w:type w:val="bbPlcHdr"/>
        </w:types>
        <w:behaviors>
          <w:behavior w:val="content"/>
        </w:behaviors>
        <w:guid w:val="{9A103386-82BB-4A51-9306-A30E4C063EAB}"/>
      </w:docPartPr>
      <w:docPartBody>
        <w:p w:rsidR="0005338A" w:rsidRDefault="008B44DF" w:rsidP="008B44DF">
          <w:pPr>
            <w:pStyle w:val="0E7143C3E943482094EC31052A8118A9"/>
          </w:pPr>
          <w:r w:rsidRPr="00192BA7">
            <w:rPr>
              <w:rStyle w:val="PlaceholderText"/>
            </w:rPr>
            <w:t>....</w:t>
          </w:r>
        </w:p>
      </w:docPartBody>
    </w:docPart>
    <w:docPart>
      <w:docPartPr>
        <w:name w:val="551C8E8664824FEB8B60521D537F1666"/>
        <w:category>
          <w:name w:val="General"/>
          <w:gallery w:val="placeholder"/>
        </w:category>
        <w:types>
          <w:type w:val="bbPlcHdr"/>
        </w:types>
        <w:behaviors>
          <w:behavior w:val="content"/>
        </w:behaviors>
        <w:guid w:val="{ABEE53E9-08C6-483E-8F27-9CD0348E3AF7}"/>
      </w:docPartPr>
      <w:docPartBody>
        <w:p w:rsidR="0005338A" w:rsidRDefault="008B44DF" w:rsidP="008B44DF">
          <w:pPr>
            <w:pStyle w:val="551C8E8664824FEB8B60521D537F1666"/>
          </w:pPr>
          <w:r w:rsidRPr="00192BA7">
            <w:rPr>
              <w:rStyle w:val="PlaceholderText"/>
            </w:rPr>
            <w:t>....</w:t>
          </w:r>
        </w:p>
      </w:docPartBody>
    </w:docPart>
    <w:docPart>
      <w:docPartPr>
        <w:name w:val="E4B2A8D0568D4F748427FF0D2FC47536"/>
        <w:category>
          <w:name w:val="General"/>
          <w:gallery w:val="placeholder"/>
        </w:category>
        <w:types>
          <w:type w:val="bbPlcHdr"/>
        </w:types>
        <w:behaviors>
          <w:behavior w:val="content"/>
        </w:behaviors>
        <w:guid w:val="{9F958991-11C4-4E53-B3E7-00D6F708FF7D}"/>
      </w:docPartPr>
      <w:docPartBody>
        <w:p w:rsidR="0005338A" w:rsidRDefault="008B44DF" w:rsidP="008B44DF">
          <w:pPr>
            <w:pStyle w:val="E4B2A8D0568D4F748427FF0D2FC47536"/>
          </w:pPr>
          <w:r w:rsidRPr="003A1A8A">
            <w:rPr>
              <w:rStyle w:val="PlaceholderText"/>
            </w:rPr>
            <w:t>....</w:t>
          </w:r>
        </w:p>
      </w:docPartBody>
    </w:docPart>
    <w:docPart>
      <w:docPartPr>
        <w:name w:val="2354A65046C54C1E87D7CB67BDE5B09E"/>
        <w:category>
          <w:name w:val="General"/>
          <w:gallery w:val="placeholder"/>
        </w:category>
        <w:types>
          <w:type w:val="bbPlcHdr"/>
        </w:types>
        <w:behaviors>
          <w:behavior w:val="content"/>
        </w:behaviors>
        <w:guid w:val="{BEAACAE4-A4F9-4030-A116-2442858BD8B3}"/>
      </w:docPartPr>
      <w:docPartBody>
        <w:p w:rsidR="0005338A" w:rsidRDefault="008B44DF" w:rsidP="008B44DF">
          <w:pPr>
            <w:pStyle w:val="2354A65046C54C1E87D7CB67BDE5B09E"/>
          </w:pPr>
          <w:r w:rsidRPr="003A1A8A">
            <w:rPr>
              <w:rStyle w:val="PlaceholderText"/>
            </w:rPr>
            <w:t>....</w:t>
          </w:r>
        </w:p>
      </w:docPartBody>
    </w:docPart>
    <w:docPart>
      <w:docPartPr>
        <w:name w:val="463DEB7EAF084B94B2026835642813FE"/>
        <w:category>
          <w:name w:val="General"/>
          <w:gallery w:val="placeholder"/>
        </w:category>
        <w:types>
          <w:type w:val="bbPlcHdr"/>
        </w:types>
        <w:behaviors>
          <w:behavior w:val="content"/>
        </w:behaviors>
        <w:guid w:val="{E7C12A8F-03E0-4A0B-952A-87ED4FFE5921}"/>
      </w:docPartPr>
      <w:docPartBody>
        <w:p w:rsidR="0005338A" w:rsidRDefault="008B44DF" w:rsidP="008B44DF">
          <w:pPr>
            <w:pStyle w:val="463DEB7EAF084B94B2026835642813FE"/>
          </w:pPr>
          <w:r w:rsidRPr="003A1A8A">
            <w:rPr>
              <w:rStyle w:val="PlaceholderText"/>
            </w:rPr>
            <w:t>....</w:t>
          </w:r>
        </w:p>
      </w:docPartBody>
    </w:docPart>
    <w:docPart>
      <w:docPartPr>
        <w:name w:val="AD0575EBEFE94DBDAAF5B78AFB527B5A"/>
        <w:category>
          <w:name w:val="General"/>
          <w:gallery w:val="placeholder"/>
        </w:category>
        <w:types>
          <w:type w:val="bbPlcHdr"/>
        </w:types>
        <w:behaviors>
          <w:behavior w:val="content"/>
        </w:behaviors>
        <w:guid w:val="{A1B8BFB1-64F8-4709-9E83-1529E1C266E4}"/>
      </w:docPartPr>
      <w:docPartBody>
        <w:p w:rsidR="0005338A" w:rsidRDefault="008B44DF" w:rsidP="008B44DF">
          <w:pPr>
            <w:pStyle w:val="AD0575EBEFE94DBDAAF5B78AFB527B5A"/>
          </w:pPr>
          <w:r w:rsidRPr="003A1A8A">
            <w:rPr>
              <w:rStyle w:val="PlaceholderText"/>
            </w:rPr>
            <w:t>....</w:t>
          </w:r>
        </w:p>
      </w:docPartBody>
    </w:docPart>
    <w:docPart>
      <w:docPartPr>
        <w:name w:val="9189CD2F7C374BA394CF002FF553A3D6"/>
        <w:category>
          <w:name w:val="General"/>
          <w:gallery w:val="placeholder"/>
        </w:category>
        <w:types>
          <w:type w:val="bbPlcHdr"/>
        </w:types>
        <w:behaviors>
          <w:behavior w:val="content"/>
        </w:behaviors>
        <w:guid w:val="{3F0FD50E-567F-4E56-AA91-5D1209037D43}"/>
      </w:docPartPr>
      <w:docPartBody>
        <w:p w:rsidR="0005338A" w:rsidRDefault="008B44DF" w:rsidP="008B44DF">
          <w:pPr>
            <w:pStyle w:val="9189CD2F7C374BA394CF002FF553A3D6"/>
          </w:pPr>
          <w:r w:rsidRPr="00192BA7">
            <w:rPr>
              <w:rStyle w:val="PlaceholderText"/>
            </w:rPr>
            <w:t>....</w:t>
          </w:r>
        </w:p>
      </w:docPartBody>
    </w:docPart>
    <w:docPart>
      <w:docPartPr>
        <w:name w:val="165A92895FF4410ABF3725DE1BB0364B"/>
        <w:category>
          <w:name w:val="General"/>
          <w:gallery w:val="placeholder"/>
        </w:category>
        <w:types>
          <w:type w:val="bbPlcHdr"/>
        </w:types>
        <w:behaviors>
          <w:behavior w:val="content"/>
        </w:behaviors>
        <w:guid w:val="{1354A24F-F0FB-451B-A388-CDC458303B61}"/>
      </w:docPartPr>
      <w:docPartBody>
        <w:p w:rsidR="0005338A" w:rsidRDefault="008B44DF" w:rsidP="008B44DF">
          <w:pPr>
            <w:pStyle w:val="165A92895FF4410ABF3725DE1BB0364B"/>
          </w:pPr>
          <w:r w:rsidRPr="00E82AAD">
            <w:rPr>
              <w:rStyle w:val="PlaceholderText"/>
            </w:rPr>
            <w:t>OperatorEconomic</w:t>
          </w:r>
        </w:p>
      </w:docPartBody>
    </w:docPart>
    <w:docPart>
      <w:docPartPr>
        <w:name w:val="C0A3651C5C3D441C84F4D4DC7DA22EF0"/>
        <w:category>
          <w:name w:val="General"/>
          <w:gallery w:val="placeholder"/>
        </w:category>
        <w:types>
          <w:type w:val="bbPlcHdr"/>
        </w:types>
        <w:behaviors>
          <w:behavior w:val="content"/>
        </w:behaviors>
        <w:guid w:val="{53F56D3C-2078-45E1-A2C5-E0D0B649E2CC}"/>
      </w:docPartPr>
      <w:docPartBody>
        <w:p w:rsidR="0005338A" w:rsidRDefault="008B44DF" w:rsidP="008B44DF">
          <w:pPr>
            <w:pStyle w:val="C0A3651C5C3D441C84F4D4DC7DA22EF0"/>
          </w:pPr>
          <w:r w:rsidRPr="00192BA7">
            <w:rPr>
              <w:rStyle w:val="PlaceholderText"/>
            </w:rPr>
            <w:t>....</w:t>
          </w:r>
        </w:p>
      </w:docPartBody>
    </w:docPart>
    <w:docPart>
      <w:docPartPr>
        <w:name w:val="94ECA08CA1CF494DB5693972D1EBDEA2"/>
        <w:category>
          <w:name w:val="General"/>
          <w:gallery w:val="placeholder"/>
        </w:category>
        <w:types>
          <w:type w:val="bbPlcHdr"/>
        </w:types>
        <w:behaviors>
          <w:behavior w:val="content"/>
        </w:behaviors>
        <w:guid w:val="{5E133145-F7E1-44A7-8572-F97875C51B39}"/>
      </w:docPartPr>
      <w:docPartBody>
        <w:p w:rsidR="0005338A" w:rsidRDefault="008B44DF" w:rsidP="008B44DF">
          <w:pPr>
            <w:pStyle w:val="94ECA08CA1CF494DB5693972D1EBDEA2"/>
          </w:pPr>
          <w:r w:rsidRPr="00192BA7">
            <w:rPr>
              <w:rStyle w:val="PlaceholderText"/>
            </w:rPr>
            <w:t>....</w:t>
          </w:r>
        </w:p>
      </w:docPartBody>
    </w:docPart>
    <w:docPart>
      <w:docPartPr>
        <w:name w:val="581E3F6B52D14D55A343955308A3E138"/>
        <w:category>
          <w:name w:val="General"/>
          <w:gallery w:val="placeholder"/>
        </w:category>
        <w:types>
          <w:type w:val="bbPlcHdr"/>
        </w:types>
        <w:behaviors>
          <w:behavior w:val="content"/>
        </w:behaviors>
        <w:guid w:val="{F9D7AEEC-243D-46B6-8096-0DA409A159EB}"/>
      </w:docPartPr>
      <w:docPartBody>
        <w:p w:rsidR="0005338A" w:rsidRDefault="008B44DF" w:rsidP="008B44DF">
          <w:pPr>
            <w:pStyle w:val="581E3F6B52D14D55A343955308A3E138"/>
          </w:pPr>
          <w:r w:rsidRPr="00192BA7">
            <w:rPr>
              <w:rStyle w:val="PlaceholderText"/>
            </w:rPr>
            <w:t>....</w:t>
          </w:r>
        </w:p>
      </w:docPartBody>
    </w:docPart>
    <w:docPart>
      <w:docPartPr>
        <w:name w:val="86B9F2184A4A46AD846310BD6EEE5866"/>
        <w:category>
          <w:name w:val="General"/>
          <w:gallery w:val="placeholder"/>
        </w:category>
        <w:types>
          <w:type w:val="bbPlcHdr"/>
        </w:types>
        <w:behaviors>
          <w:behavior w:val="content"/>
        </w:behaviors>
        <w:guid w:val="{8F99A74A-B9D1-470C-A88B-F329DF57C259}"/>
      </w:docPartPr>
      <w:docPartBody>
        <w:p w:rsidR="0005338A" w:rsidRDefault="008B44DF" w:rsidP="008B44DF">
          <w:pPr>
            <w:pStyle w:val="86B9F2184A4A46AD846310BD6EEE5866"/>
          </w:pPr>
          <w:r w:rsidRPr="003A1A8A">
            <w:rPr>
              <w:rStyle w:val="PlaceholderText"/>
            </w:rPr>
            <w:t>....</w:t>
          </w:r>
        </w:p>
      </w:docPartBody>
    </w:docPart>
    <w:docPart>
      <w:docPartPr>
        <w:name w:val="2B382A99C2F0421590AEBF62C0AC5D1E"/>
        <w:category>
          <w:name w:val="General"/>
          <w:gallery w:val="placeholder"/>
        </w:category>
        <w:types>
          <w:type w:val="bbPlcHdr"/>
        </w:types>
        <w:behaviors>
          <w:behavior w:val="content"/>
        </w:behaviors>
        <w:guid w:val="{3BB8BCC4-0E92-408F-A441-90BFACF03197}"/>
      </w:docPartPr>
      <w:docPartBody>
        <w:p w:rsidR="0005338A" w:rsidRDefault="008B44DF" w:rsidP="008B44DF">
          <w:pPr>
            <w:pStyle w:val="2B382A99C2F0421590AEBF62C0AC5D1E"/>
          </w:pPr>
          <w:r w:rsidRPr="002230C5">
            <w:rPr>
              <w:rStyle w:val="PlaceholderText"/>
            </w:rPr>
            <w:t>....</w:t>
          </w:r>
        </w:p>
      </w:docPartBody>
    </w:docPart>
    <w:docPart>
      <w:docPartPr>
        <w:name w:val="184540AA7C66464CB19349E6AA73BB25"/>
        <w:category>
          <w:name w:val="General"/>
          <w:gallery w:val="placeholder"/>
        </w:category>
        <w:types>
          <w:type w:val="bbPlcHdr"/>
        </w:types>
        <w:behaviors>
          <w:behavior w:val="content"/>
        </w:behaviors>
        <w:guid w:val="{7C23EC22-A1EA-4CBA-B441-95B3836F256E}"/>
      </w:docPartPr>
      <w:docPartBody>
        <w:p w:rsidR="0005338A" w:rsidRDefault="008B44DF" w:rsidP="008B44DF">
          <w:pPr>
            <w:pStyle w:val="184540AA7C66464CB19349E6AA73BB25"/>
          </w:pPr>
          <w:r w:rsidRPr="002230C5">
            <w:rPr>
              <w:rStyle w:val="PlaceholderText"/>
            </w:rPr>
            <w:t>....</w:t>
          </w:r>
        </w:p>
      </w:docPartBody>
    </w:docPart>
    <w:docPart>
      <w:docPartPr>
        <w:name w:val="109194789FC1440A85E910A51A9B1CE4"/>
        <w:category>
          <w:name w:val="General"/>
          <w:gallery w:val="placeholder"/>
        </w:category>
        <w:types>
          <w:type w:val="bbPlcHdr"/>
        </w:types>
        <w:behaviors>
          <w:behavior w:val="content"/>
        </w:behaviors>
        <w:guid w:val="{3098633D-5183-4261-848C-C4D63EE0D59C}"/>
      </w:docPartPr>
      <w:docPartBody>
        <w:p w:rsidR="0005338A" w:rsidRDefault="008B44DF" w:rsidP="008B44DF">
          <w:pPr>
            <w:pStyle w:val="109194789FC1440A85E910A51A9B1CE4"/>
          </w:pPr>
          <w:r w:rsidRPr="00704AE8">
            <w:rPr>
              <w:rStyle w:val="PlaceholderText"/>
            </w:rPr>
            <w:t>....</w:t>
          </w:r>
        </w:p>
      </w:docPartBody>
    </w:docPart>
    <w:docPart>
      <w:docPartPr>
        <w:name w:val="CB5BD3E0987A473DB7B0C11CDE192F6E"/>
        <w:category>
          <w:name w:val="General"/>
          <w:gallery w:val="placeholder"/>
        </w:category>
        <w:types>
          <w:type w:val="bbPlcHdr"/>
        </w:types>
        <w:behaviors>
          <w:behavior w:val="content"/>
        </w:behaviors>
        <w:guid w:val="{1EC3B6D4-4545-4E02-B965-D6CA9A0816B0}"/>
      </w:docPartPr>
      <w:docPartBody>
        <w:p w:rsidR="0005338A" w:rsidRDefault="008B44DF" w:rsidP="008B44DF">
          <w:pPr>
            <w:pStyle w:val="CB5BD3E0987A473DB7B0C11CDE192F6E"/>
          </w:pPr>
          <w:r w:rsidRPr="003A1A8A">
            <w:rPr>
              <w:rStyle w:val="PlaceholderText"/>
            </w:rPr>
            <w:t>....</w:t>
          </w:r>
        </w:p>
      </w:docPartBody>
    </w:docPart>
    <w:docPart>
      <w:docPartPr>
        <w:name w:val="915D66F7A97B481D98745497750FFBC7"/>
        <w:category>
          <w:name w:val="General"/>
          <w:gallery w:val="placeholder"/>
        </w:category>
        <w:types>
          <w:type w:val="bbPlcHdr"/>
        </w:types>
        <w:behaviors>
          <w:behavior w:val="content"/>
        </w:behaviors>
        <w:guid w:val="{521948A4-2307-471D-A12C-11C8D68A0D69}"/>
      </w:docPartPr>
      <w:docPartBody>
        <w:p w:rsidR="0005338A" w:rsidRDefault="008B44DF" w:rsidP="008B44DF">
          <w:pPr>
            <w:pStyle w:val="915D66F7A97B481D98745497750FFBC7"/>
          </w:pPr>
          <w:r w:rsidRPr="003A1A8A">
            <w:rPr>
              <w:rStyle w:val="PlaceholderText"/>
            </w:rPr>
            <w:t>....</w:t>
          </w:r>
        </w:p>
      </w:docPartBody>
    </w:docPart>
    <w:docPart>
      <w:docPartPr>
        <w:name w:val="1DF13F7B06D5494C951020F1053BE2F1"/>
        <w:category>
          <w:name w:val="General"/>
          <w:gallery w:val="placeholder"/>
        </w:category>
        <w:types>
          <w:type w:val="bbPlcHdr"/>
        </w:types>
        <w:behaviors>
          <w:behavior w:val="content"/>
        </w:behaviors>
        <w:guid w:val="{D5CC3A65-882F-4407-AF07-99ABAB2D71E5}"/>
      </w:docPartPr>
      <w:docPartBody>
        <w:p w:rsidR="0005338A" w:rsidRDefault="008B44DF" w:rsidP="008B44DF">
          <w:pPr>
            <w:pStyle w:val="1DF13F7B06D5494C951020F1053BE2F1"/>
          </w:pPr>
          <w:r w:rsidRPr="003A1A8A">
            <w:rPr>
              <w:rStyle w:val="PlaceholderText"/>
            </w:rPr>
            <w:t>....</w:t>
          </w:r>
        </w:p>
      </w:docPartBody>
    </w:docPart>
    <w:docPart>
      <w:docPartPr>
        <w:name w:val="7722A3FAE53F4C2580C118758B0899EB"/>
        <w:category>
          <w:name w:val="General"/>
          <w:gallery w:val="placeholder"/>
        </w:category>
        <w:types>
          <w:type w:val="bbPlcHdr"/>
        </w:types>
        <w:behaviors>
          <w:behavior w:val="content"/>
        </w:behaviors>
        <w:guid w:val="{1C970CE6-EEFF-4C54-AA90-F1638ED3E590}"/>
      </w:docPartPr>
      <w:docPartBody>
        <w:p w:rsidR="0005338A" w:rsidRDefault="008B44DF" w:rsidP="008B44DF">
          <w:pPr>
            <w:pStyle w:val="7722A3FAE53F4C2580C118758B0899EB"/>
          </w:pPr>
          <w:r w:rsidRPr="003A1A8A">
            <w:rPr>
              <w:rStyle w:val="PlaceholderText"/>
            </w:rPr>
            <w:t>....</w:t>
          </w:r>
        </w:p>
      </w:docPartBody>
    </w:docPart>
    <w:docPart>
      <w:docPartPr>
        <w:name w:val="CA64313185994AB4B37BAE19C113BF61"/>
        <w:category>
          <w:name w:val="General"/>
          <w:gallery w:val="placeholder"/>
        </w:category>
        <w:types>
          <w:type w:val="bbPlcHdr"/>
        </w:types>
        <w:behaviors>
          <w:behavior w:val="content"/>
        </w:behaviors>
        <w:guid w:val="{2EC0AAE5-ABDC-40FB-9B79-FCB3BA53FA96}"/>
      </w:docPartPr>
      <w:docPartBody>
        <w:p w:rsidR="0005338A" w:rsidRDefault="008B44DF" w:rsidP="008B44DF">
          <w:pPr>
            <w:pStyle w:val="CA64313185994AB4B37BAE19C113BF61"/>
          </w:pPr>
          <w:r w:rsidRPr="003A1A8A">
            <w:rPr>
              <w:rStyle w:val="PlaceholderText"/>
            </w:rPr>
            <w:t>....</w:t>
          </w:r>
        </w:p>
      </w:docPartBody>
    </w:docPart>
    <w:docPart>
      <w:docPartPr>
        <w:name w:val="1C7C52203A274CA8AD82E7E868BA5E5C"/>
        <w:category>
          <w:name w:val="General"/>
          <w:gallery w:val="placeholder"/>
        </w:category>
        <w:types>
          <w:type w:val="bbPlcHdr"/>
        </w:types>
        <w:behaviors>
          <w:behavior w:val="content"/>
        </w:behaviors>
        <w:guid w:val="{4E7C13CE-8307-48A8-8132-34F4F12DB90D}"/>
      </w:docPartPr>
      <w:docPartBody>
        <w:p w:rsidR="0005338A" w:rsidRDefault="008B44DF" w:rsidP="008B44DF">
          <w:pPr>
            <w:pStyle w:val="1C7C52203A274CA8AD82E7E868BA5E5C"/>
          </w:pPr>
          <w:r w:rsidRPr="00704AE8">
            <w:rPr>
              <w:rStyle w:val="PlaceholderText"/>
            </w:rPr>
            <w:t>....</w:t>
          </w:r>
        </w:p>
      </w:docPartBody>
    </w:docPart>
    <w:docPart>
      <w:docPartPr>
        <w:name w:val="454560E537C140D790282BE26290ABE7"/>
        <w:category>
          <w:name w:val="General"/>
          <w:gallery w:val="placeholder"/>
        </w:category>
        <w:types>
          <w:type w:val="bbPlcHdr"/>
        </w:types>
        <w:behaviors>
          <w:behavior w:val="content"/>
        </w:behaviors>
        <w:guid w:val="{12C73BD9-48BD-4D07-B54B-F5B5BDF9C9C7}"/>
      </w:docPartPr>
      <w:docPartBody>
        <w:p w:rsidR="0005338A" w:rsidRDefault="008B44DF" w:rsidP="008B44DF">
          <w:pPr>
            <w:pStyle w:val="454560E537C140D790282BE26290ABE7"/>
          </w:pPr>
          <w:r w:rsidRPr="00192BA7">
            <w:rPr>
              <w:rStyle w:val="PlaceholderText"/>
            </w:rPr>
            <w:t>....</w:t>
          </w:r>
        </w:p>
      </w:docPartBody>
    </w:docPart>
    <w:docPart>
      <w:docPartPr>
        <w:name w:val="1DF793E8E26E478392D5F8DEE9AC8CE7"/>
        <w:category>
          <w:name w:val="General"/>
          <w:gallery w:val="placeholder"/>
        </w:category>
        <w:types>
          <w:type w:val="bbPlcHdr"/>
        </w:types>
        <w:behaviors>
          <w:behavior w:val="content"/>
        </w:behaviors>
        <w:guid w:val="{D3FC045C-8D2F-4FD2-8FE1-A55CD6A64DC0}"/>
      </w:docPartPr>
      <w:docPartBody>
        <w:p w:rsidR="0005338A" w:rsidRDefault="008B44DF" w:rsidP="008B44DF">
          <w:pPr>
            <w:pStyle w:val="1DF793E8E26E478392D5F8DEE9AC8CE7"/>
          </w:pPr>
          <w:r w:rsidRPr="00192BA7">
            <w:rPr>
              <w:rStyle w:val="PlaceholderText"/>
            </w:rPr>
            <w:t>....</w:t>
          </w:r>
        </w:p>
      </w:docPartBody>
    </w:docPart>
    <w:docPart>
      <w:docPartPr>
        <w:name w:val="D80009EBF5164A42BC0B72EE48B262C3"/>
        <w:category>
          <w:name w:val="General"/>
          <w:gallery w:val="placeholder"/>
        </w:category>
        <w:types>
          <w:type w:val="bbPlcHdr"/>
        </w:types>
        <w:behaviors>
          <w:behavior w:val="content"/>
        </w:behaviors>
        <w:guid w:val="{3D85A91F-AE98-42D7-A48F-11F7948DE6FF}"/>
      </w:docPartPr>
      <w:docPartBody>
        <w:p w:rsidR="0005338A" w:rsidRDefault="008B44DF" w:rsidP="008B44DF">
          <w:pPr>
            <w:pStyle w:val="D80009EBF5164A42BC0B72EE48B262C3"/>
          </w:pPr>
          <w:r w:rsidRPr="002230C5">
            <w:rPr>
              <w:rStyle w:val="PlaceholderText"/>
            </w:rPr>
            <w:t>....</w:t>
          </w:r>
        </w:p>
      </w:docPartBody>
    </w:docPart>
    <w:docPart>
      <w:docPartPr>
        <w:name w:val="ECA9769CA0A741A3A2800CA9623585A6"/>
        <w:category>
          <w:name w:val="General"/>
          <w:gallery w:val="placeholder"/>
        </w:category>
        <w:types>
          <w:type w:val="bbPlcHdr"/>
        </w:types>
        <w:behaviors>
          <w:behavior w:val="content"/>
        </w:behaviors>
        <w:guid w:val="{58515649-504A-425F-870E-4469D1B643F5}"/>
      </w:docPartPr>
      <w:docPartBody>
        <w:p w:rsidR="0005338A" w:rsidRDefault="008B44DF" w:rsidP="008B44DF">
          <w:pPr>
            <w:pStyle w:val="ECA9769CA0A741A3A2800CA9623585A6"/>
          </w:pPr>
          <w:r w:rsidRPr="00704AE8">
            <w:rPr>
              <w:rStyle w:val="PlaceholderText"/>
            </w:rPr>
            <w:t>....</w:t>
          </w:r>
        </w:p>
      </w:docPartBody>
    </w:docPart>
    <w:docPart>
      <w:docPartPr>
        <w:name w:val="45597B03D6074DC5B749170228AA47FA"/>
        <w:category>
          <w:name w:val="General"/>
          <w:gallery w:val="placeholder"/>
        </w:category>
        <w:types>
          <w:type w:val="bbPlcHdr"/>
        </w:types>
        <w:behaviors>
          <w:behavior w:val="content"/>
        </w:behaviors>
        <w:guid w:val="{10839C1B-6AAC-4BB1-84D8-CE2F97B5F757}"/>
      </w:docPartPr>
      <w:docPartBody>
        <w:p w:rsidR="00D61EF8" w:rsidRDefault="00D61EF8" w:rsidP="00D61EF8">
          <w:pPr>
            <w:pStyle w:val="45597B03D6074DC5B749170228AA47FA"/>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0C76A5"/>
    <w:rsid w:val="00025860"/>
    <w:rsid w:val="00046A5F"/>
    <w:rsid w:val="0005338A"/>
    <w:rsid w:val="00060088"/>
    <w:rsid w:val="00066D98"/>
    <w:rsid w:val="000744A6"/>
    <w:rsid w:val="0009461E"/>
    <w:rsid w:val="00096886"/>
    <w:rsid w:val="000968B0"/>
    <w:rsid w:val="000C55BE"/>
    <w:rsid w:val="000C76A5"/>
    <w:rsid w:val="000D5674"/>
    <w:rsid w:val="000E6AFF"/>
    <w:rsid w:val="00107C2A"/>
    <w:rsid w:val="001160E9"/>
    <w:rsid w:val="001644F4"/>
    <w:rsid w:val="00164D11"/>
    <w:rsid w:val="001B469C"/>
    <w:rsid w:val="001F24FC"/>
    <w:rsid w:val="001F5B64"/>
    <w:rsid w:val="001F5E88"/>
    <w:rsid w:val="002050B8"/>
    <w:rsid w:val="00223084"/>
    <w:rsid w:val="00232DB5"/>
    <w:rsid w:val="00236A31"/>
    <w:rsid w:val="0025651C"/>
    <w:rsid w:val="00296B1C"/>
    <w:rsid w:val="002A66B0"/>
    <w:rsid w:val="002D5BCB"/>
    <w:rsid w:val="0030215B"/>
    <w:rsid w:val="00312CA0"/>
    <w:rsid w:val="00324FE2"/>
    <w:rsid w:val="003324BD"/>
    <w:rsid w:val="003502EE"/>
    <w:rsid w:val="00357C06"/>
    <w:rsid w:val="003648C8"/>
    <w:rsid w:val="003654D5"/>
    <w:rsid w:val="0037219A"/>
    <w:rsid w:val="00375129"/>
    <w:rsid w:val="00394B03"/>
    <w:rsid w:val="003A78DD"/>
    <w:rsid w:val="003B37B5"/>
    <w:rsid w:val="003C6025"/>
    <w:rsid w:val="003D3F95"/>
    <w:rsid w:val="003E1D30"/>
    <w:rsid w:val="003E270B"/>
    <w:rsid w:val="003F4931"/>
    <w:rsid w:val="003F7650"/>
    <w:rsid w:val="00403992"/>
    <w:rsid w:val="00455240"/>
    <w:rsid w:val="00463CBD"/>
    <w:rsid w:val="0047050D"/>
    <w:rsid w:val="0047401E"/>
    <w:rsid w:val="004D3E4B"/>
    <w:rsid w:val="004D4377"/>
    <w:rsid w:val="004D63B6"/>
    <w:rsid w:val="004F1C54"/>
    <w:rsid w:val="00503B0F"/>
    <w:rsid w:val="005042BE"/>
    <w:rsid w:val="0053318B"/>
    <w:rsid w:val="00537B1B"/>
    <w:rsid w:val="0054339D"/>
    <w:rsid w:val="00565E08"/>
    <w:rsid w:val="00580629"/>
    <w:rsid w:val="005A620F"/>
    <w:rsid w:val="005A62DC"/>
    <w:rsid w:val="005B4445"/>
    <w:rsid w:val="005B44C2"/>
    <w:rsid w:val="005C0E0E"/>
    <w:rsid w:val="005E634E"/>
    <w:rsid w:val="005F3FC3"/>
    <w:rsid w:val="005F7B28"/>
    <w:rsid w:val="0060302F"/>
    <w:rsid w:val="00611D51"/>
    <w:rsid w:val="006321C4"/>
    <w:rsid w:val="0065505B"/>
    <w:rsid w:val="006A4068"/>
    <w:rsid w:val="006C5EEC"/>
    <w:rsid w:val="00744586"/>
    <w:rsid w:val="0075740D"/>
    <w:rsid w:val="00782A45"/>
    <w:rsid w:val="00796916"/>
    <w:rsid w:val="00797457"/>
    <w:rsid w:val="007B1BF0"/>
    <w:rsid w:val="007E22B6"/>
    <w:rsid w:val="007E2CAD"/>
    <w:rsid w:val="007F2718"/>
    <w:rsid w:val="00817E15"/>
    <w:rsid w:val="00824B14"/>
    <w:rsid w:val="0085426D"/>
    <w:rsid w:val="008575B3"/>
    <w:rsid w:val="00857617"/>
    <w:rsid w:val="008628B4"/>
    <w:rsid w:val="00864C75"/>
    <w:rsid w:val="008814E5"/>
    <w:rsid w:val="00886BCB"/>
    <w:rsid w:val="00887A1A"/>
    <w:rsid w:val="00892629"/>
    <w:rsid w:val="00892BA1"/>
    <w:rsid w:val="008B44DF"/>
    <w:rsid w:val="008E2BC9"/>
    <w:rsid w:val="008E53EF"/>
    <w:rsid w:val="00901D07"/>
    <w:rsid w:val="00920C1D"/>
    <w:rsid w:val="00964373"/>
    <w:rsid w:val="009768E7"/>
    <w:rsid w:val="00993E84"/>
    <w:rsid w:val="00995404"/>
    <w:rsid w:val="009A7053"/>
    <w:rsid w:val="009C0E8E"/>
    <w:rsid w:val="009D0B59"/>
    <w:rsid w:val="00A002ED"/>
    <w:rsid w:val="00AA5E85"/>
    <w:rsid w:val="00B15EC0"/>
    <w:rsid w:val="00B26AC5"/>
    <w:rsid w:val="00B53856"/>
    <w:rsid w:val="00B729CC"/>
    <w:rsid w:val="00B73BA3"/>
    <w:rsid w:val="00B95E16"/>
    <w:rsid w:val="00B9773C"/>
    <w:rsid w:val="00BA3A60"/>
    <w:rsid w:val="00BB13B2"/>
    <w:rsid w:val="00BB484F"/>
    <w:rsid w:val="00BC7B0F"/>
    <w:rsid w:val="00BF3353"/>
    <w:rsid w:val="00C31167"/>
    <w:rsid w:val="00C3302A"/>
    <w:rsid w:val="00C61E20"/>
    <w:rsid w:val="00C61E53"/>
    <w:rsid w:val="00C67E1E"/>
    <w:rsid w:val="00C7244F"/>
    <w:rsid w:val="00C81C68"/>
    <w:rsid w:val="00C97140"/>
    <w:rsid w:val="00C97688"/>
    <w:rsid w:val="00C9798A"/>
    <w:rsid w:val="00CC749A"/>
    <w:rsid w:val="00CD5A1C"/>
    <w:rsid w:val="00CD7D3C"/>
    <w:rsid w:val="00D0049A"/>
    <w:rsid w:val="00D03916"/>
    <w:rsid w:val="00D042DA"/>
    <w:rsid w:val="00D13F9D"/>
    <w:rsid w:val="00D347B6"/>
    <w:rsid w:val="00D42F43"/>
    <w:rsid w:val="00D54184"/>
    <w:rsid w:val="00D5672A"/>
    <w:rsid w:val="00D61EF8"/>
    <w:rsid w:val="00DB2670"/>
    <w:rsid w:val="00DD2C47"/>
    <w:rsid w:val="00DF0B55"/>
    <w:rsid w:val="00E01D95"/>
    <w:rsid w:val="00E178C3"/>
    <w:rsid w:val="00E4668E"/>
    <w:rsid w:val="00E47298"/>
    <w:rsid w:val="00EB56C2"/>
    <w:rsid w:val="00EC1041"/>
    <w:rsid w:val="00EC169F"/>
    <w:rsid w:val="00EF44D8"/>
    <w:rsid w:val="00EF6263"/>
    <w:rsid w:val="00EF6DA3"/>
    <w:rsid w:val="00F142A5"/>
    <w:rsid w:val="00F272A8"/>
    <w:rsid w:val="00F6194F"/>
    <w:rsid w:val="00FB3F60"/>
    <w:rsid w:val="00FD55D1"/>
    <w:rsid w:val="00FE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339D"/>
    <w:rPr>
      <w:color w:val="808080"/>
    </w:rPr>
  </w:style>
  <w:style w:type="paragraph" w:customStyle="1" w:styleId="82E43D6235F647E9945783D1B32D37F5">
    <w:name w:val="82E43D6235F647E9945783D1B32D37F5"/>
    <w:rsid w:val="000C76A5"/>
  </w:style>
  <w:style w:type="paragraph" w:customStyle="1" w:styleId="0A0B4015E3154EE2B0B55F5E857A4EBB">
    <w:name w:val="0A0B4015E3154EE2B0B55F5E857A4EBB"/>
    <w:rsid w:val="000C76A5"/>
  </w:style>
  <w:style w:type="paragraph" w:customStyle="1" w:styleId="C300F9D3A13A42A4A1C8D0BB01CBF7B5">
    <w:name w:val="C300F9D3A13A42A4A1C8D0BB01CBF7B5"/>
    <w:rsid w:val="000C76A5"/>
  </w:style>
  <w:style w:type="paragraph" w:customStyle="1" w:styleId="383F56B1BE474A248124C88186F71688">
    <w:name w:val="383F56B1BE474A248124C88186F71688"/>
    <w:rsid w:val="000C76A5"/>
  </w:style>
  <w:style w:type="paragraph" w:customStyle="1" w:styleId="6BF6808CB57E4B3BA8B72F64F4AC9E3B">
    <w:name w:val="6BF6808CB57E4B3BA8B72F64F4AC9E3B"/>
    <w:rsid w:val="00F6194F"/>
  </w:style>
  <w:style w:type="paragraph" w:customStyle="1" w:styleId="2D4F3D66590047389876022C20755044">
    <w:name w:val="2D4F3D66590047389876022C20755044"/>
    <w:rsid w:val="00F6194F"/>
  </w:style>
  <w:style w:type="paragraph" w:customStyle="1" w:styleId="4D996DF1E5094D2DBB7B1EFAD954FC5B">
    <w:name w:val="4D996DF1E5094D2DBB7B1EFAD954FC5B"/>
    <w:rsid w:val="00F6194F"/>
  </w:style>
  <w:style w:type="paragraph" w:customStyle="1" w:styleId="3E44B79F83DC43A39E83F48EAF622AD6">
    <w:name w:val="3E44B79F83DC43A39E83F48EAF622AD6"/>
    <w:rsid w:val="00F6194F"/>
  </w:style>
  <w:style w:type="paragraph" w:customStyle="1" w:styleId="764CB0DE25884E7483F61397BF082003">
    <w:name w:val="764CB0DE25884E7483F61397BF082003"/>
    <w:rsid w:val="00F6194F"/>
  </w:style>
  <w:style w:type="paragraph" w:customStyle="1" w:styleId="639A6C973F234744BB67506E1AF086B0">
    <w:name w:val="639A6C973F234744BB67506E1AF086B0"/>
    <w:rsid w:val="00F6194F"/>
  </w:style>
  <w:style w:type="paragraph" w:customStyle="1" w:styleId="878E2740D9C542B18F82CCD20564B4DE">
    <w:name w:val="878E2740D9C542B18F82CCD20564B4DE"/>
    <w:rsid w:val="00F6194F"/>
  </w:style>
  <w:style w:type="paragraph" w:customStyle="1" w:styleId="A7B4EA44E6664CA59844447A0559FE47">
    <w:name w:val="A7B4EA44E6664CA59844447A0559FE47"/>
    <w:rsid w:val="00F6194F"/>
  </w:style>
  <w:style w:type="paragraph" w:customStyle="1" w:styleId="18F4E825E8104152A7321577E13FC854">
    <w:name w:val="18F4E825E8104152A7321577E13FC854"/>
    <w:rsid w:val="00394B03"/>
  </w:style>
  <w:style w:type="paragraph" w:customStyle="1" w:styleId="242C5E4E28B24993809047B63B77E487">
    <w:name w:val="242C5E4E28B24993809047B63B77E487"/>
    <w:rsid w:val="00394B03"/>
  </w:style>
  <w:style w:type="paragraph" w:customStyle="1" w:styleId="F0435A168ED34C60A4250B08682C1C23">
    <w:name w:val="F0435A168ED34C60A4250B08682C1C23"/>
    <w:rsid w:val="00394B03"/>
  </w:style>
  <w:style w:type="paragraph" w:customStyle="1" w:styleId="7D5F148519FB46C6959A295C566735A6">
    <w:name w:val="7D5F148519FB46C6959A295C566735A6"/>
    <w:rsid w:val="00394B03"/>
  </w:style>
  <w:style w:type="paragraph" w:customStyle="1" w:styleId="50AB90B245D540C5AC5A1231CDD00474">
    <w:name w:val="50AB90B245D540C5AC5A1231CDD00474"/>
    <w:rsid w:val="00394B03"/>
  </w:style>
  <w:style w:type="paragraph" w:customStyle="1" w:styleId="E7C6ADA7B1A245208BA230C8C0403CF0">
    <w:name w:val="E7C6ADA7B1A245208BA230C8C0403CF0"/>
    <w:rsid w:val="00797457"/>
  </w:style>
  <w:style w:type="paragraph" w:customStyle="1" w:styleId="431D19CD4FF643048155CBAD2A39E713">
    <w:name w:val="431D19CD4FF643048155CBAD2A39E713"/>
    <w:rsid w:val="004D63B6"/>
  </w:style>
  <w:style w:type="paragraph" w:customStyle="1" w:styleId="0AF0E7629D71470E8161935B2EA43528">
    <w:name w:val="0AF0E7629D71470E8161935B2EA43528"/>
    <w:rsid w:val="003502EE"/>
    <w:pPr>
      <w:spacing w:after="160" w:line="259" w:lineRule="auto"/>
    </w:pPr>
  </w:style>
  <w:style w:type="paragraph" w:customStyle="1" w:styleId="1FBCB078FBB145FBA7D1B4DBA2D49833">
    <w:name w:val="1FBCB078FBB145FBA7D1B4DBA2D49833"/>
    <w:rsid w:val="003502EE"/>
    <w:pPr>
      <w:spacing w:after="160" w:line="259" w:lineRule="auto"/>
    </w:pPr>
  </w:style>
  <w:style w:type="paragraph" w:customStyle="1" w:styleId="B0F94349F1CB437A9B2C2A90D99A472E">
    <w:name w:val="B0F94349F1CB437A9B2C2A90D99A472E"/>
    <w:rsid w:val="00025860"/>
  </w:style>
  <w:style w:type="paragraph" w:customStyle="1" w:styleId="23936B547E5E49A4B549BFA1AC301D03">
    <w:name w:val="23936B547E5E49A4B549BFA1AC301D03"/>
    <w:rsid w:val="00857617"/>
  </w:style>
  <w:style w:type="paragraph" w:customStyle="1" w:styleId="3F1AF16E9E7449E188FA05147FDAF149">
    <w:name w:val="3F1AF16E9E7449E188FA05147FDAF149"/>
    <w:rsid w:val="00857617"/>
  </w:style>
  <w:style w:type="paragraph" w:customStyle="1" w:styleId="C8A459B1F2884DFE8142F73DD819CA14">
    <w:name w:val="C8A459B1F2884DFE8142F73DD819CA14"/>
    <w:rsid w:val="00857617"/>
  </w:style>
  <w:style w:type="paragraph" w:customStyle="1" w:styleId="817CEC8A3C354238BC1BD002ED6D89A6">
    <w:name w:val="817CEC8A3C354238BC1BD002ED6D89A6"/>
    <w:rsid w:val="00964373"/>
  </w:style>
  <w:style w:type="paragraph" w:customStyle="1" w:styleId="D863FEFEF80D4E3C86AA6062CE723F0B">
    <w:name w:val="D863FEFEF80D4E3C86AA6062CE723F0B"/>
    <w:rsid w:val="00964373"/>
  </w:style>
  <w:style w:type="paragraph" w:customStyle="1" w:styleId="032883A2BCC14809B70EAEAE41B7FFB3">
    <w:name w:val="032883A2BCC14809B70EAEAE41B7FFB3"/>
    <w:rsid w:val="00796916"/>
  </w:style>
  <w:style w:type="paragraph" w:customStyle="1" w:styleId="0AE8319C816E4C778CE9ACDF988C9259">
    <w:name w:val="0AE8319C816E4C778CE9ACDF988C9259"/>
    <w:rsid w:val="003C6025"/>
  </w:style>
  <w:style w:type="paragraph" w:customStyle="1" w:styleId="7251DC208F7748D5A905C33E50432C02">
    <w:name w:val="7251DC208F7748D5A905C33E50432C02"/>
    <w:rsid w:val="00B73BA3"/>
  </w:style>
  <w:style w:type="paragraph" w:customStyle="1" w:styleId="A2186ABDBE3C4BB6A1DBCD45578A91FE">
    <w:name w:val="A2186ABDBE3C4BB6A1DBCD45578A91FE"/>
    <w:rsid w:val="009A7053"/>
  </w:style>
  <w:style w:type="paragraph" w:customStyle="1" w:styleId="D93A99161C994E07B6B0A879956904C0">
    <w:name w:val="D93A99161C994E07B6B0A879956904C0"/>
    <w:rsid w:val="00C61E53"/>
  </w:style>
  <w:style w:type="paragraph" w:customStyle="1" w:styleId="40E8375710AE43B88FC42F4F3A737A1F">
    <w:name w:val="40E8375710AE43B88FC42F4F3A737A1F"/>
    <w:rsid w:val="00C61E53"/>
  </w:style>
  <w:style w:type="paragraph" w:customStyle="1" w:styleId="8DC69C0FA7DC426E917DB0A83A187810">
    <w:name w:val="8DC69C0FA7DC426E917DB0A83A187810"/>
    <w:rsid w:val="00C61E53"/>
  </w:style>
  <w:style w:type="paragraph" w:customStyle="1" w:styleId="0BDF5C8F5FB144F68D79CE3E0794B7E8">
    <w:name w:val="0BDF5C8F5FB144F68D79CE3E0794B7E8"/>
    <w:rsid w:val="00C61E53"/>
  </w:style>
  <w:style w:type="paragraph" w:customStyle="1" w:styleId="77746BC91C464B6FA5FC021D0A0BA0A8">
    <w:name w:val="77746BC91C464B6FA5FC021D0A0BA0A8"/>
    <w:rsid w:val="00C61E53"/>
  </w:style>
  <w:style w:type="paragraph" w:customStyle="1" w:styleId="2877E6F6FAC64FF5B9B56DBAD3958CBB">
    <w:name w:val="2877E6F6FAC64FF5B9B56DBAD3958CBB"/>
    <w:rsid w:val="00C61E53"/>
  </w:style>
  <w:style w:type="paragraph" w:customStyle="1" w:styleId="52628EDEC7F84C8EA03C279412374557">
    <w:name w:val="52628EDEC7F84C8EA03C279412374557"/>
    <w:rsid w:val="00C61E53"/>
  </w:style>
  <w:style w:type="paragraph" w:customStyle="1" w:styleId="098DA9782D07401DAB58FDFE105C3F32">
    <w:name w:val="098DA9782D07401DAB58FDFE105C3F32"/>
    <w:rsid w:val="00C61E53"/>
  </w:style>
  <w:style w:type="paragraph" w:customStyle="1" w:styleId="6A5D12EDEBE4410BAA734D0386BA6D14">
    <w:name w:val="6A5D12EDEBE4410BAA734D0386BA6D14"/>
    <w:rsid w:val="00C61E53"/>
  </w:style>
  <w:style w:type="paragraph" w:customStyle="1" w:styleId="74EC94AB28BB4D68B4166894CB5557DD">
    <w:name w:val="74EC94AB28BB4D68B4166894CB5557DD"/>
    <w:rsid w:val="00C61E53"/>
  </w:style>
  <w:style w:type="paragraph" w:customStyle="1" w:styleId="88E24F2C024F40E3B916B05A8E40F658">
    <w:name w:val="88E24F2C024F40E3B916B05A8E40F658"/>
    <w:rsid w:val="00C61E53"/>
  </w:style>
  <w:style w:type="paragraph" w:customStyle="1" w:styleId="2C78934AC6E34C53A3798CD243DCE7FE">
    <w:name w:val="2C78934AC6E34C53A3798CD243DCE7FE"/>
    <w:rsid w:val="00C61E53"/>
  </w:style>
  <w:style w:type="paragraph" w:customStyle="1" w:styleId="CDF9324B22C4401C87FF9189D3447938">
    <w:name w:val="CDF9324B22C4401C87FF9189D3447938"/>
    <w:rsid w:val="00C61E53"/>
  </w:style>
  <w:style w:type="paragraph" w:customStyle="1" w:styleId="499D8E67BD9A45BE8E3B1ADFEDC01BA2">
    <w:name w:val="499D8E67BD9A45BE8E3B1ADFEDC01BA2"/>
    <w:rsid w:val="00C61E53"/>
  </w:style>
  <w:style w:type="paragraph" w:customStyle="1" w:styleId="3A67D3865D9A40E5BC4B599250DE07EF">
    <w:name w:val="3A67D3865D9A40E5BC4B599250DE07EF"/>
    <w:rsid w:val="00C61E53"/>
  </w:style>
  <w:style w:type="paragraph" w:customStyle="1" w:styleId="8DE15059EC2846B880AD0C3A77BC51BF">
    <w:name w:val="8DE15059EC2846B880AD0C3A77BC51BF"/>
    <w:rsid w:val="00C61E53"/>
  </w:style>
  <w:style w:type="paragraph" w:customStyle="1" w:styleId="C7599E0B8E5E49B8A3A4D3B29A3B93C8">
    <w:name w:val="C7599E0B8E5E49B8A3A4D3B29A3B93C8"/>
    <w:rsid w:val="00C61E53"/>
  </w:style>
  <w:style w:type="paragraph" w:customStyle="1" w:styleId="0B376F56AD024FD5BFC19727C323303A">
    <w:name w:val="0B376F56AD024FD5BFC19727C323303A"/>
    <w:rsid w:val="00C61E53"/>
  </w:style>
  <w:style w:type="paragraph" w:customStyle="1" w:styleId="D7418FC015464E969D615C22767D33CE">
    <w:name w:val="D7418FC015464E969D615C22767D33CE"/>
    <w:rsid w:val="00C61E53"/>
  </w:style>
  <w:style w:type="paragraph" w:customStyle="1" w:styleId="2739BC7595524655AAF29D7A6A358BE3">
    <w:name w:val="2739BC7595524655AAF29D7A6A358BE3"/>
    <w:rsid w:val="00C61E53"/>
  </w:style>
  <w:style w:type="paragraph" w:customStyle="1" w:styleId="F2F7B1AE1F0247048B5331F1EA198FD9">
    <w:name w:val="F2F7B1AE1F0247048B5331F1EA198FD9"/>
    <w:rsid w:val="00C61E53"/>
  </w:style>
  <w:style w:type="paragraph" w:customStyle="1" w:styleId="0A96F34A2A08482FA23650652A993762">
    <w:name w:val="0A96F34A2A08482FA23650652A993762"/>
    <w:rsid w:val="00C61E53"/>
  </w:style>
  <w:style w:type="paragraph" w:customStyle="1" w:styleId="71A4E89204AC4324A36F295FF7D07B0D">
    <w:name w:val="71A4E89204AC4324A36F295FF7D07B0D"/>
    <w:rsid w:val="00C61E53"/>
  </w:style>
  <w:style w:type="paragraph" w:customStyle="1" w:styleId="0549475200874F0C9A798411F553DFD7">
    <w:name w:val="0549475200874F0C9A798411F553DFD7"/>
    <w:rsid w:val="00C61E53"/>
  </w:style>
  <w:style w:type="paragraph" w:customStyle="1" w:styleId="F42AFF12878143349A1EE3BD21B567AB">
    <w:name w:val="F42AFF12878143349A1EE3BD21B567AB"/>
    <w:rsid w:val="00C61E53"/>
  </w:style>
  <w:style w:type="paragraph" w:customStyle="1" w:styleId="90EF22925E8C46DBA1108931A4FF4368">
    <w:name w:val="90EF22925E8C46DBA1108931A4FF4368"/>
    <w:rsid w:val="00C61E53"/>
  </w:style>
  <w:style w:type="paragraph" w:customStyle="1" w:styleId="CF7CF2893F884B3DA7E28E88A30BA84D">
    <w:name w:val="CF7CF2893F884B3DA7E28E88A30BA84D"/>
    <w:rsid w:val="00C61E53"/>
  </w:style>
  <w:style w:type="paragraph" w:customStyle="1" w:styleId="3403F188D1374568864688260FD582C0">
    <w:name w:val="3403F188D1374568864688260FD582C0"/>
    <w:rsid w:val="00C61E53"/>
  </w:style>
  <w:style w:type="paragraph" w:customStyle="1" w:styleId="BB3D6CF9A18D4150B661C30170976E70">
    <w:name w:val="BB3D6CF9A18D4150B661C30170976E70"/>
    <w:rsid w:val="00C61E53"/>
  </w:style>
  <w:style w:type="paragraph" w:customStyle="1" w:styleId="4C3D2F2804C843A58751C5C271B83676">
    <w:name w:val="4C3D2F2804C843A58751C5C271B83676"/>
    <w:rsid w:val="00C61E53"/>
  </w:style>
  <w:style w:type="paragraph" w:customStyle="1" w:styleId="C4994FD4B8574A639BA81F0E70A4B62E">
    <w:name w:val="C4994FD4B8574A639BA81F0E70A4B62E"/>
    <w:rsid w:val="00C61E53"/>
  </w:style>
  <w:style w:type="paragraph" w:customStyle="1" w:styleId="7F6857AB9326462F890A4F0945DF308B">
    <w:name w:val="7F6857AB9326462F890A4F0945DF308B"/>
    <w:rsid w:val="00C61E53"/>
  </w:style>
  <w:style w:type="paragraph" w:customStyle="1" w:styleId="27BC8C8B7E124020A4EA91786C871FD7">
    <w:name w:val="27BC8C8B7E124020A4EA91786C871FD7"/>
    <w:rsid w:val="00C61E53"/>
  </w:style>
  <w:style w:type="paragraph" w:customStyle="1" w:styleId="B2B36EC09DCB4CEF83276CB22E05D028">
    <w:name w:val="B2B36EC09DCB4CEF83276CB22E05D028"/>
    <w:rsid w:val="00C61E53"/>
  </w:style>
  <w:style w:type="paragraph" w:customStyle="1" w:styleId="1902C7B15C8B4508AE60915CDD0EE464">
    <w:name w:val="1902C7B15C8B4508AE60915CDD0EE464"/>
    <w:rsid w:val="00C61E53"/>
  </w:style>
  <w:style w:type="paragraph" w:customStyle="1" w:styleId="EBDF05DD40424AE4912F158477B3DC0C">
    <w:name w:val="EBDF05DD40424AE4912F158477B3DC0C"/>
    <w:rsid w:val="00C61E53"/>
  </w:style>
  <w:style w:type="paragraph" w:customStyle="1" w:styleId="5CB94B6170FB4621AE272F7EB00DED3D">
    <w:name w:val="5CB94B6170FB4621AE272F7EB00DED3D"/>
    <w:rsid w:val="00C61E53"/>
  </w:style>
  <w:style w:type="paragraph" w:customStyle="1" w:styleId="E2F1A763B2C345238EB13D8B7E9AF6C4">
    <w:name w:val="E2F1A763B2C345238EB13D8B7E9AF6C4"/>
    <w:rsid w:val="00C61E53"/>
  </w:style>
  <w:style w:type="paragraph" w:customStyle="1" w:styleId="24743FBC2CD64410942DFFD38A018430">
    <w:name w:val="24743FBC2CD64410942DFFD38A018430"/>
    <w:rsid w:val="00C61E53"/>
  </w:style>
  <w:style w:type="paragraph" w:customStyle="1" w:styleId="A81357AD322B44C58D7FA61C7BF1BC42">
    <w:name w:val="A81357AD322B44C58D7FA61C7BF1BC42"/>
    <w:rsid w:val="00C61E53"/>
  </w:style>
  <w:style w:type="paragraph" w:customStyle="1" w:styleId="A9199825859A456F96C95673EAF7DF9F">
    <w:name w:val="A9199825859A456F96C95673EAF7DF9F"/>
    <w:rsid w:val="00C61E53"/>
  </w:style>
  <w:style w:type="paragraph" w:customStyle="1" w:styleId="6973549A86194F65BBC087F1B56173AD">
    <w:name w:val="6973549A86194F65BBC087F1B56173AD"/>
    <w:rsid w:val="00C61E53"/>
  </w:style>
  <w:style w:type="paragraph" w:customStyle="1" w:styleId="2B65FA8F582A416296A4F7D98F319824">
    <w:name w:val="2B65FA8F582A416296A4F7D98F319824"/>
    <w:rsid w:val="00C61E53"/>
  </w:style>
  <w:style w:type="paragraph" w:customStyle="1" w:styleId="EEC662596B304D78A7CFBDD8A98A62F5">
    <w:name w:val="EEC662596B304D78A7CFBDD8A98A62F5"/>
    <w:rsid w:val="00C61E53"/>
  </w:style>
  <w:style w:type="paragraph" w:customStyle="1" w:styleId="3663515AED284E11910DA5739E0FA578">
    <w:name w:val="3663515AED284E11910DA5739E0FA578"/>
    <w:rsid w:val="00C61E53"/>
  </w:style>
  <w:style w:type="paragraph" w:customStyle="1" w:styleId="1671B38AE1A243888BA180C52B3557CC">
    <w:name w:val="1671B38AE1A243888BA180C52B3557CC"/>
    <w:rsid w:val="00C61E53"/>
  </w:style>
  <w:style w:type="paragraph" w:customStyle="1" w:styleId="EF11E9B83F574D68AF485D9CD537E6DE">
    <w:name w:val="EF11E9B83F574D68AF485D9CD537E6DE"/>
    <w:rsid w:val="00C61E53"/>
  </w:style>
  <w:style w:type="paragraph" w:customStyle="1" w:styleId="F50A10A80778409F9854BB88E0BBE8FD">
    <w:name w:val="F50A10A80778409F9854BB88E0BBE8FD"/>
    <w:rsid w:val="00C61E53"/>
  </w:style>
  <w:style w:type="paragraph" w:customStyle="1" w:styleId="3593B675ADC54CD796B3E208F058CDAB">
    <w:name w:val="3593B675ADC54CD796B3E208F058CDAB"/>
    <w:rsid w:val="00C61E53"/>
  </w:style>
  <w:style w:type="paragraph" w:customStyle="1" w:styleId="BD971084A56143498E3AADD8E8B2FA9E">
    <w:name w:val="BD971084A56143498E3AADD8E8B2FA9E"/>
    <w:rsid w:val="00C61E53"/>
  </w:style>
  <w:style w:type="paragraph" w:customStyle="1" w:styleId="CC0B2D53C520456B94B7EACBC3822BBA">
    <w:name w:val="CC0B2D53C520456B94B7EACBC3822BBA"/>
    <w:rsid w:val="00C61E53"/>
  </w:style>
  <w:style w:type="paragraph" w:customStyle="1" w:styleId="4B84103DE92D4C5FA165EC4F70B4FC37">
    <w:name w:val="4B84103DE92D4C5FA165EC4F70B4FC37"/>
    <w:rsid w:val="00C61E53"/>
  </w:style>
  <w:style w:type="paragraph" w:customStyle="1" w:styleId="2BF4DF68D5DD48A3B946E72B38106D1F">
    <w:name w:val="2BF4DF68D5DD48A3B946E72B38106D1F"/>
    <w:rsid w:val="00C61E53"/>
  </w:style>
  <w:style w:type="paragraph" w:customStyle="1" w:styleId="052B683112744803BB12218F3BB31744">
    <w:name w:val="052B683112744803BB12218F3BB31744"/>
    <w:rsid w:val="00C61E53"/>
  </w:style>
  <w:style w:type="paragraph" w:customStyle="1" w:styleId="AE749848B16A48D8BC30153787A79F67">
    <w:name w:val="AE749848B16A48D8BC30153787A79F67"/>
    <w:rsid w:val="00C61E53"/>
  </w:style>
  <w:style w:type="paragraph" w:customStyle="1" w:styleId="83318FF3CA83472D8DCC40A79B228D8A">
    <w:name w:val="83318FF3CA83472D8DCC40A79B228D8A"/>
    <w:rsid w:val="00C61E53"/>
  </w:style>
  <w:style w:type="paragraph" w:customStyle="1" w:styleId="80A70BBE06284AB2A7CC8875E255232C">
    <w:name w:val="80A70BBE06284AB2A7CC8875E255232C"/>
    <w:rsid w:val="00C61E53"/>
  </w:style>
  <w:style w:type="paragraph" w:customStyle="1" w:styleId="992F9B7DD28A43CFA3E7B488008B28EB">
    <w:name w:val="992F9B7DD28A43CFA3E7B488008B28EB"/>
    <w:rsid w:val="00C61E53"/>
  </w:style>
  <w:style w:type="paragraph" w:customStyle="1" w:styleId="14E480891FD24B3687B960ED840441F3">
    <w:name w:val="14E480891FD24B3687B960ED840441F3"/>
    <w:rsid w:val="00C61E53"/>
  </w:style>
  <w:style w:type="paragraph" w:customStyle="1" w:styleId="65B9A4B0DE2647DA8D25B2C8C833BC4A">
    <w:name w:val="65B9A4B0DE2647DA8D25B2C8C833BC4A"/>
    <w:rsid w:val="00C61E53"/>
  </w:style>
  <w:style w:type="paragraph" w:customStyle="1" w:styleId="55E057F65EC54B5FA8C9C74E48E390A8">
    <w:name w:val="55E057F65EC54B5FA8C9C74E48E390A8"/>
    <w:rsid w:val="00C61E53"/>
  </w:style>
  <w:style w:type="paragraph" w:customStyle="1" w:styleId="51A378E414F64288AAED5D4ADA11C281">
    <w:name w:val="51A378E414F64288AAED5D4ADA11C281"/>
    <w:rsid w:val="00C61E53"/>
  </w:style>
  <w:style w:type="paragraph" w:customStyle="1" w:styleId="B372DD08E5564115884613A6ACCC79A0">
    <w:name w:val="B372DD08E5564115884613A6ACCC79A0"/>
    <w:rsid w:val="00C61E53"/>
  </w:style>
  <w:style w:type="paragraph" w:customStyle="1" w:styleId="29CC9C7AF6B34CC49031BE0E0C2F97AB">
    <w:name w:val="29CC9C7AF6B34CC49031BE0E0C2F97AB"/>
    <w:rsid w:val="00C61E53"/>
  </w:style>
  <w:style w:type="paragraph" w:customStyle="1" w:styleId="E96EA680D4B5481AA3237E7FE2B8E7EC">
    <w:name w:val="E96EA680D4B5481AA3237E7FE2B8E7EC"/>
    <w:rsid w:val="00C61E53"/>
  </w:style>
  <w:style w:type="paragraph" w:customStyle="1" w:styleId="1F933C86B3A0415583608D98BE04FA48">
    <w:name w:val="1F933C86B3A0415583608D98BE04FA48"/>
    <w:rsid w:val="00C61E53"/>
  </w:style>
  <w:style w:type="paragraph" w:customStyle="1" w:styleId="6C53B2F294E04C4EB28569425B16AD88">
    <w:name w:val="6C53B2F294E04C4EB28569425B16AD88"/>
    <w:rsid w:val="00C61E53"/>
  </w:style>
  <w:style w:type="paragraph" w:customStyle="1" w:styleId="86C484D149A449109B8007CF8245655E">
    <w:name w:val="86C484D149A449109B8007CF8245655E"/>
    <w:rsid w:val="00C61E53"/>
  </w:style>
  <w:style w:type="paragraph" w:customStyle="1" w:styleId="9C292EBE8EDD4DC1B058E62B508D023C">
    <w:name w:val="9C292EBE8EDD4DC1B058E62B508D023C"/>
    <w:rsid w:val="00C61E53"/>
  </w:style>
  <w:style w:type="paragraph" w:customStyle="1" w:styleId="ABCFB73A0684479EAB07414029819BA1">
    <w:name w:val="ABCFB73A0684479EAB07414029819BA1"/>
    <w:rsid w:val="00C61E53"/>
  </w:style>
  <w:style w:type="paragraph" w:customStyle="1" w:styleId="4C5D58310B1F4414AE15EBF92603D509">
    <w:name w:val="4C5D58310B1F4414AE15EBF92603D509"/>
    <w:rsid w:val="00C61E53"/>
  </w:style>
  <w:style w:type="paragraph" w:customStyle="1" w:styleId="BD490C6F08954439985F2E861313CCDE">
    <w:name w:val="BD490C6F08954439985F2E861313CCDE"/>
    <w:rsid w:val="00C61E53"/>
  </w:style>
  <w:style w:type="paragraph" w:customStyle="1" w:styleId="31542503AF034F19AFF40CAFAA93EB57">
    <w:name w:val="31542503AF034F19AFF40CAFAA93EB57"/>
    <w:rsid w:val="00C61E53"/>
  </w:style>
  <w:style w:type="paragraph" w:customStyle="1" w:styleId="A1A53FAD6A114564B0DF5101E3D01324">
    <w:name w:val="A1A53FAD6A114564B0DF5101E3D01324"/>
    <w:rsid w:val="00C61E53"/>
  </w:style>
  <w:style w:type="paragraph" w:customStyle="1" w:styleId="3F75276F7D3F4F83BBD488BD2AB052AC">
    <w:name w:val="3F75276F7D3F4F83BBD488BD2AB052AC"/>
    <w:rsid w:val="00C61E53"/>
  </w:style>
  <w:style w:type="paragraph" w:customStyle="1" w:styleId="79C099149B3B41B3A8FB3A55CCD8B39D">
    <w:name w:val="79C099149B3B41B3A8FB3A55CCD8B39D"/>
    <w:rsid w:val="00C61E53"/>
  </w:style>
  <w:style w:type="paragraph" w:customStyle="1" w:styleId="BD726EC3DE6E4F23BCC272F0DACFD285">
    <w:name w:val="BD726EC3DE6E4F23BCC272F0DACFD285"/>
    <w:rsid w:val="00C61E53"/>
  </w:style>
  <w:style w:type="paragraph" w:customStyle="1" w:styleId="DD63314415464D1ABBF497E576ACD4C4">
    <w:name w:val="DD63314415464D1ABBF497E576ACD4C4"/>
    <w:rsid w:val="00C61E53"/>
  </w:style>
  <w:style w:type="paragraph" w:customStyle="1" w:styleId="FC574170777848FBBDC292729E61494C">
    <w:name w:val="FC574170777848FBBDC292729E61494C"/>
    <w:rsid w:val="00C61E53"/>
  </w:style>
  <w:style w:type="paragraph" w:customStyle="1" w:styleId="071E85C65EB345B3ABB23DBFF84B4937">
    <w:name w:val="071E85C65EB345B3ABB23DBFF84B4937"/>
    <w:rsid w:val="00C61E53"/>
  </w:style>
  <w:style w:type="paragraph" w:customStyle="1" w:styleId="729559DDC01848CB99C0737B2AFA9D95">
    <w:name w:val="729559DDC01848CB99C0737B2AFA9D95"/>
    <w:rsid w:val="00C61E53"/>
  </w:style>
  <w:style w:type="paragraph" w:customStyle="1" w:styleId="697EB33E5E904CE3A71E6FFBA08A6BBC">
    <w:name w:val="697EB33E5E904CE3A71E6FFBA08A6BBC"/>
    <w:rsid w:val="00C61E53"/>
  </w:style>
  <w:style w:type="paragraph" w:customStyle="1" w:styleId="C6E651F371884683B8B561E351EEA329">
    <w:name w:val="C6E651F371884683B8B561E351EEA329"/>
    <w:rsid w:val="00C61E53"/>
  </w:style>
  <w:style w:type="paragraph" w:customStyle="1" w:styleId="24965085A40D4AFCAE084921EEB66B38">
    <w:name w:val="24965085A40D4AFCAE084921EEB66B38"/>
    <w:rsid w:val="00C61E53"/>
  </w:style>
  <w:style w:type="paragraph" w:customStyle="1" w:styleId="65B3A4985340493E9A19B385C9BE1496">
    <w:name w:val="65B3A4985340493E9A19B385C9BE1496"/>
    <w:rsid w:val="00C61E53"/>
  </w:style>
  <w:style w:type="paragraph" w:customStyle="1" w:styleId="63FF60C208844D77AB285B019CD70206">
    <w:name w:val="63FF60C208844D77AB285B019CD70206"/>
    <w:rsid w:val="00C61E53"/>
  </w:style>
  <w:style w:type="paragraph" w:customStyle="1" w:styleId="79BA22CAF9924333869A316B3EBC5472">
    <w:name w:val="79BA22CAF9924333869A316B3EBC5472"/>
    <w:rsid w:val="00C61E53"/>
  </w:style>
  <w:style w:type="paragraph" w:customStyle="1" w:styleId="B300502225EE4C548FCFD9EFA8D32C25">
    <w:name w:val="B300502225EE4C548FCFD9EFA8D32C25"/>
    <w:rsid w:val="00C61E53"/>
  </w:style>
  <w:style w:type="paragraph" w:customStyle="1" w:styleId="F81737DC97EA4EE2A84B0D40D1933133">
    <w:name w:val="F81737DC97EA4EE2A84B0D40D1933133"/>
    <w:rsid w:val="00C61E53"/>
  </w:style>
  <w:style w:type="paragraph" w:customStyle="1" w:styleId="83D20DB46B45466B9CEE4F458DDF9B86">
    <w:name w:val="83D20DB46B45466B9CEE4F458DDF9B86"/>
    <w:rsid w:val="00C61E53"/>
  </w:style>
  <w:style w:type="paragraph" w:customStyle="1" w:styleId="763480F026E849FAA554E4D578BED6D6">
    <w:name w:val="763480F026E849FAA554E4D578BED6D6"/>
    <w:rsid w:val="00C61E53"/>
  </w:style>
  <w:style w:type="paragraph" w:customStyle="1" w:styleId="7D39AC49B2AB4BF5A756BB5C261CE807">
    <w:name w:val="7D39AC49B2AB4BF5A756BB5C261CE807"/>
    <w:rsid w:val="00C61E53"/>
  </w:style>
  <w:style w:type="paragraph" w:customStyle="1" w:styleId="3C74D54282734210A3A3CD61E22DAA88">
    <w:name w:val="3C74D54282734210A3A3CD61E22DAA88"/>
    <w:rsid w:val="00C61E53"/>
  </w:style>
  <w:style w:type="paragraph" w:customStyle="1" w:styleId="DA33B494FB154ACCAB6DAC83AFAD1D87">
    <w:name w:val="DA33B494FB154ACCAB6DAC83AFAD1D87"/>
    <w:rsid w:val="00C61E53"/>
  </w:style>
  <w:style w:type="paragraph" w:customStyle="1" w:styleId="E9A222AF52A04A10997073A2701E63D0">
    <w:name w:val="E9A222AF52A04A10997073A2701E63D0"/>
    <w:rsid w:val="00C61E53"/>
  </w:style>
  <w:style w:type="paragraph" w:customStyle="1" w:styleId="5F0A14A4A401415B9B34E97D4901D363">
    <w:name w:val="5F0A14A4A401415B9B34E97D4901D363"/>
    <w:rsid w:val="00C61E53"/>
  </w:style>
  <w:style w:type="paragraph" w:customStyle="1" w:styleId="EE7282529440436FA941A84B4442C7D5">
    <w:name w:val="EE7282529440436FA941A84B4442C7D5"/>
    <w:rsid w:val="00C61E53"/>
  </w:style>
  <w:style w:type="paragraph" w:customStyle="1" w:styleId="D908088DC457468E896AAA723199ECEA">
    <w:name w:val="D908088DC457468E896AAA723199ECEA"/>
    <w:rsid w:val="00C61E53"/>
  </w:style>
  <w:style w:type="paragraph" w:customStyle="1" w:styleId="9806D6751F0B4A78ACA10A809A2A3114">
    <w:name w:val="9806D6751F0B4A78ACA10A809A2A3114"/>
    <w:rsid w:val="00C61E53"/>
  </w:style>
  <w:style w:type="paragraph" w:customStyle="1" w:styleId="A32CCA38C92141BC9CB2DB0BF45A9F3C">
    <w:name w:val="A32CCA38C92141BC9CB2DB0BF45A9F3C"/>
    <w:rsid w:val="00C61E53"/>
  </w:style>
  <w:style w:type="paragraph" w:customStyle="1" w:styleId="CDAED1E408944C57AE4568FC475D1208">
    <w:name w:val="CDAED1E408944C57AE4568FC475D1208"/>
    <w:rsid w:val="00C61E53"/>
  </w:style>
  <w:style w:type="paragraph" w:customStyle="1" w:styleId="3B4A6293BC194E768EBC77BF41B3304C">
    <w:name w:val="3B4A6293BC194E768EBC77BF41B3304C"/>
    <w:rsid w:val="00C61E53"/>
  </w:style>
  <w:style w:type="paragraph" w:customStyle="1" w:styleId="0E999200903C4F459F2084B95282663D">
    <w:name w:val="0E999200903C4F459F2084B95282663D"/>
    <w:rsid w:val="00C61E53"/>
  </w:style>
  <w:style w:type="paragraph" w:customStyle="1" w:styleId="4117BD7677BD4803BAE81F5A4822B938">
    <w:name w:val="4117BD7677BD4803BAE81F5A4822B938"/>
    <w:rsid w:val="00C61E53"/>
  </w:style>
  <w:style w:type="paragraph" w:customStyle="1" w:styleId="F048425193F048EF81306B145B3D37D3">
    <w:name w:val="F048425193F048EF81306B145B3D37D3"/>
    <w:rsid w:val="00C61E53"/>
  </w:style>
  <w:style w:type="paragraph" w:customStyle="1" w:styleId="3EF53098809C4698A5A6B631991F2A60">
    <w:name w:val="3EF53098809C4698A5A6B631991F2A60"/>
    <w:rsid w:val="00C61E53"/>
  </w:style>
  <w:style w:type="paragraph" w:customStyle="1" w:styleId="0BB44AA1D38244E183933405F2D164F1">
    <w:name w:val="0BB44AA1D38244E183933405F2D164F1"/>
    <w:rsid w:val="00C61E53"/>
  </w:style>
  <w:style w:type="paragraph" w:customStyle="1" w:styleId="4123F992B3A4455185211E885F61BD11">
    <w:name w:val="4123F992B3A4455185211E885F61BD11"/>
    <w:rsid w:val="00C61E53"/>
  </w:style>
  <w:style w:type="paragraph" w:customStyle="1" w:styleId="6CBA92DA0F8E4134B00B0D0F3EE098C3">
    <w:name w:val="6CBA92DA0F8E4134B00B0D0F3EE098C3"/>
    <w:rsid w:val="00C61E53"/>
  </w:style>
  <w:style w:type="paragraph" w:customStyle="1" w:styleId="57AA6CE438884846AE387EF99AB022FE">
    <w:name w:val="57AA6CE438884846AE387EF99AB022FE"/>
    <w:rsid w:val="00C61E53"/>
  </w:style>
  <w:style w:type="paragraph" w:customStyle="1" w:styleId="1E6BC6CB915C412387F07F08447A643E">
    <w:name w:val="1E6BC6CB915C412387F07F08447A643E"/>
    <w:rsid w:val="00C61E53"/>
  </w:style>
  <w:style w:type="paragraph" w:customStyle="1" w:styleId="E2FC7F99E8544B65A2C708C3FE09D7AB">
    <w:name w:val="E2FC7F99E8544B65A2C708C3FE09D7AB"/>
    <w:rsid w:val="00C61E53"/>
  </w:style>
  <w:style w:type="paragraph" w:customStyle="1" w:styleId="C7A22FF4CFE549D5AAA50C2EDCAE2289">
    <w:name w:val="C7A22FF4CFE549D5AAA50C2EDCAE2289"/>
    <w:rsid w:val="00C61E53"/>
  </w:style>
  <w:style w:type="paragraph" w:customStyle="1" w:styleId="63DACBC6FB8F43319BA1D9C3D7427077">
    <w:name w:val="63DACBC6FB8F43319BA1D9C3D7427077"/>
    <w:rsid w:val="00C61E53"/>
  </w:style>
  <w:style w:type="paragraph" w:customStyle="1" w:styleId="7D4723DCA42A490EAD6881541095EB64">
    <w:name w:val="7D4723DCA42A490EAD6881541095EB64"/>
    <w:rsid w:val="00C61E53"/>
  </w:style>
  <w:style w:type="paragraph" w:customStyle="1" w:styleId="2E068543456A450687CAF5E26D78659F">
    <w:name w:val="2E068543456A450687CAF5E26D78659F"/>
    <w:rsid w:val="00C61E53"/>
  </w:style>
  <w:style w:type="paragraph" w:customStyle="1" w:styleId="F79231E37A034B0493439C0EC1068439">
    <w:name w:val="F79231E37A034B0493439C0EC1068439"/>
    <w:rsid w:val="00C61E53"/>
  </w:style>
  <w:style w:type="paragraph" w:customStyle="1" w:styleId="72440ADF20974D16B59875089FF749F7">
    <w:name w:val="72440ADF20974D16B59875089FF749F7"/>
    <w:rsid w:val="00C61E53"/>
  </w:style>
  <w:style w:type="paragraph" w:customStyle="1" w:styleId="9427C909D58647118F88F21729CEFAF6">
    <w:name w:val="9427C909D58647118F88F21729CEFAF6"/>
    <w:rsid w:val="00C61E53"/>
  </w:style>
  <w:style w:type="paragraph" w:customStyle="1" w:styleId="C438ADD5B3734F829EDB33CD2EC21449">
    <w:name w:val="C438ADD5B3734F829EDB33CD2EC21449"/>
    <w:rsid w:val="00C61E53"/>
  </w:style>
  <w:style w:type="paragraph" w:customStyle="1" w:styleId="D4C66F30B6804D788043213664B71A4D">
    <w:name w:val="D4C66F30B6804D788043213664B71A4D"/>
    <w:rsid w:val="00C61E53"/>
  </w:style>
  <w:style w:type="paragraph" w:customStyle="1" w:styleId="797AE5B29D6C44C89C86FE964EE26684">
    <w:name w:val="797AE5B29D6C44C89C86FE964EE26684"/>
    <w:rsid w:val="00C61E53"/>
  </w:style>
  <w:style w:type="paragraph" w:customStyle="1" w:styleId="15B3EF82DC934552B4F4145BBFE73451">
    <w:name w:val="15B3EF82DC934552B4F4145BBFE73451"/>
    <w:rsid w:val="00C61E53"/>
  </w:style>
  <w:style w:type="paragraph" w:customStyle="1" w:styleId="16A197204B504BEAA39D6368401C545B">
    <w:name w:val="16A197204B504BEAA39D6368401C545B"/>
    <w:rsid w:val="00C61E53"/>
  </w:style>
  <w:style w:type="paragraph" w:customStyle="1" w:styleId="F1EDE40CB8574E34B4757C26092C0A4E">
    <w:name w:val="F1EDE40CB8574E34B4757C26092C0A4E"/>
    <w:rsid w:val="00C61E53"/>
  </w:style>
  <w:style w:type="paragraph" w:customStyle="1" w:styleId="5B03514C5F1049ACBFA91AF64611997F">
    <w:name w:val="5B03514C5F1049ACBFA91AF64611997F"/>
    <w:rsid w:val="00C61E53"/>
  </w:style>
  <w:style w:type="paragraph" w:customStyle="1" w:styleId="8AD433AB206C440FB73E17F800C4561F">
    <w:name w:val="8AD433AB206C440FB73E17F800C4561F"/>
    <w:rsid w:val="00C61E53"/>
  </w:style>
  <w:style w:type="paragraph" w:customStyle="1" w:styleId="47608DD58CD348D9885E65B634F521A1">
    <w:name w:val="47608DD58CD348D9885E65B634F521A1"/>
    <w:rsid w:val="00C61E53"/>
  </w:style>
  <w:style w:type="paragraph" w:customStyle="1" w:styleId="0C348997A7B44B3F9AFDD498128E8B2D">
    <w:name w:val="0C348997A7B44B3F9AFDD498128E8B2D"/>
    <w:rsid w:val="00C61E53"/>
  </w:style>
  <w:style w:type="paragraph" w:customStyle="1" w:styleId="02064984C8244E5E9ABC9317A5216FB5">
    <w:name w:val="02064984C8244E5E9ABC9317A5216FB5"/>
    <w:rsid w:val="00C61E53"/>
  </w:style>
  <w:style w:type="paragraph" w:customStyle="1" w:styleId="E8064FF859BE4E4F9F8E8A3A68DA71E7">
    <w:name w:val="E8064FF859BE4E4F9F8E8A3A68DA71E7"/>
    <w:rsid w:val="00C61E53"/>
  </w:style>
  <w:style w:type="paragraph" w:customStyle="1" w:styleId="C25F4434EACF4819ADFB7B9A6D2A129F">
    <w:name w:val="C25F4434EACF4819ADFB7B9A6D2A129F"/>
    <w:rsid w:val="00C61E53"/>
  </w:style>
  <w:style w:type="paragraph" w:customStyle="1" w:styleId="181B5B3F464C489487648B514A5D4BD2">
    <w:name w:val="181B5B3F464C489487648B514A5D4BD2"/>
    <w:rsid w:val="00C61E53"/>
  </w:style>
  <w:style w:type="paragraph" w:customStyle="1" w:styleId="69590FC5D594491EB540FA22E67A21DF">
    <w:name w:val="69590FC5D594491EB540FA22E67A21DF"/>
    <w:rsid w:val="00C61E53"/>
  </w:style>
  <w:style w:type="paragraph" w:customStyle="1" w:styleId="49C7B4D92FBE45AEB4C9EE06868FC0C4">
    <w:name w:val="49C7B4D92FBE45AEB4C9EE06868FC0C4"/>
    <w:rsid w:val="00C61E53"/>
  </w:style>
  <w:style w:type="paragraph" w:customStyle="1" w:styleId="567684F81F1748F9AF25812BF23CBE6D">
    <w:name w:val="567684F81F1748F9AF25812BF23CBE6D"/>
    <w:rsid w:val="00C61E53"/>
  </w:style>
  <w:style w:type="paragraph" w:customStyle="1" w:styleId="59F5E182A8E542E286EFFF32387AC13A">
    <w:name w:val="59F5E182A8E542E286EFFF32387AC13A"/>
    <w:rsid w:val="00C61E53"/>
  </w:style>
  <w:style w:type="paragraph" w:customStyle="1" w:styleId="BA5DDDC9E5AF4AC78D16F01FC683250F">
    <w:name w:val="BA5DDDC9E5AF4AC78D16F01FC683250F"/>
    <w:rsid w:val="00C61E53"/>
  </w:style>
  <w:style w:type="paragraph" w:customStyle="1" w:styleId="390D3641EC6040D0A38C9EC73C55C949">
    <w:name w:val="390D3641EC6040D0A38C9EC73C55C949"/>
    <w:rsid w:val="00C61E53"/>
  </w:style>
  <w:style w:type="paragraph" w:customStyle="1" w:styleId="EE7C06F777C246F6893A5838E69E9D6B">
    <w:name w:val="EE7C06F777C246F6893A5838E69E9D6B"/>
    <w:rsid w:val="00C61E53"/>
  </w:style>
  <w:style w:type="paragraph" w:customStyle="1" w:styleId="0D72EBB3AB154B4D86A5A08B0A6B7355">
    <w:name w:val="0D72EBB3AB154B4D86A5A08B0A6B7355"/>
    <w:rsid w:val="00C61E53"/>
  </w:style>
  <w:style w:type="paragraph" w:customStyle="1" w:styleId="F416E3244A0340369BBB35F6043E70BD">
    <w:name w:val="F416E3244A0340369BBB35F6043E70BD"/>
    <w:rsid w:val="00C61E53"/>
  </w:style>
  <w:style w:type="paragraph" w:customStyle="1" w:styleId="62D80C1B822B4B8A87577C9740EAFD51">
    <w:name w:val="62D80C1B822B4B8A87577C9740EAFD51"/>
    <w:rsid w:val="00C61E53"/>
  </w:style>
  <w:style w:type="paragraph" w:customStyle="1" w:styleId="7134D673E4B8488FA8320D126159BD4F">
    <w:name w:val="7134D673E4B8488FA8320D126159BD4F"/>
    <w:rsid w:val="00C61E53"/>
  </w:style>
  <w:style w:type="paragraph" w:customStyle="1" w:styleId="5901D624B426425DAB94E7FAA5FB2DE5">
    <w:name w:val="5901D624B426425DAB94E7FAA5FB2DE5"/>
    <w:rsid w:val="00C61E53"/>
  </w:style>
  <w:style w:type="paragraph" w:customStyle="1" w:styleId="A48D568EC5B54221A709D138C17E6A0C">
    <w:name w:val="A48D568EC5B54221A709D138C17E6A0C"/>
    <w:rsid w:val="00C61E53"/>
  </w:style>
  <w:style w:type="paragraph" w:customStyle="1" w:styleId="94C87F05730C4A16A9C62E3E31BE4458">
    <w:name w:val="94C87F05730C4A16A9C62E3E31BE4458"/>
    <w:rsid w:val="00C61E53"/>
  </w:style>
  <w:style w:type="paragraph" w:customStyle="1" w:styleId="F185CEC8D8BA44A7866754F0E9BDE158">
    <w:name w:val="F185CEC8D8BA44A7866754F0E9BDE158"/>
    <w:rsid w:val="00C61E53"/>
  </w:style>
  <w:style w:type="paragraph" w:customStyle="1" w:styleId="63E403B89BA8474FB5EC3A884F8BDE1D">
    <w:name w:val="63E403B89BA8474FB5EC3A884F8BDE1D"/>
    <w:rsid w:val="00C61E53"/>
  </w:style>
  <w:style w:type="paragraph" w:customStyle="1" w:styleId="86530F21BAE440DC83D4C291AD2794BF">
    <w:name w:val="86530F21BAE440DC83D4C291AD2794BF"/>
    <w:rsid w:val="00C61E53"/>
  </w:style>
  <w:style w:type="paragraph" w:customStyle="1" w:styleId="6E1AE8BE11BD4E3497963A37F8FDAD9D">
    <w:name w:val="6E1AE8BE11BD4E3497963A37F8FDAD9D"/>
    <w:rsid w:val="00C61E53"/>
  </w:style>
  <w:style w:type="paragraph" w:customStyle="1" w:styleId="5E63CDDC44BD4253A52B2B63F8E526FE">
    <w:name w:val="5E63CDDC44BD4253A52B2B63F8E526FE"/>
    <w:rsid w:val="00C61E53"/>
  </w:style>
  <w:style w:type="paragraph" w:customStyle="1" w:styleId="071905E64FE349EBB44B4E6A0FC0B45C">
    <w:name w:val="071905E64FE349EBB44B4E6A0FC0B45C"/>
    <w:rsid w:val="00C61E53"/>
  </w:style>
  <w:style w:type="paragraph" w:customStyle="1" w:styleId="9124ACD492104FF2A2F7006A85E7AA49">
    <w:name w:val="9124ACD492104FF2A2F7006A85E7AA49"/>
    <w:rsid w:val="00C61E53"/>
  </w:style>
  <w:style w:type="paragraph" w:customStyle="1" w:styleId="91F5EE9F7091421EA54122AB99B7DB43">
    <w:name w:val="91F5EE9F7091421EA54122AB99B7DB43"/>
    <w:rsid w:val="00C61E53"/>
  </w:style>
  <w:style w:type="paragraph" w:customStyle="1" w:styleId="AA1B4A6379E44020B1CA597722BC23BD">
    <w:name w:val="AA1B4A6379E44020B1CA597722BC23BD"/>
    <w:rsid w:val="00C61E53"/>
  </w:style>
  <w:style w:type="paragraph" w:customStyle="1" w:styleId="EB29DDB2C5544E4FA1E2C17F5EE890E1">
    <w:name w:val="EB29DDB2C5544E4FA1E2C17F5EE890E1"/>
    <w:rsid w:val="00C61E53"/>
  </w:style>
  <w:style w:type="paragraph" w:customStyle="1" w:styleId="775FAA797FA340F2B33EDB5D3B338984">
    <w:name w:val="775FAA797FA340F2B33EDB5D3B338984"/>
    <w:rsid w:val="00C61E53"/>
  </w:style>
  <w:style w:type="paragraph" w:customStyle="1" w:styleId="A971E18A0E17432DA5769221C43B401A">
    <w:name w:val="A971E18A0E17432DA5769221C43B401A"/>
    <w:rsid w:val="00C61E53"/>
  </w:style>
  <w:style w:type="paragraph" w:customStyle="1" w:styleId="2DC979B211A9459DA571FB7E9F461244">
    <w:name w:val="2DC979B211A9459DA571FB7E9F461244"/>
    <w:rsid w:val="00C61E53"/>
  </w:style>
  <w:style w:type="paragraph" w:customStyle="1" w:styleId="37659B7FB3574E039D29CA7C1D8EFBF7">
    <w:name w:val="37659B7FB3574E039D29CA7C1D8EFBF7"/>
    <w:rsid w:val="00C61E53"/>
  </w:style>
  <w:style w:type="paragraph" w:customStyle="1" w:styleId="2A20A07D70034699AF0BB891DE26750B">
    <w:name w:val="2A20A07D70034699AF0BB891DE26750B"/>
    <w:rsid w:val="00C61E53"/>
  </w:style>
  <w:style w:type="paragraph" w:customStyle="1" w:styleId="4D411913B01142DFAEFA3D6EE9B48B05">
    <w:name w:val="4D411913B01142DFAEFA3D6EE9B48B05"/>
    <w:rsid w:val="00C61E53"/>
  </w:style>
  <w:style w:type="paragraph" w:customStyle="1" w:styleId="837A5CDCB112434EA9A97C920A96B91A">
    <w:name w:val="837A5CDCB112434EA9A97C920A96B91A"/>
    <w:rsid w:val="00C61E53"/>
  </w:style>
  <w:style w:type="paragraph" w:customStyle="1" w:styleId="7D78581920BB45B384A19FE16F183FDA">
    <w:name w:val="7D78581920BB45B384A19FE16F183FDA"/>
    <w:rsid w:val="00C61E53"/>
  </w:style>
  <w:style w:type="paragraph" w:customStyle="1" w:styleId="A5B5225E10074BBA82533356A289A892">
    <w:name w:val="A5B5225E10074BBA82533356A289A892"/>
    <w:rsid w:val="00C61E53"/>
  </w:style>
  <w:style w:type="paragraph" w:customStyle="1" w:styleId="018BAB86D45E49C4900DAB7B59A791E1">
    <w:name w:val="018BAB86D45E49C4900DAB7B59A791E1"/>
    <w:rsid w:val="00C61E53"/>
  </w:style>
  <w:style w:type="paragraph" w:customStyle="1" w:styleId="49FE489B664249D0BF9A4003FEB1B06C">
    <w:name w:val="49FE489B664249D0BF9A4003FEB1B06C"/>
    <w:rsid w:val="00C61E53"/>
  </w:style>
  <w:style w:type="paragraph" w:customStyle="1" w:styleId="28988EABBC8B44AE9F3F3D36410122B6">
    <w:name w:val="28988EABBC8B44AE9F3F3D36410122B6"/>
    <w:rsid w:val="00C61E53"/>
  </w:style>
  <w:style w:type="paragraph" w:customStyle="1" w:styleId="82BF4D0D474B4F38B4FCF55840E0C472">
    <w:name w:val="82BF4D0D474B4F38B4FCF55840E0C472"/>
    <w:rsid w:val="00C61E53"/>
  </w:style>
  <w:style w:type="paragraph" w:customStyle="1" w:styleId="C8A7B072C93C415FB605C4E45FA21F15">
    <w:name w:val="C8A7B072C93C415FB605C4E45FA21F15"/>
    <w:rsid w:val="00C61E53"/>
  </w:style>
  <w:style w:type="paragraph" w:customStyle="1" w:styleId="201B6809E1314D2DA2942680D755AAEB">
    <w:name w:val="201B6809E1314D2DA2942680D755AAEB"/>
    <w:rsid w:val="00C61E53"/>
  </w:style>
  <w:style w:type="paragraph" w:customStyle="1" w:styleId="A71B24C63EA344EDB3A2B8CCF5EAF986">
    <w:name w:val="A71B24C63EA344EDB3A2B8CCF5EAF986"/>
    <w:rsid w:val="00C61E53"/>
  </w:style>
  <w:style w:type="paragraph" w:customStyle="1" w:styleId="9B113E6DC9B848DF8309A457141063E3">
    <w:name w:val="9B113E6DC9B848DF8309A457141063E3"/>
    <w:rsid w:val="00C61E53"/>
  </w:style>
  <w:style w:type="paragraph" w:customStyle="1" w:styleId="6213AC1E18AE419493FC6E40E3E6EC1D">
    <w:name w:val="6213AC1E18AE419493FC6E40E3E6EC1D"/>
    <w:rsid w:val="00C61E53"/>
  </w:style>
  <w:style w:type="paragraph" w:customStyle="1" w:styleId="0CBD247BE8384F84B65B4E223E30CF43">
    <w:name w:val="0CBD247BE8384F84B65B4E223E30CF43"/>
    <w:rsid w:val="00C61E53"/>
  </w:style>
  <w:style w:type="paragraph" w:customStyle="1" w:styleId="68044BA962E746939DBC15C6BC93D7C0">
    <w:name w:val="68044BA962E746939DBC15C6BC93D7C0"/>
    <w:rsid w:val="00C61E53"/>
  </w:style>
  <w:style w:type="paragraph" w:customStyle="1" w:styleId="6E3B4E0E664A41E7BF96EE021E1F2CE4">
    <w:name w:val="6E3B4E0E664A41E7BF96EE021E1F2CE4"/>
    <w:rsid w:val="00C61E53"/>
  </w:style>
  <w:style w:type="paragraph" w:customStyle="1" w:styleId="A95561A6F1CE423AB1C196716DB20968">
    <w:name w:val="A95561A6F1CE423AB1C196716DB20968"/>
    <w:rsid w:val="00C61E53"/>
  </w:style>
  <w:style w:type="paragraph" w:customStyle="1" w:styleId="6F5F4B0308CE447786095D3968314729">
    <w:name w:val="6F5F4B0308CE447786095D3968314729"/>
    <w:rsid w:val="00C61E53"/>
  </w:style>
  <w:style w:type="paragraph" w:customStyle="1" w:styleId="742BAC0A73A047EBAB551687FE5F0BEC">
    <w:name w:val="742BAC0A73A047EBAB551687FE5F0BEC"/>
    <w:rsid w:val="00C61E53"/>
  </w:style>
  <w:style w:type="paragraph" w:customStyle="1" w:styleId="F5985AFA21FC4DBE82FA58F6580BE806">
    <w:name w:val="F5985AFA21FC4DBE82FA58F6580BE806"/>
    <w:rsid w:val="00C61E53"/>
  </w:style>
  <w:style w:type="paragraph" w:customStyle="1" w:styleId="2BA618A43E3A491889AFEA152AF24A4F">
    <w:name w:val="2BA618A43E3A491889AFEA152AF24A4F"/>
    <w:rsid w:val="00C61E53"/>
  </w:style>
  <w:style w:type="paragraph" w:customStyle="1" w:styleId="DE87256373D340FD8C64B0A09CD50980">
    <w:name w:val="DE87256373D340FD8C64B0A09CD50980"/>
    <w:rsid w:val="00C61E53"/>
  </w:style>
  <w:style w:type="paragraph" w:customStyle="1" w:styleId="9CD00F8A022645D49D0D2FF048CC8628">
    <w:name w:val="9CD00F8A022645D49D0D2FF048CC8628"/>
    <w:rsid w:val="00C61E53"/>
  </w:style>
  <w:style w:type="paragraph" w:customStyle="1" w:styleId="1A9472E7F3E74050B46844C1DD55314B">
    <w:name w:val="1A9472E7F3E74050B46844C1DD55314B"/>
    <w:rsid w:val="008B44DF"/>
  </w:style>
  <w:style w:type="paragraph" w:customStyle="1" w:styleId="254B011449744F0D8060E9640A7D4D57">
    <w:name w:val="254B011449744F0D8060E9640A7D4D57"/>
    <w:rsid w:val="008B44DF"/>
  </w:style>
  <w:style w:type="paragraph" w:customStyle="1" w:styleId="8392C7AF16E249FAAD7027906D619CAE">
    <w:name w:val="8392C7AF16E249FAAD7027906D619CAE"/>
    <w:rsid w:val="008B44DF"/>
  </w:style>
  <w:style w:type="paragraph" w:customStyle="1" w:styleId="0C77D32FEEB24ADEBEF3C84216D642F4">
    <w:name w:val="0C77D32FEEB24ADEBEF3C84216D642F4"/>
    <w:rsid w:val="008B44DF"/>
  </w:style>
  <w:style w:type="paragraph" w:customStyle="1" w:styleId="53DD061B885F4E2DA38C0690F647B456">
    <w:name w:val="53DD061B885F4E2DA38C0690F647B456"/>
    <w:rsid w:val="008B44DF"/>
  </w:style>
  <w:style w:type="paragraph" w:customStyle="1" w:styleId="C2EEABBFD09F4218B16792539C422543">
    <w:name w:val="C2EEABBFD09F4218B16792539C422543"/>
    <w:rsid w:val="008B44DF"/>
  </w:style>
  <w:style w:type="paragraph" w:customStyle="1" w:styleId="09C1E1718733443E9D64646D03800418">
    <w:name w:val="09C1E1718733443E9D64646D03800418"/>
    <w:rsid w:val="008B44DF"/>
  </w:style>
  <w:style w:type="paragraph" w:customStyle="1" w:styleId="F8899D8B9BB24426B621380F6C77F392">
    <w:name w:val="F8899D8B9BB24426B621380F6C77F392"/>
    <w:rsid w:val="008B44DF"/>
  </w:style>
  <w:style w:type="paragraph" w:customStyle="1" w:styleId="244F90604F8B4789916089ADA1FAF5A1">
    <w:name w:val="244F90604F8B4789916089ADA1FAF5A1"/>
    <w:rsid w:val="008B44DF"/>
  </w:style>
  <w:style w:type="paragraph" w:customStyle="1" w:styleId="F8E9AD82908549B2BC0EC6B8A3B1B1CB">
    <w:name w:val="F8E9AD82908549B2BC0EC6B8A3B1B1CB"/>
    <w:rsid w:val="008B44DF"/>
  </w:style>
  <w:style w:type="paragraph" w:customStyle="1" w:styleId="2AFD326B754341F2AC815B8CDBEBB0BA">
    <w:name w:val="2AFD326B754341F2AC815B8CDBEBB0BA"/>
    <w:rsid w:val="008B44DF"/>
  </w:style>
  <w:style w:type="paragraph" w:customStyle="1" w:styleId="F7E5963D7876496EA61EE98DCFCBB57D">
    <w:name w:val="F7E5963D7876496EA61EE98DCFCBB57D"/>
    <w:rsid w:val="008B44DF"/>
  </w:style>
  <w:style w:type="paragraph" w:customStyle="1" w:styleId="D8B3F364BC20448E8A05AA5C8FBD9E7A">
    <w:name w:val="D8B3F364BC20448E8A05AA5C8FBD9E7A"/>
    <w:rsid w:val="008B44DF"/>
  </w:style>
  <w:style w:type="paragraph" w:customStyle="1" w:styleId="DA397BE510FF4DC79196FEDE1D735E23">
    <w:name w:val="DA397BE510FF4DC79196FEDE1D735E23"/>
    <w:rsid w:val="008B44DF"/>
  </w:style>
  <w:style w:type="paragraph" w:customStyle="1" w:styleId="F2C3EE28E82747E3AE9B003B69103442">
    <w:name w:val="F2C3EE28E82747E3AE9B003B69103442"/>
    <w:rsid w:val="008B44DF"/>
  </w:style>
  <w:style w:type="paragraph" w:customStyle="1" w:styleId="A30A798BA7614D32AB16A0B690BC0B2F">
    <w:name w:val="A30A798BA7614D32AB16A0B690BC0B2F"/>
    <w:rsid w:val="008B44DF"/>
  </w:style>
  <w:style w:type="paragraph" w:customStyle="1" w:styleId="F15F40324CB44DB3942136BF48EAEFCB">
    <w:name w:val="F15F40324CB44DB3942136BF48EAEFCB"/>
    <w:rsid w:val="008B44DF"/>
  </w:style>
  <w:style w:type="paragraph" w:customStyle="1" w:styleId="E08C423981C04E348707E996130F38D2">
    <w:name w:val="E08C423981C04E348707E996130F38D2"/>
    <w:rsid w:val="008B44DF"/>
  </w:style>
  <w:style w:type="paragraph" w:customStyle="1" w:styleId="F63000064B4D4C6EBCA1AA83AF231006">
    <w:name w:val="F63000064B4D4C6EBCA1AA83AF231006"/>
    <w:rsid w:val="008B44DF"/>
  </w:style>
  <w:style w:type="paragraph" w:customStyle="1" w:styleId="6FA12E853A7640FF9C119FC74742494F">
    <w:name w:val="6FA12E853A7640FF9C119FC74742494F"/>
    <w:rsid w:val="008B44DF"/>
  </w:style>
  <w:style w:type="paragraph" w:customStyle="1" w:styleId="A8A06D9C3BD643D6B0EEFA6EEBF4A418">
    <w:name w:val="A8A06D9C3BD643D6B0EEFA6EEBF4A418"/>
    <w:rsid w:val="008B44DF"/>
  </w:style>
  <w:style w:type="paragraph" w:customStyle="1" w:styleId="53EA449F973441D196E0715C00D648C9">
    <w:name w:val="53EA449F973441D196E0715C00D648C9"/>
    <w:rsid w:val="008B44DF"/>
  </w:style>
  <w:style w:type="paragraph" w:customStyle="1" w:styleId="0F0648BBEADC48A99A0681FD0DBA24E8">
    <w:name w:val="0F0648BBEADC48A99A0681FD0DBA24E8"/>
    <w:rsid w:val="008B44DF"/>
  </w:style>
  <w:style w:type="paragraph" w:customStyle="1" w:styleId="9377A6DD8D694F1FB1CC02911F541721">
    <w:name w:val="9377A6DD8D694F1FB1CC02911F541721"/>
    <w:rsid w:val="008B44DF"/>
  </w:style>
  <w:style w:type="paragraph" w:customStyle="1" w:styleId="AC7EBE94D3D445028A24A81337510653">
    <w:name w:val="AC7EBE94D3D445028A24A81337510653"/>
    <w:rsid w:val="008B44DF"/>
  </w:style>
  <w:style w:type="paragraph" w:customStyle="1" w:styleId="82EAEC47D6A343BAB2041C90A59577CC">
    <w:name w:val="82EAEC47D6A343BAB2041C90A59577CC"/>
    <w:rsid w:val="008B44DF"/>
  </w:style>
  <w:style w:type="paragraph" w:customStyle="1" w:styleId="1EDBB0031A764C92ABAED6A5C5A02A11">
    <w:name w:val="1EDBB0031A764C92ABAED6A5C5A02A11"/>
    <w:rsid w:val="008B44DF"/>
  </w:style>
  <w:style w:type="paragraph" w:customStyle="1" w:styleId="A438961E106B4C178D7B2E3AE38E5646">
    <w:name w:val="A438961E106B4C178D7B2E3AE38E5646"/>
    <w:rsid w:val="008B44DF"/>
  </w:style>
  <w:style w:type="paragraph" w:customStyle="1" w:styleId="FB95BDB3D45E4F7387C83640DE807B6B">
    <w:name w:val="FB95BDB3D45E4F7387C83640DE807B6B"/>
    <w:rsid w:val="008B44DF"/>
  </w:style>
  <w:style w:type="paragraph" w:customStyle="1" w:styleId="F0EC9D4E6384421A9DB3940B2DB4D1A4">
    <w:name w:val="F0EC9D4E6384421A9DB3940B2DB4D1A4"/>
    <w:rsid w:val="008B44DF"/>
  </w:style>
  <w:style w:type="paragraph" w:customStyle="1" w:styleId="0CEF367EEF7D4CBD8ECA83102F11ACE0">
    <w:name w:val="0CEF367EEF7D4CBD8ECA83102F11ACE0"/>
    <w:rsid w:val="008B44DF"/>
  </w:style>
  <w:style w:type="paragraph" w:customStyle="1" w:styleId="725F2004216446FF9FE79F6E393D5B1F">
    <w:name w:val="725F2004216446FF9FE79F6E393D5B1F"/>
    <w:rsid w:val="008B44DF"/>
  </w:style>
  <w:style w:type="paragraph" w:customStyle="1" w:styleId="B34A37E8D6CB46BF8F5C6AD777C5094F">
    <w:name w:val="B34A37E8D6CB46BF8F5C6AD777C5094F"/>
    <w:rsid w:val="008B44DF"/>
  </w:style>
  <w:style w:type="paragraph" w:customStyle="1" w:styleId="726843C40E464AE8A8366411A186B466">
    <w:name w:val="726843C40E464AE8A8366411A186B466"/>
    <w:rsid w:val="008B44DF"/>
  </w:style>
  <w:style w:type="paragraph" w:customStyle="1" w:styleId="7EA91737D3764F69A0B3E2F6CBFA2E54">
    <w:name w:val="7EA91737D3764F69A0B3E2F6CBFA2E54"/>
    <w:rsid w:val="008B44DF"/>
  </w:style>
  <w:style w:type="paragraph" w:customStyle="1" w:styleId="F5CDEF7F46DA4AE2858EC7B41043B687">
    <w:name w:val="F5CDEF7F46DA4AE2858EC7B41043B687"/>
    <w:rsid w:val="008B44DF"/>
  </w:style>
  <w:style w:type="paragraph" w:customStyle="1" w:styleId="2DD9037DB7EC40A596060FD68341DFE4">
    <w:name w:val="2DD9037DB7EC40A596060FD68341DFE4"/>
    <w:rsid w:val="008B44DF"/>
  </w:style>
  <w:style w:type="paragraph" w:customStyle="1" w:styleId="393F5C1ADA674DE6915B4B170F86C3B8">
    <w:name w:val="393F5C1ADA674DE6915B4B170F86C3B8"/>
    <w:rsid w:val="008B44DF"/>
  </w:style>
  <w:style w:type="paragraph" w:customStyle="1" w:styleId="F6386F75095640EDACB35D3D5C2D69BF">
    <w:name w:val="F6386F75095640EDACB35D3D5C2D69BF"/>
    <w:rsid w:val="008B44DF"/>
  </w:style>
  <w:style w:type="paragraph" w:customStyle="1" w:styleId="03397F045CD84BE0882FB3755CBD2497">
    <w:name w:val="03397F045CD84BE0882FB3755CBD2497"/>
    <w:rsid w:val="008B44DF"/>
  </w:style>
  <w:style w:type="paragraph" w:customStyle="1" w:styleId="04392AD5137048D8ABECC747E6E8357D">
    <w:name w:val="04392AD5137048D8ABECC747E6E8357D"/>
    <w:rsid w:val="008B44DF"/>
  </w:style>
  <w:style w:type="paragraph" w:customStyle="1" w:styleId="A8BE85B469804D5DB3A750FA26EC7FA3">
    <w:name w:val="A8BE85B469804D5DB3A750FA26EC7FA3"/>
    <w:rsid w:val="008B44DF"/>
  </w:style>
  <w:style w:type="paragraph" w:customStyle="1" w:styleId="7A2EC7C60DFA42EC9C8600F9AB0B0572">
    <w:name w:val="7A2EC7C60DFA42EC9C8600F9AB0B0572"/>
    <w:rsid w:val="008B44DF"/>
  </w:style>
  <w:style w:type="paragraph" w:customStyle="1" w:styleId="FD4068A9C9064A6EA6E4F4A1E63E4537">
    <w:name w:val="FD4068A9C9064A6EA6E4F4A1E63E4537"/>
    <w:rsid w:val="008B44DF"/>
  </w:style>
  <w:style w:type="paragraph" w:customStyle="1" w:styleId="E89F1A436DDA4944922CDC0E544986C6">
    <w:name w:val="E89F1A436DDA4944922CDC0E544986C6"/>
    <w:rsid w:val="008B44DF"/>
  </w:style>
  <w:style w:type="paragraph" w:customStyle="1" w:styleId="736912A62285480FB8D6ADDFD53C6F32">
    <w:name w:val="736912A62285480FB8D6ADDFD53C6F32"/>
    <w:rsid w:val="008B44DF"/>
  </w:style>
  <w:style w:type="paragraph" w:customStyle="1" w:styleId="1A7A028BFC1D4B26BA920A0DF5D81927">
    <w:name w:val="1A7A028BFC1D4B26BA920A0DF5D81927"/>
    <w:rsid w:val="008B44DF"/>
  </w:style>
  <w:style w:type="paragraph" w:customStyle="1" w:styleId="B140DD77709C42448D6EF84E26BD6711">
    <w:name w:val="B140DD77709C42448D6EF84E26BD6711"/>
    <w:rsid w:val="008B44DF"/>
  </w:style>
  <w:style w:type="paragraph" w:customStyle="1" w:styleId="5F33B4FB9B1D4506A683A9603D934CBC">
    <w:name w:val="5F33B4FB9B1D4506A683A9603D934CBC"/>
    <w:rsid w:val="008B44DF"/>
  </w:style>
  <w:style w:type="paragraph" w:customStyle="1" w:styleId="941308A31AED4AB6AB91D77D08E3F45A">
    <w:name w:val="941308A31AED4AB6AB91D77D08E3F45A"/>
    <w:rsid w:val="008B44DF"/>
  </w:style>
  <w:style w:type="paragraph" w:customStyle="1" w:styleId="919136FC323B423B8C2A6E77B59F8BCA">
    <w:name w:val="919136FC323B423B8C2A6E77B59F8BCA"/>
    <w:rsid w:val="008B44DF"/>
  </w:style>
  <w:style w:type="paragraph" w:customStyle="1" w:styleId="4730F1B29F88480EBE1A3B0222FDDF7B">
    <w:name w:val="4730F1B29F88480EBE1A3B0222FDDF7B"/>
    <w:rsid w:val="008B44DF"/>
  </w:style>
  <w:style w:type="paragraph" w:customStyle="1" w:styleId="C6A61BB86A2F4412921DADAC0690B5D6">
    <w:name w:val="C6A61BB86A2F4412921DADAC0690B5D6"/>
    <w:rsid w:val="008B44DF"/>
  </w:style>
  <w:style w:type="paragraph" w:customStyle="1" w:styleId="2752476BF9644F7E84F263E9E34C8AFA">
    <w:name w:val="2752476BF9644F7E84F263E9E34C8AFA"/>
    <w:rsid w:val="008B44DF"/>
  </w:style>
  <w:style w:type="paragraph" w:customStyle="1" w:styleId="61C138DB28CB4E3AA5623ED8D5FCA30D">
    <w:name w:val="61C138DB28CB4E3AA5623ED8D5FCA30D"/>
    <w:rsid w:val="008B44DF"/>
  </w:style>
  <w:style w:type="paragraph" w:customStyle="1" w:styleId="523CE0F03BCB423FB6289EF4B1309898">
    <w:name w:val="523CE0F03BCB423FB6289EF4B1309898"/>
    <w:rsid w:val="008B44DF"/>
  </w:style>
  <w:style w:type="paragraph" w:customStyle="1" w:styleId="D3BEFC836E48499C8F9B807A7D7F04F0">
    <w:name w:val="D3BEFC836E48499C8F9B807A7D7F04F0"/>
    <w:rsid w:val="008B44DF"/>
  </w:style>
  <w:style w:type="paragraph" w:customStyle="1" w:styleId="99AF9ADDC1E24701BDC31FF63031CB1E">
    <w:name w:val="99AF9ADDC1E24701BDC31FF63031CB1E"/>
    <w:rsid w:val="008B44DF"/>
  </w:style>
  <w:style w:type="paragraph" w:customStyle="1" w:styleId="F8EDD0E2A57049AAB2AD5959A535ECCC">
    <w:name w:val="F8EDD0E2A57049AAB2AD5959A535ECCC"/>
    <w:rsid w:val="008B44DF"/>
  </w:style>
  <w:style w:type="paragraph" w:customStyle="1" w:styleId="85920DEB31F947B6A0E679E960B6A614">
    <w:name w:val="85920DEB31F947B6A0E679E960B6A614"/>
    <w:rsid w:val="008B44DF"/>
  </w:style>
  <w:style w:type="paragraph" w:customStyle="1" w:styleId="01EFAE1CB777431B9A401DC456C5FE84">
    <w:name w:val="01EFAE1CB777431B9A401DC456C5FE84"/>
    <w:rsid w:val="008B44DF"/>
  </w:style>
  <w:style w:type="paragraph" w:customStyle="1" w:styleId="C500DF0B7DF44AA8BDF60D468F03EB4A">
    <w:name w:val="C500DF0B7DF44AA8BDF60D468F03EB4A"/>
    <w:rsid w:val="008B44DF"/>
  </w:style>
  <w:style w:type="paragraph" w:customStyle="1" w:styleId="AA0DC01CDE2A4CF1A986A189AE71CE4C">
    <w:name w:val="AA0DC01CDE2A4CF1A986A189AE71CE4C"/>
    <w:rsid w:val="008B44DF"/>
  </w:style>
  <w:style w:type="paragraph" w:customStyle="1" w:styleId="D9F30E1FF6894B908C24E20159CF8829">
    <w:name w:val="D9F30E1FF6894B908C24E20159CF8829"/>
    <w:rsid w:val="008B44DF"/>
  </w:style>
  <w:style w:type="paragraph" w:customStyle="1" w:styleId="733906E8211B476E9B3C276B179D5641">
    <w:name w:val="733906E8211B476E9B3C276B179D5641"/>
    <w:rsid w:val="008B44DF"/>
  </w:style>
  <w:style w:type="paragraph" w:customStyle="1" w:styleId="F870A1CA37EA4E779051F424AB67075E">
    <w:name w:val="F870A1CA37EA4E779051F424AB67075E"/>
    <w:rsid w:val="008B44DF"/>
  </w:style>
  <w:style w:type="paragraph" w:customStyle="1" w:styleId="6F1423C12D414B39960CA2A672222C01">
    <w:name w:val="6F1423C12D414B39960CA2A672222C01"/>
    <w:rsid w:val="008B44DF"/>
  </w:style>
  <w:style w:type="paragraph" w:customStyle="1" w:styleId="8F1CC105E995404CA0E6871A8776DACE">
    <w:name w:val="8F1CC105E995404CA0E6871A8776DACE"/>
    <w:rsid w:val="008B44DF"/>
  </w:style>
  <w:style w:type="paragraph" w:customStyle="1" w:styleId="7A7F1B2189444F0A8404A66EA276298C">
    <w:name w:val="7A7F1B2189444F0A8404A66EA276298C"/>
    <w:rsid w:val="008B44DF"/>
  </w:style>
  <w:style w:type="paragraph" w:customStyle="1" w:styleId="A33A34F121E44CA0A3196F9BBF5E1A3B">
    <w:name w:val="A33A34F121E44CA0A3196F9BBF5E1A3B"/>
    <w:rsid w:val="008B44DF"/>
  </w:style>
  <w:style w:type="paragraph" w:customStyle="1" w:styleId="FE54D88AE53B4357A171DB064FE93B1B">
    <w:name w:val="FE54D88AE53B4357A171DB064FE93B1B"/>
    <w:rsid w:val="008B44DF"/>
  </w:style>
  <w:style w:type="paragraph" w:customStyle="1" w:styleId="B0C96BD5ECF146CDA48E140C67DB35F8">
    <w:name w:val="B0C96BD5ECF146CDA48E140C67DB35F8"/>
    <w:rsid w:val="008B44DF"/>
  </w:style>
  <w:style w:type="paragraph" w:customStyle="1" w:styleId="45BBE2FA1AB045A7BBD0D9D5DB2FCD4B">
    <w:name w:val="45BBE2FA1AB045A7BBD0D9D5DB2FCD4B"/>
    <w:rsid w:val="008B44DF"/>
  </w:style>
  <w:style w:type="paragraph" w:customStyle="1" w:styleId="63002D5EC94D484182E63C4CD92CD390">
    <w:name w:val="63002D5EC94D484182E63C4CD92CD390"/>
    <w:rsid w:val="008B44DF"/>
  </w:style>
  <w:style w:type="paragraph" w:customStyle="1" w:styleId="BB2027D334234D98B6990E48A858DAF6">
    <w:name w:val="BB2027D334234D98B6990E48A858DAF6"/>
    <w:rsid w:val="008B44DF"/>
  </w:style>
  <w:style w:type="paragraph" w:customStyle="1" w:styleId="5E88708BB2B44119B7589F930F6B68BC">
    <w:name w:val="5E88708BB2B44119B7589F930F6B68BC"/>
    <w:rsid w:val="008B44DF"/>
  </w:style>
  <w:style w:type="paragraph" w:customStyle="1" w:styleId="52561BFE4FC64527BCF257303AF15285">
    <w:name w:val="52561BFE4FC64527BCF257303AF15285"/>
    <w:rsid w:val="008B44DF"/>
  </w:style>
  <w:style w:type="paragraph" w:customStyle="1" w:styleId="02358AF1756C468BBFAE56CEEA7CE362">
    <w:name w:val="02358AF1756C468BBFAE56CEEA7CE362"/>
    <w:rsid w:val="008B44DF"/>
  </w:style>
  <w:style w:type="paragraph" w:customStyle="1" w:styleId="DFB8C1160B7D4E9099DE2CF09104BC6C">
    <w:name w:val="DFB8C1160B7D4E9099DE2CF09104BC6C"/>
    <w:rsid w:val="008B44DF"/>
  </w:style>
  <w:style w:type="paragraph" w:customStyle="1" w:styleId="91FEC35CE6A74F9A9F3CC9A14AEF674D">
    <w:name w:val="91FEC35CE6A74F9A9F3CC9A14AEF674D"/>
    <w:rsid w:val="008B44DF"/>
  </w:style>
  <w:style w:type="paragraph" w:customStyle="1" w:styleId="3C291679F9E84B4FA1ECA8E5492EE66A">
    <w:name w:val="3C291679F9E84B4FA1ECA8E5492EE66A"/>
    <w:rsid w:val="008B44DF"/>
  </w:style>
  <w:style w:type="paragraph" w:customStyle="1" w:styleId="03E70E05FC844E2BA4019F6DB115385F">
    <w:name w:val="03E70E05FC844E2BA4019F6DB115385F"/>
    <w:rsid w:val="008B44DF"/>
  </w:style>
  <w:style w:type="paragraph" w:customStyle="1" w:styleId="B9F8DC27E1B7454EBFBC6902CF38E90A">
    <w:name w:val="B9F8DC27E1B7454EBFBC6902CF38E90A"/>
    <w:rsid w:val="008B44DF"/>
  </w:style>
  <w:style w:type="paragraph" w:customStyle="1" w:styleId="60DF1043B0414A00B488573A83D1EE8A">
    <w:name w:val="60DF1043B0414A00B488573A83D1EE8A"/>
    <w:rsid w:val="008B44DF"/>
  </w:style>
  <w:style w:type="paragraph" w:customStyle="1" w:styleId="0E721ED2587B48BEB01671253556FA1E">
    <w:name w:val="0E721ED2587B48BEB01671253556FA1E"/>
    <w:rsid w:val="008B44DF"/>
  </w:style>
  <w:style w:type="paragraph" w:customStyle="1" w:styleId="FF29D8C0DF40438A82A34519F0267D6A">
    <w:name w:val="FF29D8C0DF40438A82A34519F0267D6A"/>
    <w:rsid w:val="008B44DF"/>
  </w:style>
  <w:style w:type="paragraph" w:customStyle="1" w:styleId="8583B7549B654D63A7EA4FEA7A3F4271">
    <w:name w:val="8583B7549B654D63A7EA4FEA7A3F4271"/>
    <w:rsid w:val="008B44DF"/>
  </w:style>
  <w:style w:type="paragraph" w:customStyle="1" w:styleId="FFEC4E307CDD4BBC9A7BEE351FD9F7CD">
    <w:name w:val="FFEC4E307CDD4BBC9A7BEE351FD9F7CD"/>
    <w:rsid w:val="008B44DF"/>
  </w:style>
  <w:style w:type="paragraph" w:customStyle="1" w:styleId="2A65EB5693864EC1A5D856B2AA591927">
    <w:name w:val="2A65EB5693864EC1A5D856B2AA591927"/>
    <w:rsid w:val="008B44DF"/>
  </w:style>
  <w:style w:type="paragraph" w:customStyle="1" w:styleId="025257D89EF84A1B946AAE74DB764B03">
    <w:name w:val="025257D89EF84A1B946AAE74DB764B03"/>
    <w:rsid w:val="008B44DF"/>
  </w:style>
  <w:style w:type="paragraph" w:customStyle="1" w:styleId="DE8163AAF12447B3A73DD38EA72108BB">
    <w:name w:val="DE8163AAF12447B3A73DD38EA72108BB"/>
    <w:rsid w:val="008B44DF"/>
  </w:style>
  <w:style w:type="paragraph" w:customStyle="1" w:styleId="1ADBE3F27F0B4092AA6BD93CBEF84F7A">
    <w:name w:val="1ADBE3F27F0B4092AA6BD93CBEF84F7A"/>
    <w:rsid w:val="008B44DF"/>
  </w:style>
  <w:style w:type="paragraph" w:customStyle="1" w:styleId="0D07039C9B3048528242705D7CFCC484">
    <w:name w:val="0D07039C9B3048528242705D7CFCC484"/>
    <w:rsid w:val="008B44DF"/>
  </w:style>
  <w:style w:type="paragraph" w:customStyle="1" w:styleId="0BAF80F112DE4D60B8FD7B4AFB49A829">
    <w:name w:val="0BAF80F112DE4D60B8FD7B4AFB49A829"/>
    <w:rsid w:val="008B44DF"/>
  </w:style>
  <w:style w:type="paragraph" w:customStyle="1" w:styleId="E676A914696B4418A9D30B023B329C03">
    <w:name w:val="E676A914696B4418A9D30B023B329C03"/>
    <w:rsid w:val="008B44DF"/>
  </w:style>
  <w:style w:type="paragraph" w:customStyle="1" w:styleId="56396E46D73C4853AA3F26AF724B5258">
    <w:name w:val="56396E46D73C4853AA3F26AF724B5258"/>
    <w:rsid w:val="008B44DF"/>
  </w:style>
  <w:style w:type="paragraph" w:customStyle="1" w:styleId="3158D0AA15E243A5B80072BF23B928E6">
    <w:name w:val="3158D0AA15E243A5B80072BF23B928E6"/>
    <w:rsid w:val="008B44DF"/>
  </w:style>
  <w:style w:type="paragraph" w:customStyle="1" w:styleId="84ED9AF4C2D1489DA2BE87F8F9E362A5">
    <w:name w:val="84ED9AF4C2D1489DA2BE87F8F9E362A5"/>
    <w:rsid w:val="008B44DF"/>
  </w:style>
  <w:style w:type="paragraph" w:customStyle="1" w:styleId="F537EBFCB8254C479ED8368B8ECC2C50">
    <w:name w:val="F537EBFCB8254C479ED8368B8ECC2C50"/>
    <w:rsid w:val="008B44DF"/>
  </w:style>
  <w:style w:type="paragraph" w:customStyle="1" w:styleId="9CBA78E89B4343ED86C903FEACD43218">
    <w:name w:val="9CBA78E89B4343ED86C903FEACD43218"/>
    <w:rsid w:val="008B44DF"/>
  </w:style>
  <w:style w:type="paragraph" w:customStyle="1" w:styleId="B9004A0104D4402DAD4E78513A2B7112">
    <w:name w:val="B9004A0104D4402DAD4E78513A2B7112"/>
    <w:rsid w:val="008B44DF"/>
  </w:style>
  <w:style w:type="paragraph" w:customStyle="1" w:styleId="A3C91AB5B41842B89D0C65DDE71BB87C">
    <w:name w:val="A3C91AB5B41842B89D0C65DDE71BB87C"/>
    <w:rsid w:val="008B44DF"/>
  </w:style>
  <w:style w:type="paragraph" w:customStyle="1" w:styleId="7BBC6EAB3A374669BD8088CB394561A3">
    <w:name w:val="7BBC6EAB3A374669BD8088CB394561A3"/>
    <w:rsid w:val="008B44DF"/>
  </w:style>
  <w:style w:type="paragraph" w:customStyle="1" w:styleId="28DE46916DDD480680BF6B5899B3E571">
    <w:name w:val="28DE46916DDD480680BF6B5899B3E571"/>
    <w:rsid w:val="008B44DF"/>
  </w:style>
  <w:style w:type="paragraph" w:customStyle="1" w:styleId="E4ACF380124B4AE9BCE01268BDEABBC5">
    <w:name w:val="E4ACF380124B4AE9BCE01268BDEABBC5"/>
    <w:rsid w:val="008B44DF"/>
  </w:style>
  <w:style w:type="paragraph" w:customStyle="1" w:styleId="AD281C5E2E78482A9CE6DDED7273BB0E">
    <w:name w:val="AD281C5E2E78482A9CE6DDED7273BB0E"/>
    <w:rsid w:val="008B44DF"/>
  </w:style>
  <w:style w:type="paragraph" w:customStyle="1" w:styleId="A478E738AD7041A2BB0C367F0249E34D">
    <w:name w:val="A478E738AD7041A2BB0C367F0249E34D"/>
    <w:rsid w:val="008B44DF"/>
  </w:style>
  <w:style w:type="paragraph" w:customStyle="1" w:styleId="38AB8EBCB0574A02BEE7A13FFB877700">
    <w:name w:val="38AB8EBCB0574A02BEE7A13FFB877700"/>
    <w:rsid w:val="008B44DF"/>
  </w:style>
  <w:style w:type="paragraph" w:customStyle="1" w:styleId="0A83752604E0493C9F542A548D0AC9AE">
    <w:name w:val="0A83752604E0493C9F542A548D0AC9AE"/>
    <w:rsid w:val="008B44DF"/>
  </w:style>
  <w:style w:type="paragraph" w:customStyle="1" w:styleId="851A6EC57E034EDFBDE8070688600123">
    <w:name w:val="851A6EC57E034EDFBDE8070688600123"/>
    <w:rsid w:val="008B44DF"/>
  </w:style>
  <w:style w:type="paragraph" w:customStyle="1" w:styleId="E7A3CFD82F0A40FEA216825DB80A48C2">
    <w:name w:val="E7A3CFD82F0A40FEA216825DB80A48C2"/>
    <w:rsid w:val="008B44DF"/>
  </w:style>
  <w:style w:type="paragraph" w:customStyle="1" w:styleId="D9DDD5372E7E4C1098FD9B520DC54B2B">
    <w:name w:val="D9DDD5372E7E4C1098FD9B520DC54B2B"/>
    <w:rsid w:val="008B44DF"/>
  </w:style>
  <w:style w:type="paragraph" w:customStyle="1" w:styleId="67BAAA66A52D4900B590CA83F6F5BDA4">
    <w:name w:val="67BAAA66A52D4900B590CA83F6F5BDA4"/>
    <w:rsid w:val="008B44DF"/>
  </w:style>
  <w:style w:type="paragraph" w:customStyle="1" w:styleId="D44B407570D242639D08BA3BFE1E20C8">
    <w:name w:val="D44B407570D242639D08BA3BFE1E20C8"/>
    <w:rsid w:val="008B44DF"/>
  </w:style>
  <w:style w:type="paragraph" w:customStyle="1" w:styleId="473DB4A17E2C4EB2B8AC528920FA825A">
    <w:name w:val="473DB4A17E2C4EB2B8AC528920FA825A"/>
    <w:rsid w:val="008B44DF"/>
  </w:style>
  <w:style w:type="paragraph" w:customStyle="1" w:styleId="A5437B9C57294B449999FDAA8AC35067">
    <w:name w:val="A5437B9C57294B449999FDAA8AC35067"/>
    <w:rsid w:val="008B44DF"/>
  </w:style>
  <w:style w:type="paragraph" w:customStyle="1" w:styleId="497277ECA65A47B781D0B1B941964D5E">
    <w:name w:val="497277ECA65A47B781D0B1B941964D5E"/>
    <w:rsid w:val="008B44DF"/>
  </w:style>
  <w:style w:type="paragraph" w:customStyle="1" w:styleId="D9F473B7CC4A4A8F880C19EC9F8FF8AF">
    <w:name w:val="D9F473B7CC4A4A8F880C19EC9F8FF8AF"/>
    <w:rsid w:val="008B44DF"/>
  </w:style>
  <w:style w:type="paragraph" w:customStyle="1" w:styleId="2129A22F94404CB69D2A4DD6FB556088">
    <w:name w:val="2129A22F94404CB69D2A4DD6FB556088"/>
    <w:rsid w:val="008B44DF"/>
  </w:style>
  <w:style w:type="paragraph" w:customStyle="1" w:styleId="5D0803F4F83F46C1BFF21A7F1B5F2243">
    <w:name w:val="5D0803F4F83F46C1BFF21A7F1B5F2243"/>
    <w:rsid w:val="008B44DF"/>
  </w:style>
  <w:style w:type="paragraph" w:customStyle="1" w:styleId="BA9A978A85B44041ACFFA7119CE1B8DD">
    <w:name w:val="BA9A978A85B44041ACFFA7119CE1B8DD"/>
    <w:rsid w:val="008B44DF"/>
  </w:style>
  <w:style w:type="paragraph" w:customStyle="1" w:styleId="2A9454654B8B424EA6F7577A0867C60C">
    <w:name w:val="2A9454654B8B424EA6F7577A0867C60C"/>
    <w:rsid w:val="008B44DF"/>
  </w:style>
  <w:style w:type="paragraph" w:customStyle="1" w:styleId="D986BAEDB13443DC9E1016F56A4A0CC9">
    <w:name w:val="D986BAEDB13443DC9E1016F56A4A0CC9"/>
    <w:rsid w:val="008B44DF"/>
  </w:style>
  <w:style w:type="paragraph" w:customStyle="1" w:styleId="136A6638D847419F8D62125A2220DBA0">
    <w:name w:val="136A6638D847419F8D62125A2220DBA0"/>
    <w:rsid w:val="008B44DF"/>
  </w:style>
  <w:style w:type="paragraph" w:customStyle="1" w:styleId="7A23151F0FDF4AED8D99EE2AD988A72A">
    <w:name w:val="7A23151F0FDF4AED8D99EE2AD988A72A"/>
    <w:rsid w:val="008B44DF"/>
  </w:style>
  <w:style w:type="paragraph" w:customStyle="1" w:styleId="2D5A32E9BC1D4B0C8AB43B7FFB8D04CB">
    <w:name w:val="2D5A32E9BC1D4B0C8AB43B7FFB8D04CB"/>
    <w:rsid w:val="008B44DF"/>
  </w:style>
  <w:style w:type="paragraph" w:customStyle="1" w:styleId="4E5C724673064BD897253A5A430A4185">
    <w:name w:val="4E5C724673064BD897253A5A430A4185"/>
    <w:rsid w:val="008B44DF"/>
  </w:style>
  <w:style w:type="paragraph" w:customStyle="1" w:styleId="2003877C6AF64BF78FE0E0778D960AE7">
    <w:name w:val="2003877C6AF64BF78FE0E0778D960AE7"/>
    <w:rsid w:val="008B44DF"/>
  </w:style>
  <w:style w:type="paragraph" w:customStyle="1" w:styleId="BA2A951B40E944DB923E26672EDCE67C">
    <w:name w:val="BA2A951B40E944DB923E26672EDCE67C"/>
    <w:rsid w:val="008B44DF"/>
  </w:style>
  <w:style w:type="paragraph" w:customStyle="1" w:styleId="AFB8AD87E1124F8DBE9EC8D7C74D8F8E">
    <w:name w:val="AFB8AD87E1124F8DBE9EC8D7C74D8F8E"/>
    <w:rsid w:val="008B44DF"/>
  </w:style>
  <w:style w:type="paragraph" w:customStyle="1" w:styleId="086CC83079144440A44F2A7F2FA51C67">
    <w:name w:val="086CC83079144440A44F2A7F2FA51C67"/>
    <w:rsid w:val="008B44DF"/>
  </w:style>
  <w:style w:type="paragraph" w:customStyle="1" w:styleId="6D1A65ED32EB4E90BC0011BC5AEDB647">
    <w:name w:val="6D1A65ED32EB4E90BC0011BC5AEDB647"/>
    <w:rsid w:val="008B44DF"/>
  </w:style>
  <w:style w:type="paragraph" w:customStyle="1" w:styleId="0198FBE128BE4B3D91372530C11D1066">
    <w:name w:val="0198FBE128BE4B3D91372530C11D1066"/>
    <w:rsid w:val="008B44DF"/>
  </w:style>
  <w:style w:type="paragraph" w:customStyle="1" w:styleId="F61289148FAE4A7AA283ABF5403116FE">
    <w:name w:val="F61289148FAE4A7AA283ABF5403116FE"/>
    <w:rsid w:val="008B44DF"/>
  </w:style>
  <w:style w:type="paragraph" w:customStyle="1" w:styleId="86332744576A49CE9BFA06E2ABE68960">
    <w:name w:val="86332744576A49CE9BFA06E2ABE68960"/>
    <w:rsid w:val="008B44DF"/>
  </w:style>
  <w:style w:type="paragraph" w:customStyle="1" w:styleId="9D90FC301879458DAF767634FCA240E4">
    <w:name w:val="9D90FC301879458DAF767634FCA240E4"/>
    <w:rsid w:val="008B44DF"/>
  </w:style>
  <w:style w:type="paragraph" w:customStyle="1" w:styleId="8E62F9100EA4441A8ADDAED88FE93BB6">
    <w:name w:val="8E62F9100EA4441A8ADDAED88FE93BB6"/>
    <w:rsid w:val="008B44DF"/>
  </w:style>
  <w:style w:type="paragraph" w:customStyle="1" w:styleId="6EE108FBD0D146A68A2765FB08C5BED6">
    <w:name w:val="6EE108FBD0D146A68A2765FB08C5BED6"/>
    <w:rsid w:val="008B44DF"/>
  </w:style>
  <w:style w:type="paragraph" w:customStyle="1" w:styleId="1BC1DE6150A9434CA1CF00405A583479">
    <w:name w:val="1BC1DE6150A9434CA1CF00405A583479"/>
    <w:rsid w:val="008B44DF"/>
  </w:style>
  <w:style w:type="paragraph" w:customStyle="1" w:styleId="98765BBA0A4D4602B9F29AF6F8C3C2EF">
    <w:name w:val="98765BBA0A4D4602B9F29AF6F8C3C2EF"/>
    <w:rsid w:val="008B44DF"/>
  </w:style>
  <w:style w:type="paragraph" w:customStyle="1" w:styleId="1341D6A870E845C883026D80FE7EEBF3">
    <w:name w:val="1341D6A870E845C883026D80FE7EEBF3"/>
    <w:rsid w:val="008B44DF"/>
  </w:style>
  <w:style w:type="paragraph" w:customStyle="1" w:styleId="D75535CF06F4476B860720E4BB726627">
    <w:name w:val="D75535CF06F4476B860720E4BB726627"/>
    <w:rsid w:val="008B44DF"/>
  </w:style>
  <w:style w:type="paragraph" w:customStyle="1" w:styleId="DD2B636194DB4B8BA949A8DA0C30BDFD">
    <w:name w:val="DD2B636194DB4B8BA949A8DA0C30BDFD"/>
    <w:rsid w:val="008B44DF"/>
  </w:style>
  <w:style w:type="paragraph" w:customStyle="1" w:styleId="E71EDB1C86C048C385E2799F0100FE96">
    <w:name w:val="E71EDB1C86C048C385E2799F0100FE96"/>
    <w:rsid w:val="008B44DF"/>
  </w:style>
  <w:style w:type="paragraph" w:customStyle="1" w:styleId="1D85D1DEBA9C4C8298EB598912D04DF5">
    <w:name w:val="1D85D1DEBA9C4C8298EB598912D04DF5"/>
    <w:rsid w:val="008B44DF"/>
  </w:style>
  <w:style w:type="paragraph" w:customStyle="1" w:styleId="E6B60BCC1F41461781B9600DBC670433">
    <w:name w:val="E6B60BCC1F41461781B9600DBC670433"/>
    <w:rsid w:val="008B44DF"/>
  </w:style>
  <w:style w:type="paragraph" w:customStyle="1" w:styleId="3A8EC2265CFB487BAB946EC7C5F57E8D">
    <w:name w:val="3A8EC2265CFB487BAB946EC7C5F57E8D"/>
    <w:rsid w:val="008B44DF"/>
  </w:style>
  <w:style w:type="paragraph" w:customStyle="1" w:styleId="11C34C0C1E334AE188FEE157D9DB6030">
    <w:name w:val="11C34C0C1E334AE188FEE157D9DB6030"/>
    <w:rsid w:val="008B44DF"/>
  </w:style>
  <w:style w:type="paragraph" w:customStyle="1" w:styleId="360232BB37F141008766F329E797100B">
    <w:name w:val="360232BB37F141008766F329E797100B"/>
    <w:rsid w:val="008B44DF"/>
  </w:style>
  <w:style w:type="paragraph" w:customStyle="1" w:styleId="CE736AF9B82D4241BAC474B149D6E012">
    <w:name w:val="CE736AF9B82D4241BAC474B149D6E012"/>
    <w:rsid w:val="008B44DF"/>
  </w:style>
  <w:style w:type="paragraph" w:customStyle="1" w:styleId="2FD6CD90384D4975AFA243B0E1EDFBC2">
    <w:name w:val="2FD6CD90384D4975AFA243B0E1EDFBC2"/>
    <w:rsid w:val="008B44DF"/>
  </w:style>
  <w:style w:type="paragraph" w:customStyle="1" w:styleId="B9D4F22E46E448CCBCF52465AEE8B30E">
    <w:name w:val="B9D4F22E46E448CCBCF52465AEE8B30E"/>
    <w:rsid w:val="008B44DF"/>
  </w:style>
  <w:style w:type="paragraph" w:customStyle="1" w:styleId="7A160B9AC4B049FE87E08B463302DE21">
    <w:name w:val="7A160B9AC4B049FE87E08B463302DE21"/>
    <w:rsid w:val="008B44DF"/>
  </w:style>
  <w:style w:type="paragraph" w:customStyle="1" w:styleId="88E49F2FF1104CBD824EC67275192DEB">
    <w:name w:val="88E49F2FF1104CBD824EC67275192DEB"/>
    <w:rsid w:val="008B44DF"/>
  </w:style>
  <w:style w:type="paragraph" w:customStyle="1" w:styleId="5AB0B840EBD34CEABCC43DF08675F914">
    <w:name w:val="5AB0B840EBD34CEABCC43DF08675F914"/>
    <w:rsid w:val="008B44DF"/>
  </w:style>
  <w:style w:type="paragraph" w:customStyle="1" w:styleId="6534D8B2FBD047F2966CD272EB1458C4">
    <w:name w:val="6534D8B2FBD047F2966CD272EB1458C4"/>
    <w:rsid w:val="008B44DF"/>
  </w:style>
  <w:style w:type="paragraph" w:customStyle="1" w:styleId="DB0D246992F34541965ABA76DFA2F822">
    <w:name w:val="DB0D246992F34541965ABA76DFA2F822"/>
    <w:rsid w:val="008B44DF"/>
  </w:style>
  <w:style w:type="paragraph" w:customStyle="1" w:styleId="57530037BFAF4A8F9AB916E5EC1AD149">
    <w:name w:val="57530037BFAF4A8F9AB916E5EC1AD149"/>
    <w:rsid w:val="008B44DF"/>
  </w:style>
  <w:style w:type="paragraph" w:customStyle="1" w:styleId="13B4AC45C8D04094921C6B40FB07937B">
    <w:name w:val="13B4AC45C8D04094921C6B40FB07937B"/>
    <w:rsid w:val="008B44DF"/>
  </w:style>
  <w:style w:type="paragraph" w:customStyle="1" w:styleId="17CF07F304EA4AB59B1A10C265984295">
    <w:name w:val="17CF07F304EA4AB59B1A10C265984295"/>
    <w:rsid w:val="008B44DF"/>
  </w:style>
  <w:style w:type="paragraph" w:customStyle="1" w:styleId="0E7143C3E943482094EC31052A8118A9">
    <w:name w:val="0E7143C3E943482094EC31052A8118A9"/>
    <w:rsid w:val="008B44DF"/>
  </w:style>
  <w:style w:type="paragraph" w:customStyle="1" w:styleId="551C8E8664824FEB8B60521D537F1666">
    <w:name w:val="551C8E8664824FEB8B60521D537F1666"/>
    <w:rsid w:val="008B44DF"/>
  </w:style>
  <w:style w:type="paragraph" w:customStyle="1" w:styleId="E4B2A8D0568D4F748427FF0D2FC47536">
    <w:name w:val="E4B2A8D0568D4F748427FF0D2FC47536"/>
    <w:rsid w:val="008B44DF"/>
  </w:style>
  <w:style w:type="paragraph" w:customStyle="1" w:styleId="2354A65046C54C1E87D7CB67BDE5B09E">
    <w:name w:val="2354A65046C54C1E87D7CB67BDE5B09E"/>
    <w:rsid w:val="008B44DF"/>
  </w:style>
  <w:style w:type="paragraph" w:customStyle="1" w:styleId="463DEB7EAF084B94B2026835642813FE">
    <w:name w:val="463DEB7EAF084B94B2026835642813FE"/>
    <w:rsid w:val="008B44DF"/>
  </w:style>
  <w:style w:type="paragraph" w:customStyle="1" w:styleId="AD0575EBEFE94DBDAAF5B78AFB527B5A">
    <w:name w:val="AD0575EBEFE94DBDAAF5B78AFB527B5A"/>
    <w:rsid w:val="008B44DF"/>
  </w:style>
  <w:style w:type="paragraph" w:customStyle="1" w:styleId="9189CD2F7C374BA394CF002FF553A3D6">
    <w:name w:val="9189CD2F7C374BA394CF002FF553A3D6"/>
    <w:rsid w:val="008B44DF"/>
  </w:style>
  <w:style w:type="paragraph" w:customStyle="1" w:styleId="165A92895FF4410ABF3725DE1BB0364B">
    <w:name w:val="165A92895FF4410ABF3725DE1BB0364B"/>
    <w:rsid w:val="008B44DF"/>
  </w:style>
  <w:style w:type="paragraph" w:customStyle="1" w:styleId="C0A3651C5C3D441C84F4D4DC7DA22EF0">
    <w:name w:val="C0A3651C5C3D441C84F4D4DC7DA22EF0"/>
    <w:rsid w:val="008B44DF"/>
  </w:style>
  <w:style w:type="paragraph" w:customStyle="1" w:styleId="94ECA08CA1CF494DB5693972D1EBDEA2">
    <w:name w:val="94ECA08CA1CF494DB5693972D1EBDEA2"/>
    <w:rsid w:val="008B44DF"/>
  </w:style>
  <w:style w:type="paragraph" w:customStyle="1" w:styleId="581E3F6B52D14D55A343955308A3E138">
    <w:name w:val="581E3F6B52D14D55A343955308A3E138"/>
    <w:rsid w:val="008B44DF"/>
  </w:style>
  <w:style w:type="paragraph" w:customStyle="1" w:styleId="86B9F2184A4A46AD846310BD6EEE5866">
    <w:name w:val="86B9F2184A4A46AD846310BD6EEE5866"/>
    <w:rsid w:val="008B44DF"/>
  </w:style>
  <w:style w:type="paragraph" w:customStyle="1" w:styleId="2B382A99C2F0421590AEBF62C0AC5D1E">
    <w:name w:val="2B382A99C2F0421590AEBF62C0AC5D1E"/>
    <w:rsid w:val="008B44DF"/>
  </w:style>
  <w:style w:type="paragraph" w:customStyle="1" w:styleId="184540AA7C66464CB19349E6AA73BB25">
    <w:name w:val="184540AA7C66464CB19349E6AA73BB25"/>
    <w:rsid w:val="008B44DF"/>
  </w:style>
  <w:style w:type="paragraph" w:customStyle="1" w:styleId="109194789FC1440A85E910A51A9B1CE4">
    <w:name w:val="109194789FC1440A85E910A51A9B1CE4"/>
    <w:rsid w:val="008B44DF"/>
  </w:style>
  <w:style w:type="paragraph" w:customStyle="1" w:styleId="CB5BD3E0987A473DB7B0C11CDE192F6E">
    <w:name w:val="CB5BD3E0987A473DB7B0C11CDE192F6E"/>
    <w:rsid w:val="008B44DF"/>
  </w:style>
  <w:style w:type="paragraph" w:customStyle="1" w:styleId="915D66F7A97B481D98745497750FFBC7">
    <w:name w:val="915D66F7A97B481D98745497750FFBC7"/>
    <w:rsid w:val="008B44DF"/>
  </w:style>
  <w:style w:type="paragraph" w:customStyle="1" w:styleId="1DF13F7B06D5494C951020F1053BE2F1">
    <w:name w:val="1DF13F7B06D5494C951020F1053BE2F1"/>
    <w:rsid w:val="008B44DF"/>
  </w:style>
  <w:style w:type="paragraph" w:customStyle="1" w:styleId="7722A3FAE53F4C2580C118758B0899EB">
    <w:name w:val="7722A3FAE53F4C2580C118758B0899EB"/>
    <w:rsid w:val="008B44DF"/>
  </w:style>
  <w:style w:type="paragraph" w:customStyle="1" w:styleId="CA64313185994AB4B37BAE19C113BF61">
    <w:name w:val="CA64313185994AB4B37BAE19C113BF61"/>
    <w:rsid w:val="008B44DF"/>
  </w:style>
  <w:style w:type="paragraph" w:customStyle="1" w:styleId="1C7C52203A274CA8AD82E7E868BA5E5C">
    <w:name w:val="1C7C52203A274CA8AD82E7E868BA5E5C"/>
    <w:rsid w:val="008B44DF"/>
  </w:style>
  <w:style w:type="paragraph" w:customStyle="1" w:styleId="454560E537C140D790282BE26290ABE7">
    <w:name w:val="454560E537C140D790282BE26290ABE7"/>
    <w:rsid w:val="008B44DF"/>
  </w:style>
  <w:style w:type="paragraph" w:customStyle="1" w:styleId="1DF793E8E26E478392D5F8DEE9AC8CE7">
    <w:name w:val="1DF793E8E26E478392D5F8DEE9AC8CE7"/>
    <w:rsid w:val="008B44DF"/>
  </w:style>
  <w:style w:type="paragraph" w:customStyle="1" w:styleId="D80009EBF5164A42BC0B72EE48B262C3">
    <w:name w:val="D80009EBF5164A42BC0B72EE48B262C3"/>
    <w:rsid w:val="008B44DF"/>
  </w:style>
  <w:style w:type="paragraph" w:customStyle="1" w:styleId="ECA9769CA0A741A3A2800CA9623585A6">
    <w:name w:val="ECA9769CA0A741A3A2800CA9623585A6"/>
    <w:rsid w:val="008B44DF"/>
  </w:style>
  <w:style w:type="paragraph" w:customStyle="1" w:styleId="2A9481A10EFA4EB7BFEAA6B33A1E08FE">
    <w:name w:val="2A9481A10EFA4EB7BFEAA6B33A1E08FE"/>
    <w:rsid w:val="00E01D95"/>
  </w:style>
  <w:style w:type="paragraph" w:customStyle="1" w:styleId="45597B03D6074DC5B749170228AA47FA">
    <w:name w:val="45597B03D6074DC5B749170228AA47FA"/>
    <w:rsid w:val="00D61EF8"/>
  </w:style>
  <w:style w:type="paragraph" w:customStyle="1" w:styleId="BA44E1C0FAC246A18BCBD3B699C22F0D">
    <w:name w:val="BA44E1C0FAC246A18BCBD3B699C22F0D"/>
    <w:rsid w:val="00D13F9D"/>
  </w:style>
  <w:style w:type="paragraph" w:customStyle="1" w:styleId="B1EBB8C3218A4D059D67C709D2A64691">
    <w:name w:val="B1EBB8C3218A4D059D67C709D2A64691"/>
    <w:rsid w:val="00C67E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Model, SIM.Reglementari.Model, Version=1.0.0.0, Culture=neutral, PublicKeyToken=null]]">[{"LocPrelevare":"colectorul final","ConcentratieId":"67e5aca6-db59-4a01-a416-da774027ab34","NaturaApei":"ape uzate tehnologice epurate, ape uzate menajere epurate si ape meteorice ","IndicatorCalitate":"pH","TipMonitorizareId":0,"TipMonitorizare":"Discontinua","FrecventaId":3,"Frecventa":"lunara","MetodaAnaliza":"conform standardelor in vigoare","Id":"f7985412-6c02-4699-9a65-db2fdbcee582","DetailId":"00000000-0000-0000-0000-000000000000","ActReglementareId":"8d51089f-3901-4de0-8a7e-5441b54c1e82"},{"LocPrelevare":"colectorul final","ConcentratieId":"050234cc-ba55-4fb8-8c5c-cb400c3298fa","NaturaApei":"ape uzate tehnologice epurate, ape uzate menajere epurate si ape meteorice","IndicatorCalitate":"Materii in suspensie","TipMonitorizareId":0,"TipMonitorizare":"Discontinua","FrecventaId":3,"Frecventa":"lunara","MetodaAnaliza":"conform standardelor in vigoare","Id":"641c1688-10ce-40bb-81e6-4d96ef202b66","DetailId":"00000000-0000-0000-0000-000000000000","ActReglementareId":"8d51089f-3901-4de0-8a7e-5441b54c1e82"},{"LocPrelevare":"colectorul final","ConcentratieId":"59ed251d-161b-4a2e-8f80-f50345a3b2b2","NaturaApei":"ape uzate tehnologice epurate, ape uzate menajere epurate si ape meteorice","IndicatorCalitate":"Consum biochimic de oxygen la 5 zile CBO5","TipMonitorizareId":0,"TipMonitorizare":"Discontinua","FrecventaId":3,"Frecventa":"lunara","MetodaAnaliza":"conform standardelor in vigoare","Id":"419c3f25-872d-4644-b1ed-112fe03e0e5e","DetailId":"00000000-0000-0000-0000-000000000000","ActReglementareId":"8d51089f-3901-4de0-8a7e-5441b54c1e82"},{"LocPrelevare":"colectorul final","ConcentratieId":"be6475a9-3461-4bd9-9e94-135239c536b3","NaturaApei":"ape uzate tehnologice epurate, ape uzate menajere epurate si ape meteorice ","IndicatorCalitate":"Consum chimic de oxigen metoda cu dicromat de potasiu (CCO_Cr^-)","TipMonitorizareId":0,"TipMonitorizare":"Discontinua","FrecventaId":3,"Frecventa":"lunara","MetodaAnaliza":"conform standardelor in vigoare","Id":"f184bedf-e4d8-4e98-a2fa-c906de80136f","DetailId":"00000000-0000-0000-0000-000000000000","ActReglementareId":"8d51089f-3901-4de0-8a7e-5441b54c1e82"},{"LocPrelevare":"colectorul final","ConcentratieId":"bd05511f-ffc1-4561-863e-71b6f0114173","NaturaApei":"ape uzate tehnologice epurate, ape uzate menajere epurate si ape meteorice","IndicatorCalitate":"Amoniu","TipMonitorizareId":0,"TipMonitorizare":"Discontinua","FrecventaId":3,"Frecventa":"lunara","MetodaAnaliza":"conform standardelor in vigoare","Id":"9dfd5844-8efd-45a4-af41-60a7e02d4b53","DetailId":"00000000-0000-0000-0000-000000000000","ActReglementareId":"8d51089f-3901-4de0-8a7e-5441b54c1e82"},{"LocPrelevare":"colectorul final","ConcentratieId":"13860a62-fd00-43d4-81b0-c13d8430d42e","NaturaApei":"ape uzate tehnologice epurate, ape uzate menajere epurate si ape meteorice","IndicatorCalitate":"Azotati (NO3)","TipMonitorizareId":0,"TipMonitorizare":"Discontinua","FrecventaId":3,"Frecventa":"lunara","MetodaAnaliza":"conform standardelor in vigoare","Id":"584f9a0a-8349-4725-a9da-fb1407f8f965","DetailId":"00000000-0000-0000-0000-000000000000","ActReglementareId":"8d51089f-3901-4de0-8a7e-5441b54c1e82"},{"LocPrelevare":"colectorul final","ConcentratieId":"6db4ad17-ab05-405e-a0f3-7ba7cc365e37","NaturaApei":"ape uzate tehnologice epurate, ape uzate menajere epurate si ape meteorice","IndicatorCalitate":"Azotiti(NO2)","TipMonitorizareId":0,"TipMonitorizare":"Discontinua","FrecventaId":3,"Frecventa":"lunara","MetodaAnaliza":"conform standardelor in vigoare","Id":"1e7d4d6a-76ad-46f3-aab5-c261dab03a68","DetailId":"00000000-0000-0000-0000-000000000000","ActReglementareId":"8d51089f-3901-4de0-8a7e-5441b54c1e82"},{"LocPrelevare":null,"ConcentratieId":null,"NaturaApei":null,"IndicatorCalitate":null,"TipMonitorizareId":null,"TipMonitorizare":null,"FrecventaId":null,"Frecventa":null,"MetodaAnaliza":null,"Id":"b7dce569-1f72-4a7e-9722-2c4f8189d1d1","DetailId":"00000000-0000-0000-0000-000000000000","ActReglementareId":"8d51089f-3901-4de0-8a7e-5441b54c1e82"},{"LocPrelevare":"colectorul final","ConcentratieId":"548c498b-b6f6-4809-ae66-47c664734991","NaturaApei":"ape uzate tehnologice epurate, ape uzate menajere epurate si ape meteorice","IndicatorCalitate":"Azot total","TipMonitorizareId":0,"TipMonitorizare":"Discontinua","FrecventaId":3,"Frecventa":"lunara","MetodaAnaliza":"conform standardelor in vigoare","Id":"c68d5b66-6cb2-4424-941d-4640d20f743d","DetailId":"00000000-0000-0000-0000-000000000000","ActReglementareId":"8d51089f-3901-4de0-8a7e-5441b54c1e82"},{"LocPrelevare":"colectorul final","ConcentratieId":"e5c7865b-7c97-41df-a5bf-5eac3448d40d","NaturaApei":"ape uzate tehnologice epurate, ape uzate menajere epurate si ape meteorice","IndicatorCalitate":"Substante extractibile cu solvent organici","TipMonitorizareId":0,"TipMonitorizare":"Discontinua","FrecventaId":3,"Frecventa":"lunara","MetodaAnaliza":"conform standardelor in vigoare","Id":"2489b3ab-989a-4511-ac01-c44227e63018","DetailId":"00000000-0000-0000-0000-000000000000","ActReglementareId":"8d51089f-3901-4de0-8a7e-5441b54c1e82"},{"LocPrelevare":"colectorul final","ConcentratieId":"99754ff0-06c6-465d-8058-e853412fe49a","NaturaApei":"ape uzate tehnologice epurate, ape uzate menajere epurate si ape meteorice","IndicatorCalitate":"Fosfor total","TipMonitorizareId":0,"TipMonitorizare":"Discontinua","FrecventaId":3,"Frecventa":"lunara","MetodaAnaliza":"conform standardelor in vigoare","Id":"8ff2ac9f-7465-47bc-9353-0fa04e520cd7","DetailId":"00000000-0000-0000-0000-000000000000","ActReglementareId":"8d51089f-3901-4de0-8a7e-5441b54c1e82"},{"LocPrelevare":"colectorul final","ConcentratieId":"4bf1d03f-3bee-430b-9c2e-e1ed2845b1cb","NaturaApei":"ape uzate tehnologice epurate, ape uzate menajere epurate si ape meteorice","IndicatorCalitate":"Detergenti sintetici","TipMonitorizareId":0,"TipMonitorizare":"Discontinua","FrecventaId":3,"Frecventa":"lunara","MetodaAnaliza":"conform standardelor in vigoare","Id":"3b086178-3953-426b-9d86-cbcf9c02959d","DetailId":"00000000-0000-0000-0000-000000000000","ActReglementareId":"8d51089f-3901-4de0-8a7e-5441b54c1e82"},{"LocPrelevare":"colectorul final","ConcentratieId":"c1d7a1d8-2300-4e10-9e9c-32dfaad34c03","NaturaApei":"ape uzate tehnologice epurate, ape uzate menajere epurate si ape meteorice","IndicatorCalitate":"Cloruri (exprimate în Cl total)","TipMonitorizareId":0,"TipMonitorizare":"Discontinua","FrecventaId":3,"Frecventa":"lunara","MetodaAnaliza":"conform standardelor in vigoare","Id":"a3c99c85-ecb0-4244-8456-429280457000","DetailId":"00000000-0000-0000-0000-000000000000","ActReglementareId":"8d51089f-3901-4de0-8a7e-5441b54c1e82"},{"LocPrelevare":"colectorul final","ConcentratieId":"2a61ff98-83fa-4da7-87c8-29494019a114","NaturaApei":"ape uzate tehnologice epurate, ape uzate menajere epurate si ape meteorice","IndicatorCalitate":"Sulfati (SO4 2-)","TipMonitorizareId":0,"TipMonitorizare":"Discontinua","FrecventaId":3,"Frecventa":"lunara","MetodaAnaliza":"conform standardelor in vigoare","Id":"7047fdd9-ce05-4502-86ff-86fe08387252","DetailId":"00000000-0000-0000-0000-000000000000","ActReglementareId":"8d51089f-3901-4de0-8a7e-5441b54c1e82"},{"LocPrelevare":"colectorul final","ConcentratieId":"0e623570-386a-4c1c-9853-4bb3ef809bb6","NaturaApei":"ape uzate tehnologice epurate, ape uzate menajere epurate si ape meteorice","IndicatorCalitate":"Fluoruri (exprimate ca F total)","TipMonitorizareId":0,"TipMonitorizare":"Discontinua","FrecventaId":3,"Frecventa":"lunara","MetodaAnaliza":"conform standardelor in vigoare","Id":"3b6331bd-b84f-403b-9074-1a687b6a77d9","DetailId":"00000000-0000-0000-0000-000000000000","ActReglementareId":"8d51089f-3901-4de0-8a7e-5441b54c1e82"},{"LocPrelevare":"colectorul final","ConcentratieId":"911bbe54-7330-4d4f-85bf-b4acbdb50983","NaturaApei":"ape uzate tehnologice epurate, ape uzate menajere epurate si ape meteorice","IndicatorCalitate":"Rezidiu filtrate la 105 grade C","TipMonitorizareId":0,"TipMonitorizare":"Discontinua","FrecventaId":3,"Frecventa":"lunara","MetodaAnaliza":"conform standardelor in vigoare","Id":"b7236757-6365-4cca-9f58-cba487fec20c","DetailId":"00000000-0000-0000-0000-000000000000","ActReglementareId":"8d51089f-3901-4de0-8a7e-5441b54c1e82"},{"LocPrelevare":"colectorul final","ConcentratieId":"b07ffae2-5b5b-4322-8f39-3aee8dca7c57","NaturaApei":"ape uzate tehnologice epurate, ape uzate menajere epurate si ape meteorice","IndicatorCalitate":"Calciu (Ca2+)","TipMonitorizareId":0,"TipMonitorizare":"Discontinua","FrecventaId":3,"Frecventa":"lunara","MetodaAnaliza":"conform standardelor in vigoare","Id":"bc05d5a4-bd09-400c-ada4-f68fb04daabb","DetailId":"00000000-0000-0000-0000-000000000000","ActReglementareId":"8d51089f-3901-4de0-8a7e-5441b54c1e82"},{"LocPrelevare":"colectorul final","ConcentratieId":"ed2f3065-4b93-40c2-8d2f-6f0d3962e7f1","NaturaApei":"ape uzate tehnologice epurate, ape uzate menajere epurate si ape meteorice","IndicatorCalitate":"Cupru si compusi (exprimati în Cu)","TipMonitorizareId":0,"TipMonitorizare":"Discontinua","FrecventaId":3,"Frecventa":"lunara","MetodaAnaliza":"conform standardelor in vigoare","Id":"a3b49655-afad-4785-b88c-2b55272fd646","DetailId":"00000000-0000-0000-0000-000000000000","ActReglementareId":"8d51089f-3901-4de0-8a7e-5441b54c1e82"}]</value>
</file>

<file path=customXml/item10.xml><?xml version="1.0" encoding="utf-8"?><value xmlns="System.Collections.Generic.List`1[[SIM.Reglementari.Model.Entities.PericoleAccidenteMajoreModel, SIM.Reglementari.Model, Version=1.0.0.0, Culture=neutral, PublicKeyToken=null]]">[{"Instalatia":"Amoniac Kellogg","Cauze":"scadere presiune in sistem national de gaze","Efecte":"eliberare gaze tehnologice in atmosfera","Id":"7a60d6b3-5f2d-4a1f-8329-2eff0bef0934","DetailId":"00000000-0000-0000-0000-000000000000","ActReglementareId":"8d51089f-3901-4de0-8a7e-5441b54c1e82"},{"Instalatia":"Amoniac Kellogg","Cauze":"neetanseitati pe traseu gaz metan","Efecte":"pierdere de gaz metan si formare amestec exploziv","Id":"6e23557d-64a1-4ea7-b39c-46d3913da22d","DetailId":"00000000-0000-0000-0000-000000000000","ActReglementareId":"8d51089f-3901-4de0-8a7e-5441b54c1e82"},{"Instalatia":"Amoniac Kellogg","Cauze":"spargere tuburi de reformare","Efecte":"pierdere gaz metan","Id":"bd60a8f3-76a3-418e-a407-383185d45183","DetailId":"00000000-0000-0000-0000-000000000000","ActReglementareId":"8d51089f-3901-4de0-8a7e-5441b54c1e82"},{"Instalatia":"Amoniac Kellogg","Cauze":"cadere generala a tensiunii sistem energetic","Efecte":"eliberare gaze in atmosfera","Id":"62af2127-c8c9-436a-95fa-00b8d738c0f5","DetailId":"00000000-0000-0000-0000-000000000000","ActReglementareId":"8d51089f-3901-4de0-8a7e-5441b54c1e82"},{"Instalatia":"Amoniac Kellogg","Cauze":"reactie chimica necontrolata","Efecte":"aprindere amestec gaze","Id":"e729b20c-f754-4b5b-8753-e3963af7b3f5","DetailId":"00000000-0000-0000-0000-000000000000","ActReglementareId":"8d51089f-3901-4de0-8a7e-5441b54c1e82"},{"Instalatia":"Amoniac Kellogg","Cauze":"spargere traseu alimentare apa de racire","Efecte":"eliberare gaz sinteza in atmosfera","Id":"ea64aebc-08a5-47df-a9f7-165f08c87ca7","DetailId":"00000000-0000-0000-0000-000000000000","ActReglementareId":"8d51089f-3901-4de0-8a7e-5441b54c1e82"},{"Instalatia":"Amoniac Kellogg","Cauze":"neetanseitati trasee, defectiuni compresoare","Efecte":"pierderi de gaze","Id":"e26a8661-9a96-4f16-a04b-a1b89dfe1844","DetailId":"00000000-0000-0000-0000-000000000000","ActReglementareId":"8d51089f-3901-4de0-8a7e-5441b54c1e82"},{"Instalatia":"Uree II","Cauze":"presiune scazuta, neeetanseitati, fisuri accidentale pe trasee","Efecte":"eliberare amoniac in atmosfera","Id":"b64d5192-aef5-477c-ab10-5edb46c1a3e9","DetailId":"00000000-0000-0000-0000-000000000000","ActReglementareId":"8d51089f-3901-4de0-8a7e-5441b54c1e82"},{"Instalatia":"Uree II","Cauze":"defectarea sistemului de control al procesului, cadere utilitati","Efecte":"emisie amoniac in atmosfera","Id":"bcdbc4bb-5375-4a37-8a4b-3383304d429e","DetailId":"00000000-0000-0000-0000-000000000000","ActReglementareId":"8d51089f-3901-4de0-8a7e-5441b54c1e82"},{"Instalatia":"Acid azotic","Cauze":" functionare defectuasa regulato presiune, spargere supraincalzitor abur, , defectare bucla raport amoniac:aer, coroziune conducte si armaturi","Efecte":"emisie de gaze nitroase in atmosfera","Id":"5434b493-7e7f-4c9f-b186-70a5722f2569","DetailId":"00000000-0000-0000-0000-000000000000","ActReglementareId":"8d51089f-3901-4de0-8a7e-5441b54c1e82"},{"Instalatia":null,"Cauze":null,"Efecte":null,"Id":"ed3ec085-79ad-4d6b-941a-634b651bc3aa","DetailId":"00000000-0000-0000-0000-000000000000","ActReglementareId":"8d51089f-3901-4de0-8a7e-5441b54c1e82"},{"Instalatia":"Acid azotic","Cauze":"cadere utilitati, reactie chimica necontrolata, defectare sistem de de reglare si control","Efecte":"Evacuare de gaze in aer, formare amestec exploziv","Id":"b0b38ad9-35e3-4064-9d22-0bb68091488d","DetailId":"00000000-0000-0000-0000-000000000000","ActReglementareId":"8d51089f-3901-4de0-8a7e-5441b54c1e82"},{"Instalatia":"Acid azotic","Cauze":"incendiu la pome, turbocompresor gaze nitroase","Efecte":"emisie gaze toxice, extindere incendiu","Id":"ac10d9ca-a16e-493b-9d1c-e41c4c9a0c7a","DetailId":"00000000-0000-0000-0000-000000000000","ActReglementareId":"8d51089f-3901-4de0-8a7e-5441b54c1e82"},{"Instalatia":null,"Cauze":null,"Efecte":null,"Id":"7fcdddf6-bdf6-4236-aedd-787245202948","DetailId":"00000000-0000-0000-0000-000000000000","ActReglementareId":"8d51089f-3901-4de0-8a7e-5441b54c1e82"},{"Instalatia":"Azotat de amoniu","Cauze":"suprasolicitare mecanica a echipamentelor: infundare duze pulverizare, coroziune, imbatrinire","Efecte":"pierdere produs la turnul de granulare, arsura termica+chimica","Id":"1a0c690a-8e77-40e1-9b96-394bd6e9bb70","DetailId":"00000000-0000-0000-0000-000000000000","ActReglementareId":"8d51089f-3901-4de0-8a7e-5441b54c1e82"},{"Instalatia":"Azotat de amoniu","Cauze":"reactie chimica necontrolata, cadere utilitati, cadere compresor, defectiune electrica pompe de solutie","Efecte":"pierdere de produs la baza turnului de granulare","Id":"9777e36e-b21d-49e3-aa3b-3b774ea3dbaa","DetailId":"00000000-0000-0000-0000-000000000000","ActReglementareId":"8d51089f-3901-4de0-8a7e-5441b54c1e82"},{"Instalatia":"Azotat de amoniu","Cauze":"incendiu hala de conditionare","Efecte":"emisi e de gaz toxice, extindere incendiu","Id":"503670cf-85c4-4ce5-935f-0e8cc3c3ebbe","DetailId":"00000000-0000-0000-0000-000000000000","ActReglementareId":"8d51089f-3901-4de0-8a7e-5441b54c1e82"},{"Instalatia":"Depozit amoniac","Cauze":" suprasolicitare mecanica echipamente: compresor defect, deteriorare izolatie tanc, corodare manta, imbatinire materiale, uzura rulmenti, functionare defectuasa a utilajelor cu amoniac gaz in exces","Efecte":"emisie amoniac in aer","Id":"2e60d789-f137-41cf-9145-fdecdd553085","DetailId":"00000000-0000-0000-0000-000000000000","ActReglementareId":"8d51089f-3901-4de0-8a7e-5441b54c1e82"},{"Instalatia":"Depozi amoniac","Cauze":"reactie chimica necontrolata, cadere sistem control proces, cadere utilitati","Efecte":"emisie amoniac in aer","Id":"fc195993-1a6c-4329-abd9-8700f7a86c15","DetailId":"00000000-0000-0000-0000-000000000000","ActReglementareId":"8d51089f-3901-4de0-8a7e-5441b54c1e82"},{"Instalatia":"Depozit amoniac","Cauze":"formare amestec exploziv in interiorul echipamentului si aprinderea acetuia","Efecte":"explozie, incendiu","Id":"0fadf7ac-0509-44fd-9de2-ffeb91f57ef8","DetailId":"00000000-0000-0000-0000-000000000000","ActReglementareId":"8d51089f-3901-4de0-8a7e-5441b54c1e82"},{"Instalatia":"Instalatia ambalare- expeditie","Cauze":"deteriorare echipamente, cadere tensiune","Efecte":"pierderi de produs pe pardoseala, estacada","Id":"6f1c69d9-967e-4293-b932-6a6ee81c6dde","DetailId":"00000000-0000-0000-0000-000000000000","ActReglementareId":"8d51089f-3901-4de0-8a7e-5441b54c1e82"},{"Instalatia":"CT II","Cauze":"suprasolicitari mecanice echipamente: rupere cuplaje, uzura pinion turbina","Efecte":"explozie turbina, incendiu","Id":"e21fee61-414b-4f2f-bb45-44098f9d718d","DetailId":"00000000-0000-0000-0000-000000000000","ActReglementareId":"8d51089f-3901-4de0-8a7e-5441b54c1e82"}]</value>
</file>

<file path=customXml/item11.xml><?xml version="1.0" encoding="utf-8"?><value xmlns="System.Collections.Generic.List`1[[SIM.Reglementari.Model.Entities.ConcentratieMaximaApaModel, SIM.Reglementari.Model, Version=1.0.0.0, Culture=neutral, PublicKeyToken=null]]">[{"LocPrelevare":"colectorul final","NaturaApa":"ape uzate tehnologice epurate, ape uzate menajere epurate si ape meteorice ","IndicatorCalitateId":150,"IndicatorCalitate":"pH 6,5 – 8,5 unitati de pH","Cma":null,"UnitateMasuraId":116,"UnitateMasura":"unit pH","Id":"67e5aca6-db59-4a01-a416-da774027ab34","DetailId":"00000000-0000-0000-0000-000000000000","ActReglementareId":"8d51089f-3901-4de0-8a7e-5441b54c1e82"},{"LocPrelevare":"colectorul final","NaturaApa":"ape uzate tehnologice epurate, ape uzate menajere epurate si ape meteorice","IndicatorCalitateId":1101,"IndicatorCalitate":"Materii in suspensie","Cma":35.0000,"UnitateMasuraId":7,"UnitateMasura":"Miligrame/Litru","Id":"050234cc-ba55-4fb8-8c5c-cb400c3298fa","DetailId":"00000000-0000-0000-0000-000000000000","ActReglementareId":"8d51089f-3901-4de0-8a7e-5441b54c1e82"},{"LocPrelevare":"colectorul final","NaturaApa":"ape uzate tehnologice epurate, ape uzate menajere epurate si ape meteorice","IndicatorCalitateId":1102,"IndicatorCalitate":"Consum biochimic de oxygen la 5 zile CBO5","Cma":25.0000,"UnitateMasuraId":7,"UnitateMasura":"Miligrame/Litru","Id":"59ed251d-161b-4a2e-8f80-f50345a3b2b2","DetailId":"00000000-0000-0000-0000-000000000000","ActReglementareId":"8d51089f-3901-4de0-8a7e-5441b54c1e82"},{"LocPrelevare":"colectorul final","NaturaApa":"ape uzate tehnologice epurate, ape uzate menajere epurate si ape meteorice ","IndicatorCalitateId":1103,"IndicatorCalitate":"Consum chimic de oxigen metoda cu dicromat de potasiu (CCO_Cr^-)","Cma":70.0000,"UnitateMasuraId":7,"UnitateMasura":"Miligrame/Litru","Id":"be6475a9-3461-4bd9-9e94-135239c536b3","DetailId":"00000000-0000-0000-0000-000000000000","ActReglementareId":"8d51089f-3901-4de0-8a7e-5441b54c1e82"},{"LocPrelevare":"colectorul final","NaturaApa":"ape uzate tehnologice epurate, ape uzate menajere epurate si ape meteorice","IndicatorCalitateId":1173,"IndicatorCalitate":"Amoniu","Cma":2.0,"UnitateMasuraId":7,"UnitateMasura":"Miligrame/Litru","Id":"bd05511f-ffc1-4561-863e-71b6f0114173","DetailId":"00000000-0000-0000-0000-000000000000","ActReglementareId":"8d51089f-3901-4de0-8a7e-5441b54c1e82"},{"LocPrelevare":"colectorul final","NaturaApa":"ape uzate tehnologice epurate, ape uzate menajere epurate si ape meteorice","IndicatorCalitateId":1105,"IndicatorCalitate":"Azotati (NO3)","Cma":25.0,"UnitateMasuraId":7,"UnitateMasura":"Miligrame/Litru","Id":"13860a62-fd00-43d4-81b0-c13d8430d42e","DetailId":"00000000-0000-0000-0000-000000000000","ActReglementareId":"8d51089f-3901-4de0-8a7e-5441b54c1e82"},{"LocPrelevare":"colectorul final","NaturaApa":"ape uzate tehnologice epurate, ape uzate menajere epurate si ape meteorice","IndicatorCalitateId":1106,"IndicatorCalitate":"Azotiti(NO2)","Cma":1.0,"UnitateMasuraId":7,"UnitateMasura":"Miligrame/Litru","Id":"6db4ad17-ab05-405e-a0f3-7ba7cc365e37","DetailId":"00000000-0000-0000-0000-000000000000","ActReglementareId":"8d51089f-3901-4de0-8a7e-5441b54c1e82"},{"LocPrelevare":"colectorul final","NaturaApa":"ape uzate tehnologice epurate, ape uzate menajere epurate si ape meteorice","IndicatorCalitateId":86,"IndicatorCalitate":"Azot total","Cma":10.0,"UnitateMasuraId":7,"UnitateMasura":"Miligrame/Litru","Id":"548c498b-b6f6-4809-ae66-47c664734991","DetailId":"00000000-0000-0000-0000-000000000000","ActReglementareId":"8d51089f-3901-4de0-8a7e-5441b54c1e82"},{"LocPrelevare":"colectorul final","NaturaApa":"ape uzate tehnologice epurate, ape uzate menajere epurate si ape meteorice","IndicatorCalitateId":1111,"IndicatorCalitate":"Substante extractibile cu solvent organici","Cma":20.0000,"UnitateMasuraId":7,"UnitateMasura":"Miligrame/Litru","Id":"e5c7865b-7c97-41df-a5bf-5eac3448d40d","DetailId":"00000000-0000-0000-0000-000000000000","ActReglementareId":"8d51089f-3901-4de0-8a7e-5441b54c1e82"},{"LocPrelevare":"colectorul final","NaturaApa":"ape uzate tehnologice epurate, ape uzate menajere epurate si ape meteorice","IndicatorCalitateId":87,"IndicatorCalitate":"Fosfor total","Cma":1.0,"UnitateMasuraId":7,"UnitateMasura":"Miligrame/Litru","Id":"99754ff0-06c6-465d-8058-e853412fe49a","DetailId":"00000000-0000-0000-0000-000000000000","ActReglementareId":"8d51089f-3901-4de0-8a7e-5441b54c1e82"},{"LocPrelevare":"colectorul final","NaturaApa":"ape uzate tehnologice epurate, ape uzate menajere epurate si ape meteorice","IndicatorCalitateId":1113,"IndicatorCalitate":"Detergenti sintetici","Cma":0.50000,"UnitateMasuraId":7,"UnitateMasura":"Miligrame/Litru","Id":"4bf1d03f-3bee-430b-9c2e-e1ed2845b1cb","DetailId":"00000000-0000-0000-0000-000000000000","ActReglementareId":"8d51089f-3901-4de0-8a7e-5441b54c1e82"},{"LocPrelevare":"colectorul final","NaturaApa":"ape uzate tehnologice epurate, ape uzate menajere epurate si ape meteorice","IndicatorCalitateId":94,"IndicatorCalitate":"Cloruri (exprimate în Cl total)","Cma":500.0,"UnitateMasuraId":7,"UnitateMasura":"Miligrame/Litru","Id":"c1d7a1d8-2300-4e10-9e9c-32dfaad34c03","DetailId":"00000000-0000-0000-0000-000000000000","ActReglementareId":"8d51089f-3901-4de0-8a7e-5441b54c1e82"},{"LocPrelevare":"colectorul final","NaturaApa":"ape uzate tehnologice epurate, ape uzate menajere epurate si ape meteorice","IndicatorCalitateId":1109,"IndicatorCalitate":"Sulfati (SO4 2-)","Cma":600.0,"UnitateMasuraId":7,"UnitateMasura":"Miligrame/Litru","Id":"2a61ff98-83fa-4da7-87c8-29494019a114","DetailId":"00000000-0000-0000-0000-000000000000","ActReglementareId":"8d51089f-3901-4de0-8a7e-5441b54c1e82"},{"LocPrelevare":"colectorul final","NaturaApa":"ape uzate tehnologice epurate, ape uzate menajere epurate si ape meteorice","IndicatorCalitateId":38,"IndicatorCalitate":"Fluoruri (exprimate ca F total)","Cma":2.0,"UnitateMasuraId":7,"UnitateMasura":"Miligrame/Litru","Id":"0e623570-386a-4c1c-9853-4bb3ef809bb6","DetailId":"00000000-0000-0000-0000-000000000000","ActReglementareId":"8d51089f-3901-4de0-8a7e-5441b54c1e82"},{"LocPrelevare":"colectorul final","NaturaApa":"ape uzate tehnologice epurate, ape uzate menajere epurate si ape meteorice","IndicatorCalitateId":1115,"IndicatorCalitate":"Rezidiu filtrate la 105 grade C","Cma":1000.0,"UnitateMasuraId":7,"UnitateMasura":"Miligrame/Litru","Id":"911bbe54-7330-4d4f-85bf-b4acbdb50983","DetailId":"00000000-0000-0000-0000-000000000000","ActReglementareId":"8d51089f-3901-4de0-8a7e-5441b54c1e82"},{"LocPrelevare":"colectorul final","NaturaApa":"ape uzate tehnologice epurate, ape uzate menajere epurate si ape meteorice","IndicatorCalitateId":1117,"IndicatorCalitate":"Calciu (Ca2+)","Cma":100.0,"UnitateMasuraId":7,"UnitateMasura":"Miligrame/Litru","Id":"b07ffae2-5b5b-4322-8f39-3aee8dca7c57","DetailId":"00000000-0000-0000-0000-000000000000","ActReglementareId":"8d51089f-3901-4de0-8a7e-5441b54c1e82"},{"LocPrelevare":"colectorul final","NaturaApa":"ape uzate tehnologice epurate, ape uzate menajere epurate si ape meteorice","IndicatorCalitateId":25,"IndicatorCalitate":"Cupru si compusi (exprimati în Cu)","Cma":0.5,"UnitateMasuraId":7,"UnitateMasura":"Miligrame/Litru","Id":"ed2f3065-4b93-40c2-8d2f-6f0d3962e7f1","DetailId":"00000000-0000-0000-0000-000000000000","ActReglementareId":"8d51089f-3901-4de0-8a7e-5441b54c1e82"}]</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CapacitateMaximaIedModel, SIM.Reglementari.Model, Version=1.0.0.0, Culture=neutral, PublicKeyToken=null]]">[{"CodActivitateIed":"4.2.a)","ActivitateIedId":"ff9ab143-3c64-4df1-bb6b-7c8be407ebfa","CapacitateMaximaProiectata":300000.0,"UnitateMasuraId":15,"UnitateMasura":"Tone/an","Id":"b603275c-1264-437c-8a06-1c6605dd0b50","DetailId":"00000000-0000-0000-0000-000000000000","ActReglementareId":"8d51089f-3901-4de0-8a7e-5441b54c1e82"},{"CodActivitateIed":"4.2.b)","ActivitateIedId":"6e827b12-e33d-4202-a741-9d5bb6ad16d9","CapacitateMaximaProiectata":240000.0,"UnitateMasuraId":15,"UnitateMasura":"Tone/an","Id":"24ecf8a9-f623-48ca-8e54-445b29831b43","DetailId":"00000000-0000-0000-0000-000000000000","ActReglementareId":"8d51089f-3901-4de0-8a7e-5441b54c1e82"},{"CodActivitateIed":"4.3.","ActivitateIedId":"cc6e3263-318f-414d-9c9f-f3ae67d351b1","CapacitateMaximaProiectata":300000.0,"UnitateMasuraId":15,"UnitateMasura":"Tone/an","Id":"7ed77ecd-fb8a-4475-ab89-0591031e64a3","DetailId":"00000000-0000-0000-0000-000000000000","ActReglementareId":"8d51089f-3901-4de0-8a7e-5441b54c1e82"},{"CodActivitateIed":"4.3.","ActivitateIedId":"cc6e3263-318f-414d-9c9f-f3ae67d351b1","CapacitateMaximaProiectata":420000.0,"UnitateMasuraId":15,"UnitateMasura":"Tone/an","Id":"80d69eb1-48e2-4efc-8e0d-d790bc2d7418","DetailId":"00000000-0000-0000-0000-000000000000","ActReglementareId":"8d51089f-3901-4de0-8a7e-5441b54c1e82"},{"CodActivitateIed":"4.3.","ActivitateIedId":"cc6e3263-318f-414d-9c9f-f3ae67d351b1","CapacitateMaximaProiectata":260000.0,"UnitateMasuraId":15,"UnitateMasura":"Tone/an","Id":"02f5ed46-bbc2-469c-ac3b-a7a156e9821d","DetailId":"00000000-0000-0000-0000-000000000000","ActReglementareId":"8d51089f-3901-4de0-8a7e-5441b54c1e82"}]</value>
</file>

<file path=customXml/item14.xml><?xml version="1.0" encoding="utf-8"?><value xmlns="System.Collections.Generic.List`1[[SIM.Reglementari.Model.Entities.EmisiiSurseDirijateModel, SIM.Reglementari.Model, Version=1.0.0.0, Culture=neutral, PublicKeyToken=null]]">[{"ActivitateIedId":"ff9ab143-3c64-4df1-bb6b-7c8be407ebfa","CodIed":"4.2.a)","DenumireCos":"Reformer primar+cazan auxiliar (104B)","Inaltime":35.5,"DiametruBaza":3.75,"DiametruVarf":3.75,"Poluant":"Dioxid de carbon","PoluantId":22,"EchipamentDepoluareBref":null,"EchipamentDepoluare":null,"Eficienta":null,"StereoX":689400.0,"StereoY":339595.0,"Id":"31dbc7a1-51e7-4f8a-9f6b-ae288716f01b","DetailId":"bcbb0c5f-fd60-4ea6-aec6-56ef714b9421","ActReglementareId":"8d51089f-3901-4de0-8a7e-5441b54c1e82"},{"ActivitateIedId":"ff9ab143-3c64-4df1-bb6b-7c8be407ebfa","CodIed":"4.2.a)","DenumireCos":"Reformer prima+cazan auxiliar (104B)","Inaltime":35.5,"DiametruBaza":3.75,"DiametruVarf":3.75,"Poluant":"Oxizi de azot","PoluantId":63,"EchipamentDepoluareBref":null,"EchipamentDepoluare":"utilizarea unei temperaturi joase la desulfurare, -recuperarea amoniacului din gazele de putja","Eficienta":null,"StereoX":689400.0,"StereoY":339595.0,"Id":"31dbc7a1-51e7-4f8a-9f6b-ae288716f01b","DetailId":"ae060b60-951b-42ce-9ac2-0fe2a13c5665","ActReglementareId":"8d51089f-3901-4de0-8a7e-5441b54c1e82"},{"ActivitateIedId":"ff9ab143-3c64-4df1-bb6b-7c8be407ebfa","CodIed":"4.2.a)","DenumireCos":"Reformer prima+cazan auxiliar (104B)","Inaltime":35.5,"DiametruBaza":3.75,"DiametruVarf":3.75,"Poluant":"TSP (Particule in suspensie totale)","PoluantId":1151,"EchipamentDepoluareBref":null,"EchipamentDepoluare":null,"Eficienta":null,"StereoX":689400.0,"StereoY":339595.0,"Id":"31dbc7a1-51e7-4f8a-9f6b-ae288716f01b","DetailId":"0164c21c-4063-4b73-bbb2-df7113bd4bf5","ActReglementareId":"8d51089f-3901-4de0-8a7e-5441b54c1e82"},{"ActivitateIedId":"ff9ab143-3c64-4df1-bb6b-7c8be407ebfa","CodIed":"4.2.a)","DenumireCos":"Reformer prima+cazan auxiliar (104B)","Inaltime":35.5,"DiametruBaza":3.75,"DiametruVarf":3.75,"Poluant":"Oxizi de sulf","PoluantId":81,"EchipamentDepoluareBref":null,"EchipamentDepoluare":null,"Eficienta":null,"StereoX":689400.0,"StereoY":339595.0,"Id":"31dbc7a1-51e7-4f8a-9f6b-ae288716f01b","DetailId":"cd08f41b-7989-400c-8d8a-03ae7f305489","ActReglementareId":"8d51089f-3901-4de0-8a7e-5441b54c1e82"},{"ActivitateIedId":"ff9ab143-3c64-4df1-bb6b-7c8be407ebfa","CodIed":"4.2.a)","DenumireCos":"cuptor 103B","Inaltime":25.5,"DiametruBaza":0.76,"DiametruVarf":0.76,"Poluant":"Monoxid de Carbon","PoluantId":21,"EchipamentDepoluareBref":null,"EchipamentDepoluare":null,"Eficienta":null,"StereoX":689536.0,"StereoY":339723.0,"Id":"453b10c9-6b73-4dde-93a4-f641f995fc12","DetailId":"88b0c596-6f7a-4562-8e2a-6807b7aa11e8","ActReglementareId":"8d51089f-3901-4de0-8a7e-5441b54c1e82"},{"ActivitateIedId":"ff9ab143-3c64-4df1-bb6b-7c8be407ebfa","CodIed":"4.2.a)","DenumireCos":"cuptor 103B","Inaltime":25.5,"DiametruBaza":0.76,"DiametruVarf":0.76,"Poluant":"Dioxid de carbon","PoluantId":22,"EchipamentDepoluareBref":null,"EchipamentDepoluare":null,"Eficienta":null,"StereoX":689536.0,"StereoY":339723.0,"Id":"453b10c9-6b73-4dde-93a4-f641f995fc12","DetailId":"ae05c70d-cb45-4e0f-88b9-910a16fc866b","ActReglementareId":"8d51089f-3901-4de0-8a7e-5441b54c1e82"},{"ActivitateIedId":"ff9ab143-3c64-4df1-bb6b-7c8be407ebfa","CodIed":"4.2.a)","DenumireCos":"cuptor 103B","Inaltime":25.5,"DiametruBaza":0.76,"DiametruVarf":0.76,"Poluant":"Oxizi de azot","PoluantId":63,"EchipamentDepoluareBref":null,"EchipamentDepoluare":null,"Eficienta":null,"StereoX":689536.0,"StereoY":339723.0,"Id":"453b10c9-6b73-4dde-93a4-f641f995fc12","DetailId":"166e0672-4324-4141-b61a-471d11b7a06d","ActReglementareId":"8d51089f-3901-4de0-8a7e-5441b54c1e82"},{"ActivitateIedId":"ff9ab143-3c64-4df1-bb6b-7c8be407ebfa","CodIed":"4.2.a)","DenumireCos":"cuptor 103B","Inaltime":25.5,"DiametruBaza":0.76,"DiametruVarf":0.76,"Poluant":"Oxizi de sulf","PoluantId":81,"EchipamentDepoluareBref":null,"EchipamentDepoluare":null,"Eficienta":null,"StereoX":689536.0,"StereoY":339723.0,"Id":"453b10c9-6b73-4dde-93a4-f641f995fc12","DetailId":"54992773-c072-4302-a2bb-4c76a5101bde","ActReglementareId":"8d51089f-3901-4de0-8a7e-5441b54c1e82"},{"ActivitateIedId":"ff9ab143-3c64-4df1-bb6b-7c8be407ebfa","CodIed":"4.2.a)","DenumireCos":"cuptor 103B","Inaltime":25.5,"DiametruBaza":0.76,"DiametruVarf":0.76,"Poluant":"TSP (Particule in suspensie totale)","PoluantId":1151,"EchipamentDepoluareBref":null,"EchipamentDepoluare":null,"Eficienta":null,"StereoX":689536.0,"StereoY":339723.0,"Id":"453b10c9-6b73-4dde-93a4-f641f995fc12","DetailId":"476c1ac8-e6e8-4db7-83c7-f49a6f7d86b6","ActReglementareId":"8d51089f-3901-4de0-8a7e-5441b54c1e82"},{"ActivitateIedId":"6e827b12-e33d-4202-a741-9d5bb6ad16d9","CodIed":"4.2.b)","DenumireCos":"Coloana de absorbtie gaze nitroase","Inaltime":77.2,"DiametruBaza":0.894,"DiametruVarf":0.894,"Poluant":"Protoxid de azot","PoluantId":58,"EchipamentDepoluareBref":"instalatie de reducere selectiva N2O","EchipamentDepoluare":"instalatie de reducere selectiva a N2O","Eficienta":null,"StereoX":689525.0,"StereoY":339633.0,"Id":"e05c01a2-6b7f-4296-b4d9-4d7546cfdb3a","DetailId":"20db6e9b-b703-4eb0-bf21-69210133e592","ActReglementareId":"8d51089f-3901-4de0-8a7e-5441b54c1e82"},{"ActivitateIedId":"6e827b12-e33d-4202-a741-9d5bb6ad16d9","CodIed":"4.2.b)","DenumireCos":"Coloana de absorbtie gaze nitroase","Inaltime":77.2,"DiametruBaza":0.894,"DiametruVarf":0.894,"Poluant":"Oxizi de azot","PoluantId":63,"EchipamentDepoluareBref":"instalatie de reducere catalitica selectiva SCR","EchipamentDepoluare":"instalatie de reducere catalitica selectiva SCR","Eficienta":null,"StereoX":689525.0,"StereoY":339633.0,"Id":"e05c01a2-6b7f-4296-b4d9-4d7546cfdb3a","DetailId":"b9a4ee4f-ee77-41d6-9c19-758aeecf9c35","ActReglementareId":"8d51089f-3901-4de0-8a7e-5441b54c1e82"},{"ActivitateIedId":"cc6e3263-318f-414d-9c9f-f3ae67d351b1","CodIed":"4.3.","DenumireCos":"turn granulare instalatie azotat de amoniu","Inaltime":56.0,"DiametruBaza":4.0,"DiametruVarf":4.0,"Poluant":"Amoniu","PoluantId":1173,"EchipamentDepoluareBref":null,"EchipamentDepoluare":null,"Eficienta":null,"StereoX":689536.0,"StereoY":339723.0,"Id":"71e436a4-f3c6-4a62-bf0f-2fdd4154a5a8","DetailId":"10ec1e3d-00ce-4bd2-bf4d-566d81e73561","ActReglementareId":"8d51089f-3901-4de0-8a7e-5441b54c1e82"},{"ActivitateIedId":"cc6e3263-318f-414d-9c9f-f3ae67d351b1","CodIed":"4.3.","DenumireCos":"turn granulare instalatie azotat de amoniu","Inaltime":56.0,"DiametruBaza":4.0,"DiametruVarf":4.0,"Poluant":"TSP (Particule in suspensie totale)","PoluantId":1151,"EchipamentDepoluareBref":null,"EchipamentDepoluare":null,"Eficienta":null,"StereoX":689536.0,"StereoY":339723.0,"Id":"71e436a4-f3c6-4a62-bf0f-2fdd4154a5a8","DetailId":"e4a4de19-ebef-477a-90ea-7d6cbf0875c1","ActReglementareId":"8d51089f-3901-4de0-8a7e-5441b54c1e82"},{"ActivitateIedId":"bdd5578b-a10a-4983-9a06-b922c18ffbce","CodIed":"4.3.","DenumireCos":"turn granulare instalatie uree","Inaltime":66.0,"DiametruBaza":3.0,"DiametruVarf":3.0,"Poluant":"Amoniu","PoluantId":1173,"EchipamentDepoluareBref":null,"EchipamentDepoluare":"spalare gaze","Eficienta":null,"StereoX":689515.0,"StereoY":339947.0,"Id":"b2d998be-22d5-4511-96ce-b44a3e909d6e","DetailId":"74e87d66-0330-43f1-b796-ddb5e3f1b624","ActReglementareId":"8d51089f-3901-4de0-8a7e-5441b54c1e82"},{"ActivitateIedId":"bdd5578b-a10a-4983-9a06-b922c18ffbce","CodIed":"4.3.","DenumireCos":"turn granulare instalatie uree","Inaltime":66.0,"DiametruBaza":3.0,"DiametruVarf":3.0,"Poluant":"TSP (Particule in suspensie totale)","PoluantId":1151,"EchipamentDepoluareBref":null,"EchipamentDepoluare":"spalare gaze","Eficienta":null,"StereoX":689515.0,"StereoY":339947.0,"Id":"b2d998be-22d5-4511-96ce-b44a3e909d6e","DetailId":"84e70ee9-f161-41ab-974b-8d033737a99d","ActReglementareId":"8d51089f-3901-4de0-8a7e-5441b54c1e82"},{"ActivitateIedId":"bdd5578b-a10a-4983-9a06-b922c18ffbce","CodIed":"4.3.","DenumireCos":"cos dupa coloana de absorbtie instalatie de uree","Inaltime":8.37,"DiametruBaza":0.11,"DiametruVarf":0.11,"Poluant":"Amoniu","PoluantId":1173,"EchipamentDepoluareBref":null,"EchipamentDepoluare":"instalatie de hidroliza desorbtie","Eficienta":null,"StereoX":689514.0,"StereoY":339947.0,"Id":"421d2969-5d6f-459e-a087-b450e03a56b2","DetailId":"d5c6c8f8-8b9a-4a1b-a729-1126f91ea78f","ActReglementareId":"8d51089f-3901-4de0-8a7e-5441b54c1e82"},{"ActivitateIedId":null,"CodIed":null,"DenumireCos":"cos cazan nr. 1 CT","Inaltime":30.07,"DiametruBaza":1.5,"DiametruVarf":1.5,"Poluant":"Monoxid de Carbon","PoluantId":21,"EchipamentDepoluareBref":null,"EchipamentDepoluare":null,"Eficienta":null,"StereoX":689517.0,"StereoY":339991.0,"Id":"c13bd98f-6336-44b9-ba43-b28beec2ec3e","DetailId":"890e4cd3-2524-4b0f-9861-7f9ad7cc3bca","ActReglementareId":"8d51089f-3901-4de0-8a7e-5441b54c1e82"},{"ActivitateIedId":null,"CodIed":null,"DenumireCos":"cos cazan nr. 1 CT","Inaltime":30.07,"DiametruBaza":1.5,"DiametruVarf":1.5,"Poluant":"Dioxid de carbon","PoluantId":22,"EchipamentDepoluareBref":null,"EchipamentDepoluare":null,"Eficienta":null,"StereoX":689517.0,"StereoY":339991.0,"Id":"c13bd98f-6336-44b9-ba43-b28beec2ec3e","DetailId":"d350540d-3ed7-4088-bc60-5fe7be8539b8","ActReglementareId":"8d51089f-3901-4de0-8a7e-5441b54c1e82"},{"ActivitateIedId":null,"CodIed":null,"DenumireCos":"cos cazan nr. 1 CT","Inaltime":30.07,"DiametruBaza":1.5,"DiametruVarf":1.5,"Poluant":"Oxizi de sulf","PoluantId":81,"EchipamentDepoluareBref":null,"EchipamentDepoluare":null,"Eficienta":null,"StereoX":689517.0,"StereoY":339991.0,"Id":"c13bd98f-6336-44b9-ba43-b28beec2ec3e","DetailId":"6d9e88e0-c4fa-49ce-a164-902d0ee424c4","ActReglementareId":"8d51089f-3901-4de0-8a7e-5441b54c1e82"},{"ActivitateIedId":null,"CodIed":null,"DenumireCos":"cos cazan nr. 1 CT","Inaltime":30.07,"DiametruBaza":1.5,"DiametruVarf":1.5,"Poluant":"Oxizi de azot","PoluantId":63,"EchipamentDepoluareBref":null,"EchipamentDepoluare":"arzator Low NOX","Eficienta":35.0,"StereoX":689517.0,"StereoY":339991.0,"Id":"c13bd98f-6336-44b9-ba43-b28beec2ec3e","DetailId":"bd6c673e-82f3-4b54-b2c0-3e5a436e3781","ActReglementareId":"8d51089f-3901-4de0-8a7e-5441b54c1e82"},{"ActivitateIedId":null,"CodIed":null,"DenumireCos":"cos cazan nr. 1 CT","Inaltime":30.07,"DiametruBaza":1.5,"DiametruVarf":1.5,"Poluant":"Particule (PM10)","PoluantId":76,"EchipamentDepoluareBref":null,"EchipamentDepoluare":null,"Eficienta":null,"StereoX":689517.0,"StereoY":339991.0,"Id":"c13bd98f-6336-44b9-ba43-b28beec2ec3e","DetailId":"b0455a21-94b2-4ade-9e4e-71e4f3389bb4","ActReglementareId":"8d51089f-3901-4de0-8a7e-5441b54c1e82"},{"ActivitateIedId":null,"CodIed":null,"DenumireCos":"cos cazan nr. 1 CT","Inaltime":30.07,"DiametruBaza":1.5,"DiametruVarf":1.5,"Poluant":"PM 2,5","PoluantId":1150,"EchipamentDepoluareBref":null,"EchipamentDepoluare":null,"Eficienta":null,"StereoX":689517.0,"StereoY":339991.0,"Id":"c13bd98f-6336-44b9-ba43-b28beec2ec3e","DetailId":"b91bb466-cf4b-46bc-9681-961c34b171eb","ActReglementareId":"8d51089f-3901-4de0-8a7e-5441b54c1e82"},{"ActivitateIedId":null,"CodIed":null,"DenumireCos":"cos cazan nr. 1 CT","Inaltime":30.07,"DiametruBaza":1.5,"DiametruVarf":1.5,"Poluant":"TSP (Particule in suspensie totale)","PoluantId":1151,"EchipamentDepoluareBref":null,"EchipamentDepoluare":null,"Eficienta":null,"StereoX":689517.0,"StereoY":339991.0,"Id":"c13bd98f-6336-44b9-ba43-b28beec2ec3e","DetailId":"bb996dd9-2e49-4ebd-a0d5-b05adf3bb97d","ActReglementareId":"8d51089f-3901-4de0-8a7e-5441b54c1e82"},{"ActivitateIedId":null,"CodIed":null,"DenumireCos":"cos cazan nr.2 CT","Inaltime":30.07,"DiametruBaza":1.5,"DiametruVarf":1.5,"Poluant":"Monoxid de Carbon","PoluantId":21,"EchipamentDepoluareBref":null,"EchipamentDepoluare":null,"Eficienta":null,"StereoX":689517.0,"StereoY":339991.0,"Id":"af991df7-7e84-4e2d-9915-3ad2c4c43fe7","DetailId":"281fca9f-b563-4667-a593-5a4980f57d82","ActReglementareId":"8d51089f-3901-4de0-8a7e-5441b54c1e82"},{"ActivitateIedId":null,"CodIed":null,"DenumireCos":"cos cazan nr.2 CT","Inaltime":30.07,"DiametruBaza":1.5,"DiametruVarf":1.5,"Poluant":"Dioxid de carbon","PoluantId":22,"EchipamentDepoluareBref":null,"EchipamentDepoluare":null,"Eficienta":null,"StereoX":689517.0,"StereoY":339991.0,"Id":"af991df7-7e84-4e2d-9915-3ad2c4c43fe7","DetailId":"b88052d5-bca4-4f4f-9a72-e41d234144c8","ActReglementareId":"8d51089f-3901-4de0-8a7e-5441b54c1e82"},{"ActivitateIedId":null,"CodIed":null,"DenumireCos":"cos cazan nr.2 CT","Inaltime":30.07,"DiametruBaza":1.5,"DiametruVarf":1.5,"Poluant":"Oxizi de sulf","PoluantId":81,"EchipamentDepoluareBref":null,"EchipamentDepoluare":null,"Eficienta":null,"StereoX":689517.0,"StereoY":339991.0,"Id":"af991df7-7e84-4e2d-9915-3ad2c4c43fe7","DetailId":"32695568-ba54-4dd0-bf7a-d40691370fe5","ActReglementareId":"8d51089f-3901-4de0-8a7e-5441b54c1e82"},{"ActivitateIedId":null,"CodIed":null,"DenumireCos":"cos cazan nr.2 CT","Inaltime":30.07,"DiametruBaza":1.5,"DiametruVarf":1.5,"Poluant":"Oxizi de azot","PoluantId":63,"EchipamentDepoluareBref":null,"EchipamentDepoluare":"arzator Low NOx","Eficienta":35.0,"StereoX":689517.0,"StereoY":339991.0,"Id":"af991df7-7e84-4e2d-9915-3ad2c4c43fe7","DetailId":"0d7ade8f-a82b-4bae-9da0-f69b4c708094","ActReglementareId":"8d51089f-3901-4de0-8a7e-5441b54c1e82"},{"ActivitateIedId":null,"CodIed":null,"DenumireCos":"cos cazan nr.2 CT","Inaltime":30.07,"DiametruBaza":1.5,"DiametruVarf":1.5,"Poluant":"Particule (PM10)","PoluantId":76,"EchipamentDepoluareBref":null,"EchipamentDepoluare":null,"Eficienta":null,"StereoX":689517.0,"StereoY":339991.0,"Id":"af991df7-7e84-4e2d-9915-3ad2c4c43fe7","DetailId":"2fb8624a-1aa0-4171-ba60-3b7c368e7e9a","ActReglementareId":"8d51089f-3901-4de0-8a7e-5441b54c1e82"},{"ActivitateIedId":null,"CodIed":null,"DenumireCos":"cos cazan nr.2 CT","Inaltime":30.07,"DiametruBaza":1.5,"DiametruVarf":1.5,"Poluant":"PM 2,5","PoluantId":1150,"EchipamentDepoluareBref":null,"EchipamentDepoluare":null,"Eficienta":null,"StereoX":689517.0,"StereoY":339991.0,"Id":"af991df7-7e84-4e2d-9915-3ad2c4c43fe7","DetailId":"7ae07cf5-b13c-45dd-917a-7f21940bee76","ActReglementareId":"8d51089f-3901-4de0-8a7e-5441b54c1e82"},{"ActivitateIedId":null,"CodIed":null,"DenumireCos":"cos cazan nr.2 CT","Inaltime":30.07,"DiametruBaza":1.5,"DiametruVarf":1.5,"Poluant":"TSP (Particule in suspensie totale)","PoluantId":1151,"EchipamentDepoluareBref":null,"EchipamentDepoluare":null,"Eficienta":null,"StereoX":689517.0,"StereoY":339991.0,"Id":"af991df7-7e84-4e2d-9915-3ad2c4c43fe7","DetailId":"38d37ced-355e-4eb2-9d1b-97fcb4032e95","ActReglementareId":"8d51089f-3901-4de0-8a7e-5441b54c1e82"},{"ActivitateIedId":"ff9ab143-3c64-4df1-bb6b-7c8be407ebfa","CodIed":"4.2.a)","DenumireCos":"Reformer prima+cazan auxiliar (104B)","Inaltime":35.5,"DiametruBaza":3.75,"DiametruVarf":3.75,"Poluant":"Monoxid de Carbon","PoluantId":21,"EchipamentDepoluareBref":null,"EchipamentDepoluare":null,"Eficienta":null,"StereoX":689400.0,"StereoY":339595.0,"Id":"31dbc7a1-51e7-4f8a-9f6b-ae288716f01b","DetailId":"6af4f55a-e1f4-4188-910e-9d35d7d6910a","ActReglementareId":"8d51089f-3901-4de0-8a7e-5441b54c1e82"}]</value>
</file>

<file path=customXml/item15.xml><?xml version="1.0" encoding="utf-8"?><value xmlns="System.Collections.Generic.List`1[[SIM.Reglementari.Model.Entities.MateriePrimaModel, SIM.Reglementari.Model, Version=1.0.0.0, Culture=neutral, PublicKeyToken=null]]">[{"TipMateriePrimaId":3,"TipMateriePrima":"Alte materii","ValoareLookup":"gaz metan","ValoareLookupHidden":"gaz metan","Incadrare":"Materie primă","IncadrareHiddenIds":"1","Cantitate":345928.0,"UnitateMasuraId":133,"UnitateMasura":"Metri cubi/an","ModAmbalare":"gaz metan  cu max 10 mg/mc  continut de sulf","DestinatieUtilizare":"producere amoniac","ModDepozitare":"nu se stocheaza","Periculozitate":"R 12","Id":"d07807a1-6e3f-4c0e-a81b-b0ff9dfc6de9","DetailId":"00000000-0000-0000-0000-000000000000","ActReglementareId":"8d51089f-3901-4de0-8a7e-5441b54c1e82"},{"TipMateriePrimaId":3,"TipMateriePrima":"Alte materii","ValoareLookup":"aer tehnologic","ValoareLookupHidden":"aer tehnologic","Incadrare":"Materie primă","IncadrareHiddenIds":"1","Cantitate":225537.0,"UnitateMasuraId":133,"UnitateMasura":"Metri cubi/an","ModAmbalare":"gaz cu continut in: O2, N2, Ar, He, ","DestinatieUtilizare":"producere amoniac","ModDepozitare":"nu se stocheaza","Periculozitate":"Nu","Id":"bc83b631-c53f-4aa3-a5ff-98f1cd25d4a5","DetailId":"00000000-0000-0000-0000-000000000000","ActReglementareId":"8d51089f-3901-4de0-8a7e-5441b54c1e82"},{"TipMateriePrimaId":3,"TipMateriePrima":"Alte materii","ValoareLookup":"catalizatori","ValoareLookupHidden":"catalizatori","Incadrare":"Materie auxiliară","IncadrareHiddenIds":"2","Cantitate":0.0,"UnitateMasuraId":3,"UnitateMasura":"Kilogram","ModAmbalare":"Continut in Ni, in oxid de fier activat cu oxid de crom, cupru si zinc pe suport de oxid de aluminiu.","DestinatieUtilizare":"producere amoniac","ModDepozitare":". Se aprovizioneaza la 3-5 ani functie de tipul catalizatorului","Periculozitate":"R 36/37/38","Id":"0f1cd28e-cddd-495b-a55a-5258a5fb354a","DetailId":"00000000-0000-0000-0000-000000000000","ActReglementareId":"8d51089f-3901-4de0-8a7e-5441b54c1e82"},{"TipMateriePrimaId":3,"TipMateriePrima":"Alte materii","ValoareLookup":"solutie Carsol","ValoareLookupHidden":"solutie Carsol","Incadrare":"Materie auxiliară","IncadrareHiddenIds":"2","Cantitate":50.242,"UnitateMasuraId":15,"UnitateMasura":"Tone/an","ModAmbalare":"Lichid continind : -K2CO3, V2O5, dietanolamina","DestinatieUtilizare":"producere amoniac","ModDepozitare":"recipiente inchise ermetic din tabla","Periculozitate":"R48/23 R20/22 R51/53 R22-48/22 R38-41","Id":"6369a84d-ae9e-4fdd-869b-6b33054c3eba","DetailId":"00000000-0000-0000-0000-000000000000","ActReglementareId":"8d51089f-3901-4de0-8a7e-5441b54c1e82"},{"TipMateriePrimaId":3,"TipMateriePrima":"Alte materii","ValoareLookup":"Elimin-Ox","ValoareLookupHidden":"Elimin-Ox","Incadrare":"Materie auxiliară","IncadrareHiddenIds":"2","Cantitate":0.824,"UnitateMasuraId":15,"UnitateMasura":"Tone/an","ModAmbalare":"solutie apoasa de azotat feric si acid azotic","DestinatieUtilizare":"producere amoniac","ModDepozitare":"In recipienti PE depozitati in magaie speciala.","Periculozitate":"R23-25, R34, R43","Id":"052e9460-cf51-4c0f-8e65-1946a84221de","DetailId":"00000000-0000-0000-0000-000000000000","ActReglementareId":"8d51089f-3901-4de0-8a7e-5441b54c1e82"},{"TipMateriePrimaId":3,"TipMateriePrima":"Alte materii","ValoareLookup":"Amoniac","ValoareLookupHidden":"Amoniac","Incadrare":"Materie primă","IncadrareHiddenIds":"1","Cantitate":195331.45,"UnitateMasuraId":15,"UnitateMasura":"Tone/an","ModAmbalare":"gaz lichefiat cu puritate 99,8%","DestinatieUtilizare":"producere uree","ModDepozitare":"2 tancuri de amoniac de 15000 tone fiecare","Periculozitate":"R10, R23, R34, R50","Id":"0c0a8b48-02ff-499d-8816-2d9aa4d1ba0c","DetailId":"00000000-0000-0000-0000-000000000000","ActReglementareId":"8d51089f-3901-4de0-8a7e-5441b54c1e82"},{"TipMateriePrimaId":3,"TipMateriePrima":"Alte materii","ValoareLookup":"Dioxid de carbon","ValoareLookupHidden":"Dioxid de carbon","Incadrare":"Materie primă","IncadrareHiddenIds":"1","Cantitate":203665.5,"UnitateMasuraId":133,"UnitateMasura":"Metri cubi/an","ModAmbalare":"gaz puritate 98,5%","DestinatieUtilizare":"producere uree","ModDepozitare":"este furnizat de instalatia de fabricare amoniac","Periculozitate":"Nu","Id":"b1babe03-a13a-4436-9815-bd3dc5bf4f3e","DetailId":"00000000-0000-0000-0000-000000000000","ActReglementareId":"8d51089f-3901-4de0-8a7e-5441b54c1e82"},{"TipMateriePrimaId":3,"TipMateriePrima":"Alte materii","ValoareLookup":"precondensat UF 80","ValoareLookupHidden":"precondensat UF 80","Incadrare":"Materie auxiliară","IncadrareHiddenIds":"2","Cantitate":1368.8,"UnitateMasuraId":15,"UnitateMasura":"Tone/an","ModAmbalare":"lichid cu concentratie 25%","DestinatieUtilizare":"producere uree","ModDepozitare":"2 rezervoare supraterane V=50 tone, V=150 tone","Periculozitate":"R40, R20/21/22, R36/37/38","Id":"a2ddbba7-6227-4212-a4c9-9d06426e13be","DetailId":"00000000-0000-0000-0000-000000000000","ActReglementareId":"8d51089f-3901-4de0-8a7e-5441b54c1e82"},{"TipMateriePrimaId":3,"TipMateriePrima":"Alte materii","ValoareLookup":"Nalco 3DT 149","ValoareLookupHidden":"Nalco 3DT 149","Incadrare":"Materie auxiliară","IncadrareHiddenIds":"2","Cantitate":28.298,"UnitateMasuraId":15,"UnitateMasura":"Tone/an","ModAmbalare":"lichid ","DestinatieUtilizare":"producere uree","ModDepozitare":"in recipienti PE, depozitati in magazie special amenajata","Periculozitate":"R36/37/38","Id":"98caf560-878b-41c3-8592-cb7d498857a3","DetailId":"00000000-0000-0000-0000-000000000000","ActReglementareId":"8d51089f-3901-4de0-8a7e-5441b54c1e82"},{"TipMateriePrimaId":3,"TipMateriePrima":"Alte materii","ValoareLookup":"Amoniac","ValoareLookupHidden":"Amoniac","Incadrare":"Materie primă","IncadrareHiddenIds":"1","Cantitate":46775.42,"UnitateMasuraId":15,"UnitateMasura":"Tone/an","ModAmbalare":"gaz lichefiat puritate 99,8%","DestinatieUtilizare":"producere azotat de amoniu","ModDepozitare":"in 2 tancuri de amoniac de 15000 tone fiecare","Periculozitate":"R10, R23, R34, R50","Id":"34927340-44ca-4d84-9f81-d43049c831f9","DetailId":"00000000-0000-0000-0000-000000000000","ActReglementareId":"8d51089f-3901-4de0-8a7e-5441b54c1e82"},{"TipMateriePrimaId":3,"TipMateriePrima":"Alte materii","ValoareLookup":"Acid azotic","ValoareLookupHidden":"Acid azotic","Incadrare":"Materie primă","IncadrareHiddenIds":"1","Cantitate":165731.9,"UnitateMasuraId":15,"UnitateMasura":"Tone/an","ModAmbalare":"lichid 56% ","DestinatieUtilizare":"producere azotat de amoniu","ModDepozitare":"4 rezervoare de 196 tone fiecare, suplimentar un rezervor de 245 tone, 2 rezervoare de 20 tone fiecare","Periculozitate":"R8, R35","Id":"ca7ed284-300e-436a-ae0f-0fd7bc3c2191","DetailId":"00000000-0000-0000-0000-000000000000","ActReglementareId":"8d51089f-3901-4de0-8a7e-5441b54c1e82"},{"TipMateriePrimaId":3,"TipMateriePrima":"Alte materii","ValoareLookup":"Antiaglomerant SK FERT FD","ValoareLookupHidden":"Antiaglomerant SK FERT FD","Incadrare":"Materie auxiliară","IncadrareHiddenIds":"2","Cantitate":100.33,"UnitateMasuraId":15,"UnitateMasura":"Tone/an","ModAmbalare":"lichid","DestinatieUtilizare":"producere azotat de amoniu","ModDepozitare":"in butoaie de 200 kg in magazie special amenajata","Periculozitate":"R38-41, R50","Id":"5bb2cb30-2a1f-458d-beb6-cd710af76993","DetailId":"00000000-0000-0000-0000-000000000000","ActReglementareId":"8d51089f-3901-4de0-8a7e-5441b54c1e82"},{"TipMateriePrimaId":3,"TipMateriePrima":"Alte materii","ValoareLookup":"Dolomita","ValoareLookupHidden":"Dolomita","Incadrare":"Materie auxiliară","IncadrareHiddenIds":"2","Cantitate":1616.44,"UnitateMasuraId":15,"UnitateMasura":"Tone/an","ModAmbalare":"solid","DestinatieUtilizare":"producere azotat de amoniu","ModDepozitare":"in saci in magazie","Periculozitate":"Nu","Id":"0685e5f1-e1bf-4e3e-be9a-8065da1147c4","DetailId":"00000000-0000-0000-0000-000000000000","ActReglementareId":"8d51089f-3901-4de0-8a7e-5441b54c1e82"},{"TipMateriePrimaId":3,"TipMateriePrima":"Alte materii","ValoareLookup":"acid sulfuric","ValoareLookupHidden":"acid sulfuric","Incadrare":"Materie auxiliară","IncadrareHiddenIds":"2","Cantitate":4220.70,"UnitateMasuraId":15,"UnitateMasura":"Tone/an","ModAmbalare":"lichid concentratie 96%","DestinatieUtilizare":"peoducere azotat de amoniu","ModDepozitare":"in rezervor cu V=130 tone","Periculozitate":"R35","Id":"8f74ccf0-3a29-4324-a40e-d20deea47e9a","DetailId":"00000000-0000-0000-0000-000000000000","ActReglementareId":"8d51089f-3901-4de0-8a7e-5441b54c1e82"},{"TipMateriePrimaId":3,"TipMateriePrima":"Alte materii","ValoareLookup":"Amoniac","ValoareLookupHidden":"Amoniac","Incadrare":"Materie primă","IncadrareHiddenIds":"1","Cantitate":52590.55,"UnitateMasuraId":15,"UnitateMasura":"Tone/an","ModAmbalare":"gaz lichefiat 99,8% puritate","DestinatieUtilizare":"producere acid azotic","ModDepozitare":"in 2 tancuri de amoniac de 15000 tone fiecare","Periculozitate":"R10, R23, R34, R50","Id":"52eafa39-bea6-4ff8-bfcb-e9d903ba998a","DetailId":"00000000-0000-0000-0000-000000000000","ActReglementareId":"8d51089f-3901-4de0-8a7e-5441b54c1e82"},{"TipMateriePrimaId":3,"TipMateriePrima":"Alte materii","ValoareLookup":"Aer tehnologic","ValoareLookupHidden":"Aer tehnologic","Incadrare":"Materie primă","IncadrareHiddenIds":"1","Cantitate":153892.0000,"UnitateMasuraId":151,"UnitateMasura":"Mii Normal metru cub","ModAmbalare":"Gaz cu continur in : O2, N2, Ar, He, ","DestinatieUtilizare":"producere acid azoic","ModDepozitare":"fara stocare","Periculozitate":"Nu","Id":"06ca6ac5-72dd-4fe4-be83-0f9b06b5c9c8","DetailId":"00000000-0000-0000-0000-000000000000","ActReglementareId":"8d51089f-3901-4de0-8a7e-5441b54c1e82"},{"TipMateriePrimaId":3,"TipMateriePrima":"Alte materii","ValoareLookup":"Apa demineralizata","ValoareLookupHidden":"Apa demineralizata","Incadrare":"Materie primă","IncadrareHiddenIds":"1","Cantitate":117090.0,"UnitateMasuraId":133,"UnitateMasura":"Metri cubi/an","ModAmbalare":"Apa cu continut redus de saruri","DestinatieUtilizare":"producere acid azotic","ModDepozitare":"3 rezervoare de 1400 mc fiecare","Periculozitate":"Nu","Id":"2d7e772a-8022-4192-b5c0-b556390b1d81","DetailId":"00000000-0000-0000-0000-000000000000","ActReglementareId":"8d51089f-3901-4de0-8a7e-5441b54c1e82"},{"TipMateriePrimaId":3,"TipMateriePrima":"Alte materii","ValoareLookup":"Catalizator Pt-Rh","ValoareLookupHidden":"Catalizator Pt-Rh","Incadrare":"Materie auxiliară","IncadrareHiddenIds":"2","Cantitate":18.62,"UnitateMasuraId":3,"UnitateMasura":"Kilogram","ModAmbalare":"Continut in Pt 93-95%, Rh 5-7%","DestinatieUtilizare":"producere acid azotic","ModDepozitare":"in magazie special amenajata, securizata","Periculozitate":"iritant pentru ochi","Id":"8d7ee6d3-059c-4140-b1ef-a1e734d923ef","DetailId":"00000000-0000-0000-0000-000000000000","ActReglementareId":"8d51089f-3901-4de0-8a7e-5441b54c1e82"},{"TipMateriePrimaId":3,"TipMateriePrima":"Alte materii","ValoareLookup":"Ulei lubrefiere","ValoareLookupHidden":"Ulei lubrefiere","Incadrare":"Materie auxiliară","IncadrareHiddenIds":"2","Cantitate":52.017,"UnitateMasuraId":15,"UnitateMasura":"Tone/an","ModAmbalare":"Lichid viscos, densitate 0,9","DestinatieUtilizare":"producere acid azotic","ModDepozitare":"6 rezervoarex0,7 tone, 2 rezervoarex2 tone, in magazie inchisa, 6 rezervoarex25 tone pe platforma in cuva betonata","Periculozitate":"R45","Id":"f608e50f-f509-4b30-9f69-827fc6985ba2","DetailId":"00000000-0000-0000-0000-000000000000","ActReglementareId":"8d51089f-3901-4de0-8a7e-5441b54c1e82"},{"TipMateriePrimaId":3,"TipMateriePrima":"Alte materii","ValoareLookup":"Fosfat trisodic","ValoareLookupHidden":"Fosfat trisodic","Incadrare":"Materie auxiliară","IncadrareHiddenIds":"2","Cantitate":1.576,"UnitateMasuraId":15,"UnitateMasura":"Tone/an","ModAmbalare":"Solid incolor spre alb, solubil in apa","DestinatieUtilizare":"producere acid azotic","ModDepozitare":"ambalat in saci, depozitat in magazie speciala","Periculozitate":"Nu","Id":"a655a53a-48e7-4a30-9b90-859499f8df67","DetailId":"00000000-0000-0000-0000-000000000000","ActReglementareId":"8d51089f-3901-4de0-8a7e-5441b54c1e82"},{"TipMateriePrimaId":3,"TipMateriePrima":"Alte materii","ValoareLookup":"Eliminox","ValoareLookupHidden":"Eliminox","Incadrare":"Materie auxiliară","IncadrareHiddenIds":"2","Cantitate":0.369,"UnitateMasuraId":15,"UnitateMasura":"Tone/an","ModAmbalare":"Lichid incolor","DestinatieUtilizare":"producere acid azotic","ModDepozitare":"Ambalat in recipiente PE, in magazie special amenajata","Periculozitate":"R22-38-43","Id":"99591ce1-dd42-445c-b8e4-5f766346a82d","DetailId":"00000000-0000-0000-0000-000000000000","ActReglementareId":"8d51089f-3901-4de0-8a7e-5441b54c1e82"},{"TipMateriePrimaId":3,"TipMateriePrima":"Alte materii","ValoareLookup":"Azotat de amoniu solutie","ValoareLookupHidden":"Azotat de amoniu solutie","Incadrare":"Materie primă","IncadrareHiddenIds":"1","Cantitate":78395.86,"UnitateMasuraId":15,"UnitateMasura":"Tone/an","ModAmbalare":"Lichid cu concentratie 95%","DestinatieUtilizare":"produce UAN 32%","ModDepozitare":"este furnizat de instalatia de fabricare azotat de amoniu","Periculozitate":"Nu","Id":"78f6fba6-3de8-4923-b6c3-73cd38c3f97a","DetailId":"00000000-0000-0000-0000-000000000000","ActReglementareId":"8d51089f-3901-4de0-8a7e-5441b54c1e82"},{"TipMateriePrimaId":3,"TipMateriePrima":"Alte materii","ValoareLookup":"Uree solutie","ValoareLookupHidden":"Uree solutie","Incadrare":"Materie primă","IncadrareHiddenIds":"1","Cantitate":59012.6,"UnitateMasuraId":15,"UnitateMasura":"Tone/an","ModAmbalare":"Lichi cu concentratie 66-69%","DestinatieUtilizare":"producere UAN 32%","ModDepozitare":"este furnizata de instlatia de fabricare uree","Periculozitate":"Nu","Id":"27aeb17f-4ee3-418f-84ad-7010a02cfe68","DetailId":"00000000-0000-0000-0000-000000000000","ActReglementareId":"8d51089f-3901-4de0-8a7e-5441b54c1e82"},{"TipMateriePrimaId":3,"TipMateriePrima":"Alte materii","ValoareLookup":"Inhibitor de coroziune","ValoareLookupHidden":"Inhibitor de coroziune","Incadrare":"Materie auxiliară","IncadrareHiddenIds":"2","Cantitate":30.41,"UnitateMasuraId":15,"UnitateMasura":"Tone/an","ModAmbalare":"Lichid","DestinatieUtilizare":"producere UAN 32%","ModDepozitare":"ambalat in butoaie, depozitat in magazie special amenajata","Periculozitate":"R36/38","Id":"11a055e2-98c4-48a3-a164-ca482a61e521","DetailId":"00000000-0000-0000-0000-000000000000","ActReglementareId":"8d51089f-3901-4de0-8a7e-5441b54c1e82"},{"TipMateriePrimaId":3,"TipMateriePrima":"Alte materii","ValoareLookup":"Apa industriala","ValoareLookupHidden":"Apa industriala","Incadrare":"Materie primă","IncadrareHiddenIds":"1","Cantitate":2119.18,"UnitateMasuraId":150,"UnitateMasura":"Mii Metri cubi","ModAmbalare":"apa decarbonatata","DestinatieUtilizare":"instalatia de demineralizare a apei","ModDepozitare":"3 rezeroare de 500 mc fiecare","Periculozitate":"Nu","Id":"9e960bf2-7f4f-46a9-9c11-0be5f171186a","DetailId":"00000000-0000-0000-0000-000000000000","ActReglementareId":"8d51089f-3901-4de0-8a7e-5441b54c1e82"},{"TipMateriePrimaId":3,"TipMateriePrima":"Alte materii","ValoareLookup":"Acid sulfuric","ValoareLookupHidden":"Acid sulfuric","Incadrare":"Materie auxiliară","IncadrareHiddenIds":"2","Cantitate":150.0,"UnitateMasuraId":15,"UnitateMasura":"Tone/an","ModAmbalare":"lichid cu concentratie 96%","DestinatieUtilizare":"instalatia de demineralizare a apei","ModDepozitare":"1 vasx112 tone la rampa de descarcare reactivi, 1 vasx142 tone si 1 vas x56 tone la instalatia de sulfat de aluminiu","Periculozitate":"R35","Id":"891ab9b7-d431-4339-8a87-fcacf35c3af2","DetailId":"00000000-0000-0000-0000-000000000000","ActReglementareId":"8d51089f-3901-4de0-8a7e-5441b54c1e82"},{"TipMateriePrimaId":3,"TipMateriePrima":"Alte materii","ValoareLookup":"Acid azotic","ValoareLookupHidden":"Acid azotic","Incadrare":"Materie auxiliară","IncadrareHiddenIds":"2","Cantitate":60.0,"UnitateMasuraId":15,"UnitateMasura":"Tone/an","ModAmbalare":"Lichid","DestinatieUtilizare":"instalatia de demineralizare a apei","ModDepozitare":"4 rezervoarex196 tone, 1 rezervorx245 tone, 2 rezervoarex20 tone","Periculozitate":"R35","Id":"79ea3841-d011-45fe-b094-cdc865ab89bb","DetailId":"00000000-0000-0000-0000-000000000000","ActReglementareId":"8d51089f-3901-4de0-8a7e-5441b54c1e82"},{"TipMateriePrimaId":3,"TipMateriePrima":"Alte materii","ValoareLookup":"Hidroxid de sodiu","ValoareLookupHidden":"Hidroxid de sodiu","Incadrare":"Materie auxiliară","IncadrareHiddenIds":"2","Cantitate":481.0,"UnitateMasuraId":15,"UnitateMasura":"Tone/an","ModAmbalare":"lichid de concentratie 48 %","DestinatieUtilizare":"instalatia de demineralizare a apei","ModDepozitare":"3 rez x 40 mc, 1 rez x 80 mc, 1 rez x60 mc","Periculozitate":"R35","Id":"35b8accc-4342-4aaa-8ba0-98ba39897f47","DetailId":"00000000-0000-0000-0000-000000000000","ActReglementareId":"8d51089f-3901-4de0-8a7e-5441b54c1e82"},{"TipMateriePrimaId":3,"TipMateriePrima":"Alte materii","ValoareLookup":"Biodispersant Nalco 8506","ValoareLookupHidden":"Biodispersant Nalco 8506","Incadrare":"Altele","IncadrareHiddenIds":"5","Cantitate":3.174,"UnitateMasuraId":15,"UnitateMasura":"Tone/an","ModAmbalare":"Lichid cu continut de Xilen sulfonat de sodiu, PEG isotridecyl-eter","DestinatieUtilizare":"Apa recirculata, ciclurile I, II, III, IV","ModDepozitare":"recipiente PE in magazie special amenajata","Periculozitate":"R41, R52/53","Id":"98ab6c97-fdf4-4261-ae19-51d012f6c43f","DetailId":"00000000-0000-0000-0000-000000000000","ActReglementareId":"8d51089f-3901-4de0-8a7e-5441b54c1e82"},{"TipMateriePrimaId":3,"TipMateriePrima":"Alte materii","ValoareLookup":"Nalco","ValoareLookupHidden":"Nalco","Incadrare":"Altele","IncadrareHiddenIds":"5","Cantitate":1.542,"UnitateMasuraId":15,"UnitateMasura":"Tone/an","ModAmbalare":"Lichid, clar galben","DestinatieUtilizare":"Apa recirculata, ciclurile I, II, III, IV","ModDepozitare":"recipiente PE in magazie special amenajata","Periculozitate":"Nu","Id":"df43d310-8154-4e41-9820-a1456d1984dd","DetailId":"00000000-0000-0000-0000-000000000000","ActReglementareId":"8d51089f-3901-4de0-8a7e-5441b54c1e82"},{"TipMateriePrimaId":3,"TipMateriePrima":"Alte materii","ValoareLookup":"Inhibitor (biocid) Nalco 3DT 149","ValoareLookupHidden":"Inhibitor (biocid) Nalco 3DT 149","Incadrare":"Altele","IncadrareHiddenIds":"5","Cantitate":28.295,"UnitateMasuraId":15,"UnitateMasura":"Tone/an","ModAmbalare":"Lichid ce contine max 1 % metanol si 1,5% benzotriazol","DestinatieUtilizare":"Apa recirculata, ciclurile I, II, III, IV","ModDepozitare":"recipiente PE in magazie specializata","Periculozitate":"Nu","Id":"2fecaa1e-bda0-4505-b9ed-747b63c53fdd","DetailId":"00000000-0000-0000-0000-000000000000","ActReglementareId":"8d51089f-3901-4de0-8a7e-5441b54c1e82"},{"TipMateriePrimaId":3,"TipMateriePrima":"Alte materii","ValoareLookup":"Cl- gaz lichefiat","ValoareLookupHidden":"Cl- gaz lichefiat","Incadrare":"Altele","IncadrareHiddenIds":"5","Cantitate":2.949,"UnitateMasuraId":15,"UnitateMasura":"Tone/an","ModAmbalare":"Gaz cu densitate relativa 1,406 ","DestinatieUtilizare":"Apa recirculata, ciclurile I, II, III, IV","ModDepozitare":"butelii metalice","Periculozitate":"R23, R50, R36/37/38","Id":"fcfd75d0-edaa-4024-97dc-8cc0ec744bcd","DetailId":"00000000-0000-0000-0000-000000000000","ActReglementareId":"8d51089f-3901-4de0-8a7e-5441b54c1e82"},{"TipMateriePrimaId":3,"TipMateriePrima":"Alte materii","ValoareLookup":"Hipoclorit de sodiu","ValoareLookupHidden":"Hipoclorit de sodiu","Incadrare":"Altele","IncadrareHiddenIds":"5","Cantitate":18.66,"UnitateMasuraId":15,"UnitateMasura":"Tone/an","ModAmbalare":"Lichid limpede cu miros specific","DestinatieUtilizare":"Apa recirculata, ciclurile I, II, III, IV","ModDepozitare":"IBC, in magazie special amenajata","Periculozitate":"R34, R31, R50","Id":"4086dfa2-f2d0-4033-9019-09f37d6c130d","DetailId":"00000000-0000-0000-0000-000000000000","ActReglementareId":"8d51089f-3901-4de0-8a7e-5441b54c1e82"},{"TipMateriePrimaId":3,"TipMateriePrima":"Alte materii","ValoareLookup":"Apa demineralizata","ValoareLookupHidden":"Apa demineralizata","Incadrare":"Materie primă","IncadrareHiddenIds":"1","Cantitate":665.51,"UnitateMasuraId":150,"UnitateMasura":"Mii Metri cubi","ModAmbalare":"Apa cu continut redus de saruri","DestinatieUtilizare":"CT","ModDepozitare":"3 rez X500 mc","Periculozitate":"Nu","Id":"668e4d15-3303-4629-a816-45faa5ef2a75","DetailId":"00000000-0000-0000-0000-000000000000","ActReglementareId":"8d51089f-3901-4de0-8a7e-5441b54c1e82"},{"TipMateriePrimaId":3,"TipMateriePrima":"Alte materii","ValoareLookup":"Gaz natural","ValoareLookupHidden":"Gaz natural","Incadrare":"Combustibili","IncadrareHiddenIds":"3","Cantitate":72723.47,"UnitateMasuraId":150,"UnitateMasura":"Mii Metri cubi","ModAmbalare":"Gaz cu continut in: CH4, C2H6, C3H8, C4H10,N2","DestinatieUtilizare":"CT","ModDepozitare":"din retea","Periculozitate":"Nu","Id":"7b9156e1-9115-4f2a-a7a5-dac7f2110dff","DetailId":"00000000-0000-0000-0000-000000000000","ActReglementareId":"8d51089f-3901-4de0-8a7e-5441b54c1e82"},{"TipMateriePrimaId":3,"TipMateriePrima":"Alte materii","ValoareLookup":"Elimin-Ox","ValoareLookupHidden":"Elimin-Ox","Incadrare":"Materie auxiliară","IncadrareHiddenIds":"2","Cantitate":0.669,"UnitateMasuraId":15,"UnitateMasura":"Tone/an","ModAmbalare":"solutie apoasa de azotat feric si acid azotic","DestinatieUtilizare":"CT","ModDepozitare":"recipiente PE in magazie special amenajata","Periculozitate":"R23-25, R34, R43","Id":"6b5bff41-e980-48c5-b749-0b3fc7213582","DetailId":"00000000-0000-0000-0000-000000000000","ActReglementareId":"8d51089f-3901-4de0-8a7e-5441b54c1e82"},{"TipMateriePrimaId":3,"TipMateriePrima":"Alte materii","ValoareLookup":"Fosfat trisodic","ValoareLookupHidden":"Fosfat trisodic","Incadrare":"Materie auxiliară","IncadrareHiddenIds":"2","Cantitate":1.198,"UnitateMasuraId":15,"UnitateMasura":"Tone/an","ModAmbalare":"solid cu continut min de 41 % fosfat trisodic","DestinatieUtilizare":"CT","ModDepozitare":"ambalat in saci, depozitat in magazie special amenajata","Periculozitate":"Nu","Id":"505cc08d-adbe-4cd8-ae73-d37f4fe9f980","DetailId":"00000000-0000-0000-0000-000000000000","ActReglementareId":"8d51089f-3901-4de0-8a7e-5441b54c1e82"}]</value>
</file>

<file path=customXml/item16.xml><?xml version="1.0" encoding="utf-8"?><value xmlns="System.Collections.Generic.List`1[[SIM.Reglementari.Model.Entities.EmisiiConditiiNormaleModel, SIM.Reglementari.Model, Version=1.0.0.0, Culture=neutral, PublicKeyToken=null]]">[{"CodActivitateIed":"4.2.a)","EmisiiId":"ae060b60-951b-42ce-9ac2-0fe2a13c5665","DenumireCos":"Reformer prima+cazan auxiliar (104B)","Poluant":"Oxizi de azot","Vle":230.0,"UnitateMasuraId":148,"UnitateMasura":"Milligram/normal metru cub","ConditiiReferinta":null,"Id":"064cc7ee-58ab-4e2c-bf14-856ba5f11810","DetailId":"00000000-0000-0000-0000-000000000000","ActReglementareId":"8d51089f-3901-4de0-8a7e-5441b54c1e82"},{"CodActivitateIed":"4.2.a)","EmisiiId":"0164c21c-4063-4b73-bbb2-df7113bd4bf5","DenumireCos":"Reformer prima+cazan auxiliar (104B)","Poluant":"TSP (Particule in suspensie totale)","Vle":5.0,"UnitateMasuraId":148,"UnitateMasura":"Milligram/normal metru cub","ConditiiReferinta":null,"Id":"e91e7e65-9b33-444e-9df5-01137a9eaee8","DetailId":"00000000-0000-0000-0000-000000000000","ActReglementareId":"8d51089f-3901-4de0-8a7e-5441b54c1e82"},{"CodActivitateIed":"4.2.a)","EmisiiId":"cd08f41b-7989-400c-8d8a-03ae7f305489","DenumireCos":"Reformer prima+cazan auxiliar (104B)","Poluant":"Oxizi de sulf","Vle":35.0,"UnitateMasuraId":148,"UnitateMasura":"Milligram/normal metru cub","ConditiiReferinta":null,"Id":"4956605f-77bd-45a1-95bb-3ed8c288213d","DetailId":"00000000-0000-0000-0000-000000000000","ActReglementareId":"8d51089f-3901-4de0-8a7e-5441b54c1e82"},{"CodActivitateIed":"4.2.a)","EmisiiId":"6af4f55a-e1f4-4188-910e-9d35d7d6910a","DenumireCos":"Reformer prima+cazan auxiliar (104B)","Poluant":"Monoxid de Carbon","Vle":100.0,"UnitateMasuraId":148,"UnitateMasura":"Milligram/normal metru cub","ConditiiReferinta":null,"Id":"3ea80b8a-7c39-4900-ace3-db4bf43cc345","DetailId":"00000000-0000-0000-0000-000000000000","ActReglementareId":"8d51089f-3901-4de0-8a7e-5441b54c1e82"},{"CodActivitateIed":"4.2.a)","EmisiiId":"88b0c596-6f7a-4562-8e2a-6807b7aa11e8","DenumireCos":"cuptor 103B","Poluant":"Monoxid de Carbon","Vle":100.0,"UnitateMasuraId":148,"UnitateMasura":"Milligram/normal metru cub","ConditiiReferinta":null,"Id":"26ca15d0-e9a0-470d-a33d-849ec5ac5816","DetailId":"00000000-0000-0000-0000-000000000000","ActReglementareId":"8d51089f-3901-4de0-8a7e-5441b54c1e82"},{"CodActivitateIed":"4.2.a)","EmisiiId":"166e0672-4324-4141-b61a-471d11b7a06d","DenumireCos":"cuptor 103B","Poluant":"Oxizi de azot","Vle":350.0,"UnitateMasuraId":148,"UnitateMasura":"Milligram/normal metru cub","ConditiiReferinta":null,"Id":"36d9ce02-9eac-4c81-9e4f-92e0206602f1","DetailId":"00000000-0000-0000-0000-000000000000","ActReglementareId":"8d51089f-3901-4de0-8a7e-5441b54c1e82"},{"CodActivitateIed":"4.2.a)","EmisiiId":"54992773-c072-4302-a2bb-4c76a5101bde","DenumireCos":"cuptor 103B","Poluant":"Oxizi de sulf","Vle":35.0,"UnitateMasuraId":148,"UnitateMasura":"Milligram/normal metru cub","ConditiiReferinta":null,"Id":"d69deee3-cd3b-4b9d-97f4-8dc73dceb996","DetailId":"00000000-0000-0000-0000-000000000000","ActReglementareId":"8d51089f-3901-4de0-8a7e-5441b54c1e82"},{"CodActivitateIed":"4.2.a)","EmisiiId":"476c1ac8-e6e8-4db7-83c7-f49a6f7d86b6","DenumireCos":"cuptor 103B","Poluant":"TSP (Particule in suspensie totale)","Vle":5.0,"UnitateMasuraId":148,"UnitateMasura":"Milligram/normal metru cub","ConditiiReferinta":null,"Id":"20f6a244-fa5e-4217-b0a2-2574eb65235b","DetailId":"00000000-0000-0000-0000-000000000000","ActReglementareId":"8d51089f-3901-4de0-8a7e-5441b54c1e82"},{"CodActivitateIed":"4.2.b)","EmisiiId":"20db6e9b-b703-4eb0-bf21-69210133e592","DenumireCos":"Coloana de absorbtie gaze nitroase","Poluant":"Protoxid de azot","Vle":400.0,"UnitateMasuraId":148,"UnitateMasura":"Milligram/normal metru cub","ConditiiReferinta":null,"Id":"c96a9db8-6aa4-4096-8e16-ea40df15929b","DetailId":"00000000-0000-0000-0000-000000000000","ActReglementareId":"8d51089f-3901-4de0-8a7e-5441b54c1e82"},{"CodActivitateIed":"4.2.b)","EmisiiId":"b9a4ee4f-ee77-41d6-9c19-758aeecf9c35","DenumireCos":"Coloana de absorbtie gaze nitroase","Poluant":"Oxizi de azot","Vle":185.0,"UnitateMasuraId":148,"UnitateMasura":"Milligram/normal metru cub","ConditiiReferinta":null,"Id":"8538a884-6ff3-4d57-b0fd-308729fa9b91","DetailId":"00000000-0000-0000-0000-000000000000","ActReglementareId":"8d51089f-3901-4de0-8a7e-5441b54c1e82"},{"CodActivitateIed":"4.3.","EmisiiId":"10ec1e3d-00ce-4bd2-bf4d-566d81e73561","DenumireCos":"turn granulare instalatie azotat de amoniu","Poluant":"Amoniu","Vle":35.0,"UnitateMasuraId":148,"UnitateMasura":"Milligram/normal metru cub","ConditiiReferinta":null,"Id":"8e9a0e77-7ada-4dea-9a3b-18b14132c7ad","DetailId":"00000000-0000-0000-0000-000000000000","ActReglementareId":"8d51089f-3901-4de0-8a7e-5441b54c1e82"},{"CodActivitateIed":"4.3.","EmisiiId":"e4a4de19-ebef-477a-90ea-7d6cbf0875c1","DenumireCos":"turn granulare instalatie azotat de amoniu","Poluant":"TSP (Particule in suspensie totale)","Vle":55.0,"UnitateMasuraId":148,"UnitateMasura":"Milligram/normal metru cub","ConditiiReferinta":null,"Id":"38737b88-df9d-437f-980f-b05e96c290f3","DetailId":"00000000-0000-0000-0000-000000000000","ActReglementareId":"8d51089f-3901-4de0-8a7e-5441b54c1e82"},{"CodActivitateIed":"4.3.","EmisiiId":"74e87d66-0330-43f1-b796-ddb5e3f1b624","DenumireCos":"turn granulare instalatie uree","Poluant":"Amoniu","Vle":35.0,"UnitateMasuraId":148,"UnitateMasura":"Milligram/normal metru cub","ConditiiReferinta":null,"Id":"ab9546d0-efda-4cac-ba9c-12d1a56fdab4","DetailId":"00000000-0000-0000-0000-000000000000","ActReglementareId":"8d51089f-3901-4de0-8a7e-5441b54c1e82"},{"CodActivitateIed":"4.3.","EmisiiId":"84e70ee9-f161-41ab-974b-8d033737a99d","DenumireCos":"turn granulare instalatie uree","Poluant":"TSP (Particule in suspensie totale)","Vle":55.0,"UnitateMasuraId":148,"UnitateMasura":"Milligram/normal metru cub","ConditiiReferinta":null,"Id":"1026a351-de9f-461a-ae92-bb4cf9dda761","DetailId":"00000000-0000-0000-0000-000000000000","ActReglementareId":"8d51089f-3901-4de0-8a7e-5441b54c1e82"},{"CodActivitateIed":"4.3.","EmisiiId":"d5c6c8f8-8b9a-4a1b-a729-1126f91ea78f","DenumireCos":"cos dupa coloana de absorbtie instalatie de uree","Poluant":"Amoniu","Vle":30.0,"UnitateMasuraId":148,"UnitateMasura":"Milligram/normal metru cub","ConditiiReferinta":null,"Id":"acab1fc3-b2b2-4456-909d-e9b739937720","DetailId":"00000000-0000-0000-0000-000000000000","ActReglementareId":"8d51089f-3901-4de0-8a7e-5441b54c1e82"},{"CodActivitateIed":null,"EmisiiId":"890e4cd3-2524-4b0f-9861-7f9ad7cc3bca","DenumireCos":"cos cazan nr. 1 CT","Poluant":"Monoxid de Carbon","Vle":100.0,"UnitateMasuraId":148,"UnitateMasura":"Milligram/normal metru cub","ConditiiReferinta":"valorile limita se raporteaza la un continut in oxigen al efluentilor gazosi de 3%vol; conditii standard:T=273 K, P=101,3 kPa, gaze uscate","Id":"afd5e6f2-ec84-4a7f-8721-73a393c5fe33","DetailId":"00000000-0000-0000-0000-000000000000","ActReglementareId":"8d51089f-3901-4de0-8a7e-5441b54c1e82"},{"CodActivitateIed":null,"EmisiiId":"6d9e88e0-c4fa-49ce-a164-902d0ee424c4","DenumireCos":"cos cazan nr. 1 CT","Poluant":"Oxizi de sulf","Vle":35.0,"UnitateMasuraId":148,"UnitateMasura":"Milligram/normal metru cub","ConditiiReferinta":"valorile limita se raporteaza la un continut in oxigen al efluentilor gazosi de 3%vol; conditii standard:T=273 K, P=101,3 kPa, gaze uscate","Id":"2eb88bed-4867-457e-8ea7-d66d25986274","DetailId":"00000000-0000-0000-0000-000000000000","ActReglementareId":"8d51089f-3901-4de0-8a7e-5441b54c1e82"},{"CodActivitateIed":null,"EmisiiId":"bd6c673e-82f3-4b54-b2c0-3e5a436e3781","DenumireCos":"cos cazan nr. 1 CT","Poluant":"Oxizi de azot","Vle":350.0,"UnitateMasuraId":148,"UnitateMasura":"Milligram/normal metru cub","ConditiiReferinta":"valorile limita se raporteaza la un continut in oxigen al efluentilor gazosi de 3%vol; conditii standard:T=273 K, P=101,3 kPa, gaze uscate","Id":"b3b6d4b1-c557-4a0b-8483-1f20d936bbc1","DetailId":"00000000-0000-0000-0000-000000000000","ActReglementareId":"8d51089f-3901-4de0-8a7e-5441b54c1e82"},{"CodActivitateIed":null,"EmisiiId":"bb996dd9-2e49-4ebd-a0d5-b05adf3bb97d","DenumireCos":"cos cazan nr. 1 CT","Poluant":"TSP (Particule in suspensie totale)","Vle":5.0,"UnitateMasuraId":148,"UnitateMasura":"Milligram/normal metru cub","ConditiiReferinta":"valorile limita se raporteaza la un continut in oxigen al efluentilor gazosi de 3%vol; conditii standard:T=273 K, P=101,3 kPa, gaze uscate","Id":"0c467a25-b0ac-4719-9649-9380a4a53a70","DetailId":"00000000-0000-0000-0000-000000000000","ActReglementareId":"8d51089f-3901-4de0-8a7e-5441b54c1e82"},{"CodActivitateIed":null,"EmisiiId":"281fca9f-b563-4667-a593-5a4980f57d82","DenumireCos":"cos cazan nr.2 CT","Poluant":"Monoxid de Carbon","Vle":100.0,"UnitateMasuraId":148,"UnitateMasura":"Milligram/normal metru cub","ConditiiReferinta":"valorile limita se raporteaza la un continut in oxigen al efluentilor gazosi de 3%vol; conditii standard:T=273 K, P=101,3 kPa, gaze uscate","Id":"df012072-720c-4875-bb50-6ef6698df0a5","DetailId":"00000000-0000-0000-0000-000000000000","ActReglementareId":"8d51089f-3901-4de0-8a7e-5441b54c1e82"},{"CodActivitateIed":null,"EmisiiId":"32695568-ba54-4dd0-bf7a-d40691370fe5","DenumireCos":"cos cazan nr.2 CT","Poluant":"Oxizi de sulf","Vle":35.0,"UnitateMasuraId":148,"UnitateMasura":"Milligram/normal metru cub","ConditiiReferinta":"valorile limita se raporteaza la un continut in oxigen al efluentilor gazosi de 3%vol; conditii standard:T=273 K, P=101,3 kPa, gaze uscate","Id":"0aadaaf6-7e7a-453d-91e7-cd0bfb99ea3a","DetailId":"00000000-0000-0000-0000-000000000000","ActReglementareId":"8d51089f-3901-4de0-8a7e-5441b54c1e82"},{"CodActivitateIed":null,"EmisiiId":"0d7ade8f-a82b-4bae-9da0-f69b4c708094","DenumireCos":"cos cazan nr.2 CT","Poluant":"Oxizi de azot","Vle":350.0,"UnitateMasuraId":148,"UnitateMasura":"Milligram/normal metru cub","ConditiiReferinta":"valorile limita se raporteaza la un continut in oxigen al efluentilor gazosi de 3%vol; conditii standard:T=273 K, P=101,3 kPa, gaze uscate","Id":"7eb4132f-d5dd-41c4-bf64-da1ee2e1ed03","DetailId":"00000000-0000-0000-0000-000000000000","ActReglementareId":"8d51089f-3901-4de0-8a7e-5441b54c1e82"},{"CodActivitateIed":null,"EmisiiId":"38d37ced-355e-4eb2-9d1b-97fcb4032e95","DenumireCos":"cos cazan nr.2 CT","Poluant":"TSP (Particule in suspensie totale)","Vle":5.0,"UnitateMasuraId":148,"UnitateMasura":"Milligram/normal metru cub","ConditiiReferinta":"valorile limita se raporteaza la un continut in oxigen al efluentilor gazosi de 3%vol; conditii standard:T=273 K, P=101,3 kPa, gaze uscate","Id":"dba27ec5-1ec4-4391-a1ee-6274fe380e29","DetailId":"00000000-0000-0000-0000-000000000000","ActReglementareId":"8d51089f-3901-4de0-8a7e-5441b54c1e82"}]</value>
</file>

<file path=customXml/item17.xml><?xml version="1.0" encoding="utf-8"?><value xmlns="System.Collections.Generic.List`1[[SIM.Reglementari.Model.Entities.TratareApeModel, SIM.Reglementari.Model, Version=1.0.0.0, Culture=neutral, PublicKeyToken=null]]">[{"Denumire":"Tratare ape industriale în amplasament","Valoare":"DA","Id":"5e982bd2-40ee-4231-9b7e-5ad64105512d","DetailId":"00000000-0000-0000-0000-000000000000","ActReglementareId":"8d51089f-3901-4de0-8a7e-5441b54c1e82"},{"Denumire":"Capacitate proiectată (m³/zi)","Valoare":"2880","Id":"0170cbd3-2cdd-48d9-ab93-b4a25293df95","DetailId":"00000000-0000-0000-0000-000000000000","ActReglementareId":"8d51089f-3901-4de0-8a7e-5441b54c1e82"},{"Denumire":"Epurare mecanică","Valoare":"DA","Id":"c6560888-b4ba-471b-bafa-3a6e718927de","DetailId":"00000000-0000-0000-0000-000000000000","ActReglementareId":"8d51089f-3901-4de0-8a7e-5441b54c1e82"},{"Denumire":"Detalii tehnice epurare mecanica","Valoare":"statie de epurare mecano-biologica ape uzate menajere","Id":"8fac2ef0-bd1b-4e04-9681-3cf1ad945d31","DetailId":"00000000-0000-0000-0000-000000000000","ActReglementareId":"8d51089f-3901-4de0-8a7e-5441b54c1e82"},{"Denumire":"Epurare fizico-chimică","Valoare":"NU","Id":"806f9cda-6bb9-4391-991a-6d8e30aa9897","DetailId":"00000000-0000-0000-0000-000000000000","ActReglementareId":"8d51089f-3901-4de0-8a7e-5441b54c1e82"},{"Denumire":"Epurare biologică","Valoare":"DA","Id":"bbb3e9d5-25c8-4c13-b7b1-d5f26522d980","DetailId":"00000000-0000-0000-0000-000000000000","ActReglementareId":"8d51089f-3901-4de0-8a7e-5441b54c1e82"},{"Denumire":"Detalii tehnice epurare biologica","Valoare":"tratare biologica a apei cu flotarea namolului activ si deshidratarea namolului","Id":"79a7a50c-9aa3-4357-a087-e9d111196ac1","DetailId":"00000000-0000-0000-0000-000000000000","ActReglementareId":"8d51089f-3901-4de0-8a7e-5441b54c1e82"},{"Denumire":"Epurare avansată","Valoare":"NU","Id":"7abf695a-5b79-47ee-9efe-99dd79fe705d","DetailId":"00000000-0000-0000-0000-000000000000","ActReglementareId":"8d51089f-3901-4de0-8a7e-5441b54c1e82"}]</value>
</file>

<file path=customXml/item18.xml><?xml version="1.0" encoding="utf-8"?><value xmlns="System.Collections.Generic.List`1[[SIM.Reglementari.Model.Entities.GospodarireAmbalajeModel, SIM.Reglementari.Model, Version=1.0.0.0, Culture=neutral, PublicKeyToken=null]]">[{"TipAmbalajId":2,"TipAmbalaj":"Alte plastice","Descriere":"saci din material plastic ( polietilena, polipropilena)","Cantitate":401000.0,"UnitateMasuraId":138,"UnitateMasura":"Kilogram/an","Operatie":"ambalare azotat de amoniu si uree","Id":"fb0f712e-693f-488d-9309-22e073ae393f","DetailId":"00000000-0000-0000-0000-000000000000","ActReglementareId":"8d51089f-3901-4de0-8a7e-5441b54c1e82"}]</value>
</file>

<file path=customXml/item19.xml><?xml version="1.0" encoding="utf-8"?><value xmlns="System.Collections.Generic.List`1[[SIM.Reglementari.Model.Entities.PretratareApeModel, SIM.Reglementari.Model, Version=1.0.0.0, Culture=neutral, PublicKeyToken=null]]">[{"Denumire":"Pretratare ape industriale în amplasament","Valoare":"DA","Id":"0e0692cf-0005-49e9-adc3-bc049f7ec2eb","DetailId":"00000000-0000-0000-0000-000000000000","ActReglementareId":"8d51089f-3901-4de0-8a7e-5441b54c1e82"},{"Denumire":"Stație epurare","Valoare":"Pe amplasamentul instalației","Id":"45a44202-f3e9-4d34-a787-96ba535dba44","DetailId":"00000000-0000-0000-0000-000000000000","ActReglementareId":"8d51089f-3901-4de0-8a7e-5441b54c1e82"},{"Denumire":"Management sedimente rezultate din pretratare","Valoare":"Pe amplasament","Id":"cabb7c22-c028-4b9f-913a-68f246deb524","DetailId":"00000000-0000-0000-0000-000000000000","ActReglementareId":"8d51089f-3901-4de0-8a7e-5441b54c1e82"}]</value>
</file>

<file path=customXml/item2.xml><?xml version="1.0" encoding="utf-8"?><value xmlns="System.Collections.Generic.List`1[[SIM.Reglementari.Model.Entities.DeseuriTratate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ProduseModel, SIM.Reglementari.Model, Version=1.0.0.0, Culture=neutral, PublicKeyToken=null]]">[{"TipProdusId":3,"TipProdus":"Alte produse","ValoareLookup":"Amoniac","ValoareLookupHidden":"Amoniac","Cantitate":300000.0,"UnitateMasuraId":15,"UnitateMasura":"Tone/an","Destinatie":"materie pentru obtinerea acidului azotic si a ingrasamintelor simple cu azot (azotat de amoniu, uree)","Id":"05e7b389-95c3-4ec1-9796-986d47c7ec81","DetailId":"00000000-0000-0000-0000-000000000000","ActReglementareId":"8d51089f-3901-4de0-8a7e-5441b54c1e82"},{"TipProdusId":3,"TipProdus":"Alte produse","ValoareLookup":"Uree","ValoareLookupHidden":"Uree","Cantitate":420000.0,"UnitateMasuraId":15,"UnitateMasura":"Tone/an","Destinatie":"comercializare ca si ingrasamint sub forma granulata si materie prima sub forma de solutie pentru fabricarea ingrasamintelor lichide UAN","Id":"0fadc0d4-3c17-49a2-924e-599f90de0ff8","DetailId":"00000000-0000-0000-0000-000000000000","ActReglementareId":"8d51089f-3901-4de0-8a7e-5441b54c1e82"},{"TipProdusId":3,"TipProdus":"Alte produse","ValoareLookup":"acid azotic","ValoareLookupHidden":"acid azotic","Cantitate":240000.0,"UnitateMasuraId":15,"UnitateMasura":"Tone/an","Destinatie":"materie prima la instalatia de producere azotat de amoniu","Id":"dc3a38f6-23f5-48e5-a7ff-1420a4d0ed24","DetailId":"00000000-0000-0000-0000-000000000000","ActReglementareId":"8d51089f-3901-4de0-8a7e-5441b54c1e82"},{"TipProdusId":3,"TipProdus":"Alte produse","ValoareLookup":"Azotat de amoniu ","ValoareLookupHidden":"Azotat de amoniu ","Cantitate":300000.0,"UnitateMasuraId":15,"UnitateMasura":"Tone/an","Destinatie":"comercializare ca ingrasamint sub forma de granule si folosire ca materie prima sun forma de solutie la instalatia de ingrasaminte lichide UAN","Id":"067b5835-edce-4348-b53a-9bb8e3346f4b","DetailId":"00000000-0000-0000-0000-000000000000","ActReglementareId":"8d51089f-3901-4de0-8a7e-5441b54c1e82"},{"TipProdusId":3,"TipProdus":"Alte produse","ValoareLookup":"Ingrasaminte lichide UAN","ValoareLookupHidden":"Ingrasaminte lichide UAN","Cantitate":260000.0,"UnitateMasuraId":15,"UnitateMasura":"Tone/an","Destinatie":"comercializare ca si ingrasamint","Id":"edf46c89-b409-435a-adfd-552023c33fa1","DetailId":"00000000-0000-0000-0000-000000000000","ActReglementareId":"8d51089f-3901-4de0-8a7e-5441b54c1e82"}]</value>
</file>

<file path=customXml/item22.xml><?xml version="1.0" encoding="utf-8"?><value xmlns="System.Collections.Generic.List`1[[SIM.Reglementari.Model.Entities.MonitorizareZgomotModel, SIM.Reglementari.Model, Version=1.0.0.0, Culture=neutral, PublicKeyToken=null]]">[{"PunctMonitorizare":"Poarta nr.1 -acces persoane, la limita zonei functionale a incintei industriale, in vecinatatea strazii de categorie tehnica II","Parametru":"nivel de zgomot echivalent ","FrecventaId":6,"Frecventa":"anuala","MetodaAnaliza":null,"Id":"d4a14e4a-0600-42bf-9f5c-5359213af2dd","DetailId":"00000000-0000-0000-0000-000000000000","ActReglementareId":"8d51089f-3901-4de0-8a7e-5441b54c1e82"},{"PunctMonitorizare":"Poarta nr.2-acces mijloace auto, la limitazonei functionale a incintei industriale","Parametru":"nivel de zgomot echivalent","FrecventaId":6,"Frecventa":"anuala","MetodaAnaliza":null,"Id":"49640a5c-e321-4fb8-a823-e6b9749af2df","DetailId":"00000000-0000-0000-0000-000000000000","ActReglementareId":"8d51089f-3901-4de0-8a7e-5441b54c1e82"}]</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DeseuriStocateModel, SIM.Reglementari.Model, Version=1.0.0.0, Culture=neutral, PublicKeyToken=null]]">[]</value>
</file>

<file path=customXml/item25.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natural","Cantitate":4200.0,"UnitateMasuraId":106,"UnitateMasura":"Normal metru 3/ora","PutereArzatoare":null,"TipCentrala":"cazan Vulcan  echipat cu 4 arzatoare de tip turbionar","PutereCentrala":42.5,"Id":"edc2c207-13ed-42a2-8354-e5dd490c5514","DetailId":"00000000-0000-0000-0000-000000000000","ActReglementareId":"8d51089f-3901-4de0-8a7e-5441b54c1e82"},{"TipCombustibilId":6,"TipCombustibil":"Alti combustibili","ValoareLookup":"gaz natural","ValoareLookupHidden":"gaz natural","Cantitate":4200.0,"UnitateMasuraId":106,"UnitateMasura":"Normal metru 3/ora","PutereArzatoare":null,"TipCentrala":"cazan Vulan echipat cu 4 arzatoare de tip turbionar","PutereCentrala":42.5,"Id":"01adb115-7bb3-4113-b9ae-1f98aba0abd5","DetailId":"00000000-0000-0000-0000-000000000000","ActReglementareId":"8d51089f-3901-4de0-8a7e-5441b54c1e82"}]</value>
</file>

<file path=customXml/item26.xml><?xml version="1.0" encoding="utf-8"?><value xmlns="System.Collections.Generic.List`1[[SIM.Reglementari.Model.Entities.SituatieUrgentaModel, SIM.Reglementari.Model, Version=1.0.0.0, Culture=neutral, PublicKeyToken=null]]">[{"TipSubstantaClasaPericol":1,"TipSubstantaClasaPericolText":"Clasa și categoria de pericol","SubstantaClasaPericol":"INFLAMABILE (subst sau prep se incadr la definitia data la nota 3a)","SubstantaClasaPericolId":6,"FrazaRisc":"R10; R23; R34; R50","Cantitate":30000.0,"CantitateRelevantaCol1":5000.0,"CantitateRelevantaCol2":50000.0,"Id":"160ddcaf-248f-48aa-9ee8-061827c5cd2c","DetailId":"00000000-0000-0000-0000-000000000000","ActReglementareId":"8d51089f-3901-4de0-8a7e-5441b54c1e82"},{"TipSubstantaClasaPericol":1,"TipSubstantaClasaPericolText":"Clasa și categoria de pericol","SubstantaClasaPericol":"PERICULOASE PENTRU MEDIU - fraza de risc R51/53 \"Toxic pt organismele acvatice; poate provoca efecte adverse pe tremen lung asupra mediului acvatic\"","SubstantaClasaPericolId":11,"FrazaRisc":"R34; R50","Cantitate":200.0,"CantitateRelevantaCol1":200.0,"CantitateRelevantaCol2":500.0,"Id":"a7180e90-b7c2-48a0-939d-955201bcf8f7","DetailId":"00000000-0000-0000-0000-000000000000","ActReglementareId":"8d51089f-3901-4de0-8a7e-5441b54c1e82"},{"TipSubstantaClasaPericol":1,"TipSubstantaClasaPericolText":"Clasa și categoria de pericol","SubstantaClasaPericol":"OXIDANTE","SubstantaClasaPericolId":3,"FrazaRisc":"R8; R35","Cantitate":1069.0,"CantitateRelevantaCol1":50.0,"CantitateRelevantaCol2":200.0,"Id":"10427775-85f5-4f35-9814-7e3d48ad532f","DetailId":"00000000-0000-0000-0000-000000000000","ActReglementareId":"8d51089f-3901-4de0-8a7e-5441b54c1e82"},{"TipSubstantaClasaPericol":0,"TipSubstantaClasaPericolText":"Substanță periculoasă","SubstantaClasaPericol":"Azotat de amoniu (vezi nota 2)","SubstantaClasaPericolId":2,"FrazaRisc":"R8; R36","Cantitate":1300.0,"CantitateRelevantaCol1":1250.0,"CantitateRelevantaCol2":5000.0,"Id":"ad29f68b-689e-4363-a1ba-e10eb13a5d0d","DetailId":"00000000-0000-0000-0000-000000000000","ActReglementareId":"8d51089f-3901-4de0-8a7e-5441b54c1e82"},{"TipSubstantaClasaPericol":1,"TipSubstantaClasaPericolText":"Clasa și categoria de pericol","SubstantaClasaPericol":"PERICULOASE PENTRU MEDIU - fraza de risc R50 - \"Foarte toxic pt organismele acvatice\" -inclusiv R50/53","SubstantaClasaPericolId":10,"FrazaRisc":"R23; R36/37/38; R50","Cantitate":2.0,"CantitateRelevantaCol1":100.0,"CantitateRelevantaCol2":200.0,"Id":"036ad947-0884-4922-9ff9-0937aa139848","DetailId":"00000000-0000-0000-0000-000000000000","ActReglementareId":"8d51089f-3901-4de0-8a7e-5441b54c1e82"},{"TipSubstantaClasaPericol":0,"TipSubstantaClasaPericolText":"Substanță periculoasă","SubstantaClasaPericol":"Hidrogen","SubstantaClasaPericolId":15,"FrazaRisc":"R12","Cantitate":80.0,"CantitateRelevantaCol1":5.0,"CantitateRelevantaCol2":50.0,"Id":"c071961c-88eb-4960-9c69-e03b13164cde","DetailId":"00000000-0000-0000-0000-000000000000","ActReglementareId":"8d51089f-3901-4de0-8a7e-5441b54c1e82"},{"TipSubstantaClasaPericol":1,"TipSubstantaClasaPericolText":"Clasa și categoria de pericol","SubstantaClasaPericol":"TOXICE","SubstantaClasaPericolId":2,"FrazaRisc":"R68; R48/23; R63; R20/22; R37; R51/53","Cantitate":0.05,"CantitateRelevantaCol1":50.0,"CantitateRelevantaCol2":200.0,"Id":"eb4edace-bfa6-44ea-aa1a-cb6004c965fe","DetailId":"00000000-0000-0000-0000-000000000000","ActReglementareId":"8d51089f-3901-4de0-8a7e-5441b54c1e82"},{"TipSubstantaClasaPericol":1,"TipSubstantaClasaPericolText":"Clasa și categoria de pericol","SubstantaClasaPericol":"PERICULOASE PENTRU MEDIU - fraza de risc R51/53 \"Toxic pt organismele acvatice; poate provoca efecte adverse pe tremen lung asupra mediului acvatic\"","SubstantaClasaPericolId":11,"FrazaRisc":"R40; R51/53","Cantitate":0.323,"CantitateRelevantaCol1":200.0,"CantitateRelevantaCol2":500.0,"Id":"7055b4b3-6b41-4b9d-a1bb-7de9b60fb448","DetailId":"00000000-0000-0000-0000-000000000000","ActReglementareId":"8d51089f-3901-4de0-8a7e-5441b54c1e82"}]</value>
</file>

<file path=customXml/item27.xml><?xml version="1.0" encoding="utf-8"?><value xmlns="System.Collections.Generic.List`1[[SIM.Reglementari.Model.Entities.MonitorizareSolModel, SIM.Reglementari.Model, Version=1.0.0.0, Culture=neutral, PublicKeyToken=null]]">[]</value>
</file>

<file path=customXml/item28.xml><?xml version="1.0" encoding="utf-8"?><value xmlns="System.Collections.Generic.List`1[[SIM.Reglementari.Model.Entities.ActivitateIedModel, SIM.Reglementari.Model, Version=1.0.0.0, Culture=neutral, PublicKeyToken=null]]">[{"NrCrt":1,"ActivitateId":43,"CodActivitate":"4.2.a)","DenumireActivitate":"4.2. Producerea compusilor chimici anorganici, precum:a) gazele, cum sunt amoniacul, clorul sau acidul clorhidric, fluorul sau acidul fluorhidric, oxizii de carbon, compusii sulfului, oxizii de azot, hidrogenul, dioxidul de sulf, clorura de carbonil;","CodNfr":"2.B.1","IdNfr":24,"CodSnap":"04 04 03","IdSnap":219,"Id":"ff9ab143-3c64-4df1-bb6b-7c8be407ebfa","DetailId":"00000000-0000-0000-0000-000000000000","ActReglementareId":"8d51089f-3901-4de0-8a7e-5441b54c1e82"},{"NrCrt":2,"ActivitateId":44,"CodActivitate":"4.2.b)","DenumireActivitate":"4.2. Producerea compusilor chimici anorganici, precum:b) acizii, cum sunt acidul cromic, acidul hidrofluoric, acidul fosforic, acidul azotic, acidul clorhidric, acidul sulfuric, oleumul, acizii sulfurosi;","CodNfr":"2.B.2","IdNfr":86,"CodSnap":"04 04 02","IdSnap":218,"Id":"6e827b12-e33d-4202-a741-9d5bb6ad16d9","DetailId":"00000000-0000-0000-0000-000000000000","ActReglementareId":"8d51089f-3901-4de0-8a7e-5441b54c1e82"},{"NrCrt":3,"ActivitateId":48,"CodActivitate":"4.3.","DenumireActivitate":"4.3. Producerea de îngrasaminte pe baza de fosfor, azot sau potasiu - îngrasaminte simple sau complexe","CodNfr":"2.B.5.a","IdNfr":8,"CodSnap":"04 04 05","IdSnap":221,"Id":"cc6e3263-318f-414d-9c9f-f3ae67d351b1","DetailId":"00000000-0000-0000-0000-000000000000","ActReglementareId":"8d51089f-3901-4de0-8a7e-5441b54c1e82"},{"NrCrt":4,"ActivitateId":48,"CodActivitate":"4.3.","DenumireActivitate":"4.3. Producerea de îngrasaminte pe baza de fosfor, azot sau potasiu - îngrasaminte simple sau complexe","CodNfr":"2.B.5.a","IdNfr":8,"CodSnap":"04 04 08","IdSnap":224,"Id":"bdd5578b-a10a-4983-9a06-b922c18ffbce","DetailId":"00000000-0000-0000-0000-000000000000","ActReglementareId":"8d51089f-3901-4de0-8a7e-5441b54c1e82"},{"NrCrt":5,"ActivitateId":48,"CodActivitate":"4.3.","DenumireActivitate":"4.3. Producerea de îngrasaminte pe baza de fosfor, azot sau potasiu - îngrasaminte simple sau complexe","CodNfr":"2.B.5.b","IdNfr":78,"CodSnap":"04 04 15","IdSnap":231,"Id":"380c0d42-41b4-40c4-a8a9-373f61665f42","DetailId":"00000000-0000-0000-0000-000000000000","ActReglementareId":"8d51089f-3901-4de0-8a7e-5441b54c1e82"},{"NrCrt":6,"ActivitateId":0,"CodActivitate":null,"DenumireActivitate":null,"CodNfr":"1.A.4.a.i","IdNfr":65,"CodSnap":"02 01 03","IdSnap":133,"Id":"c7c055a6-dd92-4dfe-ad94-0dc5e3765525","DetailId":"00000000-0000-0000-0000-000000000000","ActReglementareId":"8d51089f-3901-4de0-8a7e-5441b54c1e82"},{"NrCrt":7,"ActivitateId":0,"CodActivitate":null,"DenumireActivitate":null,"CodNfr":"1.A.4.a.ii","IdNfr":166,"CodSnap":null,"IdSnap":0,"Id":"e0f4d2b6-db61-463d-8b7e-f2847b098720","DetailId":"00000000-0000-0000-0000-000000000000","ActReglementareId":"8d51089f-3901-4de0-8a7e-5441b54c1e82"}]</value>
</file>

<file path=customXml/item29.xml><?xml version="1.0" encoding="utf-8"?><value xmlns="System.Collections.Generic.List`1[[SIM.Reglementari.Model.Entities.ActivitateIedPrtrModel, SIM.Reglementari.Model, Version=1.0.0.0, Culture=neutral, PublicKeyToken=null]]">[{"CodActivitateIed":"4.2.a)","ActivitateIedId":"ff9ab143-3c64-4df1-bb6b-7c8be407ebfa","CodPrtrId":21,"CodPrtr":"4.(b).(i)","Denumire":"Gaze, precum amoniac, clor sau acid clorhidric, fluor sau fluorura de hidrogen, oxizi de carbon, compusi ai sulfului, oxizi de azot, hidrogen, dioxid de sulf, oxiclorura de carbon","Id":"42211a08-2e6b-451e-9875-8a103e8fa521","DetailId":"00000000-0000-0000-0000-000000000000","ActReglementareId":"8d51089f-3901-4de0-8a7e-5441b54c1e82"},{"CodActivitateIed":"4.2.b)","ActivitateIedId":"6e827b12-e33d-4202-a741-9d5bb6ad16d9","CodPrtrId":21,"CodPrtr":"4.(b).(ii)","Denumire":"Acizi, precum acid cromic, acid fluorhidric, acid fosforic, acid azotic, acid clorhidric, acid sulfuric, oleum, acizi sulfurosi","Id":"fe355021-6c2f-4f71-83a7-138286caca11","DetailId":"00000000-0000-0000-0000-000000000000","ActReglementareId":"8d51089f-3901-4de0-8a7e-5441b54c1e82"},{"CodActivitateIed":"4.3.","ActivitateIedId":"cc6e3263-318f-414d-9c9f-f3ae67d351b1","CodPrtrId":22,"CodPrtr":"4.(c)","Denumire":"Instalatii chimice de productie pe scara industriala de îngrasaminte pe baza de fosfor, azot sau potasiu  (îngrasaminte simple sau compuse)","Id":"fef3278b-5438-45f2-95f4-ef7b42a82fe9","DetailId":"00000000-0000-0000-0000-000000000000","ActReglementareId":"8d51089f-3901-4de0-8a7e-5441b54c1e82"}]</value>
</file>

<file path=customXml/item3.xml><?xml version="1.0" encoding="utf-8"?><value xmlns="System.Collections.Generic.List`1[[SIM.Reglementari.Model.Entities.DeseuriProduseModel, SIM.Reglementari.Model, Version=1.0.0.0, Culture=neutral, PublicKeyToken=null]]">[{"CodDeseu":"19 09 05","Deseu":"rasini schimbatoare de ioni saturate sau epuizate","DeseuId":867,"SursaGeneratoare":"instalatie demineralizare","Cantitate":0.2,"UnitateMasuraId":15,"UnitateMasura":"Tone/an","TipOperatiuneId":2,"TipOperatiune":"Eliminare","CodOperatiune":"D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asemenea)","OperatiuneId":5,"Id":"249ef651-f82f-490d-896f-a95e3414aff7","DetailId":"00000000-0000-0000-0000-000000000000","ActReglementareId":"8d51089f-3901-4de0-8a7e-5441b54c1e82"},{"CodDeseu":"16 08 04","Deseu":"catalizatori uzati de la cracare catalitica (cu exceptia 16 08 07)","DeseuId":712,"SursaGeneratoare":"instalatia amoniac","Cantitate":16.0,"UnitateMasuraId":15,"UnitateMasura":"Tone/an","TipOperatiuneId":1,"TipOperatiune":"Valorificare","CodOperatiune":"R 8","DenumireOperatiune":"Valorificarea componentelor din catalizatori","OperatiuneId":8,"Id":"a2737a23-0b71-4780-add9-94f133696c46","DetailId":"00000000-0000-0000-0000-000000000000","ActReglementareId":"8d51089f-3901-4de0-8a7e-5441b54c1e82"},{"CodDeseu":"16 08 03","Deseu":"catalizatori uzati cu continut de metale tranzitionale sau compusi ai metalelor tranzitionale, fara alte specificatii","DeseuId":711,"SursaGeneratoare":"instalatia amoniac","Cantitate":9.0,"UnitateMasuraId":15,"UnitateMasura":"Tone/an","TipOperatiuneId":1,"TipOperatiune":"Valorificare","CodOperatiune":"R 8","DenumireOperatiune":"Valorificarea componentelor din catalizatori","OperatiuneId":8,"Id":"800c9e27-455d-471f-8849-af14b5af5839","DetailId":"00000000-0000-0000-0000-000000000000","ActReglementareId":"8d51089f-3901-4de0-8a7e-5441b54c1e82"},{"CodDeseu":"16 08 01","Deseu":"catalizatori uzati cu continut de aur, argint, reniu, rodiu, paladiu, iridiu sau platina (cu exceptia 16 08 07)","DeseuId":709,"SursaGeneratoare":"instalatia acid azotic","Cantitate":5.5,"UnitateMasuraId":138,"UnitateMasura":"Kilogram/an","TipOperatiuneId":1,"TipOperatiune":"Valorificare","CodOperatiune":"R 8","DenumireOperatiune":"Valorificarea componentelor din catalizatori","OperatiuneId":8,"Id":"662eac4a-3524-4882-b767-2e7a9a01aa25","DetailId":"00000000-0000-0000-0000-000000000000","ActReglementareId":"8d51089f-3901-4de0-8a7e-5441b54c1e82"},{"CodDeseu":"16 01 03","Deseu":"anvelope scoase din uz","DeseuId":652,"SursaGeneratoare":"mijloace transport","Cantitate":8.0,"UnitateMasuraId":122,"UnitateMasura":"Bucati/an","TipOperatiuneId":1,"TipOperatiune":"Valorificare","CodOperatiune":"R 12","DenumireOperatiune":"Schimb de deseuri in vederea efectuarii oricareia dintre operatiile numerotate de la R1 la R11","OperatiuneId":12,"Id":"05a02ee9-9df9-4d31-9f37-0d60465abef1","DetailId":"00000000-0000-0000-0000-000000000000","ActReglementareId":"8d51089f-3901-4de0-8a7e-5441b54c1e82"},{"CodDeseu":"16 01 17","Deseu":"metale feroase","DeseuId":665,"SursaGeneratoare":"intretinere,reparatii","Cantitate":7.0,"UnitateMasuraId":15,"UnitateMasura":"Tone/an","TipOperatiuneId":1,"TipOperatiune":"Valorificare","CodOperatiune":"R 12","DenumireOperatiune":"Schimb de deseuri in vederea efectuarii oricareia dintre operatiile numerotate de la R1 la R11","OperatiuneId":12,"Id":"6b5249cc-d4d9-45db-8cf8-f32c3b3d4aa2","DetailId":"00000000-0000-0000-0000-000000000000","ActReglementareId":"8d51089f-3901-4de0-8a7e-5441b54c1e82"},{"CodDeseu":"16 01 18","Deseu":"metale neferoase","DeseuId":666,"SursaGeneratoare":"intretinere, reparaii","Cantitate":550.0,"UnitateMasuraId":138,"UnitateMasura":"Kilogram/an","TipOperatiuneId":1,"TipOperatiune":"Valorificare","CodOperatiune":"R 12","DenumireOperatiune":"Schimb de deseuri in vederea efectuarii oricareia dintre operatiile numerotate de la R1 la R11","OperatiuneId":12,"Id":"ce0afeef-2d18-4731-a679-c4b98d7b16db","DetailId":"00000000-0000-0000-0000-000000000000","ActReglementareId":"8d51089f-3901-4de0-8a7e-5441b54c1e82"},{"CodDeseu":"17 04 02","Deseu":"aluminiu","DeseuId":750,"SursaGeneratoare":"sectia electrica","Cantitate":50.0,"UnitateMasuraId":138,"UnitateMasura":"Kilogram/an","TipOperatiuneId":1,"TipOperatiune":"Valorificare","CodOperatiune":"R 12","DenumireOperatiune":"Schimb de deseuri in vederea efectuarii oricareia dintre operatiile numerotate de la R1 la R11","OperatiuneId":12,"Id":"98378d34-a978-4cb5-95c3-0e957fff6734","DetailId":"00000000-0000-0000-0000-000000000000","ActReglementareId":"8d51089f-3901-4de0-8a7e-5441b54c1e82"},{"CodDeseu":"17 04 01","Deseu":"cupru, bronz, alama","DeseuId":749,"SursaGeneratoare":"sectia electrica","Cantitate":35.0,"UnitateMasuraId":138,"UnitateMasura":"Kilogram/an","TipOperatiuneId":1,"TipOperatiune":"Valorificare","CodOperatiune":"R 12","DenumireOperatiune":"Schimb de deseuri in vederea efectuarii oricareia dintre operatiile numerotate de la R1 la R11","OperatiuneId":12,"Id":"0aecf185-8d65-4cae-9de0-ed2fbe651b9e","DetailId":"00000000-0000-0000-0000-000000000000","ActReglementareId":"8d51089f-3901-4de0-8a7e-5441b54c1e82"},{"CodDeseu":"17 04 05","Deseu":"fier si otel","DeseuId":753,"SursaGeneratoare":"sectia electrica","Cantitate":150.0,"UnitateMasuraId":138,"UnitateMasura":"Kilogram/an","TipOperatiuneId":1,"TipOperatiune":"Valorificare","CodOperatiune":"R 12","DenumireOperatiune":"Schimb de deseuri in vederea efectuarii oricareia dintre operatiile numerotate de la R1 la R11","OperatiuneId":12,"Id":"5fa307d4-0120-40c1-8433-6cf6c34872d2","DetailId":"00000000-0000-0000-0000-000000000000","ActReglementareId":"8d51089f-3901-4de0-8a7e-5441b54c1e82"},{"CodDeseu":"17 04 07","Deseu":"amestecuri metalice","DeseuId":755,"SursaGeneratoare":"sectiamecanica, AMA","Cantitate":50.0,"UnitateMasuraId":138,"UnitateMasura":"Kilogram/an","TipOperatiuneId":1,"TipOperatiune":"Valorificare","CodOperatiune":"R 12","DenumireOperatiune":"Schimb de deseuri in vederea efectuarii oricareia dintre operatiile numerotate de la R1 la R11","OperatiuneId":12,"Id":"ecd51bf4-4d22-45da-af05-a0f02ec8a466","DetailId":"00000000-0000-0000-0000-000000000000","ActReglementareId":"8d51089f-3901-4de0-8a7e-5441b54c1e82"},{"CodDeseu":"12 01 01","Deseu":"pilitura si span feros","DeseuId":566,"SursaGeneratoare":"intretinere, reparatii","Cantitate":5000.0,"UnitateMasuraId":138,"UnitateMasura":"Kilogram/an","TipOperatiuneId":1,"TipOperatiune":"Valorificare","CodOperatiune":"R 12","DenumireOperatiune":"Schimb de deseuri in vederea efectuarii oricareia dintre operatiile numerotate de la R1 la R11","OperatiuneId":12,"Id":"52f7ba50-ffe0-4df7-8a5d-b3375f701da3","DetailId":"00000000-0000-0000-0000-000000000000","ActReglementareId":"8d51089f-3901-4de0-8a7e-5441b54c1e82"},{"CodDeseu":"12 01 03","Deseu":"pilitura si span neferos","DeseuId":568,"SursaGeneratoare":"intretinere, reparatii","Cantitate":1000.0,"UnitateMasuraId":138,"UnitateMasura":"Kilogram/an","TipOperatiuneId":1,"TipOperatiune":"Valorificare","CodOperatiune":"R 12","DenumireOperatiune":"Schimb de deseuri in vederea efectuarii oricareia dintre operatiile numerotate de la R1 la R11","OperatiuneId":12,"Id":"e213a73e-f3a4-4fcb-9d02-4f6f0abe90f2","DetailId":"00000000-0000-0000-0000-000000000000","ActReglementareId":"8d51089f-3901-4de0-8a7e-5441b54c1e82"},{"CodDeseu":"12 01 05","Deseu":"pilitura si span de materiale plastice","DeseuId":570,"SursaGeneratoare":"intretinere, raparatii","Cantitate":100.0,"UnitateMasuraId":138,"UnitateMasura":"Kilogram/an","TipOperatiuneId":1,"TipOperatiune":"Valorificare","CodOperatiune":"R 12","DenumireOperatiune":"Schimb de deseuri in vederea efectuarii oricareia dintre operatiile numerotate de la R1 la R11","OperatiuneId":12,"Id":"3301cfb8-cbb1-4f11-98e5-e8325250b884","DetailId":"00000000-0000-0000-0000-000000000000","ActReglementareId":"8d51089f-3901-4de0-8a7e-5441b54c1e82"},{"CodDeseu":"12 01 21","Deseu":"piese uzate de polizare maruntite si materiale de polizare maruntite, altele decât cele specificate la 12 01 20","DeseuId":585,"SursaGeneratoare":"intretinere, reparatii","Cantitate":10.0,"UnitateMasuraId":138,"UnitateMasura":"Kilogram/an","TipOperatiuneId":1,"TipOperatiune":"Valorificare","CodOperatiune":"R 12","DenumireOperatiune":"Schimb de deseuri in vederea efectuarii oricareia dintre operatiile numerotate de la R1 la R11","OperatiuneId":12,"Id":"6b3bf98d-1527-4f5b-9c0d-2161d16ff9d2","DetailId":"00000000-0000-0000-0000-000000000000","ActReglementareId":"8d51089f-3901-4de0-8a7e-5441b54c1e82"},{"CodDeseu":"16 02 16","Deseu":"componente demontate din echipamente casate, altele decât cele specificate la 16 02 15","DeseuId":680,"SursaGeneratoare":"intretinere, reparatii","Cantitate":10.0,"UnitateMasuraId":138,"UnitateMasura":"Kilogram/an","TipOperatiuneId":1,"TipOperatiune":"Valorificare","CodOperatiune":"R 12","DenumireOperatiune":"Schimb de deseuri in vederea efectuarii oricareia dintre operatiile numerotate de la R1 la R11","OperatiuneId":12,"Id":"d334b320-938b-4ce3-a97f-d4a20ebf473d","DetailId":"00000000-0000-0000-0000-000000000000","ActReglementareId":"8d51089f-3901-4de0-8a7e-5441b54c1e82"},{"CodDeseu":"15 01 01","Deseu":"ambalaje ele hârtie si carton","DeseuId":638,"SursaGeneratoare":"ambalare","Cantitate":500.0,"UnitateMasuraId":138,"UnitateMasura":"Kilogram/an","TipOperatiuneId":1,"TipOperatiune":"Valorificare","CodOperatiune":"R 12","DenumireOperatiune":"Schimb de deseuri in vederea efectuarii oricareia dintre operatiile numerotate de la R1 la R11","OperatiuneId":12,"Id":"f7ad3114-dc03-42dc-a0a6-1066067fe4de","DetailId":"00000000-0000-0000-0000-000000000000","ActReglementareId":"8d51089f-3901-4de0-8a7e-5441b54c1e82"},{"CodDeseu":"15 01 02","Deseu":"ambalaje de materiale plastice","DeseuId":639,"SursaGeneratoare":"ambalare","Cantitate":100.0,"UnitateMasuraId":138,"UnitateMasura":"Kilogram/an","TipOperatiuneId":1,"TipOperatiune":"Valorificare","CodOperatiune":"R 12","DenumireOperatiune":"Schimb de deseuri in vederea efectuarii oricareia dintre operatiile numerotate de la R1 la R11","OperatiuneId":12,"Id":"5636493e-00c5-4306-9dad-95592fe93075","DetailId":"00000000-0000-0000-0000-000000000000","ActReglementareId":"8d51089f-3901-4de0-8a7e-5441b54c1e82"},{"CodDeseu":"17 09 04","Deseu":"amestecuri de deseuri de la constructii si demolari, altele decât cele specificate la 17 09 01, 17 09 02 si 17 09 03","DeseuId":778,"SursaGeneratoare":"dezafectare, reabilitare cladiri","Cantitate":7.0,"UnitateMasuraId":15,"UnitateMasura":"Tone/an","TipOperatiuneId":2,"TipOperatiune":"Eliminare","CodOperatiune":"D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asemenea)","OperatiuneId":5,"Id":"cd64b6e1-927b-45da-8373-2e692a86b36a","DetailId":"00000000-0000-0000-0000-000000000000","ActReglementareId":"8d51089f-3901-4de0-8a7e-5441b54c1e82"},{"CodDeseu":"17 02 01","Deseu":"lemn","DeseuId":740,"SursaGeneratoare":"atelier timplarie","Cantitate":40.0,"UnitateMasuraId":138,"UnitateMasura":"Kilogram/an","TipOperatiuneId":1,"TipOperatiune":"Valorificare","CodOperatiune":"R 1","DenumireOperatiune":"Utilizarea in principal drept combustibil sau alte mijloace de generare de energie","OperatiuneId":1,"Id":"ff3993bc-c78a-4e23-8976-bc715c56f5b9","DetailId":"00000000-0000-0000-0000-000000000000","ActReglementareId":"8d51089f-3901-4de0-8a7e-5441b54c1e82"},{"CodDeseu":"20 03 01","Deseu":"deseuri municipale amestecate","DeseuId":944,"SursaGeneratoare":"activitati menajere","Cantitate":300.0,"UnitateMasuraId":133,"UnitateMasura":"Metri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asemenea)","OperatiuneId":5,"Id":"cc901e63-0229-4651-8a97-86bc955a7477","DetailId":"00000000-0000-0000-0000-000000000000","ActReglementareId":"8d51089f-3901-4de0-8a7e-5441b54c1e82"},{"CodDeseu":"16 06 01*","Deseu":"baterii cu plumb","DeseuId":698,"SursaGeneratoare":"statii electrice AMA","Cantitate":20.0,"UnitateMasuraId":122,"UnitateMasura":"Bucati/an","TipOperatiuneId":1,"TipOperatiune":"Valorificare","CodOperatiune":"R 12","DenumireOperatiune":"Schimb de deseuri in vederea efectuarii oricareia dintre operatiile numerotate de la R1 la R11","OperatiuneId":12,"Id":"13ff5b80-959c-4f8c-b79a-21e98e79acfd","DetailId":"00000000-0000-0000-0000-000000000000","ActReglementareId":"8d51089f-3901-4de0-8a7e-5441b54c1e82"},{"CodDeseu":"13 02 05*","Deseu":"uleiuri minerale neclorurate de motor, de transmisie si de ungere","DeseuId":601,"SursaGeneratoare":"intretinere instalatii tehnologice si transformator","Cantitate":4000.0,"UnitateMasuraId":128,"UnitateMasura":"Litri/an","TipOperatiuneId":1,"TipOperatiune":"Valorificare","CodOperatiune":"R 9","DenumireOperatiune":"Rerafinarea uleiurilor sau alte reutilizari ale acestora","OperatiuneId":9,"Id":"0103242b-2b36-4496-ae3b-5509be4dbadb","DetailId":"00000000-0000-0000-0000-000000000000","ActReglementareId":"8d51089f-3901-4de0-8a7e-5441b54c1e82"},{"CodDeseu":"20 01 21*","Deseu":"tuburi fluorescente si alte deseuri cu continut de mercur","DeseuId":919,"SursaGeneratoare":"activitati de intretinere","Cantitate":100.0,"UnitateMasuraId":122,"UnitateMasura":"Bucati/an","TipOperatiuneId":1,"TipOperatiune":"Valorificare","CodOperatiune":"R 12","DenumireOperatiune":"Schimb de deseuri in vederea efectuarii oricareia dintre operatiile numerotate de la R1 la R11","OperatiuneId":12,"Id":"d309413f-aa5e-47cc-90dc-c947ec4d1d34","DetailId":"00000000-0000-0000-0000-000000000000","ActReglementareId":"8d51089f-3901-4de0-8a7e-5441b54c1e82"},{"CodDeseu":"16 05 07*","Deseu":"substante chimice anorganice de laborator expirate constând din sau continând substante periculoase","DeseuId":694,"SursaGeneratoare":"CTC","Cantitate":10.0,"UnitateMasuraId":138,"UnitateMasura":"Kilogram/an","TipOperatiuneId":2,"TipOperatiune":"Eliminare","CodOperatiune":"D 9","DenumireOperatiune":"Tratamentul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asemenea)","OperatiuneId":9,"Id":"34ff2861-90af-4a3c-8c04-bae56d49a8e2","DetailId":"00000000-0000-0000-0000-000000000000","ActReglementareId":"8d51089f-3901-4de0-8a7e-5441b54c1e82"},{"CodDeseu":"16 05 08*","Deseu":"substante chimice organice de laborator expirate, constând din sau continând substante periculoase","DeseuId":695,"SursaGeneratoare":"CTC","Cantitate":10.0,"UnitateMasuraId":138,"UnitateMasura":"Kilogram/an","TipOperatiuneId":2,"TipOperatiune":"Eliminare","CodOperatiune":"D 9","DenumireOperatiune":"Tratamentul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asemenea)","OperatiuneId":9,"Id":"3d1f19d4-cd10-4cce-af9c-7b9120f121f4","DetailId":"00000000-0000-0000-0000-000000000000","ActReglementareId":"8d51089f-3901-4de0-8a7e-5441b54c1e82"},{"CodDeseu":"15 01 10*","Deseu":"ambalaje care contin reziduuri sau sunt contaminate cu substante periculoase","DeseuId":646,"SursaGeneratoare":"CTC","Cantitate":90.0,"UnitateMasuraId":138,"UnitateMasura":"Kilogram/an","TipOperatiuneId":2,"TipOperatiune":"Eliminare","CodOperatiune":"D 9","DenumireOperatiune":"Tratamentul fizico-chimic nespecificat la celelalte operatii din prezenta anexa, din care rezulta compusi sau amestecuri finale care sunt inlaturate/indepartate prin intermediul oricarei operatii numerotate de la D1 la D8 si de la D10 la D12 (de exemplu, evaporare, uscare, calcinare si altele asemenea)","OperatiuneId":9,"Id":"a4a4d658-025d-4f92-bf5b-2a6a86a2208e","DetailId":"00000000-0000-0000-0000-000000000000","ActReglementareId":"8d51089f-3901-4de0-8a7e-5441b54c1e82"},{"CodDeseu":"17 06 05*","Deseu":"materiale de constructie cu continut de azbest","DeseuId":770,"SursaGeneratoare":"dezafectari, reabilitari cladiri","Cantitate":1000.0,"UnitateMasuraId":138,"UnitateMasura":"Kilogram/an","TipOperatiuneId":2,"TipOperatiune":"Eliminare","CodOperatiune":"D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asemenea)","OperatiuneId":5,"Id":"3591d491-bb78-4596-8ab3-68260bfd7be7","DetailId":"00000000-0000-0000-0000-000000000000","ActReglementareId":"8d51089f-3901-4de0-8a7e-5441b54c1e82"}]</value>
</file>

<file path=customXml/item30.xml><?xml version="1.0" encoding="utf-8"?><value xmlns="System.Collections.Generic.List`1[[SIM.Reglementari.Model.Entities.AriiProtejateModel, SIM.Reglementari.Model, Version=1.0.0.0, Culture=neutral, PublicKeyToken=null]]">[{"TipArieId":2,"TipArie":"Sit Natura 2000","ArieProtejataId":1653,"Cod":"ROSCI0290","ArieProtejata":"Coridorul Ialomiţei","Id":"5d275cd9-42f8-4229-bf15-83cf26a319ee","DetailId":"00000000-0000-0000-0000-000000000000","ActReglementareId":"8d51089f-3901-4de0-8a7e-5441b54c1e82"}]</value>
</file>

<file path=customXml/item31.xml><?xml version="1.0" encoding="utf-8"?>
<value xmlns="SIM.Reglementari.Model.Entities.ActReglementareModel">{"Id":"8d51089f-3901-4de0-8a7e-5441b54c1e82","Numar":"Proiect","Data":null,"NumarActReglementareInitial":null,"DataActReglementareInitial":null,"DataInceput":"2016-03-11T00:00:00","DataSfarsit":null,"Durata":null,"PunctLucruId":265047.0,"TipActId":2.0,"NumarCerere":null,"DataCerere":null,"NumarCerereScriptic":"7867","DataCerereScriptic":"2014-03-12T00:00:00","CodFiscal":"24978785","SordId":"(345B352F-6008-F67C-DD85-4769E7B171B0)","SablonSordId":"(8DF5DD0B-B8E2-783D-3478-613EB49DCE41)","DosarSordId":"2419672","LatitudineWgs84":44.5331962,"LongitudineWgs84":27.3884258,"LatitudineStereo70":339831.0,"LongitudineStereo70":689960.0,"NumarAutorizatieGospodarireApe":21.0,"DataAutorizatieGospodarireApe":"2016-01-27T00:00:00","DurataAutorizatieGospodarireApe":0.0,"Aba":null,"Sga":null,"AdresaSediuSocial":"Str. Calarasi, Nr. Km.4, Slobozia, Judetul Ialomiţa","AdresaPunctLucru":"Str. Calarasi, Nr. Km.4, Slobozia,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
<value xmlns="TableDependencies">[{"ParentGridId":"ActivitateIedModel","ChildGridId":"ActivitateIedPrtrModel","ParentRowGuid":"ff9ab143-3c64-4df1-bb6b-7c8be407ebfa","ChildRowGuid":"42211a08-2e6b-451e-9875-8a103e8fa521"},{"ParentGridId":"ActivitateIedModel","ChildGridId":"CapacitateMaximaIedModel","ParentRowGuid":"ff9ab143-3c64-4df1-bb6b-7c8be407ebfa","ChildRowGuid":"b603275c-1264-437c-8a06-1c6605dd0b50"},{"ParentGridId":"ActivitateIedModel","ChildGridId":"EmisiiSurseDirijateModel","ParentRowGuid":"ff9ab143-3c64-4df1-bb6b-7c8be407ebfa","ChildRowGuid":"31dbc7a1-51e7-4f8a-9f6b-ae288716f01b"},{"ParentGridId":"EmisiiSurseDirijateModel","ChildGridId":"EmisiiSurseDirijateModel","ParentRowGuid":"31dbc7a1-51e7-4f8a-9f6b-ae288716f01b","ChildRowGuid":"fe720a25-ccf0-4e1a-904d-24c682c0dd69"},{"ParentGridId":"EmisiiSurseDirijateModel","ChildGridId":"EmisiiSurseDirijateModel","ParentRowGuid":"31dbc7a1-51e7-4f8a-9f6b-ae288716f01b","ChildRowGuid":"bcbb0c5f-fd60-4ea6-aec6-56ef714b9421"},{"ParentGridId":"EmisiiSurseDirijateModel","ChildGridId":"EmisiiConditiiNormaleModel","ParentRowGuid":"ae060b60-951b-42ce-9ac2-0fe2a13c5665","ChildRowGuid":"064cc7ee-58ab-4e2c-bf14-856ba5f11810"},{"ParentGridId":"EmisiiSurseDirijateModel","ChildGridId":"MonitorizareEmisiiAerModel","ParentRowGuid":"ae060b60-951b-42ce-9ac2-0fe2a13c5665","ChildRowGuid":"ebd475d6-32ef-4121-ba6c-408f062d34c9"},{"ParentGridId":"ConcentratieMaximaApaModel","ChildGridId":"MonitorizareApaModel","ParentRowGuid":"67e5aca6-db59-4a01-a416-da774027ab34","ChildRowGuid":"f7985412-6c02-4699-9a65-db2fdbcee582"}]</value>
</file>

<file path=customXml/item33.xml><?xml version="1.0" encoding="utf-8"?>
<value xmlns="http://schemas.openxmlformats.org/officeDocument/2006/bibliography"/>
</file>

<file path=customXml/item4.xml><?xml version="1.0" encoding="utf-8"?><value xmlns="System.Collections.Generic.List`1[[SIM.Reglementari.Model.Entities.SubstantePericuloaseModel, SIM.Reglementari.Model, Version=1.0.0.0, Culture=neutral, PublicKeyToken=null]]">[{"SubstantaPreparatId":1,"SubstantaPreparat":"Substanțe chimice periculoase (CAS)","SubstantaChimicaId":136,"SubstantaChimica":"7664-41-7 - ammonia, anhydrous","Cantitate":30000.0,"UnitateMasuraId":4,"UnitateMasura":"Tona","FrazaDeRisc":"R10, R23, R34, R50","FrazaDePericol":"T; N","Id":"f7e1fafa-1ae3-476e-ba7b-0b304a5a4117","DetailId":"00000000-0000-0000-0000-000000000000","ActReglementareId":"8d51089f-3901-4de0-8a7e-5441b54c1e82"},{"SubstantaPreparatId":1,"SubstantaPreparat":"Substanțe chimice periculoase (CAS)","SubstantaChimicaId":140,"SubstantaChimica":"7697-37-2 - nitric acid ... %","Cantitate":1069.0,"UnitateMasuraId":4,"UnitateMasura":"Tona","FrazaDeRisc":"R8, R35","FrazaDePericol":"O; C","Id":"0436330d-572a-47fb-87c7-05ad3243f6d7","DetailId":"00000000-0000-0000-0000-000000000000","ActReglementareId":"8d51089f-3901-4de0-8a7e-5441b54c1e82"},{"SubstantaPreparatId":1,"SubstantaPreparat":"Substanțe chimice periculoase (CAS)","SubstantaChimicaId":543,"SubstantaChimica":"7647-01-0 - hydrogen chloride","Cantitate":0.05,"UnitateMasuraId":4,"UnitateMasura":"Tona","FrazaDeRisc":"R23, R35","FrazaDePericol":"T; C","Id":"f109d0f9-2481-4261-b99e-298e24721c94","DetailId":"00000000-0000-0000-0000-000000000000","ActReglementareId":"8d51089f-3901-4de0-8a7e-5441b54c1e82"},{"SubstantaPreparatId":1,"SubstantaPreparat":"Substanțe chimice periculoase (CAS)","SubstantaChimicaId":137,"SubstantaChimica":"1336-21-6 - ammonia ....%","Cantitate":16.0,"UnitateMasuraId":4,"UnitateMasura":"Tona","FrazaDeRisc":"R34, R50","FrazaDePericol":"C;N","Id":"747361d1-089f-461c-b8c1-9522ff445816","DetailId":"00000000-0000-0000-0000-000000000000","ActReglementareId":"8d51089f-3901-4de0-8a7e-5441b54c1e82"},{"SubstantaPreparatId":1,"SubstantaPreparat":"Substanțe chimice periculoase (CAS)","SubstantaChimicaId":36,"SubstantaChimica":"630-08-0 - carbon monoxide","Cantitate":0.0,"UnitateMasuraId":4,"UnitateMasura":"Tona","FrazaDeRisc":"R61","FrazaDePericol":"F+;T","Id":"a28fbba7-31f2-433a-8215-1e00a6a35359","DetailId":"00000000-0000-0000-0000-000000000000","ActReglementareId":"8d51089f-3901-4de0-8a7e-5441b54c1e82"},{"SubstantaPreparatId":1,"SubstantaPreparat":"Substanțe chimice periculoase (CAS)","SubstantaChimicaId":138,"SubstantaChimica":"10102-44-0 - nitrogen dioxide;","Cantitate":0.0,"UnitateMasuraId":4,"UnitateMasura":"Tona","FrazaDeRisc":"R26;R34","FrazaDePericol":"T+","Id":"87886860-1d4e-4930-a139-6b06cd10c96a","DetailId":"00000000-0000-0000-0000-000000000000","ActReglementareId":"8d51089f-3901-4de0-8a7e-5441b54c1e82"},{"SubstantaPreparatId":1,"SubstantaPreparat":"Substanțe chimice periculoase (CAS)","SubstantaChimicaId":827,"SubstantaChimica":"74-82-8 - methane","Cantitate":0.0,"UnitateMasuraId":4,"UnitateMasura":"Tona","FrazaDeRisc":"R12","FrazaDePericol":"F+","Id":"7163b150-ad70-4148-a05b-a5cac665751e","DetailId":"00000000-0000-0000-0000-000000000000","ActReglementareId":"8d51089f-3901-4de0-8a7e-5441b54c1e82"},{"SubstantaPreparatId":1,"SubstantaPreparat":"Substanțe chimice periculoase (CAS)","SubstantaChimicaId":464,"SubstantaChimica":"7664-93-9 - sulphuric acid ... %","Cantitate":0.0,"UnitateMasuraId":4,"UnitateMasura":"Tona","FrazaDeRisc":"R35","FrazaDePericol":"C","Id":"9cd1558a-bd7e-40d9-b9a8-c77451d19659","DetailId":"00000000-0000-0000-0000-000000000000","ActReglementareId":"8d51089f-3901-4de0-8a7e-5441b54c1e82"},{"SubstantaPreparatId":1,"SubstantaPreparat":"Substanțe chimice periculoase (CAS)","SubstantaChimicaId":542,"SubstantaChimica":"7782-50-5 - chlorine","Cantitate":0.5,"UnitateMasuraId":4,"UnitateMasura":"Tona","FrazaDeRisc":"R23; R36/37/38;","FrazaDePericol":"T; N","Id":"111a1c15-3db9-4a61-9755-ffc5035d17f4","DetailId":"00000000-0000-0000-0000-000000000000","ActReglementareId":"8d51089f-3901-4de0-8a7e-5441b54c1e82"},{"SubstantaPreparatId":1,"SubstantaPreparat":"Substanțe chimice periculoase (CAS)","SubstantaChimicaId":1,"SubstantaChimica":"1333-74-0 - hydrogen","Cantitate":35.6,"UnitateMasuraId":13,"UnitateMasura":"Metru Cub","FrazaDeRisc":"R12","FrazaDePericol":"F+","Id":"89ea12d7-4082-427c-980a-3c4375e6a4cc","DetailId":"00000000-0000-0000-0000-000000000000","ActReglementareId":"8d51089f-3901-4de0-8a7e-5441b54c1e82"},{"SubstantaPreparatId":1,"SubstantaPreparat":"Substanțe chimice periculoase (CAS)","SubstantaChimicaId":186,"SubstantaChimica":"1310-73-2 - sodium hydroxide; ","Cantitate":0.0,"UnitateMasuraId":4,"UnitateMasura":"Tona","FrazaDeRisc":"R35","FrazaDePericol":"C","Id":"b5287fb9-bbd0-4c7b-87d9-a916b5d55af0","DetailId":"00000000-0000-0000-0000-000000000000","ActReglementareId":"8d51089f-3901-4de0-8a7e-5441b54c1e82"},{"SubstantaPreparatId":1,"SubstantaPreparat":"Substanțe chimice periculoase (CAS)","SubstantaChimicaId":554,"SubstantaChimica":"7681-52-9 - sodium hypochlorite, solution ... % Cl active","Cantitate":1.214,"UnitateMasuraId":4,"UnitateMasura":"Tona","FrazaDeRisc":"R34; R31, R50","FrazaDePericol":"C; N","Id":"f6b14183-40d5-45ed-9718-cabe52dbb2e5","DetailId":"00000000-0000-0000-0000-000000000000","ActReglementareId":"8d51089f-3901-4de0-8a7e-5441b54c1e82"},{"SubstantaPreparatId":1,"SubstantaPreparat":"Substanțe chimice periculoase (CAS)","SubstantaChimicaId":578,"SubstantaChimica":"1314-62-1 - divanadium pentaoxide; ","Cantitate":1819.0,"UnitateMasuraId":3,"UnitateMasura":"Kilogram","FrazaDeRisc":"R48/23; R20/22, R37, R51/53","FrazaDePericol":"T, N","Id":"0a9ae196-db09-40a9-8aec-59bcec0f54fb","DetailId":"00000000-0000-0000-0000-000000000000","ActReglementareId":"8d51089f-3901-4de0-8a7e-5441b54c1e82"},{"SubstantaPreparatId":1,"SubstantaPreparat":"Substanțe chimice periculoase (CAS)","SubstantaChimicaId":1090,"SubstantaChimica":"111-42-2 - 2,2'-iminodiethanol; ","Cantitate":880.0,"UnitateMasuraId":3,"UnitateMasura":"Kilogram","FrazaDeRisc":"R22-48/22; R38/41","FrazaDePericol":"X, N","Id":"2f24e483-45dc-4bcd-bd1d-b1bccfca6fb9","DetailId":"00000000-0000-0000-0000-000000000000","ActReglementareId":"8d51089f-3901-4de0-8a7e-5441b54c1e82"},{"SubstantaPreparatId":1,"SubstantaPreparat":"Substanțe chimice periculoase (CAS)","SubstantaChimicaId":2816,"SubstantaChimica":"110-91-8 - morpholine","Cantitate":0.0,"UnitateMasuraId":4,"UnitateMasura":"Tona","FrazaDeRisc":"R10, R20/21/22","FrazaDePericol":"C","Id":"1d820e82-9228-4dae-bcf5-3853ca2239f6","DetailId":"00000000-0000-0000-0000-000000000000","ActReglementareId":"8d51089f-3901-4de0-8a7e-5441b54c1e82"},{"SubstantaPreparatId":1,"SubstantaPreparat":"Substanțe chimice periculoase (CAS)","SubstantaChimicaId":165,"SubstantaChimica":"7782-44-7 - oxygen","Cantitate":6003.0,"UnitateMasuraId":3,"UnitateMasura":"Kilogram","FrazaDeRisc":"R8","FrazaDePericol":"O","Id":"fb71faee-1b15-4128-bf92-d7d8fb6486fd","DetailId":"00000000-0000-0000-0000-000000000000","ActReglementareId":"8d51089f-3901-4de0-8a7e-5441b54c1e82"},{"SubstantaPreparatId":1,"SubstantaPreparat":"Substanțe chimice periculoase (CAS)","SubstantaChimicaId":3781,"SubstantaChimica":"68334-30-5 - Fuels, diesel; ","Cantitate":10000.0,"UnitateMasuraId":128,"UnitateMasura":"Litri/an","FrazaDeRisc":"R40; R65-66; R51/53","FrazaDePericol":"Xn; N","Id":"c8deb9d9-9629-4646-bd24-3fac6b35db32","DetailId":"00000000-0000-0000-0000-000000000000","ActReglementareId":"8d51089f-3901-4de0-8a7e-5441b54c1e82"},{"SubstantaPreparatId":1,"SubstantaPreparat":"Substanțe chimice periculoase (CAS)","SubstantaChimicaId":936,"SubstantaChimica":"127-18-4 - tetrachloroethylene","Cantitate":0.0,"UnitateMasuraId":3,"UnitateMasura":"Kilogram","FrazaDeRisc":"R40; R51/53","FrazaDePericol":"N","Id":"8ccacadd-05d2-4bba-8cc2-1829dc045884","DetailId":"00000000-0000-0000-0000-000000000000","ActReglementareId":"8d51089f-3901-4de0-8a7e-5441b54c1e82"},{"SubstantaPreparatId":1,"SubstantaPreparat":"Substanțe chimice periculoase (CAS)","SubstantaChimicaId":4084,"SubstantaChimica":"101316-69-2 - Lubricating oils (petroleum), C ","Cantitate":0.0,"UnitateMasuraId":128,"UnitateMasura":"Litri/an","FrazaDeRisc":"R45","FrazaDePericol":"T, R","Id":"5cfd5a82-cb88-4e56-a730-f4b150f2a393","DetailId":"00000000-0000-0000-0000-000000000000","ActReglementareId":"8d51089f-3901-4de0-8a7e-5441b54c1e82"}]</value>
</file>

<file path=customXml/item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54626d96-4c70-4f98-bbbc-18a4d1f02d16","DetailId":"00000000-0000-0000-0000-000000000000","ActReglementareId":"8d51089f-3901-4de0-8a7e-5441b54c1e82"},{"NrCrt":2,"DenumireRaport":"Raportare inventare locale de emisii in conformitate cu Ordinul 3.299/2012.","FrecventaRaportare":"anual","PerioadaDepunere":"15 ianuarie-15 martie","AccesAplicatii":"Inventare locale de emisii","CodRol":"pcd:portal_content/Roluri_SIM/ROLE_INVENTAR_EMISII","CodAnexa":"","Modul":"","Id":"df2f1205-f1f1-44ae-a509-ab19bc4ae0d1","DetailId":"00000000-0000-0000-0000-000000000000","ActReglementareId":"8d51089f-3901-4de0-8a7e-5441b54c1e82"},{"NrCrt":3,"DenumireRaport":"Raport privind conformarea instalatiei cu prevederile autorizatiei integrate de mediu -Registrul IPPC","FrecventaRaportare":"anual","PerioadaDepunere":"Perioada 1aprilie - 30 mai pentru anul de raportare n-1","AccesAplicatii":"Registrul Integrat: IPPC","CodRol":"pcd:portal_content/Roluri_SIM/ROLE_SIMCP_IPPC","CodAnexa":"","Modul":"","Id":"b70285b1-b7e8-42cb-9199-117c9af1c8ae","DetailId":"00000000-0000-0000-0000-000000000000","ActReglementareId":"8d51089f-3901-4de0-8a7e-5441b54c1e82"},{"NrCrt":4,"DenumireRaport":"Deseuri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8fea424f-557e-44e0-915e-d0c7616f957c","DetailId":"00000000-0000-0000-0000-000000000000","ActReglementareId":"8d51089f-3901-4de0-8a7e-5441b54c1e82"},{"NrCrt":5,"DenumireRaport":"Raportul anual pentru Registrul European al Poluantilor Emisi si Transferati conform HG nr. 140/2008 - Registrul EPRTR","FrecventaRaportare":"anual","PerioadaDepunere":"Perioada 1aprilie - 30 mai pentru anul de raportare n-1","AccesAplicatii":"Registrul Integrat: EPRTR","CodRol":"pcd:portal_content/Roluri_SIM/ROLE_SIMCP_PRTR","CodAnexa":"","Modul":"","Id":"56de6c11-37ef-4e73-bb55-a46af8c9f7b0","DetailId":"00000000-0000-0000-0000-000000000000","ActReglementareId":"8d51089f-3901-4de0-8a7e-5441b54c1e82"},{"NrCrt":6,"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Periculoase","CodRol":"pcd:portal_content/Roluri_SIM/ROLE_SCP","CodAnexa":"","Modul":"","Id":"dc73d52d-3ec4-48a5-8e31-e55f3eac0b72","DetailId":"00000000-0000-0000-0000-000000000000","ActReglementareId":"8d51089f-3901-4de0-8a7e-5441b54c1e82"},{"NrCrt":7,"DenumireRaport":"Deseuri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6c97ba94-ceb5-40a0-958c-977fab571317","DetailId":"00000000-0000-0000-0000-000000000000","ActReglementareId":"8d51089f-3901-4de0-8a7e-5441b54c1e82"},{"NrCrt":8,"DenumireRaport":"Statistica deseurilor: Chestionar 3: NAMOL – completat de operatorii ce au in gestiune statii de epurare.","FrecventaRaportare":"anual","PerioadaDepunere":"1 februarie - 15 iunie","AccesAplicatii":"Chestionar 3: NAMOL – completat de operatorii ce au in gestiune statii de epurare.","CodRol":"pcd:portal_content/Roluri_SIM/ROLE_DESEURI_MEDIUS","CodAnexa":"NAMOL","Modul":"SD","Id":"e8c84bc2-4c7e-4439-bf17-d2a5e9d1f6e6","DetailId":"00000000-0000-0000-0000-000000000000","ActReglementareId":"8d51089f-3901-4de0-8a7e-5441b54c1e82"}]</value>
</file>

<file path=customXml/item6.xml><?xml version="1.0" encoding="utf-8"?><value xmlns="System.Collections.Generic.List`1[[SIM.Reglementari.Model.Entities.MonitorizareEmisiiAerModel, SIM.Reglementari.Model, Version=1.0.0.0, Culture=neutral, PublicKeyToken=null]]">[{"CodActivitateIed":"4.2.a)","EmisiiId":"ae060b60-951b-42ce-9ac2-0fe2a13c5665","DenumireCos":"Reformer prima+cazan auxiliar (104B)","Poluant":"Oxizi de azot","TipMonitorizareId":0,"TipMonitorizare":"Discontinua","MetodaAnaliza":null,"PerioadaMediereId":null,"PerioadaMediere":null,"ConditiiReferinta":null,"Id":"ebd475d6-32ef-4121-ba6c-408f062d34c9","DetailId":"00000000-0000-0000-0000-000000000000","ActReglementareId":"8d51089f-3901-4de0-8a7e-5441b54c1e82"},{"CodActivitateIed":"4.2.a)","EmisiiId":"0164c21c-4063-4b73-bbb2-df7113bd4bf5","DenumireCos":"Reformer prima+cazan auxiliar (104B)","Poluant":"TSP (Particule in suspensie totale)","TipMonitorizareId":0,"TipMonitorizare":"Discontinua","MetodaAnaliza":null,"PerioadaMediereId":null,"PerioadaMediere":null,"ConditiiReferinta":null,"Id":"0de95f45-1dce-4092-b4db-e4632caf71e8","DetailId":"00000000-0000-0000-0000-000000000000","ActReglementareId":"8d51089f-3901-4de0-8a7e-5441b54c1e82"},{"CodActivitateIed":"4.2.a)","EmisiiId":"cd08f41b-7989-400c-8d8a-03ae7f305489","DenumireCos":"Reformer prima+cazan auxiliar (104B)","Poluant":"Oxizi de sulf","TipMonitorizareId":0,"TipMonitorizare":"Discontinua","MetodaAnaliza":null,"PerioadaMediereId":null,"PerioadaMediere":null,"ConditiiReferinta":null,"Id":"63eb3eba-30e2-4404-88d4-953664b66b90","DetailId":"00000000-0000-0000-0000-000000000000","ActReglementareId":"8d51089f-3901-4de0-8a7e-5441b54c1e82"},{"CodActivitateIed":"4.2.a)","EmisiiId":"6af4f55a-e1f4-4188-910e-9d35d7d6910a","DenumireCos":"Reformer prima+cazan auxiliar (104B)","Poluant":"Monoxid de Carbon","TipMonitorizareId":0,"TipMonitorizare":"Discontinua","MetodaAnaliza":null,"PerioadaMediereId":null,"PerioadaMediere":null,"ConditiiReferinta":null,"Id":"c4340932-3da0-4e17-abaa-cd37b3a1d6f0","DetailId":"00000000-0000-0000-0000-000000000000","ActReglementareId":"8d51089f-3901-4de0-8a7e-5441b54c1e82"},{"CodActivitateIed":"4.2.a)","EmisiiId":"166e0672-4324-4141-b61a-471d11b7a06d","DenumireCos":"cuptor 103B","Poluant":"Oxizi de azot","TipMonitorizareId":0,"TipMonitorizare":"Discontinua","MetodaAnaliza":null,"PerioadaMediereId":null,"PerioadaMediere":null,"ConditiiReferinta":null,"Id":"98204ef9-7f34-41a7-9d6a-f42efedca80a","DetailId":"00000000-0000-0000-0000-000000000000","ActReglementareId":"8d51089f-3901-4de0-8a7e-5441b54c1e82"},{"CodActivitateIed":"4.2.a)","EmisiiId":"476c1ac8-e6e8-4db7-83c7-f49a6f7d86b6","DenumireCos":"cuptor 103B","Poluant":"TSP (Particule in suspensie totale)","TipMonitorizareId":0,"TipMonitorizare":"Discontinua","MetodaAnaliza":null,"PerioadaMediereId":null,"PerioadaMediere":null,"ConditiiReferinta":null,"Id":"bb02e428-28c3-4113-aea2-e1a269d7f81c","DetailId":"00000000-0000-0000-0000-000000000000","ActReglementareId":"8d51089f-3901-4de0-8a7e-5441b54c1e82"},{"CodActivitateIed":"4.2.a)","EmisiiId":"54992773-c072-4302-a2bb-4c76a5101bde","DenumireCos":"cuptor 103B","Poluant":"Oxizi de sulf","TipMonitorizareId":0,"TipMonitorizare":"Discontinua","MetodaAnaliza":null,"PerioadaMediereId":null,"PerioadaMediere":null,"ConditiiReferinta":null,"Id":"bba33139-668b-4174-a9cf-23e49eca5b3b","DetailId":"00000000-0000-0000-0000-000000000000","ActReglementareId":"8d51089f-3901-4de0-8a7e-5441b54c1e82"},{"CodActivitateIed":"4.2.a)","EmisiiId":"88b0c596-6f7a-4562-8e2a-6807b7aa11e8","DenumireCos":"cuptor 103B","Poluant":"Monoxid de Carbon","TipMonitorizareId":0,"TipMonitorizare":"Discontinua","MetodaAnaliza":null,"PerioadaMediereId":null,"PerioadaMediere":null,"ConditiiReferinta":null,"Id":"02c0c79f-0278-4ab4-ae03-231164e7f352","DetailId":"00000000-0000-0000-0000-000000000000","ActReglementareId":"8d51089f-3901-4de0-8a7e-5441b54c1e82"},{"CodActivitateIed":"4.2.b)","EmisiiId":"20db6e9b-b703-4eb0-bf21-69210133e592","DenumireCos":"Coloana de absorbtie gaze nitroase","Poluant":"Protoxid de azot","TipMonitorizareId":1,"TipMonitorizare":"Continua","MetodaAnaliza":null,"PerioadaMediereId":1,"PerioadaMediere":"Orara","ConditiiReferinta":null,"Id":"eaac2960-45e1-43fb-9bbf-69cd9b810931","DetailId":"00000000-0000-0000-0000-000000000000","ActReglementareId":"8d51089f-3901-4de0-8a7e-5441b54c1e82"},{"CodActivitateIed":"4.2.b)","EmisiiId":"b9a4ee4f-ee77-41d6-9c19-758aeecf9c35","DenumireCos":"Coloana de absorbtie gaze nitroase","Poluant":"Oxizi de azot","TipMonitorizareId":1,"TipMonitorizare":"Continua","MetodaAnaliza":null,"PerioadaMediereId":1,"PerioadaMediere":"Orara","ConditiiReferinta":null,"Id":"98f66d27-34da-4aeb-9f4e-e3ac601e4ea1","DetailId":"00000000-0000-0000-0000-000000000000","ActReglementareId":"8d51089f-3901-4de0-8a7e-5441b54c1e82"},{"CodActivitateIed":"4.3.","EmisiiId":"e4a4de19-ebef-477a-90ea-7d6cbf0875c1","DenumireCos":"turn granulare instalatie azotat de amoniu","Poluant":"TSP (Particule in suspensie totale)","TipMonitorizareId":0,"TipMonitorizare":"Discontinua","MetodaAnaliza":null,"PerioadaMediereId":null,"PerioadaMediere":null,"ConditiiReferinta":null,"Id":"d5d59497-71fb-4156-a5e0-2176de578205","DetailId":"00000000-0000-0000-0000-000000000000","ActReglementareId":"8d51089f-3901-4de0-8a7e-5441b54c1e82"},{"CodActivitateIed":"4.3.","EmisiiId":"10ec1e3d-00ce-4bd2-bf4d-566d81e73561","DenumireCos":"turn granulare instalatie azotat de amoniu","Poluant":"Amoniu","TipMonitorizareId":0,"TipMonitorizare":"Discontinua","MetodaAnaliza":null,"PerioadaMediereId":null,"PerioadaMediere":null,"ConditiiReferinta":null,"Id":"18d082c1-3a37-419b-8503-22e3f05ed306","DetailId":"00000000-0000-0000-0000-000000000000","ActReglementareId":"8d51089f-3901-4de0-8a7e-5441b54c1e82"},{"CodActivitateIed":"4.3.","EmisiiId":"84e70ee9-f161-41ab-974b-8d033737a99d","DenumireCos":"turn granulare instalatie uree","Poluant":"TSP (Particule in suspensie totale)","TipMonitorizareId":0,"TipMonitorizare":"Discontinua","MetodaAnaliza":null,"PerioadaMediereId":null,"PerioadaMediere":null,"ConditiiReferinta":null,"Id":"567ea429-ba00-48c8-b2b9-f4d0c8b0f346","DetailId":"00000000-0000-0000-0000-000000000000","ActReglementareId":"8d51089f-3901-4de0-8a7e-5441b54c1e82"},{"CodActivitateIed":"4.3.","EmisiiId":"74e87d66-0330-43f1-b796-ddb5e3f1b624","DenumireCos":"turn granulare instalatie uree","Poluant":"Amoniu","TipMonitorizareId":0,"TipMonitorizare":"Discontinua","MetodaAnaliza":null,"PerioadaMediereId":null,"PerioadaMediere":null,"ConditiiReferinta":null,"Id":"097e281f-3d8e-4dd5-9de4-e1660de555b8","DetailId":"00000000-0000-0000-0000-000000000000","ActReglementareId":"8d51089f-3901-4de0-8a7e-5441b54c1e82"},{"CodActivitateIed":"4.3.","EmisiiId":"d5c6c8f8-8b9a-4a1b-a729-1126f91ea78f","DenumireCos":"cos dupa coloana de absorbtie instalatie de uree","Poluant":"Amoniu","TipMonitorizareId":0,"TipMonitorizare":"Discontinua","MetodaAnaliza":null,"PerioadaMediereId":null,"PerioadaMediere":null,"ConditiiReferinta":null,"Id":"e63ad3ec-4403-4713-9a85-25a50631b2e4","DetailId":"00000000-0000-0000-0000-000000000000","ActReglementareId":"8d51089f-3901-4de0-8a7e-5441b54c1e82"},{"CodActivitateIed":null,"EmisiiId":"890e4cd3-2524-4b0f-9861-7f9ad7cc3bca","DenumireCos":"cos cazan nr. 1 CT","Poluant":"Monoxid de Carbon","TipMonitorizareId":0,"TipMonitorizare":"Discontinua","MetodaAnaliza":null,"PerioadaMediereId":null,"PerioadaMediere":null,"ConditiiReferinta":"valorile limita se raporteaza la un continut in oxigen al efluentilor gazosi de 3%vol; conditii standard:T=273 K, P=101,3 kPa, gaze uscate","Id":"cf96e3d8-b067-425a-8238-4a6535250718","DetailId":"00000000-0000-0000-0000-000000000000","ActReglementareId":"8d51089f-3901-4de0-8a7e-5441b54c1e82"},{"CodActivitateIed":null,"EmisiiId":"6d9e88e0-c4fa-49ce-a164-902d0ee424c4","DenumireCos":"cos cazan nr. 1 CT","Poluant":"Oxizi de sulf","TipMonitorizareId":0,"TipMonitorizare":"Discontinua","MetodaAnaliza":null,"PerioadaMediereId":null,"PerioadaMediere":null,"ConditiiReferinta":"valorile limita se raporteaza la un continut in oxigen al efluentilor gazosi de 3%vol; conditii standard:T=273 K, P=101,3 kPa, gaze uscate","Id":"b0406b2d-c197-423d-9e6f-2424ecf2d76c","DetailId":"00000000-0000-0000-0000-000000000000","ActReglementareId":"8d51089f-3901-4de0-8a7e-5441b54c1e82"},{"CodActivitateIed":null,"EmisiiId":"bd6c673e-82f3-4b54-b2c0-3e5a436e3781","DenumireCos":"cos cazan nr. 1 CT","Poluant":"Oxizi de azot","TipMonitorizareId":0,"TipMonitorizare":"Discontinua","MetodaAnaliza":null,"PerioadaMediereId":null,"PerioadaMediere":null,"ConditiiReferinta":"valorile limita se raporteaza la un continut in oxigen al efluentilor gazosi de 3%vol; conditii standard:T=273 K, P=101,3 kPa, gaze uscate","Id":"8ee893ef-dbbc-48f9-aaba-22dbbd93c906","DetailId":"00000000-0000-0000-0000-000000000000","ActReglementareId":"8d51089f-3901-4de0-8a7e-5441b54c1e82"},{"CodActivitateIed":null,"EmisiiId":"bb996dd9-2e49-4ebd-a0d5-b05adf3bb97d","DenumireCos":"cos cazan nr. 1 CT","Poluant":"TSP (Particule in suspensie totale)","TipMonitorizareId":0,"TipMonitorizare":"Discontinua","MetodaAnaliza":null,"PerioadaMediereId":null,"PerioadaMediere":null,"ConditiiReferinta":"valorile limita se raporteaza la un continut in oxigen al efluentilor gazosi de 3%vol; conditii standard:T=273 K, P=101,3 kPa, gaze uscate","Id":"5cacc863-1f11-438b-961c-58f3c76c9cf1","DetailId":"00000000-0000-0000-0000-000000000000","ActReglementareId":"8d51089f-3901-4de0-8a7e-5441b54c1e82"},{"CodActivitateIed":null,"EmisiiId":"281fca9f-b563-4667-a593-5a4980f57d82","DenumireCos":"cos cazan nr.2 CT","Poluant":"Monoxid de Carbon","TipMonitorizareId":0,"TipMonitorizare":"Discontinua","MetodaAnaliza":null,"PerioadaMediereId":null,"PerioadaMediere":null,"ConditiiReferinta":"valorile limita se raporteaza la un continut in oxigen al efluentilor gazosi de 3%vol; conditii standard:T=273 K, P=101,3 kPa, gaze uscate","Id":"514e3ebf-2a1d-43de-b6b1-79d36cd143fd","DetailId":"00000000-0000-0000-0000-000000000000","ActReglementareId":"8d51089f-3901-4de0-8a7e-5441b54c1e82"},{"CodActivitateIed":null,"EmisiiId":"0d7ade8f-a82b-4bae-9da0-f69b4c708094","DenumireCos":"cos cazan nr.2 CT","Poluant":"Oxizi de azot","TipMonitorizareId":0,"TipMonitorizare":"Discontinua","MetodaAnaliza":null,"PerioadaMediereId":null,"PerioadaMediere":null,"ConditiiReferinta":"valorile limita se raporteaza la un continut in oxigen al efluentilor gazosi de 3%vol; conditii standard:T=273 K, P=101,3 kPa, gaze uscate","Id":"e8661e77-947b-46e4-aecc-3c87d365ed76","DetailId":"00000000-0000-0000-0000-000000000000","ActReglementareId":"8d51089f-3901-4de0-8a7e-5441b54c1e82"},{"CodActivitateIed":null,"EmisiiId":"38d37ced-355e-4eb2-9d1b-97fcb4032e95","DenumireCos":"cos cazan nr.2 CT","Poluant":"TSP (Particule in suspensie totale)","TipMonitorizareId":0,"TipMonitorizare":"Discontinua","MetodaAnaliza":null,"PerioadaMediereId":null,"PerioadaMediere":null,"ConditiiReferinta":"valorile limita se raporteaza la un continut in oxigen al efluentilor gazosi de 3%vol; conditii standard:T=273 K, P=101,3 kPa, gaze uscate","Id":"9565a592-c0ab-45ac-b116-97fef3b9daa4","DetailId":"00000000-0000-0000-0000-000000000000","ActReglementareId":"8d51089f-3901-4de0-8a7e-5441b54c1e82"},{"CodActivitateIed":null,"EmisiiId":"32695568-ba54-4dd0-bf7a-d40691370fe5","DenumireCos":"cos cazan nr.2 CT","Poluant":"Oxizi de sulf","TipMonitorizareId":0,"TipMonitorizare":"Discontinua","MetodaAnaliza":null,"PerioadaMediereId":null,"PerioadaMediere":null,"ConditiiReferinta":"valorile limita se raporteaza la un continut in oxigen al efluentilor gazosi de 3%vol; conditii standard:T=273 K, P=101,3 kPa, gaze uscate","Id":"96516f8d-f6f9-4541-92db-360ab57a38dd","DetailId":"00000000-0000-0000-0000-000000000000","ActReglementareId":"8d51089f-3901-4de0-8a7e-5441b54c1e82"}]</value>
</file>

<file path=customXml/item7.xml><?xml version="1.0" encoding="utf-8"?><value xmlns="System.Collections.Generic.List`1[[SIM.Reglementari.Model.Entities.SistemeSigurantaModel, SIM.Reglementari.Model, Version=1.0.0.0, Culture=neutral, PublicKeyToken=null]]">[{"Instalatia":"Amoniac Kellogg","Echipament":"aparatura de masura, control si reglare automata, bucla de reglare, ventile actionate cu motor electric, sisteme de alarma, sisteme de blocaj-butoane de actionare, alarme cu blocaj pe debit, alarme cu blocaj de presiune, alarme cu blocaj pe nivel, alarme cu blocaj pe temperatura","Id":"be943403-5e28-4ed6-abcd-dace0b0a8c21","DetailId":"00000000-0000-0000-0000-000000000000","ActReglementareId":"8d51089f-3901-4de0-8a7e-5441b54c1e82"},{"Instalatia":"Amoniac Kellogg","Echipament":"Sisteme de blocare: amestec pentru alimentare reformer, compresor aer, compresor gaz natural, compresor gaz sinteza, compresor refrigerare","Id":"7ebd9565-2d31-40ce-adec-550f5fc1ebef","DetailId":"00000000-0000-0000-0000-000000000000","ActReglementareId":"8d51089f-3901-4de0-8a7e-5441b54c1e82"},{"Instalatia":"Uree II","Echipament":"semnalizatoare optice si acustice care instiinteaza personalul in caz de riscuri:toaca metalica la tablou, hupa de avertizare, teleoane, statie de emisie receptie, buton semnalizare incendii","Id":"2ced79bb-5cc5-47eb-b828-782e506b0a8a","DetailId":"00000000-0000-0000-0000-000000000000","ActReglementareId":"8d51089f-3901-4de0-8a7e-5441b54c1e82"},{"Instalatia":"Acid azotic","Echipament":"Echipamente pentru evacuare substante periculoase (duza evacuare, supape), dispozitive de protectie pentru functionarea in siguranta, dispozitive de masurare si reglare cu functie de prevenire sau limitare a accidentelor, dispozitive de atentionare, alarmare si securitate cu functie de prevenire si limitare accidente","Id":"f61c11ba-8383-400d-9578-be69f8f32a23","DetailId":"00000000-0000-0000-0000-000000000000","ActReglementareId":"8d51089f-3901-4de0-8a7e-5441b54c1e82"},{"Instalatia":"Azotat amoniu","Echipament":"Dispozitive de avertizare, alarma si siguranta, sistem de masura comanda ri reglare al instalatie care cuprinde dispozitive pentru conducerea automata a procesului","Id":"417d5421-c798-4b4a-b858-b82ce28845ba","DetailId":"00000000-0000-0000-0000-000000000000","ActReglementareId":"8d51089f-3901-4de0-8a7e-5441b54c1e82"},{"Instalatia":"Depozit amoniac","Echipament":"instalatie de automatizare cu functie de supraveghere, reglare si avertizare a parametrilor, sistem de averizare si blocare UNILOG in tabloul de comanda, supape de siguranta, instalatie suplimentara de frig, vane de securitate, sistem de semnalizare optic si acustic, blocaje pe compresoare, blocaje pe vanele automate, blocaje pe pompele de amoniac","Id":"d24b6834-cc3e-4f20-b15c-7af9b0194631","DetailId":"00000000-0000-0000-0000-000000000000","ActReglementareId":"8d51089f-3901-4de0-8a7e-5441b54c1e82"},{"Instalatia":"instalatia de ambalare-expeditie","Echipament":"sistem de alarmare in caz de incendiu, transportatoarele sunt semnalizate prin lampi pe tabloul sinoptic, opriri de urgenta din tabloul de comanda a transportatoarelor de pe estacada","Id":"c63c73e2-a5e2-47b8-81a4-5c7ed5e05134","DetailId":"00000000-0000-0000-0000-000000000000","ActReglementareId":"8d51089f-3901-4de0-8a7e-5441b54c1e82"},{"Instalatia":"CT II","Echipament":"instalatie de autmatizare proces, bucla de reglare sarcina, bucla de reglare combustie, bucla de reglare tiraj,  bucla de reglare temperatura abur supraincalzit, bucla de reglare debit de apa, bucla de reglare gaz metan, aparate de masura si control:,debit de abur, nivel in tambur, temperaturi, lampi de semnalizare optica a depasirii parametrilor de proces","Id":"3cd139c8-2acf-40b4-ad0a-d17a576b1722","DetailId":"00000000-0000-0000-0000-000000000000","ActReglementareId":"8d51089f-3901-4de0-8a7e-5441b54c1e82"}]</value>
</file>

<file path=customXml/item8.xml><?xml version="1.0" encoding="utf-8"?><value xmlns="System.Collections.Generic.List`1[[SIM.Reglementari.Model.Entities.EmisiiConditiiSpecialeModel, SIM.Reglementari.Model, Version=1.0.0.0, Culture=neutral, PublicKeyToken=null]]">[]</value>
</file>

<file path=customXml/item9.xml><?xml version="1.0" encoding="utf-8"?><value xmlns="System.Collections.Generic.List`1[[SIM.Reglementari.Model.Entities.FluxulTehnologicModel, SIM.Reglementari.Model, Version=1.0.0.0, Culture=neutral, PublicKeyToken=null]]">[{"DenumireProces":"fabricare amoniac","DescriereProces":"purificare gaz metan, comprimare si desulfurare gaz metan, reformare primara pe catalizator de nichel, reformare secundara a CH4 pe catalizator de nichel cu aer tehnologic, conversia CO in doua trepte de cataliza de inalta si joasa presiune, spalare CO2, metanizarea oxizilor de carbon reziduali, compresia gazului de sinteza, sinteza amoniacului si separarea acestuia din gaz de racire","Instalatii":"instalatie de amoniac Kellogg","Id":"9e46f70f-610f-495d-a77d-765e87676a77","DetailId":"00000000-0000-0000-0000-000000000000","ActReglementareId":"8d51089f-3901-4de0-8a7e-5441b54c1e82"},{"DenumireProces":"fabricare acid azotic","DescriereProces":"evaporarea amoniacului, filtrarea aerului de proces, comprimarea aerului de proces, oxidarea amoniacului, oxidarea NO la NO2, absorbtia bioxidului de azot in apa, degazare acid azotic","Instalatii":"licenta Grande-Paroisse","Id":"92360cce-1507-4c73-b9a9-0b779fc30cac","DetailId":"00000000-0000-0000-0000-000000000000","ActReglementareId":"8d51089f-3901-4de0-8a7e-5441b54c1e82"},{"DenumireProces":"fabricare azotat de amoniu granulat","DescriereProces":"evaporarea amoniacului, neutralizarea , granularea , racire, sortare, conditionarea, ambalarea","Instalatii":"licenta Kaltenbach","Id":"696b9ad0-2f97-4b79-9160-f459acebfa7a","DetailId":"00000000-0000-0000-0000-000000000000","ActReglementareId":"8d51089f-3901-4de0-8a7e-5441b54c1e82"},{"DenumireProces":" fabricare uree granulata","DescriereProces":",  comprimarea bioxidului de carbon, pomparea amoniacului, sinteza ureei, recirculare-rectificare solutie de uree, evaporarea, granularea, absorbtia gazelor amoniacale cu concentratii reduse de amoniac, desorbtia si hidroliza condensatelor amoniacale","Instalatii":"instalatie Stripping Stamicarbon","Id":"1346691b-76ae-4ca2-875d-05145d859b48","DetailId":"00000000-0000-0000-0000-000000000000","ActReglementareId":"8d51089f-3901-4de0-8a7e-5441b54c1e82"},{"DenumireProces":" fabricare ingrasaminte lichide tip UAN 32%","DescriereProces":"omogenizare amestec componenti, racire amestec, corectie de pH","Instalatii":"licenta Iprochim","Id":"e18f9c0e-ddf4-42aa-ba42-f6e2beac5710","DetailId":"00000000-0000-0000-0000-000000000000","ActReglementareId":"8d51089f-3901-4de0-8a7e-5441b54c1e82"},{"DenumireProces":"fabricare sulfat de aluminiu","DescriereProces":"diluarea acidului sulfuric 96%, sinteza sulfatului de aluminiu, cristalizarea, concasarea","Instalatii":"sulfatul de aluminiu se utilizeaza la Statia de tratare Modelu. In prezent Instalatia se afla in conservare","Id":"6fdd31e2-29ba-41c8-9433-c1a02bd166c3","DetailId":"00000000-0000-0000-0000-000000000000","ActReglementareId":"8d51089f-3901-4de0-8a7e-5441b54c1e82"},{"DenumireProces":"ambalare - expeditie azotat de amoniu si uree ","DescriereProces":"transportul, ambalarea si expedierea azotatului de amoniu granulat , transportul si ambalarea in saci a ureei granulate, transortul si ambalarea ureei vrac","Instalatii":"Instalatia ambalare preia produsele de la fabricile de uree, azotat de amoniu sau depozitul de uree vrac si le ambaleaza in saci sau, in cazul ureei, se poate incarca si vrac direct in vagoane","Id":"89d0e521-29b6-46d5-a30d-59fb8541b255","DetailId":"00000000-0000-0000-0000-000000000000","ActReglementareId":"8d51089f-3901-4de0-8a7e-5441b54c1e82"},{"DenumireProces":"depozit amoniac lichid","DescriereProces":"stocajul, destocajul, trecerea directa, trecerea indirecta, mentinerea presiunii","Instalatii":"Depozitul se compune din doua rezervoare cu capacitatea de 15000 fiecare, cu dispozitive de siguranta, amplasate in cuve betonate.","Id":"fd1a8095-71c2-49bc-a448-9b2c724e556e","DetailId":"00000000-0000-0000-0000-000000000000","ActReglementareId":"8d51089f-3901-4de0-8a7e-5441b54c1e82"}]</value>
</file>

<file path=customXml/itemProps1.xml><?xml version="1.0" encoding="utf-8"?>
<ds:datastoreItem xmlns:ds="http://schemas.openxmlformats.org/officeDocument/2006/customXml" ds:itemID="{D536C77F-A592-45E4-88A9-A74073C984C9}">
  <ds:schemaRefs>
    <ds:schemaRef ds:uri="System.Collections.Generic.List`1[[SIM.Reglementari.Model.Entities.MonitorizareApaModel, SIM.Reglementari.Model, Version=1.0.0.0, Culture=neutral, PublicKeyToken=null]]"/>
  </ds:schemaRefs>
</ds:datastoreItem>
</file>

<file path=customXml/itemProps10.xml><?xml version="1.0" encoding="utf-8"?>
<ds:datastoreItem xmlns:ds="http://schemas.openxmlformats.org/officeDocument/2006/customXml" ds:itemID="{4ABA1A1E-A4C3-4F3C-B151-45E2C24960B0}">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AA075AC8-B2E7-438D-AE95-5DD073AA600C}">
  <ds:schemaRefs>
    <ds:schemaRef ds:uri="System.Collections.Generic.List`1[[SIM.Reglementari.Model.Entities.ConcentratieMaximaApaModel, SIM.Reglementari.Model, Version=1.0.0.0, Culture=neutral, PublicKeyToken=null]]"/>
  </ds:schemaRefs>
</ds:datastoreItem>
</file>

<file path=customXml/itemProps12.xml><?xml version="1.0" encoding="utf-8"?>
<ds:datastoreItem xmlns:ds="http://schemas.openxmlformats.org/officeDocument/2006/customXml" ds:itemID="{91E41328-956F-4FA2-B1B8-8E6F292D91DD}">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170E6D54-8728-432A-877E-A4638BD25011}">
  <ds:schemaRefs>
    <ds:schemaRef ds:uri="System.Collections.Generic.List`1[[SIM.Reglementari.Model.Entities.CapacitateMaximaIedModel, SIM.Reglementari.Model, Version=1.0.0.0, Culture=neutral, PublicKeyToken=null]]"/>
  </ds:schemaRefs>
</ds:datastoreItem>
</file>

<file path=customXml/itemProps14.xml><?xml version="1.0" encoding="utf-8"?>
<ds:datastoreItem xmlns:ds="http://schemas.openxmlformats.org/officeDocument/2006/customXml" ds:itemID="{48BC35C6-91FD-4BBD-8ECE-B039E3B48D10}">
  <ds:schemaRefs>
    <ds:schemaRef ds:uri="System.Collections.Generic.List`1[[SIM.Reglementari.Model.Entities.EmisiiSurseDirijateModel, SIM.Reglementari.Model, Version=1.0.0.0, Culture=neutral, PublicKeyToken=null]]"/>
  </ds:schemaRefs>
</ds:datastoreItem>
</file>

<file path=customXml/itemProps15.xml><?xml version="1.0" encoding="utf-8"?>
<ds:datastoreItem xmlns:ds="http://schemas.openxmlformats.org/officeDocument/2006/customXml" ds:itemID="{18095DEC-E3D8-4152-BD46-8D11D7A4C5F2}">
  <ds:schemaRefs>
    <ds:schemaRef ds:uri="System.Collections.Generic.List`1[[SIM.Reglementari.Model.Entities.MateriePrimaModel, SIM.Reglementari.Model, Version=1.0.0.0, Culture=neutral, PublicKeyToken=null]]"/>
  </ds:schemaRefs>
</ds:datastoreItem>
</file>

<file path=customXml/itemProps16.xml><?xml version="1.0" encoding="utf-8"?>
<ds:datastoreItem xmlns:ds="http://schemas.openxmlformats.org/officeDocument/2006/customXml" ds:itemID="{BB5A679C-57AE-48BA-9FE4-358E41B51B56}">
  <ds:schemaRefs>
    <ds:schemaRef ds:uri="System.Collections.Generic.List`1[[SIM.Reglementari.Model.Entities.EmisiiConditiiNormaleModel, SIM.Reglementari.Model, Version=1.0.0.0, Culture=neutral, PublicKeyToken=null]]"/>
  </ds:schemaRefs>
</ds:datastoreItem>
</file>

<file path=customXml/itemProps17.xml><?xml version="1.0" encoding="utf-8"?>
<ds:datastoreItem xmlns:ds="http://schemas.openxmlformats.org/officeDocument/2006/customXml" ds:itemID="{B7EE5F0E-EBA0-4553-90FB-D953EA76D623}">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A3403027-A7E4-42BA-98C4-56DD5379916B}">
  <ds:schemaRefs>
    <ds:schemaRef ds:uri="System.Collections.Generic.List`1[[SIM.Reglementari.Model.Entities.GospodarireAmbalajeModel, SIM.Reglementari.Model, Version=1.0.0.0, Culture=neutral, PublicKeyToken=null]]"/>
  </ds:schemaRefs>
</ds:datastoreItem>
</file>

<file path=customXml/itemProps19.xml><?xml version="1.0" encoding="utf-8"?>
<ds:datastoreItem xmlns:ds="http://schemas.openxmlformats.org/officeDocument/2006/customXml" ds:itemID="{625A72B2-0845-4CF1-BC88-45F905F83BAF}">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3226909F-99B5-402C-8295-053002899E6F}">
  <ds:schemaRefs>
    <ds:schemaRef ds:uri="System.Collections.Generic.List`1[[SIM.Reglementari.Model.Entities.DeseuriTratateModel, SIM.Reglementari.Model, Version=1.0.0.0, Culture=neutral, PublicKeyToken=null]]"/>
  </ds:schemaRefs>
</ds:datastoreItem>
</file>

<file path=customXml/itemProps20.xml><?xml version="1.0" encoding="utf-8"?>
<ds:datastoreItem xmlns:ds="http://schemas.openxmlformats.org/officeDocument/2006/customXml" ds:itemID="{28F2FF21-3597-4619-BB32-6A5334D09041}">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DCF6CC21-0370-4071-93B9-745623274AEC}">
  <ds:schemaRefs>
    <ds:schemaRef ds:uri="System.Collections.Generic.List`1[[SIM.Reglementari.Model.Entities.ProduseModel, SIM.Reglementari.Model, Version=1.0.0.0, Culture=neutral, PublicKeyToken=null]]"/>
  </ds:schemaRefs>
</ds:datastoreItem>
</file>

<file path=customXml/itemProps22.xml><?xml version="1.0" encoding="utf-8"?>
<ds:datastoreItem xmlns:ds="http://schemas.openxmlformats.org/officeDocument/2006/customXml" ds:itemID="{291CB17C-0978-4997-A1D0-BC6D93CBD5B9}">
  <ds:schemaRefs>
    <ds:schemaRef ds:uri="System.Collections.Generic.List`1[[SIM.Reglementari.Model.Entities.MonitorizareZgomotModel, SIM.Reglementari.Model, Version=1.0.0.0, Culture=neutral, PublicKeyToken=null]]"/>
  </ds:schemaRefs>
</ds:datastoreItem>
</file>

<file path=customXml/itemProps23.xml><?xml version="1.0" encoding="utf-8"?>
<ds:datastoreItem xmlns:ds="http://schemas.openxmlformats.org/officeDocument/2006/customXml" ds:itemID="{88CAB464-8195-43A4-B878-8CCCB5FCF017}">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BC5EBE4F-DEA0-4495-98BB-2642B82D7267}">
  <ds:schemaRefs>
    <ds:schemaRef ds:uri="System.Collections.Generic.List`1[[SIM.Reglementari.Model.Entities.DeseuriStocateModel, SIM.Reglementari.Model, Version=1.0.0.0, Culture=neutral, PublicKeyToken=null]]"/>
  </ds:schemaRefs>
</ds:datastoreItem>
</file>

<file path=customXml/itemProps25.xml><?xml version="1.0" encoding="utf-8"?>
<ds:datastoreItem xmlns:ds="http://schemas.openxmlformats.org/officeDocument/2006/customXml" ds:itemID="{86ABF82D-CA7B-4314-94E8-BBFE65C71CCE}">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FA9BC8CC-7D04-4B1B-BA20-B98A9B063C6F}">
  <ds:schemaRefs>
    <ds:schemaRef ds:uri="System.Collections.Generic.List`1[[SIM.Reglementari.Model.Entities.SituatieUrgentaModel, SIM.Reglementari.Model, Version=1.0.0.0, Culture=neutral, PublicKeyToken=null]]"/>
  </ds:schemaRefs>
</ds:datastoreItem>
</file>

<file path=customXml/itemProps27.xml><?xml version="1.0" encoding="utf-8"?>
<ds:datastoreItem xmlns:ds="http://schemas.openxmlformats.org/officeDocument/2006/customXml" ds:itemID="{7A09839E-F37E-4D6D-BCAA-4333215C0E73}">
  <ds:schemaRefs>
    <ds:schemaRef ds:uri="System.Collections.Generic.List`1[[SIM.Reglementari.Model.Entities.MonitorizareSolModel, SIM.Reglementari.Model, Version=1.0.0.0, Culture=neutral, PublicKeyToken=null]]"/>
  </ds:schemaRefs>
</ds:datastoreItem>
</file>

<file path=customXml/itemProps28.xml><?xml version="1.0" encoding="utf-8"?>
<ds:datastoreItem xmlns:ds="http://schemas.openxmlformats.org/officeDocument/2006/customXml" ds:itemID="{1BCC0B45-5427-4E8A-AFAB-51945720707A}">
  <ds:schemaRefs>
    <ds:schemaRef ds:uri="System.Collections.Generic.List`1[[SIM.Reglementari.Model.Entities.ActivitateIedModel, SIM.Reglementari.Model, Version=1.0.0.0, Culture=neutral, PublicKeyToken=null]]"/>
  </ds:schemaRefs>
</ds:datastoreItem>
</file>

<file path=customXml/itemProps29.xml><?xml version="1.0" encoding="utf-8"?>
<ds:datastoreItem xmlns:ds="http://schemas.openxmlformats.org/officeDocument/2006/customXml" ds:itemID="{0FF1DC7C-EF70-4B48-A2BC-58DEE624F1DE}">
  <ds:schemaRefs>
    <ds:schemaRef ds:uri="System.Collections.Generic.List`1[[SIM.Reglementari.Model.Entities.ActivitateIedPrtrModel, SIM.Reglementari.Model, Version=1.0.0.0, Culture=neutral, PublicKeyToken=null]]"/>
  </ds:schemaRefs>
</ds:datastoreItem>
</file>

<file path=customXml/itemProps3.xml><?xml version="1.0" encoding="utf-8"?>
<ds:datastoreItem xmlns:ds="http://schemas.openxmlformats.org/officeDocument/2006/customXml" ds:itemID="{527BB4BD-A21E-48C1-B6D6-4E49B35FE471}">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ED1247B3-90CC-45C6-BEC2-12E2BCF6DA3A}">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0E6502DE-4585-494D-B9E7-12AB1C5D8295}">
  <ds:schemaRefs>
    <ds:schemaRef ds:uri="SIM.Reglementari.Model.Entities.ActReglementareModel"/>
  </ds:schemaRefs>
</ds:datastoreItem>
</file>

<file path=customXml/itemProps32.xml><?xml version="1.0" encoding="utf-8"?>
<ds:datastoreItem xmlns:ds="http://schemas.openxmlformats.org/officeDocument/2006/customXml" ds:itemID="{27451615-22FE-459F-B100-1CD8ADA1B6D8}">
  <ds:schemaRefs>
    <ds:schemaRef ds:uri="TableDependencies"/>
  </ds:schemaRefs>
</ds:datastoreItem>
</file>

<file path=customXml/itemProps33.xml><?xml version="1.0" encoding="utf-8"?>
<ds:datastoreItem xmlns:ds="http://schemas.openxmlformats.org/officeDocument/2006/customXml" ds:itemID="{3515225B-BC57-428E-96E0-166B2874B7FA}">
  <ds:schemaRefs>
    <ds:schemaRef ds:uri="http://schemas.openxmlformats.org/officeDocument/2006/bibliography"/>
  </ds:schemaRefs>
</ds:datastoreItem>
</file>

<file path=customXml/itemProps4.xml><?xml version="1.0" encoding="utf-8"?>
<ds:datastoreItem xmlns:ds="http://schemas.openxmlformats.org/officeDocument/2006/customXml" ds:itemID="{ABB17A8C-E9D9-47B4-8877-ED5B29F908DA}">
  <ds:schemaRefs>
    <ds:schemaRef ds:uri="System.Collections.Generic.List`1[[SIM.Reglementari.Model.Entities.SubstantePericuloaseModel, SIM.Reglementari.Model, Version=1.0.0.0, Culture=neutral, PublicKeyToken=null]]"/>
  </ds:schemaRefs>
</ds:datastoreItem>
</file>

<file path=customXml/itemProps5.xml><?xml version="1.0" encoding="utf-8"?>
<ds:datastoreItem xmlns:ds="http://schemas.openxmlformats.org/officeDocument/2006/customXml" ds:itemID="{94F269A1-8385-4AE5-B20E-5D45662BB695}">
  <ds:schemaRefs>
    <ds:schemaRef ds:uri="System.Collections.Generic.List`1[[SIM.Reglementari.Model.Entities.ObligatiiRaportareModel, SIM.Reglementari.Model, Version=1.0.0.0, Culture=neutral, PublicKeyToken=null]]"/>
  </ds:schemaRefs>
</ds:datastoreItem>
</file>

<file path=customXml/itemProps6.xml><?xml version="1.0" encoding="utf-8"?>
<ds:datastoreItem xmlns:ds="http://schemas.openxmlformats.org/officeDocument/2006/customXml" ds:itemID="{78FF6E01-425C-4F46-806E-10922C3219E7}">
  <ds:schemaRefs>
    <ds:schemaRef ds:uri="System.Collections.Generic.List`1[[SIM.Reglementari.Model.Entities.MonitorizareEmisiiAerModel, SIM.Reglementari.Model, Version=1.0.0.0, Culture=neutral, PublicKeyToken=null]]"/>
  </ds:schemaRefs>
</ds:datastoreItem>
</file>

<file path=customXml/itemProps7.xml><?xml version="1.0" encoding="utf-8"?>
<ds:datastoreItem xmlns:ds="http://schemas.openxmlformats.org/officeDocument/2006/customXml" ds:itemID="{38AE5F26-16AF-42ED-A0EB-AB69E0222D01}">
  <ds:schemaRefs>
    <ds:schemaRef ds:uri="System.Collections.Generic.List`1[[SIM.Reglementari.Model.Entities.SistemeSigurantaModel, SIM.Reglementari.Model, Version=1.0.0.0, Culture=neutral, PublicKeyToken=null]]"/>
  </ds:schemaRefs>
</ds:datastoreItem>
</file>

<file path=customXml/itemProps8.xml><?xml version="1.0" encoding="utf-8"?>
<ds:datastoreItem xmlns:ds="http://schemas.openxmlformats.org/officeDocument/2006/customXml" ds:itemID="{A78FB913-EEC6-402E-B0FA-60275F4A8F96}">
  <ds:schemaRefs>
    <ds:schemaRef ds:uri="System.Collections.Generic.List`1[[SIM.Reglementari.Model.Entities.EmisiiConditiiSpecialeModel, SIM.Reglementari.Model, Version=1.0.0.0, Culture=neutral, PublicKeyToken=null]]"/>
  </ds:schemaRefs>
</ds:datastoreItem>
</file>

<file path=customXml/itemProps9.xml><?xml version="1.0" encoding="utf-8"?>
<ds:datastoreItem xmlns:ds="http://schemas.openxmlformats.org/officeDocument/2006/customXml" ds:itemID="{0DFC3DB1-41CA-452F-BCAB-7451ADF18217}">
  <ds:schemaRefs>
    <ds:schemaRef ds:uri="System.Collections.Generic.List`1[[SIM.Reglementari.Model.Entities.FluxulTehnologic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6456</TotalTime>
  <Pages>80</Pages>
  <Words>28293</Words>
  <Characters>161275</Characters>
  <Application>Microsoft Office Word</Application>
  <DocSecurity>8</DocSecurity>
  <Lines>1343</Lines>
  <Paragraphs>378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189190</CharactersWithSpaces>
  <SharedDoc>false</SharedDoc>
  <HLinks>
    <vt:vector size="18" baseType="variant">
      <vt:variant>
        <vt:i4>3735583</vt:i4>
      </vt:variant>
      <vt:variant>
        <vt:i4>9</vt:i4>
      </vt:variant>
      <vt:variant>
        <vt:i4>0</vt:i4>
      </vt:variant>
      <vt:variant>
        <vt:i4>5</vt:i4>
      </vt:variant>
      <vt:variant>
        <vt:lpwstr>mailto:office@anpm.ro</vt:lpwstr>
      </vt:variant>
      <vt:variant>
        <vt:lpwstr/>
      </vt:variant>
      <vt:variant>
        <vt:i4>3735588</vt:i4>
      </vt:variant>
      <vt:variant>
        <vt:i4>3</vt:i4>
      </vt:variant>
      <vt:variant>
        <vt:i4>0</vt:i4>
      </vt:variant>
      <vt:variant>
        <vt:i4>5</vt:i4>
      </vt:variant>
      <vt:variant>
        <vt:lpwstr>http://arpmsb.anpm.ro/</vt:lpwstr>
      </vt:variant>
      <vt:variant>
        <vt:lpwstr/>
      </vt:variant>
      <vt:variant>
        <vt:i4>6619165</vt:i4>
      </vt:variant>
      <vt:variant>
        <vt:i4>0</vt:i4>
      </vt:variant>
      <vt:variant>
        <vt:i4>0</vt:i4>
      </vt:variant>
      <vt:variant>
        <vt:i4>5</vt:i4>
      </vt:variant>
      <vt:variant>
        <vt:lpwstr>mailto:office@arpmsb.anpm.ro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ana.cilbeanu</cp:lastModifiedBy>
  <cp:revision>89</cp:revision>
  <cp:lastPrinted>2016-03-30T12:37:00Z</cp:lastPrinted>
  <dcterms:created xsi:type="dcterms:W3CDTF">2015-05-11T02:46:00Z</dcterms:created>
  <dcterms:modified xsi:type="dcterms:W3CDTF">2016-04-01T08:19:00Z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CHEMGAS HOLDING CORPORATION SRL</vt:lpwstr>
  </property>
  <property fmtid="{D5CDD505-2E9C-101B-9397-08002B2CF9AE}" pid="5" name="SordId">
    <vt:lpwstr>(345B352F-6008-F67C-DD85-4769E7B171B0)</vt:lpwstr>
  </property>
  <property fmtid="{D5CDD505-2E9C-101B-9397-08002B2CF9AE}" pid="6" name="VersiuneDocument">
    <vt:lpwstr>225</vt:lpwstr>
  </property>
  <property fmtid="{D5CDD505-2E9C-101B-9397-08002B2CF9AE}" pid="7" name="RuntimeGuid">
    <vt:lpwstr>4a420ddc-5816-4211-be27-dbba42827a01</vt:lpwstr>
  </property>
  <property fmtid="{D5CDD505-2E9C-101B-9397-08002B2CF9AE}" pid="8" name="PunctLucruId">
    <vt:lpwstr>265047</vt:lpwstr>
  </property>
  <property fmtid="{D5CDD505-2E9C-101B-9397-08002B2CF9AE}" pid="9" name="SablonSordId">
    <vt:lpwstr>(8DF5DD0B-B8E2-783D-3478-613EB49DCE41)</vt:lpwstr>
  </property>
  <property fmtid="{D5CDD505-2E9C-101B-9397-08002B2CF9AE}" pid="10" name="DosarSordId">
    <vt:lpwstr>2419672</vt:lpwstr>
  </property>
  <property fmtid="{D5CDD505-2E9C-101B-9397-08002B2CF9AE}" pid="11" name="DosarCerereSordId">
    <vt:lpwstr>1965761</vt:lpwstr>
  </property>
  <property fmtid="{D5CDD505-2E9C-101B-9397-08002B2CF9AE}" pid="12" name="TipActReglementare">
    <vt:lpwstr>2</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8d51089f-3901-4de0-8a7e-5441b54c1e82</vt:lpwstr>
  </property>
  <property fmtid="{D5CDD505-2E9C-101B-9397-08002B2CF9AE}" pid="16" name="CommitRoles">
    <vt:lpwstr>false</vt:lpwstr>
  </property>
</Properties>
</file>