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50" w:rsidRDefault="007F2650" w:rsidP="007F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5.A</w:t>
      </w:r>
    </w:p>
    <w:p w:rsidR="007F2650" w:rsidRDefault="007F2650" w:rsidP="007F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</w:p>
    <w:p w:rsidR="007F2650" w:rsidRDefault="007F2650" w:rsidP="007F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650" w:rsidRDefault="007F2650" w:rsidP="007F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Conţinutul-cadru al notificării</w:t>
      </w:r>
    </w:p>
    <w:p w:rsidR="007F2650" w:rsidRDefault="007F2650" w:rsidP="007F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650" w:rsidRDefault="007F2650" w:rsidP="007F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Date generale şi localizarea proiectului/modificării</w:t>
      </w:r>
    </w:p>
    <w:p w:rsidR="007F2650" w:rsidRDefault="007F2650" w:rsidP="007F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Denumirea proiectului: ..............................................</w:t>
      </w:r>
    </w:p>
    <w:p w:rsidR="007F2650" w:rsidRDefault="007F2650" w:rsidP="007F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se specifică încadrarea proiectului în anexele </w:t>
      </w:r>
      <w:r w:rsidR="006816A9">
        <w:rPr>
          <w:rFonts w:ascii="Times New Roman" w:hAnsi="Times New Roman" w:cs="Times New Roman"/>
          <w:sz w:val="28"/>
          <w:szCs w:val="28"/>
        </w:rPr>
        <w:t>1 si 2 ale Legii 292/2018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7F2650" w:rsidRDefault="007F2650" w:rsidP="007F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se specifică încadrarea proiectului în prevederile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48</w:t>
      </w:r>
      <w:r>
        <w:rPr>
          <w:rFonts w:ascii="Times New Roman" w:hAnsi="Times New Roman" w:cs="Times New Roman"/>
          <w:sz w:val="28"/>
          <w:szCs w:val="28"/>
        </w:rPr>
        <w:t xml:space="preserve"> şi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din Legea apelor nr. 107/1996, cu modificările şi completările ulterioare.</w:t>
      </w:r>
    </w:p>
    <w:p w:rsidR="007F2650" w:rsidRDefault="007F2650" w:rsidP="007F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Amplasamentul proiectului*1), inclusiv vecinătăţile şi adresa obiectivului (număr cadastral şi număr carte funciară, după caz)</w:t>
      </w:r>
    </w:p>
    <w:p w:rsidR="007F2650" w:rsidRDefault="007F2650" w:rsidP="007F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 Date de identificare a titularului/beneficiarului proiectului/modificării:</w:t>
      </w:r>
    </w:p>
    <w:p w:rsidR="007F2650" w:rsidRDefault="007F2650" w:rsidP="007F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denumirea titularului;</w:t>
      </w:r>
    </w:p>
    <w:p w:rsidR="007F2650" w:rsidRDefault="007F2650" w:rsidP="007F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adresa titularului, telefon, fax, adresa de e-mail;</w:t>
      </w:r>
    </w:p>
    <w:p w:rsidR="007F2650" w:rsidRDefault="007F2650" w:rsidP="007F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reprezentanţi legali/împuterniciţi, cu date de identificare.</w:t>
      </w:r>
    </w:p>
    <w:p w:rsidR="007F2650" w:rsidRDefault="007F2650" w:rsidP="007F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Încadrarea în planurile de urbanism/amenajare a teritoriului aprobate/adoptate, în zonele de protecţie prevăzute în acestea şi/sau alte scheme/planuri/programe</w:t>
      </w:r>
    </w:p>
    <w:p w:rsidR="007F2650" w:rsidRDefault="007F2650" w:rsidP="007F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1.5. Încadrarea în alte activităţi existente (dacă este cazul)</w:t>
      </w:r>
    </w:p>
    <w:p w:rsidR="007F2650" w:rsidRDefault="007F2650" w:rsidP="007F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 Bilanţul teritorial - suprafaţa totală, suprafaţa construită (clădiri, accese), suprafaţă spaţii verzi, număr de locuri de parcare (dacă este cazul)</w:t>
      </w:r>
    </w:p>
    <w:p w:rsidR="007F2650" w:rsidRDefault="007F2650" w:rsidP="007F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Descrierea sumară a proiectului</w:t>
      </w:r>
    </w:p>
    <w:p w:rsidR="007F2650" w:rsidRDefault="007F2650" w:rsidP="007F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se va face o descriere sumară a proiectului şi a lucrărilor necesare pentru realizarea acestuia.</w:t>
      </w:r>
    </w:p>
    <w:p w:rsidR="007F2650" w:rsidRDefault="007F2650" w:rsidP="007F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Modul de asigurare a utilităţilor</w:t>
      </w:r>
    </w:p>
    <w:p w:rsidR="007F2650" w:rsidRDefault="007F2650" w:rsidP="007F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3.1. alimentarea cu apă;</w:t>
      </w:r>
    </w:p>
    <w:p w:rsidR="007F2650" w:rsidRDefault="007F2650" w:rsidP="007F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 evacuarea apelor uzate;</w:t>
      </w:r>
    </w:p>
    <w:p w:rsidR="007F2650" w:rsidRDefault="007F2650" w:rsidP="007F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3.3. asigurarea apei tehnologice, dacă este cazul;</w:t>
      </w:r>
    </w:p>
    <w:p w:rsidR="007F2650" w:rsidRDefault="007F2650" w:rsidP="007F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3.4. asigurarea agentului termic.</w:t>
      </w:r>
    </w:p>
    <w:p w:rsidR="007F2650" w:rsidRDefault="007F2650" w:rsidP="007F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Anexe - piese desenate</w:t>
      </w:r>
    </w:p>
    <w:p w:rsidR="007F2650" w:rsidRDefault="007F2650" w:rsidP="007F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Certificat de urbanism şi planurile-anexă.</w:t>
      </w:r>
    </w:p>
    <w:p w:rsidR="007F2650" w:rsidRDefault="007F2650" w:rsidP="007F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650" w:rsidRDefault="007F2650" w:rsidP="007F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Semnătura titularului</w:t>
      </w:r>
    </w:p>
    <w:p w:rsidR="007F2650" w:rsidRDefault="007F2650" w:rsidP="007F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</w:t>
      </w:r>
    </w:p>
    <w:p w:rsidR="007F2650" w:rsidRDefault="007F2650" w:rsidP="007F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650" w:rsidRDefault="007F2650" w:rsidP="007F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</w:t>
      </w:r>
    </w:p>
    <w:p w:rsidR="007F2650" w:rsidRDefault="007F2650" w:rsidP="007F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*1) Se va preciza distanţa faţă de graniţe pentru proiectele menţionate în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anexa nr. I</w:t>
      </w:r>
      <w:r>
        <w:rPr>
          <w:rFonts w:ascii="Times New Roman" w:hAnsi="Times New Roman" w:cs="Times New Roman"/>
          <w:sz w:val="28"/>
          <w:szCs w:val="28"/>
        </w:rPr>
        <w:t xml:space="preserve"> la Convenţia privind evaluarea impactului asupra mediului în context transfrontieră, adoptată la Espoo la 25 februarie 1991, ratificată prin Legea nr. 22/2001, cu completările ulterioare, precum şi poziţia/distanţa faţă de arii naturale protejate.</w:t>
      </w:r>
    </w:p>
    <w:p w:rsidR="00E66CB5" w:rsidRDefault="00E66CB5"/>
    <w:sectPr w:rsidR="00E66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19"/>
    <w:rsid w:val="005F4419"/>
    <w:rsid w:val="006816A9"/>
    <w:rsid w:val="007F2650"/>
    <w:rsid w:val="00E6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Dascalu</dc:creator>
  <cp:lastModifiedBy>APM Iasi</cp:lastModifiedBy>
  <cp:revision>2</cp:revision>
  <dcterms:created xsi:type="dcterms:W3CDTF">2019-02-05T10:42:00Z</dcterms:created>
  <dcterms:modified xsi:type="dcterms:W3CDTF">2019-02-05T10:42:00Z</dcterms:modified>
</cp:coreProperties>
</file>