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D5" w:rsidRPr="00DF569B" w:rsidRDefault="00F12BD5" w:rsidP="00F12BD5">
      <w:pPr>
        <w:rPr>
          <w:rFonts w:ascii="Times New Roman" w:hAnsi="Times New Roman" w:cs="Times New Roman"/>
          <w:b/>
          <w:bCs/>
          <w:sz w:val="28"/>
          <w:szCs w:val="28"/>
          <w:lang w:val="ro-RO"/>
        </w:rPr>
      </w:pPr>
    </w:p>
    <w:p w:rsidR="00F12BD5" w:rsidRPr="00DF569B" w:rsidRDefault="00F12BD5" w:rsidP="00F12BD5">
      <w:pPr>
        <w:rPr>
          <w:rFonts w:ascii="Times New Roman" w:hAnsi="Times New Roman" w:cs="Times New Roman"/>
          <w:b/>
          <w:bCs/>
          <w:sz w:val="28"/>
          <w:szCs w:val="28"/>
          <w:lang w:val="ro-RO"/>
        </w:rPr>
      </w:pPr>
    </w:p>
    <w:p w:rsidR="00F12BD5" w:rsidRPr="00DF569B" w:rsidRDefault="00F12BD5" w:rsidP="00F12BD5">
      <w:pPr>
        <w:rPr>
          <w:rFonts w:ascii="Times New Roman" w:hAnsi="Times New Roman" w:cs="Times New Roman"/>
          <w:b/>
          <w:bCs/>
          <w:sz w:val="28"/>
          <w:szCs w:val="28"/>
          <w:lang w:val="ro-RO"/>
        </w:rPr>
      </w:pPr>
    </w:p>
    <w:p w:rsidR="00F12BD5" w:rsidRPr="00DF569B" w:rsidRDefault="00F12BD5" w:rsidP="00F12BD5">
      <w:pPr>
        <w:rPr>
          <w:rFonts w:ascii="Times New Roman" w:hAnsi="Times New Roman" w:cs="Times New Roman"/>
          <w:b/>
          <w:bCs/>
          <w:sz w:val="28"/>
          <w:szCs w:val="28"/>
          <w:lang w:val="ro-RO"/>
        </w:rPr>
      </w:pPr>
    </w:p>
    <w:p w:rsidR="00F12BD5" w:rsidRPr="00DF569B" w:rsidRDefault="00F12BD5" w:rsidP="00F12BD5">
      <w:pPr>
        <w:rPr>
          <w:rFonts w:ascii="Times New Roman" w:hAnsi="Times New Roman" w:cs="Times New Roman"/>
          <w:b/>
          <w:bCs/>
          <w:sz w:val="28"/>
          <w:szCs w:val="28"/>
          <w:lang w:val="ro-RO"/>
        </w:rPr>
      </w:pPr>
    </w:p>
    <w:p w:rsidR="00183914" w:rsidRPr="00DF569B" w:rsidRDefault="00F12BD5" w:rsidP="00BE7CBF">
      <w:pPr>
        <w:spacing w:line="360" w:lineRule="auto"/>
        <w:jc w:val="center"/>
        <w:rPr>
          <w:rFonts w:ascii="Times New Roman" w:hAnsi="Times New Roman" w:cs="Times New Roman"/>
          <w:b/>
          <w:bCs/>
          <w:sz w:val="40"/>
          <w:szCs w:val="40"/>
          <w:lang w:val="ro-RO"/>
        </w:rPr>
      </w:pPr>
      <w:r w:rsidRPr="00DF569B">
        <w:rPr>
          <w:rFonts w:ascii="Times New Roman" w:hAnsi="Times New Roman" w:cs="Times New Roman"/>
          <w:b/>
          <w:bCs/>
          <w:sz w:val="40"/>
          <w:szCs w:val="40"/>
          <w:lang w:val="ro-RO"/>
        </w:rPr>
        <w:t>DOCUMENTA</w:t>
      </w:r>
      <w:r w:rsidR="00601079" w:rsidRPr="00DF569B">
        <w:rPr>
          <w:rFonts w:ascii="Times New Roman" w:hAnsi="Times New Roman" w:cs="Times New Roman"/>
          <w:b/>
          <w:bCs/>
          <w:sz w:val="40"/>
          <w:szCs w:val="40"/>
          <w:lang w:val="ro-RO"/>
        </w:rPr>
        <w:t>Ț</w:t>
      </w:r>
      <w:r w:rsidRPr="00DF569B">
        <w:rPr>
          <w:rFonts w:ascii="Times New Roman" w:hAnsi="Times New Roman" w:cs="Times New Roman"/>
          <w:b/>
          <w:bCs/>
          <w:sz w:val="40"/>
          <w:szCs w:val="40"/>
          <w:lang w:val="ro-RO"/>
        </w:rPr>
        <w:t xml:space="preserve">IE DE SOLICITARE </w:t>
      </w:r>
    </w:p>
    <w:p w:rsidR="00F12BD5" w:rsidRPr="00DF569B" w:rsidRDefault="00F12BD5" w:rsidP="00BE7CBF">
      <w:pPr>
        <w:spacing w:line="360" w:lineRule="auto"/>
        <w:jc w:val="center"/>
        <w:rPr>
          <w:rFonts w:ascii="Times New Roman" w:hAnsi="Times New Roman" w:cs="Times New Roman"/>
          <w:b/>
          <w:bCs/>
          <w:sz w:val="36"/>
          <w:szCs w:val="36"/>
          <w:lang w:val="ro-RO"/>
        </w:rPr>
      </w:pPr>
      <w:r w:rsidRPr="00DF569B">
        <w:rPr>
          <w:rFonts w:ascii="Times New Roman" w:hAnsi="Times New Roman" w:cs="Times New Roman"/>
          <w:b/>
          <w:bCs/>
          <w:sz w:val="36"/>
          <w:szCs w:val="36"/>
          <w:lang w:val="ro-RO"/>
        </w:rPr>
        <w:t xml:space="preserve">A </w:t>
      </w:r>
      <w:r w:rsidR="0067575B" w:rsidRPr="00DF569B">
        <w:rPr>
          <w:rFonts w:ascii="Times New Roman" w:hAnsi="Times New Roman" w:cs="Times New Roman"/>
          <w:b/>
          <w:bCs/>
          <w:sz w:val="36"/>
          <w:szCs w:val="36"/>
          <w:lang w:val="ro-RO"/>
        </w:rPr>
        <w:t xml:space="preserve"> </w:t>
      </w:r>
      <w:r w:rsidRPr="00DF569B">
        <w:rPr>
          <w:rFonts w:ascii="Times New Roman" w:hAnsi="Times New Roman" w:cs="Times New Roman"/>
          <w:b/>
          <w:bCs/>
          <w:sz w:val="36"/>
          <w:szCs w:val="36"/>
          <w:lang w:val="ro-RO"/>
        </w:rPr>
        <w:t>REVIZUIRII AUTORIZA</w:t>
      </w:r>
      <w:r w:rsidR="00601079" w:rsidRPr="00DF569B">
        <w:rPr>
          <w:rFonts w:ascii="Times New Roman" w:hAnsi="Times New Roman" w:cs="Times New Roman"/>
          <w:b/>
          <w:bCs/>
          <w:sz w:val="36"/>
          <w:szCs w:val="36"/>
          <w:lang w:val="ro-RO"/>
        </w:rPr>
        <w:t>Ț</w:t>
      </w:r>
      <w:r w:rsidRPr="00DF569B">
        <w:rPr>
          <w:rFonts w:ascii="Times New Roman" w:hAnsi="Times New Roman" w:cs="Times New Roman"/>
          <w:b/>
          <w:bCs/>
          <w:sz w:val="36"/>
          <w:szCs w:val="36"/>
          <w:lang w:val="ro-RO"/>
        </w:rPr>
        <w:t>IEI  INTEGRATE DE MEDIU nr. 1/08.04.2013 emisă de APM Iași pentru SC CERAMICA SA</w:t>
      </w:r>
      <w:bookmarkStart w:id="0" w:name="_GoBack"/>
      <w:bookmarkEnd w:id="0"/>
      <w:r w:rsidRPr="00DF569B">
        <w:rPr>
          <w:rFonts w:ascii="Times New Roman" w:hAnsi="Times New Roman" w:cs="Times New Roman"/>
          <w:b/>
          <w:bCs/>
          <w:sz w:val="36"/>
          <w:szCs w:val="36"/>
          <w:lang w:val="ro-RO"/>
        </w:rPr>
        <w:t xml:space="preserve">, transferată pentru noul titular,  S.C. BRIKSTON CONSTRUCTION SOLUTIONS S.A., prin Decizia de transfer autorizație integrată de mediu nr. </w:t>
      </w:r>
      <w:r w:rsidR="00003C30" w:rsidRPr="00DF569B">
        <w:rPr>
          <w:rFonts w:ascii="Times New Roman" w:hAnsi="Times New Roman" w:cs="Times New Roman"/>
          <w:b/>
          <w:bCs/>
          <w:sz w:val="36"/>
          <w:szCs w:val="36"/>
          <w:lang w:val="ro-RO"/>
        </w:rPr>
        <w:t>1/03.03.2015, emisă de APM Iași</w:t>
      </w:r>
    </w:p>
    <w:p w:rsidR="00F12BD5" w:rsidRPr="00DF569B" w:rsidRDefault="00F12BD5" w:rsidP="00F12BD5">
      <w:pPr>
        <w:rPr>
          <w:rFonts w:ascii="Times New Roman" w:hAnsi="Times New Roman" w:cs="Times New Roman"/>
          <w:b/>
          <w:bCs/>
          <w:i/>
          <w:sz w:val="28"/>
          <w:szCs w:val="28"/>
          <w:lang w:val="ro-RO"/>
        </w:rPr>
      </w:pPr>
    </w:p>
    <w:p w:rsidR="00F12BD5" w:rsidRPr="00DF569B" w:rsidRDefault="00F12BD5" w:rsidP="00F12BD5">
      <w:pPr>
        <w:rPr>
          <w:rFonts w:ascii="Times New Roman" w:hAnsi="Times New Roman" w:cs="Times New Roman"/>
          <w:b/>
          <w:bCs/>
          <w:sz w:val="28"/>
          <w:szCs w:val="28"/>
          <w:lang w:val="ro-RO"/>
        </w:rPr>
      </w:pPr>
    </w:p>
    <w:p w:rsidR="00F12BD5" w:rsidRPr="00DF569B" w:rsidRDefault="00F12BD5" w:rsidP="00F12BD5">
      <w:pPr>
        <w:rPr>
          <w:rFonts w:ascii="Times New Roman" w:hAnsi="Times New Roman" w:cs="Times New Roman"/>
          <w:b/>
          <w:sz w:val="28"/>
          <w:szCs w:val="28"/>
          <w:lang w:val="ro-RO"/>
        </w:rPr>
      </w:pPr>
    </w:p>
    <w:p w:rsidR="00F12BD5" w:rsidRPr="00DF569B" w:rsidRDefault="00F12BD5" w:rsidP="00F12BD5">
      <w:pPr>
        <w:rPr>
          <w:rFonts w:ascii="Times New Roman" w:hAnsi="Times New Roman" w:cs="Times New Roman"/>
          <w:b/>
          <w:sz w:val="28"/>
          <w:szCs w:val="28"/>
          <w:lang w:val="ro-RO"/>
        </w:rPr>
      </w:pPr>
    </w:p>
    <w:p w:rsidR="00F12BD5" w:rsidRPr="00DF569B" w:rsidRDefault="00F12BD5" w:rsidP="00F12BD5">
      <w:pPr>
        <w:rPr>
          <w:rFonts w:ascii="Times New Roman" w:hAnsi="Times New Roman" w:cs="Times New Roman"/>
          <w:b/>
          <w:sz w:val="28"/>
          <w:szCs w:val="28"/>
          <w:lang w:val="ro-RO"/>
        </w:rPr>
      </w:pPr>
    </w:p>
    <w:p w:rsidR="00F12BD5" w:rsidRPr="00DF569B" w:rsidRDefault="00F12BD5" w:rsidP="00F12BD5">
      <w:pPr>
        <w:rPr>
          <w:rFonts w:ascii="Times New Roman" w:hAnsi="Times New Roman" w:cs="Times New Roman"/>
          <w:sz w:val="28"/>
          <w:szCs w:val="28"/>
          <w:lang w:val="ro-RO"/>
        </w:rPr>
      </w:pPr>
      <w:r w:rsidRPr="00DF569B">
        <w:rPr>
          <w:rFonts w:ascii="Times New Roman" w:hAnsi="Times New Roman" w:cs="Times New Roman"/>
          <w:b/>
          <w:sz w:val="28"/>
          <w:szCs w:val="28"/>
          <w:lang w:val="ro-RO"/>
        </w:rPr>
        <w:t xml:space="preserve">BENEFICIAR:  </w:t>
      </w:r>
      <w:r w:rsidRPr="00DF569B">
        <w:rPr>
          <w:rFonts w:ascii="Times New Roman" w:hAnsi="Times New Roman" w:cs="Times New Roman"/>
          <w:b/>
          <w:bCs/>
          <w:sz w:val="28"/>
          <w:szCs w:val="28"/>
          <w:lang w:val="ro-RO"/>
        </w:rPr>
        <w:t>S.C. B</w:t>
      </w:r>
      <w:r w:rsidR="00F10EB3" w:rsidRPr="00DF569B">
        <w:rPr>
          <w:rFonts w:ascii="Times New Roman" w:hAnsi="Times New Roman" w:cs="Times New Roman"/>
          <w:b/>
          <w:bCs/>
          <w:sz w:val="28"/>
          <w:szCs w:val="28"/>
          <w:lang w:val="ro-RO"/>
        </w:rPr>
        <w:t xml:space="preserve">RIKSTON CONSTRUCTION SOLUTIONS </w:t>
      </w:r>
      <w:r w:rsidRPr="00DF569B">
        <w:rPr>
          <w:rFonts w:ascii="Times New Roman" w:hAnsi="Times New Roman" w:cs="Times New Roman"/>
          <w:b/>
          <w:bCs/>
          <w:sz w:val="28"/>
          <w:szCs w:val="28"/>
          <w:lang w:val="ro-RO"/>
        </w:rPr>
        <w:t>.</w:t>
      </w:r>
    </w:p>
    <w:p w:rsidR="00F12BD5" w:rsidRPr="00DF569B" w:rsidRDefault="00F12BD5" w:rsidP="00F12BD5">
      <w:pPr>
        <w:rPr>
          <w:rFonts w:ascii="Times New Roman" w:hAnsi="Times New Roman" w:cs="Times New Roman"/>
          <w:b/>
          <w:sz w:val="28"/>
          <w:szCs w:val="28"/>
          <w:lang w:val="ro-RO"/>
        </w:rPr>
      </w:pPr>
      <w:r w:rsidRPr="00DF569B">
        <w:rPr>
          <w:rFonts w:ascii="Times New Roman" w:hAnsi="Times New Roman" w:cs="Times New Roman"/>
          <w:b/>
          <w:sz w:val="28"/>
          <w:szCs w:val="28"/>
          <w:lang w:val="ro-RO"/>
        </w:rPr>
        <w:t>DATA              : Septembrie 2017</w:t>
      </w:r>
    </w:p>
    <w:p w:rsidR="00F12BD5" w:rsidRPr="00DF569B" w:rsidRDefault="00F12BD5" w:rsidP="00F12BD5">
      <w:pPr>
        <w:rPr>
          <w:rFonts w:ascii="Times New Roman" w:hAnsi="Times New Roman" w:cs="Times New Roman"/>
          <w:b/>
          <w:sz w:val="28"/>
          <w:szCs w:val="28"/>
          <w:lang w:val="ro-RO"/>
        </w:rPr>
      </w:pPr>
    </w:p>
    <w:p w:rsidR="00F12BD5" w:rsidRPr="00DF569B" w:rsidRDefault="00F12BD5" w:rsidP="00F12BD5">
      <w:pPr>
        <w:rPr>
          <w:rFonts w:ascii="Times New Roman" w:hAnsi="Times New Roman" w:cs="Times New Roman"/>
          <w:b/>
          <w:sz w:val="28"/>
          <w:szCs w:val="28"/>
          <w:lang w:val="ro-RO"/>
        </w:rPr>
      </w:pPr>
    </w:p>
    <w:p w:rsidR="00F12BD5" w:rsidRPr="00DF569B" w:rsidRDefault="00F12BD5" w:rsidP="00F12BD5">
      <w:pPr>
        <w:jc w:val="center"/>
        <w:rPr>
          <w:rFonts w:ascii="Times New Roman" w:hAnsi="Times New Roman" w:cs="Times New Roman"/>
          <w:bCs/>
          <w:sz w:val="24"/>
          <w:szCs w:val="24"/>
          <w:lang w:val="fr-FR"/>
        </w:rPr>
      </w:pPr>
    </w:p>
    <w:p w:rsidR="006E61A2" w:rsidRPr="00DF569B" w:rsidRDefault="006E61A2" w:rsidP="0073607D">
      <w:pPr>
        <w:rPr>
          <w:rFonts w:ascii="Times New Roman" w:hAnsi="Times New Roman" w:cs="Times New Roman"/>
          <w:bCs/>
          <w:sz w:val="28"/>
          <w:szCs w:val="28"/>
          <w:lang w:val="fr-FR"/>
        </w:rPr>
      </w:pPr>
    </w:p>
    <w:p w:rsidR="00BC5219" w:rsidRPr="00DF569B" w:rsidRDefault="00BC5219" w:rsidP="00BC5219">
      <w:pPr>
        <w:jc w:val="center"/>
        <w:rPr>
          <w:rFonts w:ascii="Times New Roman" w:hAnsi="Times New Roman" w:cs="Times New Roman"/>
          <w:bCs/>
          <w:sz w:val="32"/>
          <w:szCs w:val="32"/>
          <w:lang w:val="fr-FR"/>
        </w:rPr>
      </w:pPr>
      <w:r w:rsidRPr="00DF569B">
        <w:rPr>
          <w:rFonts w:ascii="Times New Roman" w:hAnsi="Times New Roman" w:cs="Times New Roman"/>
          <w:bCs/>
          <w:sz w:val="32"/>
          <w:szCs w:val="32"/>
          <w:lang w:val="fr-FR"/>
        </w:rPr>
        <w:t>CUPRINS</w:t>
      </w:r>
    </w:p>
    <w:p w:rsidR="006E61A2" w:rsidRPr="00DF569B" w:rsidRDefault="006E61A2" w:rsidP="0073607D">
      <w:pPr>
        <w:rPr>
          <w:rFonts w:ascii="Times New Roman" w:hAnsi="Times New Roman" w:cs="Times New Roman"/>
          <w:bCs/>
          <w:sz w:val="28"/>
          <w:szCs w:val="28"/>
          <w:lang w:val="fr-FR"/>
        </w:rPr>
      </w:pPr>
    </w:p>
    <w:tbl>
      <w:tblPr>
        <w:tblStyle w:val="TableGrid"/>
        <w:tblW w:w="18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
        <w:gridCol w:w="8682"/>
        <w:gridCol w:w="9402"/>
      </w:tblGrid>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1.</w:t>
            </w:r>
          </w:p>
        </w:tc>
        <w:tc>
          <w:tcPr>
            <w:tcW w:w="8682" w:type="dxa"/>
          </w:tcPr>
          <w:p w:rsidR="00273833" w:rsidRPr="00DF569B" w:rsidRDefault="00273833" w:rsidP="00273833">
            <w:pPr>
              <w:rPr>
                <w:bCs/>
                <w:sz w:val="24"/>
                <w:szCs w:val="24"/>
                <w:lang w:val="fr-FR"/>
              </w:rPr>
            </w:pPr>
            <w:r w:rsidRPr="00DF569B">
              <w:rPr>
                <w:bCs/>
                <w:sz w:val="24"/>
                <w:szCs w:val="24"/>
                <w:lang w:val="fr-FR"/>
              </w:rPr>
              <w:t xml:space="preserve">REZUMAT   NETEHNIC                                                                            </w:t>
            </w:r>
          </w:p>
        </w:tc>
        <w:tc>
          <w:tcPr>
            <w:tcW w:w="9402" w:type="dxa"/>
          </w:tcPr>
          <w:p w:rsidR="00273833" w:rsidRPr="00DF569B" w:rsidRDefault="00273833" w:rsidP="00273833">
            <w:pPr>
              <w:rPr>
                <w:bCs/>
                <w:sz w:val="24"/>
                <w:szCs w:val="24"/>
                <w:lang w:val="fr-FR"/>
              </w:rPr>
            </w:pPr>
            <w:r w:rsidRPr="00DF569B">
              <w:rPr>
                <w:bCs/>
                <w:sz w:val="24"/>
                <w:szCs w:val="24"/>
                <w:lang w:val="fr-FR"/>
              </w:rPr>
              <w:t>4</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 xml:space="preserve">2. </w:t>
            </w:r>
          </w:p>
        </w:tc>
        <w:tc>
          <w:tcPr>
            <w:tcW w:w="8682" w:type="dxa"/>
          </w:tcPr>
          <w:p w:rsidR="00273833" w:rsidRPr="00DF569B" w:rsidRDefault="00273833" w:rsidP="00F12BD5">
            <w:pPr>
              <w:rPr>
                <w:bCs/>
                <w:sz w:val="24"/>
                <w:szCs w:val="24"/>
                <w:lang w:val="fr-FR"/>
              </w:rPr>
            </w:pPr>
            <w:r w:rsidRPr="00DF569B">
              <w:rPr>
                <w:bCs/>
                <w:sz w:val="24"/>
                <w:szCs w:val="24"/>
                <w:lang w:val="fr-FR"/>
              </w:rPr>
              <w:t>TEHNICI  DE  MANAGEMENT</w:t>
            </w:r>
          </w:p>
        </w:tc>
        <w:tc>
          <w:tcPr>
            <w:tcW w:w="9402" w:type="dxa"/>
          </w:tcPr>
          <w:p w:rsidR="00273833" w:rsidRPr="00DF569B" w:rsidRDefault="00DF569B" w:rsidP="00F12BD5">
            <w:pPr>
              <w:rPr>
                <w:bCs/>
                <w:sz w:val="24"/>
                <w:szCs w:val="24"/>
                <w:lang w:val="fr-FR"/>
              </w:rPr>
            </w:pPr>
            <w:r w:rsidRPr="00DF569B">
              <w:rPr>
                <w:bCs/>
                <w:sz w:val="24"/>
                <w:szCs w:val="24"/>
                <w:lang w:val="fr-FR"/>
              </w:rPr>
              <w:t>10</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2.1</w:t>
            </w:r>
          </w:p>
        </w:tc>
        <w:tc>
          <w:tcPr>
            <w:tcW w:w="8682" w:type="dxa"/>
          </w:tcPr>
          <w:p w:rsidR="00273833" w:rsidRPr="00DF569B" w:rsidRDefault="00273833" w:rsidP="00F12BD5">
            <w:pPr>
              <w:rPr>
                <w:bCs/>
                <w:sz w:val="24"/>
                <w:szCs w:val="24"/>
                <w:lang w:val="fr-FR"/>
              </w:rPr>
            </w:pPr>
            <w:r w:rsidRPr="00DF569B">
              <w:rPr>
                <w:bCs/>
                <w:sz w:val="24"/>
                <w:szCs w:val="24"/>
                <w:lang w:val="fr-FR"/>
              </w:rPr>
              <w:t>Sistemul de management</w:t>
            </w:r>
          </w:p>
        </w:tc>
        <w:tc>
          <w:tcPr>
            <w:tcW w:w="9402" w:type="dxa"/>
          </w:tcPr>
          <w:p w:rsidR="00273833" w:rsidRPr="00DF569B" w:rsidRDefault="00273833" w:rsidP="00F12BD5">
            <w:pPr>
              <w:rPr>
                <w:bCs/>
                <w:sz w:val="24"/>
                <w:szCs w:val="24"/>
                <w:lang w:val="fr-FR"/>
              </w:rPr>
            </w:pPr>
            <w:r w:rsidRPr="00DF569B">
              <w:rPr>
                <w:bCs/>
                <w:sz w:val="24"/>
                <w:szCs w:val="24"/>
                <w:lang w:val="fr-FR"/>
              </w:rPr>
              <w:t>12</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3.</w:t>
            </w:r>
          </w:p>
        </w:tc>
        <w:tc>
          <w:tcPr>
            <w:tcW w:w="8682" w:type="dxa"/>
          </w:tcPr>
          <w:p w:rsidR="00273833" w:rsidRPr="00DF569B" w:rsidRDefault="00273833" w:rsidP="00F12BD5">
            <w:pPr>
              <w:rPr>
                <w:bCs/>
                <w:sz w:val="24"/>
                <w:szCs w:val="24"/>
                <w:lang w:val="fr-FR"/>
              </w:rPr>
            </w:pPr>
            <w:r w:rsidRPr="00DF569B">
              <w:rPr>
                <w:bCs/>
                <w:sz w:val="24"/>
                <w:szCs w:val="24"/>
                <w:lang w:val="fr-FR"/>
              </w:rPr>
              <w:t>INTRĂRI DE MATERII PRIME</w:t>
            </w:r>
          </w:p>
        </w:tc>
        <w:tc>
          <w:tcPr>
            <w:tcW w:w="9402" w:type="dxa"/>
          </w:tcPr>
          <w:p w:rsidR="00273833" w:rsidRPr="00DF569B" w:rsidRDefault="00273833" w:rsidP="00F12BD5">
            <w:pPr>
              <w:rPr>
                <w:bCs/>
                <w:sz w:val="24"/>
                <w:szCs w:val="24"/>
                <w:lang w:val="fr-FR"/>
              </w:rPr>
            </w:pPr>
            <w:r w:rsidRPr="00DF569B">
              <w:rPr>
                <w:bCs/>
                <w:sz w:val="24"/>
                <w:szCs w:val="24"/>
                <w:lang w:val="fr-FR"/>
              </w:rPr>
              <w:t>21</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3.1.</w:t>
            </w:r>
          </w:p>
        </w:tc>
        <w:tc>
          <w:tcPr>
            <w:tcW w:w="8682" w:type="dxa"/>
          </w:tcPr>
          <w:p w:rsidR="00273833" w:rsidRPr="00DF569B" w:rsidRDefault="00F10EB3" w:rsidP="00F12BD5">
            <w:pPr>
              <w:rPr>
                <w:bCs/>
                <w:sz w:val="24"/>
                <w:szCs w:val="24"/>
                <w:lang w:val="fr-FR"/>
              </w:rPr>
            </w:pPr>
            <w:r w:rsidRPr="00DF569B">
              <w:rPr>
                <w:bCs/>
                <w:sz w:val="24"/>
                <w:szCs w:val="24"/>
                <w:lang w:val="fr-FR"/>
              </w:rPr>
              <w:t>Selectarea ma</w:t>
            </w:r>
            <w:r w:rsidR="00273833" w:rsidRPr="00DF569B">
              <w:rPr>
                <w:bCs/>
                <w:sz w:val="24"/>
                <w:szCs w:val="24"/>
                <w:lang w:val="fr-FR"/>
              </w:rPr>
              <w:t>teriilor prime</w:t>
            </w:r>
            <w:r w:rsidRPr="00DF569B">
              <w:rPr>
                <w:bCs/>
                <w:sz w:val="24"/>
                <w:szCs w:val="24"/>
                <w:lang w:val="fr-FR"/>
              </w:rPr>
              <w:t xml:space="preserve"> s</w:t>
            </w:r>
            <w:r w:rsidR="00273833" w:rsidRPr="00DF569B">
              <w:rPr>
                <w:bCs/>
                <w:sz w:val="24"/>
                <w:szCs w:val="24"/>
                <w:lang w:val="fr-FR"/>
              </w:rPr>
              <w:t>i a materialelor</w:t>
            </w:r>
          </w:p>
        </w:tc>
        <w:tc>
          <w:tcPr>
            <w:tcW w:w="9402" w:type="dxa"/>
          </w:tcPr>
          <w:p w:rsidR="00273833" w:rsidRPr="00DF569B" w:rsidRDefault="00273833" w:rsidP="00F12BD5">
            <w:pPr>
              <w:rPr>
                <w:bCs/>
                <w:sz w:val="24"/>
                <w:szCs w:val="24"/>
                <w:lang w:val="fr-FR"/>
              </w:rPr>
            </w:pPr>
            <w:r w:rsidRPr="00DF569B">
              <w:rPr>
                <w:bCs/>
                <w:sz w:val="24"/>
                <w:szCs w:val="24"/>
                <w:lang w:val="fr-FR"/>
              </w:rPr>
              <w:t>21</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3.2.</w:t>
            </w:r>
          </w:p>
        </w:tc>
        <w:tc>
          <w:tcPr>
            <w:tcW w:w="8682" w:type="dxa"/>
          </w:tcPr>
          <w:p w:rsidR="00273833" w:rsidRPr="00DF569B" w:rsidRDefault="00273833" w:rsidP="00F12BD5">
            <w:pPr>
              <w:rPr>
                <w:bCs/>
                <w:sz w:val="24"/>
                <w:szCs w:val="24"/>
                <w:lang w:val="fr-FR"/>
              </w:rPr>
            </w:pPr>
            <w:r w:rsidRPr="00DF569B">
              <w:rPr>
                <w:bCs/>
                <w:sz w:val="24"/>
                <w:szCs w:val="24"/>
                <w:lang w:val="fr-FR"/>
              </w:rPr>
              <w:t>Cerințele BAT</w:t>
            </w:r>
          </w:p>
        </w:tc>
        <w:tc>
          <w:tcPr>
            <w:tcW w:w="9402" w:type="dxa"/>
          </w:tcPr>
          <w:p w:rsidR="00273833" w:rsidRPr="00DF569B" w:rsidRDefault="00273833" w:rsidP="00F12BD5">
            <w:pPr>
              <w:rPr>
                <w:bCs/>
                <w:sz w:val="24"/>
                <w:szCs w:val="24"/>
                <w:lang w:val="fr-FR"/>
              </w:rPr>
            </w:pPr>
            <w:r w:rsidRPr="00DF569B">
              <w:rPr>
                <w:bCs/>
                <w:sz w:val="24"/>
                <w:szCs w:val="24"/>
                <w:lang w:val="fr-FR"/>
              </w:rPr>
              <w:t>2</w:t>
            </w:r>
            <w:r w:rsidR="00DF569B">
              <w:rPr>
                <w:bCs/>
                <w:sz w:val="24"/>
                <w:szCs w:val="24"/>
                <w:lang w:val="fr-FR"/>
              </w:rPr>
              <w:t>5</w:t>
            </w:r>
          </w:p>
        </w:tc>
      </w:tr>
      <w:tr w:rsidR="00273833" w:rsidRPr="00DF569B" w:rsidTr="00473BE5">
        <w:tc>
          <w:tcPr>
            <w:tcW w:w="696" w:type="dxa"/>
          </w:tcPr>
          <w:p w:rsidR="00273833" w:rsidRPr="00DF569B" w:rsidRDefault="00273833" w:rsidP="00BC5219">
            <w:pPr>
              <w:rPr>
                <w:bCs/>
                <w:sz w:val="24"/>
                <w:szCs w:val="24"/>
                <w:lang w:val="fr-FR"/>
              </w:rPr>
            </w:pPr>
            <w:r w:rsidRPr="00DF569B">
              <w:rPr>
                <w:bCs/>
                <w:sz w:val="24"/>
                <w:szCs w:val="24"/>
                <w:lang w:val="fr-FR"/>
              </w:rPr>
              <w:t xml:space="preserve">3.3. </w:t>
            </w:r>
          </w:p>
        </w:tc>
        <w:tc>
          <w:tcPr>
            <w:tcW w:w="8682" w:type="dxa"/>
          </w:tcPr>
          <w:p w:rsidR="00273833" w:rsidRPr="00DF569B" w:rsidRDefault="00273833" w:rsidP="00F12BD5">
            <w:pPr>
              <w:rPr>
                <w:bCs/>
                <w:sz w:val="24"/>
                <w:szCs w:val="24"/>
                <w:lang w:val="fr-FR"/>
              </w:rPr>
            </w:pPr>
            <w:r w:rsidRPr="00DF569B">
              <w:rPr>
                <w:bCs/>
                <w:sz w:val="24"/>
                <w:szCs w:val="24"/>
                <w:lang w:val="fr-FR"/>
              </w:rPr>
              <w:t>Auditul privind minimizarea deșeurilor</w:t>
            </w:r>
          </w:p>
        </w:tc>
        <w:tc>
          <w:tcPr>
            <w:tcW w:w="9402" w:type="dxa"/>
          </w:tcPr>
          <w:p w:rsidR="00273833" w:rsidRPr="00DF569B" w:rsidRDefault="00273833" w:rsidP="00F12BD5">
            <w:pPr>
              <w:rPr>
                <w:bCs/>
                <w:sz w:val="24"/>
                <w:szCs w:val="24"/>
                <w:lang w:val="fr-FR"/>
              </w:rPr>
            </w:pPr>
            <w:r w:rsidRPr="00DF569B">
              <w:rPr>
                <w:bCs/>
                <w:sz w:val="24"/>
                <w:szCs w:val="24"/>
                <w:lang w:val="fr-FR"/>
              </w:rPr>
              <w:t>26</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3.4.</w:t>
            </w:r>
          </w:p>
        </w:tc>
        <w:tc>
          <w:tcPr>
            <w:tcW w:w="8682" w:type="dxa"/>
          </w:tcPr>
          <w:p w:rsidR="00273833" w:rsidRPr="00DF569B" w:rsidRDefault="00273833" w:rsidP="00F12BD5">
            <w:pPr>
              <w:rPr>
                <w:bCs/>
                <w:sz w:val="24"/>
                <w:szCs w:val="24"/>
                <w:lang w:val="fr-FR"/>
              </w:rPr>
            </w:pPr>
            <w:r w:rsidRPr="00DF569B">
              <w:rPr>
                <w:bCs/>
                <w:sz w:val="24"/>
                <w:szCs w:val="24"/>
                <w:lang w:val="fr-FR"/>
              </w:rPr>
              <w:t>Utilizarea apei</w:t>
            </w:r>
          </w:p>
        </w:tc>
        <w:tc>
          <w:tcPr>
            <w:tcW w:w="9402" w:type="dxa"/>
          </w:tcPr>
          <w:p w:rsidR="00273833" w:rsidRPr="00DF569B" w:rsidRDefault="00273833" w:rsidP="00F12BD5">
            <w:pPr>
              <w:rPr>
                <w:bCs/>
                <w:sz w:val="24"/>
                <w:szCs w:val="24"/>
                <w:lang w:val="fr-FR"/>
              </w:rPr>
            </w:pPr>
            <w:r w:rsidRPr="00DF569B">
              <w:rPr>
                <w:bCs/>
                <w:sz w:val="24"/>
                <w:szCs w:val="24"/>
                <w:lang w:val="fr-FR"/>
              </w:rPr>
              <w:t>2</w:t>
            </w:r>
            <w:r w:rsidR="00E106E6">
              <w:rPr>
                <w:bCs/>
                <w:sz w:val="24"/>
                <w:szCs w:val="24"/>
                <w:lang w:val="fr-FR"/>
              </w:rPr>
              <w:t>8</w:t>
            </w:r>
          </w:p>
        </w:tc>
      </w:tr>
      <w:tr w:rsidR="00273833" w:rsidRPr="00DF569B" w:rsidTr="00473BE5">
        <w:tc>
          <w:tcPr>
            <w:tcW w:w="696" w:type="dxa"/>
          </w:tcPr>
          <w:p w:rsidR="00273833" w:rsidRPr="00DF569B" w:rsidRDefault="00273833" w:rsidP="00BC5219">
            <w:pPr>
              <w:rPr>
                <w:bCs/>
                <w:sz w:val="24"/>
                <w:szCs w:val="24"/>
                <w:lang w:val="fr-FR"/>
              </w:rPr>
            </w:pPr>
            <w:r w:rsidRPr="00DF569B">
              <w:rPr>
                <w:bCs/>
                <w:sz w:val="24"/>
                <w:szCs w:val="24"/>
                <w:lang w:val="fr-FR"/>
              </w:rPr>
              <w:t xml:space="preserve">4. </w:t>
            </w:r>
          </w:p>
        </w:tc>
        <w:tc>
          <w:tcPr>
            <w:tcW w:w="8682" w:type="dxa"/>
          </w:tcPr>
          <w:p w:rsidR="00273833" w:rsidRPr="00DF569B" w:rsidRDefault="00273833" w:rsidP="00F12BD5">
            <w:pPr>
              <w:rPr>
                <w:bCs/>
                <w:sz w:val="24"/>
                <w:szCs w:val="24"/>
                <w:lang w:val="fr-FR"/>
              </w:rPr>
            </w:pPr>
            <w:r w:rsidRPr="00DF569B">
              <w:rPr>
                <w:bCs/>
                <w:sz w:val="24"/>
                <w:szCs w:val="24"/>
                <w:lang w:val="fr-FR"/>
              </w:rPr>
              <w:t>PRINCIPALELE ACTIVITĂȚI</w:t>
            </w:r>
          </w:p>
        </w:tc>
        <w:tc>
          <w:tcPr>
            <w:tcW w:w="9402" w:type="dxa"/>
          </w:tcPr>
          <w:p w:rsidR="00273833" w:rsidRPr="00DF569B" w:rsidRDefault="00273833" w:rsidP="00F12BD5">
            <w:pPr>
              <w:rPr>
                <w:bCs/>
                <w:sz w:val="24"/>
                <w:szCs w:val="24"/>
                <w:lang w:val="fr-FR"/>
              </w:rPr>
            </w:pPr>
            <w:r w:rsidRPr="00DF569B">
              <w:rPr>
                <w:bCs/>
                <w:sz w:val="24"/>
                <w:szCs w:val="24"/>
                <w:lang w:val="fr-FR"/>
              </w:rPr>
              <w:t>34</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4.1.</w:t>
            </w:r>
          </w:p>
        </w:tc>
        <w:tc>
          <w:tcPr>
            <w:tcW w:w="8682" w:type="dxa"/>
          </w:tcPr>
          <w:p w:rsidR="00273833" w:rsidRPr="00DF569B" w:rsidRDefault="00273833" w:rsidP="00F12BD5">
            <w:pPr>
              <w:rPr>
                <w:bCs/>
                <w:sz w:val="24"/>
                <w:szCs w:val="24"/>
                <w:lang w:val="fr-FR"/>
              </w:rPr>
            </w:pPr>
            <w:r w:rsidRPr="00DF569B">
              <w:rPr>
                <w:bCs/>
                <w:sz w:val="24"/>
                <w:szCs w:val="24"/>
                <w:lang w:val="fr-FR"/>
              </w:rPr>
              <w:t>Inventarul proceselor</w:t>
            </w:r>
          </w:p>
        </w:tc>
        <w:tc>
          <w:tcPr>
            <w:tcW w:w="9402" w:type="dxa"/>
          </w:tcPr>
          <w:p w:rsidR="00273833" w:rsidRPr="00DF569B" w:rsidRDefault="00273833" w:rsidP="00273833">
            <w:pPr>
              <w:rPr>
                <w:bCs/>
                <w:sz w:val="24"/>
                <w:szCs w:val="24"/>
                <w:lang w:val="fr-FR"/>
              </w:rPr>
            </w:pPr>
            <w:r w:rsidRPr="00DF569B">
              <w:rPr>
                <w:bCs/>
                <w:sz w:val="24"/>
                <w:szCs w:val="24"/>
                <w:lang w:val="fr-FR"/>
              </w:rPr>
              <w:t>34</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4.2.</w:t>
            </w:r>
          </w:p>
        </w:tc>
        <w:tc>
          <w:tcPr>
            <w:tcW w:w="8682" w:type="dxa"/>
          </w:tcPr>
          <w:p w:rsidR="00273833" w:rsidRPr="00DF569B" w:rsidRDefault="00273833" w:rsidP="00F12BD5">
            <w:pPr>
              <w:rPr>
                <w:bCs/>
                <w:sz w:val="24"/>
                <w:szCs w:val="24"/>
                <w:lang w:val="fr-FR"/>
              </w:rPr>
            </w:pPr>
            <w:r w:rsidRPr="00DF569B">
              <w:rPr>
                <w:bCs/>
                <w:sz w:val="24"/>
                <w:szCs w:val="24"/>
                <w:lang w:val="fr-FR"/>
              </w:rPr>
              <w:t>Descrierea proceselor</w:t>
            </w:r>
          </w:p>
        </w:tc>
        <w:tc>
          <w:tcPr>
            <w:tcW w:w="9402" w:type="dxa"/>
          </w:tcPr>
          <w:p w:rsidR="00273833" w:rsidRPr="00DF569B" w:rsidRDefault="00273833" w:rsidP="00F12BD5">
            <w:pPr>
              <w:rPr>
                <w:bCs/>
                <w:sz w:val="24"/>
                <w:szCs w:val="24"/>
                <w:lang w:val="fr-FR"/>
              </w:rPr>
            </w:pPr>
            <w:r w:rsidRPr="00DF569B">
              <w:rPr>
                <w:bCs/>
                <w:sz w:val="24"/>
                <w:szCs w:val="24"/>
                <w:lang w:val="fr-FR"/>
              </w:rPr>
              <w:t>36</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4.3.</w:t>
            </w:r>
          </w:p>
        </w:tc>
        <w:tc>
          <w:tcPr>
            <w:tcW w:w="8682" w:type="dxa"/>
          </w:tcPr>
          <w:p w:rsidR="00273833" w:rsidRPr="00DF569B" w:rsidRDefault="00273833" w:rsidP="00F12BD5">
            <w:pPr>
              <w:rPr>
                <w:bCs/>
                <w:sz w:val="24"/>
                <w:szCs w:val="24"/>
                <w:lang w:val="fr-FR"/>
              </w:rPr>
            </w:pPr>
            <w:r w:rsidRPr="00DF569B">
              <w:rPr>
                <w:bCs/>
                <w:sz w:val="24"/>
                <w:szCs w:val="24"/>
                <w:lang w:val="fr-FR"/>
              </w:rPr>
              <w:t>Inventarul ieșirilor ( produselor)</w:t>
            </w:r>
          </w:p>
        </w:tc>
        <w:tc>
          <w:tcPr>
            <w:tcW w:w="9402" w:type="dxa"/>
          </w:tcPr>
          <w:p w:rsidR="00273833" w:rsidRPr="00DF569B" w:rsidRDefault="00E106E6" w:rsidP="00F12BD5">
            <w:pPr>
              <w:rPr>
                <w:bCs/>
                <w:sz w:val="24"/>
                <w:szCs w:val="24"/>
                <w:lang w:val="fr-FR"/>
              </w:rPr>
            </w:pPr>
            <w:r>
              <w:rPr>
                <w:bCs/>
                <w:sz w:val="24"/>
                <w:szCs w:val="24"/>
                <w:lang w:val="fr-FR"/>
              </w:rPr>
              <w:t>76</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4.4.</w:t>
            </w:r>
          </w:p>
        </w:tc>
        <w:tc>
          <w:tcPr>
            <w:tcW w:w="8682" w:type="dxa"/>
          </w:tcPr>
          <w:p w:rsidR="00273833" w:rsidRPr="00DF569B" w:rsidRDefault="00273833" w:rsidP="00A869F6">
            <w:pPr>
              <w:rPr>
                <w:bCs/>
                <w:sz w:val="24"/>
                <w:szCs w:val="24"/>
                <w:lang w:val="fr-FR"/>
              </w:rPr>
            </w:pPr>
            <w:r w:rsidRPr="00DF569B">
              <w:rPr>
                <w:bCs/>
                <w:sz w:val="24"/>
                <w:szCs w:val="24"/>
                <w:lang w:val="fr-FR"/>
              </w:rPr>
              <w:t>Inventarul ieșirilor ( deșeurilor)</w:t>
            </w:r>
          </w:p>
        </w:tc>
        <w:tc>
          <w:tcPr>
            <w:tcW w:w="9402" w:type="dxa"/>
          </w:tcPr>
          <w:p w:rsidR="00273833" w:rsidRPr="00DF569B" w:rsidRDefault="00E106E6" w:rsidP="00A869F6">
            <w:pPr>
              <w:rPr>
                <w:bCs/>
                <w:sz w:val="24"/>
                <w:szCs w:val="24"/>
                <w:lang w:val="fr-FR"/>
              </w:rPr>
            </w:pPr>
            <w:r>
              <w:rPr>
                <w:bCs/>
                <w:sz w:val="24"/>
                <w:szCs w:val="24"/>
                <w:lang w:val="fr-FR"/>
              </w:rPr>
              <w:t>76</w:t>
            </w:r>
          </w:p>
        </w:tc>
      </w:tr>
      <w:tr w:rsidR="00273833" w:rsidRPr="00DF569B" w:rsidTr="00473BE5">
        <w:tc>
          <w:tcPr>
            <w:tcW w:w="696" w:type="dxa"/>
          </w:tcPr>
          <w:p w:rsidR="00273833" w:rsidRPr="00DF569B" w:rsidRDefault="00273833" w:rsidP="00A869F6">
            <w:pPr>
              <w:rPr>
                <w:bCs/>
                <w:sz w:val="24"/>
                <w:szCs w:val="24"/>
                <w:lang w:val="fr-FR"/>
              </w:rPr>
            </w:pPr>
            <w:r w:rsidRPr="00DF569B">
              <w:rPr>
                <w:bCs/>
                <w:sz w:val="24"/>
                <w:szCs w:val="24"/>
                <w:lang w:val="fr-FR"/>
              </w:rPr>
              <w:t xml:space="preserve">4.5. </w:t>
            </w:r>
          </w:p>
        </w:tc>
        <w:tc>
          <w:tcPr>
            <w:tcW w:w="8682" w:type="dxa"/>
          </w:tcPr>
          <w:p w:rsidR="00273833" w:rsidRPr="00DF569B" w:rsidRDefault="00273833" w:rsidP="00F12BD5">
            <w:pPr>
              <w:rPr>
                <w:bCs/>
                <w:sz w:val="24"/>
                <w:szCs w:val="24"/>
                <w:lang w:val="fr-FR"/>
              </w:rPr>
            </w:pPr>
            <w:r w:rsidRPr="00DF569B">
              <w:rPr>
                <w:bCs/>
                <w:sz w:val="24"/>
                <w:szCs w:val="24"/>
                <w:lang w:val="fr-FR"/>
              </w:rPr>
              <w:t>Diagramele elementelor principale ale instalației</w:t>
            </w:r>
          </w:p>
        </w:tc>
        <w:tc>
          <w:tcPr>
            <w:tcW w:w="9402" w:type="dxa"/>
          </w:tcPr>
          <w:p w:rsidR="00273833" w:rsidRPr="00DF569B" w:rsidRDefault="00E106E6" w:rsidP="00F12BD5">
            <w:pPr>
              <w:rPr>
                <w:bCs/>
                <w:sz w:val="24"/>
                <w:szCs w:val="24"/>
                <w:lang w:val="fr-FR"/>
              </w:rPr>
            </w:pPr>
            <w:r>
              <w:rPr>
                <w:bCs/>
                <w:sz w:val="24"/>
                <w:szCs w:val="24"/>
                <w:lang w:val="fr-FR"/>
              </w:rPr>
              <w:t>80</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4.6.</w:t>
            </w:r>
          </w:p>
        </w:tc>
        <w:tc>
          <w:tcPr>
            <w:tcW w:w="8682" w:type="dxa"/>
          </w:tcPr>
          <w:p w:rsidR="00273833" w:rsidRPr="00DF569B" w:rsidRDefault="00273833" w:rsidP="00F12BD5">
            <w:pPr>
              <w:rPr>
                <w:bCs/>
                <w:sz w:val="24"/>
                <w:szCs w:val="24"/>
                <w:lang w:val="fr-FR"/>
              </w:rPr>
            </w:pPr>
            <w:r w:rsidRPr="00DF569B">
              <w:rPr>
                <w:bCs/>
                <w:sz w:val="24"/>
                <w:szCs w:val="24"/>
                <w:lang w:val="fr-FR"/>
              </w:rPr>
              <w:t>Sistemul de exploatare</w:t>
            </w:r>
          </w:p>
        </w:tc>
        <w:tc>
          <w:tcPr>
            <w:tcW w:w="9402" w:type="dxa"/>
          </w:tcPr>
          <w:p w:rsidR="00273833" w:rsidRPr="00DF569B" w:rsidRDefault="00E106E6" w:rsidP="00F12BD5">
            <w:pPr>
              <w:rPr>
                <w:bCs/>
                <w:sz w:val="24"/>
                <w:szCs w:val="24"/>
                <w:lang w:val="fr-FR"/>
              </w:rPr>
            </w:pPr>
            <w:r>
              <w:rPr>
                <w:bCs/>
                <w:sz w:val="24"/>
                <w:szCs w:val="24"/>
                <w:lang w:val="fr-FR"/>
              </w:rPr>
              <w:t>86</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4.7.</w:t>
            </w:r>
          </w:p>
        </w:tc>
        <w:tc>
          <w:tcPr>
            <w:tcW w:w="8682" w:type="dxa"/>
          </w:tcPr>
          <w:p w:rsidR="00273833" w:rsidRPr="00DF569B" w:rsidRDefault="00273833" w:rsidP="00F12BD5">
            <w:pPr>
              <w:rPr>
                <w:bCs/>
                <w:sz w:val="24"/>
                <w:szCs w:val="24"/>
                <w:lang w:val="fr-FR"/>
              </w:rPr>
            </w:pPr>
            <w:r w:rsidRPr="00DF569B">
              <w:rPr>
                <w:bCs/>
                <w:sz w:val="24"/>
                <w:szCs w:val="24"/>
                <w:lang w:val="fr-FR"/>
              </w:rPr>
              <w:t>Studii pe termen lung</w:t>
            </w:r>
          </w:p>
        </w:tc>
        <w:tc>
          <w:tcPr>
            <w:tcW w:w="9402" w:type="dxa"/>
          </w:tcPr>
          <w:p w:rsidR="00273833" w:rsidRPr="00DF569B" w:rsidRDefault="00E106E6" w:rsidP="00F12BD5">
            <w:pPr>
              <w:rPr>
                <w:bCs/>
                <w:sz w:val="24"/>
                <w:szCs w:val="24"/>
                <w:lang w:val="fr-FR"/>
              </w:rPr>
            </w:pPr>
            <w:r>
              <w:rPr>
                <w:bCs/>
                <w:sz w:val="24"/>
                <w:szCs w:val="24"/>
                <w:lang w:val="fr-FR"/>
              </w:rPr>
              <w:t>88</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4.8.</w:t>
            </w:r>
          </w:p>
        </w:tc>
        <w:tc>
          <w:tcPr>
            <w:tcW w:w="8682" w:type="dxa"/>
          </w:tcPr>
          <w:p w:rsidR="00273833" w:rsidRPr="00DF569B" w:rsidRDefault="00273833" w:rsidP="00F12BD5">
            <w:pPr>
              <w:rPr>
                <w:bCs/>
                <w:sz w:val="24"/>
                <w:szCs w:val="24"/>
                <w:lang w:val="fr-FR"/>
              </w:rPr>
            </w:pPr>
            <w:r w:rsidRPr="00DF569B">
              <w:rPr>
                <w:bCs/>
                <w:sz w:val="24"/>
                <w:szCs w:val="24"/>
                <w:lang w:val="fr-FR"/>
              </w:rPr>
              <w:t>Cerințe caracteristice BAT</w:t>
            </w:r>
          </w:p>
        </w:tc>
        <w:tc>
          <w:tcPr>
            <w:tcW w:w="9402" w:type="dxa"/>
          </w:tcPr>
          <w:p w:rsidR="00273833" w:rsidRPr="00DF569B" w:rsidRDefault="00E106E6" w:rsidP="00F12BD5">
            <w:pPr>
              <w:rPr>
                <w:bCs/>
                <w:sz w:val="24"/>
                <w:szCs w:val="24"/>
                <w:lang w:val="fr-FR"/>
              </w:rPr>
            </w:pPr>
            <w:r>
              <w:rPr>
                <w:bCs/>
                <w:sz w:val="24"/>
                <w:szCs w:val="24"/>
                <w:lang w:val="fr-FR"/>
              </w:rPr>
              <w:t>88</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4.9.</w:t>
            </w:r>
          </w:p>
        </w:tc>
        <w:tc>
          <w:tcPr>
            <w:tcW w:w="8682" w:type="dxa"/>
          </w:tcPr>
          <w:p w:rsidR="00273833" w:rsidRPr="00DF569B" w:rsidRDefault="00273833" w:rsidP="00F12BD5">
            <w:pPr>
              <w:rPr>
                <w:bCs/>
                <w:sz w:val="24"/>
                <w:szCs w:val="24"/>
                <w:lang w:val="fr-FR"/>
              </w:rPr>
            </w:pPr>
            <w:r w:rsidRPr="00DF569B">
              <w:rPr>
                <w:bCs/>
                <w:sz w:val="24"/>
                <w:szCs w:val="24"/>
                <w:lang w:val="fr-FR"/>
              </w:rPr>
              <w:t>Reducerea emisiilor din surse punctiforme în aer</w:t>
            </w:r>
          </w:p>
        </w:tc>
        <w:tc>
          <w:tcPr>
            <w:tcW w:w="9402" w:type="dxa"/>
          </w:tcPr>
          <w:p w:rsidR="00273833" w:rsidRPr="00DF569B" w:rsidRDefault="00E106E6" w:rsidP="00F12BD5">
            <w:pPr>
              <w:rPr>
                <w:bCs/>
                <w:sz w:val="24"/>
                <w:szCs w:val="24"/>
                <w:lang w:val="fr-FR"/>
              </w:rPr>
            </w:pPr>
            <w:r>
              <w:rPr>
                <w:bCs/>
                <w:sz w:val="24"/>
                <w:szCs w:val="24"/>
                <w:lang w:val="fr-FR"/>
              </w:rPr>
              <w:t>91</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4.10</w:t>
            </w:r>
          </w:p>
        </w:tc>
        <w:tc>
          <w:tcPr>
            <w:tcW w:w="8682" w:type="dxa"/>
          </w:tcPr>
          <w:p w:rsidR="00273833" w:rsidRPr="00DF569B" w:rsidRDefault="00273833" w:rsidP="00F12BD5">
            <w:pPr>
              <w:rPr>
                <w:bCs/>
                <w:sz w:val="24"/>
                <w:szCs w:val="24"/>
                <w:lang w:val="fr-FR"/>
              </w:rPr>
            </w:pPr>
            <w:r w:rsidRPr="00DF569B">
              <w:rPr>
                <w:bCs/>
                <w:sz w:val="24"/>
                <w:szCs w:val="24"/>
                <w:lang w:val="fr-FR"/>
              </w:rPr>
              <w:t>Minimizarea emisiilor fugitive în aer</w:t>
            </w:r>
          </w:p>
        </w:tc>
        <w:tc>
          <w:tcPr>
            <w:tcW w:w="9402" w:type="dxa"/>
          </w:tcPr>
          <w:p w:rsidR="00273833" w:rsidRPr="00DF569B" w:rsidRDefault="00E106E6" w:rsidP="00F12BD5">
            <w:pPr>
              <w:rPr>
                <w:bCs/>
                <w:sz w:val="24"/>
                <w:szCs w:val="24"/>
                <w:lang w:val="fr-FR"/>
              </w:rPr>
            </w:pPr>
            <w:r>
              <w:rPr>
                <w:bCs/>
                <w:sz w:val="24"/>
                <w:szCs w:val="24"/>
                <w:lang w:val="fr-FR"/>
              </w:rPr>
              <w:t>99</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4.11.</w:t>
            </w:r>
          </w:p>
        </w:tc>
        <w:tc>
          <w:tcPr>
            <w:tcW w:w="8682" w:type="dxa"/>
          </w:tcPr>
          <w:p w:rsidR="00273833" w:rsidRPr="00DF569B" w:rsidRDefault="00273833" w:rsidP="00F12BD5">
            <w:pPr>
              <w:rPr>
                <w:bCs/>
                <w:sz w:val="24"/>
                <w:szCs w:val="24"/>
                <w:lang w:val="fr-FR"/>
              </w:rPr>
            </w:pPr>
            <w:r w:rsidRPr="00DF569B">
              <w:rPr>
                <w:bCs/>
                <w:sz w:val="24"/>
                <w:szCs w:val="24"/>
                <w:lang w:val="fr-FR"/>
              </w:rPr>
              <w:t>Reducerea emisiilor din surse punctiforme în apa de suprafață</w:t>
            </w:r>
            <w:r w:rsidR="00F10EB3" w:rsidRPr="00DF569B">
              <w:rPr>
                <w:bCs/>
                <w:sz w:val="24"/>
                <w:szCs w:val="24"/>
                <w:lang w:val="fr-FR"/>
              </w:rPr>
              <w:t xml:space="preserve"> </w:t>
            </w:r>
            <w:r w:rsidRPr="00DF569B">
              <w:rPr>
                <w:bCs/>
                <w:sz w:val="24"/>
                <w:szCs w:val="24"/>
                <w:lang w:val="fr-FR"/>
              </w:rPr>
              <w:t>și canalizare</w:t>
            </w:r>
          </w:p>
        </w:tc>
        <w:tc>
          <w:tcPr>
            <w:tcW w:w="9402" w:type="dxa"/>
          </w:tcPr>
          <w:p w:rsidR="00273833" w:rsidRPr="00DF569B" w:rsidRDefault="00CF16E7" w:rsidP="00F12BD5">
            <w:pPr>
              <w:rPr>
                <w:bCs/>
                <w:sz w:val="24"/>
                <w:szCs w:val="24"/>
                <w:lang w:val="fr-FR"/>
              </w:rPr>
            </w:pPr>
            <w:r>
              <w:rPr>
                <w:bCs/>
                <w:sz w:val="24"/>
                <w:szCs w:val="24"/>
                <w:lang w:val="fr-FR"/>
              </w:rPr>
              <w:t>101</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4.12.</w:t>
            </w:r>
          </w:p>
        </w:tc>
        <w:tc>
          <w:tcPr>
            <w:tcW w:w="8682" w:type="dxa"/>
          </w:tcPr>
          <w:p w:rsidR="00273833" w:rsidRPr="00DF569B" w:rsidRDefault="00273833" w:rsidP="00F12BD5">
            <w:pPr>
              <w:rPr>
                <w:bCs/>
                <w:sz w:val="24"/>
                <w:szCs w:val="24"/>
                <w:lang w:val="fr-FR"/>
              </w:rPr>
            </w:pPr>
            <w:r w:rsidRPr="00DF569B">
              <w:rPr>
                <w:bCs/>
                <w:sz w:val="24"/>
                <w:szCs w:val="24"/>
                <w:lang w:val="fr-FR"/>
              </w:rPr>
              <w:t>Pierderi și scurgeri în apa de uprafață, canalizare și apa subterană</w:t>
            </w:r>
          </w:p>
        </w:tc>
        <w:tc>
          <w:tcPr>
            <w:tcW w:w="9402" w:type="dxa"/>
          </w:tcPr>
          <w:p w:rsidR="00273833" w:rsidRPr="00DF569B" w:rsidRDefault="00CF16E7" w:rsidP="00F12BD5">
            <w:pPr>
              <w:rPr>
                <w:bCs/>
                <w:sz w:val="24"/>
                <w:szCs w:val="24"/>
                <w:lang w:val="fr-FR"/>
              </w:rPr>
            </w:pPr>
            <w:r>
              <w:rPr>
                <w:bCs/>
                <w:sz w:val="24"/>
                <w:szCs w:val="24"/>
                <w:lang w:val="fr-FR"/>
              </w:rPr>
              <w:t>106</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4.13.</w:t>
            </w:r>
          </w:p>
        </w:tc>
        <w:tc>
          <w:tcPr>
            <w:tcW w:w="8682" w:type="dxa"/>
          </w:tcPr>
          <w:p w:rsidR="00273833" w:rsidRPr="00DF569B" w:rsidRDefault="00273833" w:rsidP="00F12BD5">
            <w:pPr>
              <w:rPr>
                <w:bCs/>
                <w:sz w:val="24"/>
                <w:szCs w:val="24"/>
                <w:lang w:val="fr-FR"/>
              </w:rPr>
            </w:pPr>
            <w:r w:rsidRPr="00DF569B">
              <w:rPr>
                <w:bCs/>
                <w:sz w:val="24"/>
                <w:szCs w:val="24"/>
                <w:lang w:val="fr-FR"/>
              </w:rPr>
              <w:t>Emisii în apa subterană</w:t>
            </w:r>
          </w:p>
        </w:tc>
        <w:tc>
          <w:tcPr>
            <w:tcW w:w="9402" w:type="dxa"/>
          </w:tcPr>
          <w:p w:rsidR="00273833" w:rsidRPr="00DF569B" w:rsidRDefault="00CF16E7" w:rsidP="00F12BD5">
            <w:pPr>
              <w:rPr>
                <w:bCs/>
                <w:sz w:val="24"/>
                <w:szCs w:val="24"/>
                <w:lang w:val="fr-FR"/>
              </w:rPr>
            </w:pPr>
            <w:r>
              <w:rPr>
                <w:bCs/>
                <w:sz w:val="24"/>
                <w:szCs w:val="24"/>
                <w:lang w:val="fr-FR"/>
              </w:rPr>
              <w:t>108</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4.14.</w:t>
            </w:r>
          </w:p>
        </w:tc>
        <w:tc>
          <w:tcPr>
            <w:tcW w:w="8682" w:type="dxa"/>
          </w:tcPr>
          <w:p w:rsidR="00273833" w:rsidRPr="00DF569B" w:rsidRDefault="00273833" w:rsidP="00F12BD5">
            <w:pPr>
              <w:rPr>
                <w:bCs/>
                <w:sz w:val="24"/>
                <w:szCs w:val="24"/>
                <w:lang w:val="fr-FR"/>
              </w:rPr>
            </w:pPr>
            <w:r w:rsidRPr="00DF569B">
              <w:rPr>
                <w:bCs/>
                <w:sz w:val="24"/>
                <w:szCs w:val="24"/>
                <w:lang w:val="fr-FR"/>
              </w:rPr>
              <w:t>Mirosul</w:t>
            </w:r>
          </w:p>
        </w:tc>
        <w:tc>
          <w:tcPr>
            <w:tcW w:w="9402" w:type="dxa"/>
          </w:tcPr>
          <w:p w:rsidR="00273833" w:rsidRPr="00DF569B" w:rsidRDefault="00CF16E7" w:rsidP="00F12BD5">
            <w:pPr>
              <w:rPr>
                <w:bCs/>
                <w:sz w:val="24"/>
                <w:szCs w:val="24"/>
                <w:lang w:val="fr-FR"/>
              </w:rPr>
            </w:pPr>
            <w:r>
              <w:rPr>
                <w:bCs/>
                <w:sz w:val="24"/>
                <w:szCs w:val="24"/>
                <w:lang w:val="fr-FR"/>
              </w:rPr>
              <w:t>109</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5.</w:t>
            </w:r>
          </w:p>
        </w:tc>
        <w:tc>
          <w:tcPr>
            <w:tcW w:w="8682" w:type="dxa"/>
          </w:tcPr>
          <w:p w:rsidR="00273833" w:rsidRPr="00DF569B" w:rsidRDefault="00273833" w:rsidP="00F12BD5">
            <w:pPr>
              <w:rPr>
                <w:bCs/>
                <w:sz w:val="24"/>
                <w:szCs w:val="24"/>
                <w:lang w:val="fr-FR"/>
              </w:rPr>
            </w:pPr>
            <w:r w:rsidRPr="00DF569B">
              <w:rPr>
                <w:bCs/>
                <w:sz w:val="24"/>
                <w:szCs w:val="24"/>
                <w:lang w:val="fr-FR"/>
              </w:rPr>
              <w:t>MINIMIZAREA  ȘI  RECUPERAREA  DEȘEURILOR</w:t>
            </w:r>
          </w:p>
        </w:tc>
        <w:tc>
          <w:tcPr>
            <w:tcW w:w="9402" w:type="dxa"/>
          </w:tcPr>
          <w:p w:rsidR="00273833" w:rsidRPr="00DF569B" w:rsidRDefault="00CF16E7" w:rsidP="00F12BD5">
            <w:pPr>
              <w:rPr>
                <w:bCs/>
                <w:sz w:val="24"/>
                <w:szCs w:val="24"/>
                <w:lang w:val="fr-FR"/>
              </w:rPr>
            </w:pPr>
            <w:r>
              <w:rPr>
                <w:bCs/>
                <w:sz w:val="24"/>
                <w:szCs w:val="24"/>
                <w:lang w:val="fr-FR"/>
              </w:rPr>
              <w:t>109</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5.1.</w:t>
            </w:r>
          </w:p>
        </w:tc>
        <w:tc>
          <w:tcPr>
            <w:tcW w:w="8682" w:type="dxa"/>
          </w:tcPr>
          <w:p w:rsidR="00273833" w:rsidRPr="00DF569B" w:rsidRDefault="00273833" w:rsidP="00F12BD5">
            <w:pPr>
              <w:rPr>
                <w:bCs/>
                <w:sz w:val="24"/>
                <w:szCs w:val="24"/>
                <w:lang w:val="fr-FR"/>
              </w:rPr>
            </w:pPr>
            <w:r w:rsidRPr="00DF569B">
              <w:rPr>
                <w:bCs/>
                <w:sz w:val="24"/>
                <w:szCs w:val="24"/>
                <w:lang w:val="fr-FR"/>
              </w:rPr>
              <w:t>Surse de deșeuri</w:t>
            </w:r>
          </w:p>
        </w:tc>
        <w:tc>
          <w:tcPr>
            <w:tcW w:w="9402" w:type="dxa"/>
          </w:tcPr>
          <w:p w:rsidR="00273833" w:rsidRPr="00DF569B" w:rsidRDefault="00CF16E7" w:rsidP="00F12BD5">
            <w:pPr>
              <w:rPr>
                <w:bCs/>
                <w:sz w:val="24"/>
                <w:szCs w:val="24"/>
                <w:lang w:val="fr-FR"/>
              </w:rPr>
            </w:pPr>
            <w:r>
              <w:rPr>
                <w:bCs/>
                <w:sz w:val="24"/>
                <w:szCs w:val="24"/>
                <w:lang w:val="fr-FR"/>
              </w:rPr>
              <w:t>109</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5.2.</w:t>
            </w:r>
          </w:p>
        </w:tc>
        <w:tc>
          <w:tcPr>
            <w:tcW w:w="8682" w:type="dxa"/>
          </w:tcPr>
          <w:p w:rsidR="00273833" w:rsidRPr="00DF569B" w:rsidRDefault="00273833" w:rsidP="00F12BD5">
            <w:pPr>
              <w:rPr>
                <w:bCs/>
                <w:sz w:val="24"/>
                <w:szCs w:val="24"/>
                <w:lang w:val="fr-FR"/>
              </w:rPr>
            </w:pPr>
            <w:r w:rsidRPr="00DF569B">
              <w:rPr>
                <w:bCs/>
                <w:sz w:val="24"/>
                <w:szCs w:val="24"/>
                <w:lang w:val="fr-FR"/>
              </w:rPr>
              <w:t>Evidența deșeurilor</w:t>
            </w:r>
          </w:p>
        </w:tc>
        <w:tc>
          <w:tcPr>
            <w:tcW w:w="9402" w:type="dxa"/>
          </w:tcPr>
          <w:p w:rsidR="00273833" w:rsidRPr="00DF569B" w:rsidRDefault="00CF16E7" w:rsidP="00F12BD5">
            <w:pPr>
              <w:rPr>
                <w:bCs/>
                <w:sz w:val="24"/>
                <w:szCs w:val="24"/>
                <w:lang w:val="fr-FR"/>
              </w:rPr>
            </w:pPr>
            <w:r>
              <w:rPr>
                <w:bCs/>
                <w:sz w:val="24"/>
                <w:szCs w:val="24"/>
                <w:lang w:val="fr-FR"/>
              </w:rPr>
              <w:t>110</w:t>
            </w:r>
          </w:p>
        </w:tc>
      </w:tr>
      <w:tr w:rsidR="00273833" w:rsidRPr="00DF569B" w:rsidTr="00473BE5">
        <w:tc>
          <w:tcPr>
            <w:tcW w:w="696" w:type="dxa"/>
          </w:tcPr>
          <w:p w:rsidR="00273833" w:rsidRPr="00DF569B" w:rsidRDefault="00273833" w:rsidP="00A869F6">
            <w:pPr>
              <w:rPr>
                <w:bCs/>
                <w:sz w:val="24"/>
                <w:szCs w:val="24"/>
                <w:lang w:val="fr-FR"/>
              </w:rPr>
            </w:pPr>
            <w:r w:rsidRPr="00DF569B">
              <w:rPr>
                <w:bCs/>
                <w:sz w:val="24"/>
                <w:szCs w:val="24"/>
                <w:lang w:val="fr-FR"/>
              </w:rPr>
              <w:t xml:space="preserve">5.3. </w:t>
            </w:r>
          </w:p>
        </w:tc>
        <w:tc>
          <w:tcPr>
            <w:tcW w:w="8682" w:type="dxa"/>
          </w:tcPr>
          <w:p w:rsidR="00273833" w:rsidRPr="00DF569B" w:rsidRDefault="00273833" w:rsidP="00A869F6">
            <w:pPr>
              <w:rPr>
                <w:bCs/>
                <w:sz w:val="24"/>
                <w:szCs w:val="24"/>
                <w:lang w:val="fr-FR"/>
              </w:rPr>
            </w:pPr>
            <w:r w:rsidRPr="00DF569B">
              <w:rPr>
                <w:bCs/>
                <w:sz w:val="24"/>
                <w:szCs w:val="24"/>
                <w:lang w:val="fr-FR"/>
              </w:rPr>
              <w:t>Zone de depozitare</w:t>
            </w:r>
          </w:p>
        </w:tc>
        <w:tc>
          <w:tcPr>
            <w:tcW w:w="9402" w:type="dxa"/>
          </w:tcPr>
          <w:p w:rsidR="00273833" w:rsidRPr="00DF569B" w:rsidRDefault="00CF16E7" w:rsidP="00A869F6">
            <w:pPr>
              <w:rPr>
                <w:bCs/>
                <w:sz w:val="24"/>
                <w:szCs w:val="24"/>
                <w:lang w:val="fr-FR"/>
              </w:rPr>
            </w:pPr>
            <w:r>
              <w:rPr>
                <w:bCs/>
                <w:sz w:val="24"/>
                <w:szCs w:val="24"/>
                <w:lang w:val="fr-FR"/>
              </w:rPr>
              <w:t>110</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5.4.</w:t>
            </w:r>
          </w:p>
        </w:tc>
        <w:tc>
          <w:tcPr>
            <w:tcW w:w="8682" w:type="dxa"/>
          </w:tcPr>
          <w:p w:rsidR="00273833" w:rsidRPr="00DF569B" w:rsidRDefault="00273833" w:rsidP="00F12BD5">
            <w:pPr>
              <w:rPr>
                <w:bCs/>
                <w:sz w:val="24"/>
                <w:szCs w:val="24"/>
                <w:lang w:val="fr-FR"/>
              </w:rPr>
            </w:pPr>
            <w:r w:rsidRPr="00DF569B">
              <w:rPr>
                <w:bCs/>
                <w:sz w:val="24"/>
                <w:szCs w:val="24"/>
                <w:lang w:val="fr-FR"/>
              </w:rPr>
              <w:t>Cerințe speciale de depozitare</w:t>
            </w:r>
          </w:p>
        </w:tc>
        <w:tc>
          <w:tcPr>
            <w:tcW w:w="9402" w:type="dxa"/>
          </w:tcPr>
          <w:p w:rsidR="00273833" w:rsidRPr="00DF569B" w:rsidRDefault="00004085" w:rsidP="00F12BD5">
            <w:pPr>
              <w:rPr>
                <w:bCs/>
                <w:sz w:val="24"/>
                <w:szCs w:val="24"/>
                <w:lang w:val="fr-FR"/>
              </w:rPr>
            </w:pPr>
            <w:r>
              <w:rPr>
                <w:bCs/>
                <w:sz w:val="24"/>
                <w:szCs w:val="24"/>
                <w:lang w:val="fr-FR"/>
              </w:rPr>
              <w:t>114</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5.5.</w:t>
            </w:r>
          </w:p>
          <w:p w:rsidR="00473BE5" w:rsidRPr="00DF569B" w:rsidRDefault="00473BE5" w:rsidP="00F12BD5">
            <w:pPr>
              <w:rPr>
                <w:bCs/>
                <w:sz w:val="24"/>
                <w:szCs w:val="24"/>
                <w:lang w:val="fr-FR"/>
              </w:rPr>
            </w:pPr>
            <w:r w:rsidRPr="00DF569B">
              <w:rPr>
                <w:bCs/>
                <w:sz w:val="24"/>
                <w:szCs w:val="24"/>
                <w:lang w:val="fr-FR"/>
              </w:rPr>
              <w:t>5.6.</w:t>
            </w:r>
          </w:p>
          <w:p w:rsidR="00473BE5" w:rsidRPr="00DF569B" w:rsidRDefault="00473BE5" w:rsidP="00F12BD5">
            <w:pPr>
              <w:rPr>
                <w:bCs/>
                <w:sz w:val="24"/>
                <w:szCs w:val="24"/>
                <w:lang w:val="fr-FR"/>
              </w:rPr>
            </w:pPr>
            <w:r w:rsidRPr="00DF569B">
              <w:rPr>
                <w:bCs/>
                <w:sz w:val="24"/>
                <w:szCs w:val="24"/>
                <w:lang w:val="fr-FR"/>
              </w:rPr>
              <w:t>5.7.</w:t>
            </w:r>
          </w:p>
        </w:tc>
        <w:tc>
          <w:tcPr>
            <w:tcW w:w="8682" w:type="dxa"/>
          </w:tcPr>
          <w:p w:rsidR="00273833" w:rsidRPr="00DF569B" w:rsidRDefault="00273833" w:rsidP="00F12BD5">
            <w:pPr>
              <w:rPr>
                <w:bCs/>
                <w:sz w:val="24"/>
                <w:szCs w:val="24"/>
                <w:lang w:val="fr-FR"/>
              </w:rPr>
            </w:pPr>
            <w:r w:rsidRPr="00DF569B">
              <w:rPr>
                <w:bCs/>
                <w:sz w:val="24"/>
                <w:szCs w:val="24"/>
                <w:lang w:val="fr-FR"/>
              </w:rPr>
              <w:t>Recipienți de depozitare</w:t>
            </w:r>
          </w:p>
          <w:p w:rsidR="00473BE5" w:rsidRPr="00DF569B" w:rsidRDefault="00473BE5" w:rsidP="00F12BD5">
            <w:pPr>
              <w:rPr>
                <w:bCs/>
                <w:sz w:val="24"/>
                <w:szCs w:val="24"/>
                <w:lang w:val="fr-FR"/>
              </w:rPr>
            </w:pPr>
            <w:r w:rsidRPr="00DF569B">
              <w:rPr>
                <w:bCs/>
                <w:sz w:val="24"/>
                <w:szCs w:val="24"/>
                <w:lang w:val="fr-FR"/>
              </w:rPr>
              <w:t>Recipienți de depozitare sau el</w:t>
            </w:r>
            <w:r w:rsidR="00004085">
              <w:rPr>
                <w:bCs/>
                <w:sz w:val="24"/>
                <w:szCs w:val="24"/>
                <w:lang w:val="fr-FR"/>
              </w:rPr>
              <w:t>iminare deșeuri cu conținut de P</w:t>
            </w:r>
            <w:r w:rsidRPr="00DF569B">
              <w:rPr>
                <w:bCs/>
                <w:sz w:val="24"/>
                <w:szCs w:val="24"/>
                <w:lang w:val="fr-FR"/>
              </w:rPr>
              <w:t>CB/ azbest</w:t>
            </w:r>
          </w:p>
          <w:p w:rsidR="00473BE5" w:rsidRPr="00DF569B" w:rsidRDefault="00473BE5" w:rsidP="00F12BD5">
            <w:pPr>
              <w:rPr>
                <w:bCs/>
                <w:sz w:val="24"/>
                <w:szCs w:val="24"/>
                <w:lang w:val="fr-FR"/>
              </w:rPr>
            </w:pPr>
            <w:r w:rsidRPr="00DF569B">
              <w:rPr>
                <w:bCs/>
                <w:sz w:val="24"/>
                <w:szCs w:val="24"/>
                <w:lang w:val="fr-FR"/>
              </w:rPr>
              <w:t>Deșeuri de ambalaje</w:t>
            </w:r>
          </w:p>
        </w:tc>
        <w:tc>
          <w:tcPr>
            <w:tcW w:w="9402" w:type="dxa"/>
          </w:tcPr>
          <w:p w:rsidR="00273833" w:rsidRPr="00DF569B" w:rsidRDefault="00004085" w:rsidP="00F12BD5">
            <w:pPr>
              <w:rPr>
                <w:bCs/>
                <w:sz w:val="24"/>
                <w:szCs w:val="24"/>
                <w:lang w:val="fr-FR"/>
              </w:rPr>
            </w:pPr>
            <w:r>
              <w:rPr>
                <w:bCs/>
                <w:sz w:val="24"/>
                <w:szCs w:val="24"/>
                <w:lang w:val="fr-FR"/>
              </w:rPr>
              <w:t>115</w:t>
            </w:r>
          </w:p>
          <w:p w:rsidR="00473BE5" w:rsidRPr="00DF569B" w:rsidRDefault="00004085" w:rsidP="00F12BD5">
            <w:pPr>
              <w:rPr>
                <w:bCs/>
                <w:sz w:val="24"/>
                <w:szCs w:val="24"/>
                <w:lang w:val="fr-FR"/>
              </w:rPr>
            </w:pPr>
            <w:r>
              <w:rPr>
                <w:bCs/>
                <w:sz w:val="24"/>
                <w:szCs w:val="24"/>
                <w:lang w:val="fr-FR"/>
              </w:rPr>
              <w:t>115</w:t>
            </w:r>
          </w:p>
          <w:p w:rsidR="00473BE5" w:rsidRPr="00DF569B" w:rsidRDefault="00473BE5" w:rsidP="00F12BD5">
            <w:pPr>
              <w:rPr>
                <w:bCs/>
                <w:sz w:val="24"/>
                <w:szCs w:val="24"/>
                <w:lang w:val="fr-FR"/>
              </w:rPr>
            </w:pPr>
            <w:r w:rsidRPr="00DF569B">
              <w:rPr>
                <w:bCs/>
                <w:sz w:val="24"/>
                <w:szCs w:val="24"/>
                <w:lang w:val="fr-FR"/>
              </w:rPr>
              <w:t>1</w:t>
            </w:r>
            <w:r w:rsidR="00004085">
              <w:rPr>
                <w:bCs/>
                <w:sz w:val="24"/>
                <w:szCs w:val="24"/>
                <w:lang w:val="fr-FR"/>
              </w:rPr>
              <w:t>15</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6.</w:t>
            </w:r>
          </w:p>
        </w:tc>
        <w:tc>
          <w:tcPr>
            <w:tcW w:w="8682" w:type="dxa"/>
          </w:tcPr>
          <w:p w:rsidR="00273833" w:rsidRPr="00DF569B" w:rsidRDefault="00273833" w:rsidP="00F12BD5">
            <w:pPr>
              <w:rPr>
                <w:bCs/>
                <w:sz w:val="24"/>
                <w:szCs w:val="24"/>
                <w:lang w:val="fr-FR"/>
              </w:rPr>
            </w:pPr>
            <w:r w:rsidRPr="00DF569B">
              <w:rPr>
                <w:bCs/>
                <w:sz w:val="24"/>
                <w:szCs w:val="24"/>
                <w:lang w:val="fr-FR"/>
              </w:rPr>
              <w:t>ENERGIE</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15</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6.1.</w:t>
            </w:r>
          </w:p>
        </w:tc>
        <w:tc>
          <w:tcPr>
            <w:tcW w:w="8682" w:type="dxa"/>
          </w:tcPr>
          <w:p w:rsidR="00273833" w:rsidRPr="00DF569B" w:rsidRDefault="00273833" w:rsidP="00F12BD5">
            <w:pPr>
              <w:rPr>
                <w:bCs/>
                <w:sz w:val="24"/>
                <w:szCs w:val="24"/>
                <w:lang w:val="fr-FR"/>
              </w:rPr>
            </w:pPr>
            <w:r w:rsidRPr="00DF569B">
              <w:rPr>
                <w:bCs/>
                <w:sz w:val="24"/>
                <w:szCs w:val="24"/>
                <w:lang w:val="fr-FR"/>
              </w:rPr>
              <w:t>Cerințe energetice de bază</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15</w:t>
            </w:r>
          </w:p>
        </w:tc>
      </w:tr>
      <w:tr w:rsidR="00273833" w:rsidRPr="00DF569B" w:rsidTr="00473BE5">
        <w:tc>
          <w:tcPr>
            <w:tcW w:w="696" w:type="dxa"/>
          </w:tcPr>
          <w:p w:rsidR="00273833" w:rsidRPr="00DF569B" w:rsidRDefault="00273833" w:rsidP="00465889">
            <w:pPr>
              <w:rPr>
                <w:bCs/>
                <w:sz w:val="24"/>
                <w:szCs w:val="24"/>
                <w:lang w:val="fr-FR"/>
              </w:rPr>
            </w:pPr>
            <w:r w:rsidRPr="00DF569B">
              <w:rPr>
                <w:bCs/>
                <w:sz w:val="24"/>
                <w:szCs w:val="24"/>
                <w:lang w:val="fr-FR"/>
              </w:rPr>
              <w:t>6.2.</w:t>
            </w:r>
          </w:p>
        </w:tc>
        <w:tc>
          <w:tcPr>
            <w:tcW w:w="8682" w:type="dxa"/>
          </w:tcPr>
          <w:p w:rsidR="00273833" w:rsidRPr="00DF569B" w:rsidRDefault="00273833" w:rsidP="00F12BD5">
            <w:pPr>
              <w:rPr>
                <w:bCs/>
                <w:sz w:val="24"/>
                <w:szCs w:val="24"/>
                <w:lang w:val="fr-FR"/>
              </w:rPr>
            </w:pPr>
            <w:r w:rsidRPr="00DF569B">
              <w:rPr>
                <w:bCs/>
                <w:sz w:val="24"/>
                <w:szCs w:val="24"/>
                <w:lang w:val="fr-FR"/>
              </w:rPr>
              <w:t>Măsuri tehnice</w:t>
            </w:r>
            <w:r w:rsidR="00473BE5" w:rsidRPr="00DF569B">
              <w:rPr>
                <w:bCs/>
                <w:sz w:val="24"/>
                <w:szCs w:val="24"/>
                <w:lang w:val="fr-FR"/>
              </w:rPr>
              <w:t xml:space="preserve"> </w:t>
            </w:r>
            <w:r w:rsidRPr="00DF569B">
              <w:rPr>
                <w:bCs/>
                <w:sz w:val="24"/>
                <w:szCs w:val="24"/>
                <w:lang w:val="fr-FR"/>
              </w:rPr>
              <w:t>conform BAT pentru eficiența energetică</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21</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6.3.</w:t>
            </w:r>
          </w:p>
        </w:tc>
        <w:tc>
          <w:tcPr>
            <w:tcW w:w="8682" w:type="dxa"/>
          </w:tcPr>
          <w:p w:rsidR="00273833" w:rsidRPr="00DF569B" w:rsidRDefault="00273833" w:rsidP="00F12BD5">
            <w:pPr>
              <w:rPr>
                <w:bCs/>
                <w:sz w:val="24"/>
                <w:szCs w:val="24"/>
                <w:lang w:val="fr-FR"/>
              </w:rPr>
            </w:pPr>
            <w:r w:rsidRPr="00DF569B">
              <w:rPr>
                <w:bCs/>
                <w:sz w:val="24"/>
                <w:szCs w:val="24"/>
                <w:lang w:val="fr-FR"/>
              </w:rPr>
              <w:t>Eficiența energetică</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22</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6.4.</w:t>
            </w:r>
          </w:p>
        </w:tc>
        <w:tc>
          <w:tcPr>
            <w:tcW w:w="8682" w:type="dxa"/>
          </w:tcPr>
          <w:p w:rsidR="00273833" w:rsidRPr="00DF569B" w:rsidRDefault="00273833" w:rsidP="00F12BD5">
            <w:pPr>
              <w:rPr>
                <w:bCs/>
                <w:sz w:val="24"/>
                <w:szCs w:val="24"/>
                <w:lang w:val="fr-FR"/>
              </w:rPr>
            </w:pPr>
            <w:r w:rsidRPr="00DF569B">
              <w:rPr>
                <w:bCs/>
                <w:sz w:val="24"/>
                <w:szCs w:val="24"/>
                <w:lang w:val="fr-FR"/>
              </w:rPr>
              <w:t>Alternative de furnizare a energiei</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24</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7.</w:t>
            </w:r>
          </w:p>
        </w:tc>
        <w:tc>
          <w:tcPr>
            <w:tcW w:w="8682" w:type="dxa"/>
          </w:tcPr>
          <w:p w:rsidR="00273833" w:rsidRPr="00DF569B" w:rsidRDefault="00273833" w:rsidP="00F12BD5">
            <w:pPr>
              <w:rPr>
                <w:bCs/>
                <w:sz w:val="24"/>
                <w:szCs w:val="24"/>
                <w:lang w:val="fr-FR"/>
              </w:rPr>
            </w:pPr>
            <w:r w:rsidRPr="00DF569B">
              <w:rPr>
                <w:bCs/>
                <w:sz w:val="24"/>
                <w:szCs w:val="24"/>
                <w:lang w:val="fr-FR"/>
              </w:rPr>
              <w:t>ACCIDENTELE  ȘI  CONSECINȚELE LOR</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24</w:t>
            </w:r>
          </w:p>
        </w:tc>
      </w:tr>
      <w:tr w:rsidR="00273833" w:rsidRPr="00DF569B" w:rsidTr="00473BE5">
        <w:tc>
          <w:tcPr>
            <w:tcW w:w="696" w:type="dxa"/>
          </w:tcPr>
          <w:p w:rsidR="00273833" w:rsidRPr="00DF569B" w:rsidRDefault="00273833" w:rsidP="00F12BD5">
            <w:pPr>
              <w:rPr>
                <w:bCs/>
                <w:sz w:val="24"/>
                <w:szCs w:val="24"/>
                <w:lang w:val="fr-FR"/>
              </w:rPr>
            </w:pPr>
            <w:r w:rsidRPr="00DF569B">
              <w:rPr>
                <w:bCs/>
                <w:sz w:val="24"/>
                <w:szCs w:val="24"/>
                <w:lang w:val="fr-FR"/>
              </w:rPr>
              <w:t>7.1.</w:t>
            </w:r>
          </w:p>
        </w:tc>
        <w:tc>
          <w:tcPr>
            <w:tcW w:w="8682" w:type="dxa"/>
          </w:tcPr>
          <w:p w:rsidR="00273833" w:rsidRPr="00DF569B" w:rsidRDefault="00273833" w:rsidP="00F12BD5">
            <w:pPr>
              <w:rPr>
                <w:bCs/>
                <w:sz w:val="24"/>
                <w:szCs w:val="24"/>
                <w:lang w:val="fr-FR"/>
              </w:rPr>
            </w:pPr>
            <w:r w:rsidRPr="00DF569B">
              <w:rPr>
                <w:bCs/>
                <w:sz w:val="24"/>
                <w:szCs w:val="24"/>
                <w:lang w:val="fr-FR"/>
              </w:rPr>
              <w:t>Controlul activităților- SEVESO II</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24</w:t>
            </w:r>
          </w:p>
        </w:tc>
      </w:tr>
      <w:tr w:rsidR="00273833" w:rsidRPr="00DF569B" w:rsidTr="00473BE5">
        <w:tc>
          <w:tcPr>
            <w:tcW w:w="696" w:type="dxa"/>
          </w:tcPr>
          <w:p w:rsidR="00273833" w:rsidRPr="00DF569B" w:rsidRDefault="00273833" w:rsidP="00465889">
            <w:pPr>
              <w:rPr>
                <w:bCs/>
                <w:sz w:val="24"/>
                <w:szCs w:val="24"/>
                <w:lang w:val="fr-FR"/>
              </w:rPr>
            </w:pPr>
            <w:r w:rsidRPr="00DF569B">
              <w:rPr>
                <w:bCs/>
                <w:sz w:val="24"/>
                <w:szCs w:val="24"/>
                <w:lang w:val="fr-FR"/>
              </w:rPr>
              <w:t xml:space="preserve">7.2. </w:t>
            </w:r>
          </w:p>
        </w:tc>
        <w:tc>
          <w:tcPr>
            <w:tcW w:w="8682" w:type="dxa"/>
          </w:tcPr>
          <w:p w:rsidR="00273833" w:rsidRPr="00DF569B" w:rsidRDefault="00273833" w:rsidP="006E61A2">
            <w:pPr>
              <w:rPr>
                <w:bCs/>
                <w:sz w:val="24"/>
                <w:szCs w:val="24"/>
                <w:lang w:val="fr-FR"/>
              </w:rPr>
            </w:pPr>
            <w:r w:rsidRPr="00DF569B">
              <w:rPr>
                <w:bCs/>
                <w:sz w:val="24"/>
                <w:szCs w:val="24"/>
                <w:lang w:val="fr-FR"/>
              </w:rPr>
              <w:t>Planul de management al accidentelor</w:t>
            </w:r>
          </w:p>
        </w:tc>
        <w:tc>
          <w:tcPr>
            <w:tcW w:w="9402" w:type="dxa"/>
          </w:tcPr>
          <w:p w:rsidR="00273833" w:rsidRPr="00DF569B" w:rsidRDefault="00473BE5" w:rsidP="006E61A2">
            <w:pPr>
              <w:rPr>
                <w:bCs/>
                <w:sz w:val="24"/>
                <w:szCs w:val="24"/>
                <w:lang w:val="fr-FR"/>
              </w:rPr>
            </w:pPr>
            <w:r w:rsidRPr="00DF569B">
              <w:rPr>
                <w:bCs/>
                <w:sz w:val="24"/>
                <w:szCs w:val="24"/>
                <w:lang w:val="fr-FR"/>
              </w:rPr>
              <w:t>1</w:t>
            </w:r>
            <w:r w:rsidR="00004085">
              <w:rPr>
                <w:bCs/>
                <w:sz w:val="24"/>
                <w:szCs w:val="24"/>
                <w:lang w:val="fr-FR"/>
              </w:rPr>
              <w:t>24</w:t>
            </w:r>
          </w:p>
        </w:tc>
      </w:tr>
      <w:tr w:rsidR="00273833" w:rsidRPr="00DF569B" w:rsidTr="00473BE5">
        <w:tc>
          <w:tcPr>
            <w:tcW w:w="696" w:type="dxa"/>
          </w:tcPr>
          <w:p w:rsidR="00273833" w:rsidRPr="00DF569B" w:rsidRDefault="00273833" w:rsidP="006E61A2">
            <w:pPr>
              <w:rPr>
                <w:bCs/>
                <w:sz w:val="24"/>
                <w:szCs w:val="24"/>
                <w:lang w:val="fr-FR"/>
              </w:rPr>
            </w:pPr>
            <w:r w:rsidRPr="00DF569B">
              <w:rPr>
                <w:bCs/>
                <w:sz w:val="24"/>
                <w:szCs w:val="24"/>
                <w:lang w:val="fr-FR"/>
              </w:rPr>
              <w:t xml:space="preserve">7.3. </w:t>
            </w:r>
          </w:p>
        </w:tc>
        <w:tc>
          <w:tcPr>
            <w:tcW w:w="8682" w:type="dxa"/>
          </w:tcPr>
          <w:p w:rsidR="00273833" w:rsidRPr="00DF569B" w:rsidRDefault="00273833" w:rsidP="00F12BD5">
            <w:pPr>
              <w:rPr>
                <w:bCs/>
                <w:sz w:val="24"/>
                <w:szCs w:val="24"/>
                <w:lang w:val="fr-FR"/>
              </w:rPr>
            </w:pPr>
            <w:r w:rsidRPr="00DF569B">
              <w:rPr>
                <w:bCs/>
                <w:sz w:val="24"/>
                <w:szCs w:val="24"/>
                <w:lang w:val="fr-FR"/>
              </w:rPr>
              <w:t>Tehnici</w:t>
            </w:r>
            <w:r w:rsidR="00473BE5" w:rsidRPr="00DF569B">
              <w:rPr>
                <w:bCs/>
                <w:sz w:val="24"/>
                <w:szCs w:val="24"/>
                <w:lang w:val="fr-FR"/>
              </w:rPr>
              <w:t xml:space="preserve"> preventive</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27</w:t>
            </w:r>
          </w:p>
        </w:tc>
      </w:tr>
      <w:tr w:rsidR="00273833" w:rsidRPr="00DF569B" w:rsidTr="00473BE5">
        <w:tc>
          <w:tcPr>
            <w:tcW w:w="696" w:type="dxa"/>
          </w:tcPr>
          <w:p w:rsidR="00273833" w:rsidRPr="00DF569B" w:rsidRDefault="00273833" w:rsidP="006E61A2">
            <w:pPr>
              <w:rPr>
                <w:bCs/>
                <w:sz w:val="24"/>
                <w:szCs w:val="24"/>
                <w:lang w:val="fr-FR"/>
              </w:rPr>
            </w:pPr>
            <w:r w:rsidRPr="00DF569B">
              <w:rPr>
                <w:bCs/>
                <w:sz w:val="24"/>
                <w:szCs w:val="24"/>
                <w:lang w:val="fr-FR"/>
              </w:rPr>
              <w:t>8.</w:t>
            </w:r>
          </w:p>
        </w:tc>
        <w:tc>
          <w:tcPr>
            <w:tcW w:w="8682" w:type="dxa"/>
          </w:tcPr>
          <w:p w:rsidR="00273833" w:rsidRPr="00DF569B" w:rsidRDefault="00273833" w:rsidP="00F12BD5">
            <w:pPr>
              <w:rPr>
                <w:bCs/>
                <w:sz w:val="24"/>
                <w:szCs w:val="24"/>
                <w:lang w:val="fr-FR"/>
              </w:rPr>
            </w:pPr>
            <w:r w:rsidRPr="00DF569B">
              <w:rPr>
                <w:bCs/>
                <w:sz w:val="24"/>
                <w:szCs w:val="24"/>
                <w:lang w:val="fr-FR"/>
              </w:rPr>
              <w:t>ZGOMOT  ȘI  BIBRAȚII</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28</w:t>
            </w:r>
          </w:p>
        </w:tc>
      </w:tr>
      <w:tr w:rsidR="00273833" w:rsidRPr="00DF569B" w:rsidTr="00473BE5">
        <w:tc>
          <w:tcPr>
            <w:tcW w:w="696" w:type="dxa"/>
          </w:tcPr>
          <w:p w:rsidR="00273833" w:rsidRPr="00DF569B" w:rsidRDefault="00273833" w:rsidP="006E61A2">
            <w:pPr>
              <w:rPr>
                <w:bCs/>
                <w:sz w:val="24"/>
                <w:szCs w:val="24"/>
                <w:lang w:val="fr-FR"/>
              </w:rPr>
            </w:pPr>
            <w:r w:rsidRPr="00DF569B">
              <w:rPr>
                <w:bCs/>
                <w:sz w:val="24"/>
                <w:szCs w:val="24"/>
                <w:lang w:val="fr-FR"/>
              </w:rPr>
              <w:lastRenderedPageBreak/>
              <w:t>9.</w:t>
            </w:r>
          </w:p>
        </w:tc>
        <w:tc>
          <w:tcPr>
            <w:tcW w:w="8682" w:type="dxa"/>
          </w:tcPr>
          <w:p w:rsidR="00273833" w:rsidRPr="00DF569B" w:rsidRDefault="00273833" w:rsidP="006E61A2">
            <w:pPr>
              <w:rPr>
                <w:bCs/>
                <w:sz w:val="24"/>
                <w:szCs w:val="24"/>
                <w:lang w:val="fr-FR"/>
              </w:rPr>
            </w:pPr>
            <w:r w:rsidRPr="00DF569B">
              <w:rPr>
                <w:bCs/>
                <w:sz w:val="24"/>
                <w:szCs w:val="24"/>
                <w:lang w:val="fr-FR"/>
              </w:rPr>
              <w:t>MONITORIZARE</w:t>
            </w:r>
          </w:p>
        </w:tc>
        <w:tc>
          <w:tcPr>
            <w:tcW w:w="9402" w:type="dxa"/>
          </w:tcPr>
          <w:p w:rsidR="00273833" w:rsidRPr="00DF569B" w:rsidRDefault="00473BE5" w:rsidP="006E61A2">
            <w:pPr>
              <w:rPr>
                <w:bCs/>
                <w:sz w:val="24"/>
                <w:szCs w:val="24"/>
                <w:lang w:val="fr-FR"/>
              </w:rPr>
            </w:pPr>
            <w:r w:rsidRPr="00DF569B">
              <w:rPr>
                <w:bCs/>
                <w:sz w:val="24"/>
                <w:szCs w:val="24"/>
                <w:lang w:val="fr-FR"/>
              </w:rPr>
              <w:t>1</w:t>
            </w:r>
            <w:r w:rsidR="00004085">
              <w:rPr>
                <w:bCs/>
                <w:sz w:val="24"/>
                <w:szCs w:val="24"/>
                <w:lang w:val="fr-FR"/>
              </w:rPr>
              <w:t>33</w:t>
            </w:r>
          </w:p>
        </w:tc>
      </w:tr>
      <w:tr w:rsidR="00273833" w:rsidRPr="00DF569B" w:rsidTr="00473BE5">
        <w:tc>
          <w:tcPr>
            <w:tcW w:w="696" w:type="dxa"/>
          </w:tcPr>
          <w:p w:rsidR="00273833" w:rsidRPr="00DF569B" w:rsidRDefault="00273833" w:rsidP="006E61A2">
            <w:pPr>
              <w:rPr>
                <w:bCs/>
                <w:sz w:val="24"/>
                <w:szCs w:val="24"/>
                <w:lang w:val="fr-FR"/>
              </w:rPr>
            </w:pPr>
            <w:r w:rsidRPr="00DF569B">
              <w:rPr>
                <w:bCs/>
                <w:sz w:val="24"/>
                <w:szCs w:val="24"/>
                <w:lang w:val="fr-FR"/>
              </w:rPr>
              <w:t>9.1.</w:t>
            </w:r>
          </w:p>
        </w:tc>
        <w:tc>
          <w:tcPr>
            <w:tcW w:w="8682" w:type="dxa"/>
          </w:tcPr>
          <w:p w:rsidR="00273833" w:rsidRPr="00DF569B" w:rsidRDefault="00273833" w:rsidP="00F12BD5">
            <w:pPr>
              <w:rPr>
                <w:bCs/>
                <w:sz w:val="24"/>
                <w:szCs w:val="24"/>
                <w:lang w:val="fr-FR"/>
              </w:rPr>
            </w:pPr>
            <w:r w:rsidRPr="00DF569B">
              <w:rPr>
                <w:bCs/>
                <w:sz w:val="24"/>
                <w:szCs w:val="24"/>
                <w:lang w:val="fr-FR"/>
              </w:rPr>
              <w:t>Monitorizarea și raportarea emisiilor în aer</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33</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 xml:space="preserve">9.2. </w:t>
            </w:r>
          </w:p>
        </w:tc>
        <w:tc>
          <w:tcPr>
            <w:tcW w:w="8682" w:type="dxa"/>
          </w:tcPr>
          <w:p w:rsidR="00273833" w:rsidRPr="00DF569B" w:rsidRDefault="00273833" w:rsidP="00F12BD5">
            <w:pPr>
              <w:rPr>
                <w:bCs/>
                <w:sz w:val="24"/>
                <w:szCs w:val="24"/>
                <w:lang w:val="fr-FR"/>
              </w:rPr>
            </w:pPr>
            <w:r w:rsidRPr="00DF569B">
              <w:rPr>
                <w:bCs/>
                <w:sz w:val="24"/>
                <w:szCs w:val="24"/>
                <w:lang w:val="fr-FR"/>
              </w:rPr>
              <w:t>Monitorizarea și raportarea emisiilor în apă</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39</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 xml:space="preserve">9.3. </w:t>
            </w:r>
          </w:p>
        </w:tc>
        <w:tc>
          <w:tcPr>
            <w:tcW w:w="8682" w:type="dxa"/>
          </w:tcPr>
          <w:p w:rsidR="00273833" w:rsidRPr="00DF569B" w:rsidRDefault="00273833" w:rsidP="00F12BD5">
            <w:pPr>
              <w:rPr>
                <w:bCs/>
                <w:sz w:val="24"/>
                <w:szCs w:val="24"/>
                <w:lang w:val="fr-FR"/>
              </w:rPr>
            </w:pPr>
            <w:r w:rsidRPr="00DF569B">
              <w:rPr>
                <w:bCs/>
                <w:sz w:val="24"/>
                <w:szCs w:val="24"/>
                <w:lang w:val="fr-FR"/>
              </w:rPr>
              <w:t>Monitorizarea și raportarea emisiilor în sol, subsol și apa subterană</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40</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9.4.</w:t>
            </w:r>
          </w:p>
          <w:p w:rsidR="00473BE5" w:rsidRPr="00DF569B" w:rsidRDefault="00473BE5" w:rsidP="006E61A2">
            <w:pPr>
              <w:rPr>
                <w:bCs/>
                <w:sz w:val="24"/>
                <w:szCs w:val="24"/>
                <w:lang w:val="fr-FR"/>
              </w:rPr>
            </w:pPr>
            <w:r w:rsidRPr="00DF569B">
              <w:rPr>
                <w:bCs/>
                <w:sz w:val="24"/>
                <w:szCs w:val="24"/>
                <w:lang w:val="fr-FR"/>
              </w:rPr>
              <w:t>9.5.</w:t>
            </w:r>
          </w:p>
        </w:tc>
        <w:tc>
          <w:tcPr>
            <w:tcW w:w="8682" w:type="dxa"/>
          </w:tcPr>
          <w:p w:rsidR="00273833" w:rsidRPr="00DF569B" w:rsidRDefault="00273833" w:rsidP="00F12BD5">
            <w:pPr>
              <w:rPr>
                <w:bCs/>
                <w:sz w:val="24"/>
                <w:szCs w:val="24"/>
                <w:lang w:val="fr-FR"/>
              </w:rPr>
            </w:pPr>
            <w:r w:rsidRPr="00DF569B">
              <w:rPr>
                <w:bCs/>
                <w:sz w:val="24"/>
                <w:szCs w:val="24"/>
                <w:lang w:val="fr-FR"/>
              </w:rPr>
              <w:t>Monitorizarea și raportarea emisiilor în rețeaua de canalizare</w:t>
            </w:r>
          </w:p>
          <w:p w:rsidR="00473BE5" w:rsidRPr="00DF569B" w:rsidRDefault="00473BE5" w:rsidP="00F12BD5">
            <w:pPr>
              <w:rPr>
                <w:bCs/>
                <w:sz w:val="24"/>
                <w:szCs w:val="24"/>
                <w:lang w:val="fr-FR"/>
              </w:rPr>
            </w:pPr>
            <w:r w:rsidRPr="00DF569B">
              <w:rPr>
                <w:bCs/>
                <w:sz w:val="24"/>
                <w:szCs w:val="24"/>
                <w:lang w:val="fr-FR"/>
              </w:rPr>
              <w:t>Monitorizarea și raportarea deșeurilor</w:t>
            </w:r>
          </w:p>
        </w:tc>
        <w:tc>
          <w:tcPr>
            <w:tcW w:w="9402" w:type="dxa"/>
          </w:tcPr>
          <w:p w:rsidR="00273833" w:rsidRPr="00DF569B" w:rsidRDefault="00004085" w:rsidP="00F12BD5">
            <w:pPr>
              <w:rPr>
                <w:bCs/>
                <w:sz w:val="24"/>
                <w:szCs w:val="24"/>
                <w:lang w:val="fr-FR"/>
              </w:rPr>
            </w:pPr>
            <w:r>
              <w:rPr>
                <w:bCs/>
                <w:sz w:val="24"/>
                <w:szCs w:val="24"/>
                <w:lang w:val="fr-FR"/>
              </w:rPr>
              <w:t>140</w:t>
            </w:r>
          </w:p>
          <w:p w:rsidR="00473BE5" w:rsidRPr="00DF569B" w:rsidRDefault="00473BE5" w:rsidP="00F12BD5">
            <w:pPr>
              <w:rPr>
                <w:bCs/>
                <w:sz w:val="24"/>
                <w:szCs w:val="24"/>
                <w:lang w:val="fr-FR"/>
              </w:rPr>
            </w:pPr>
            <w:r w:rsidRPr="00DF569B">
              <w:rPr>
                <w:bCs/>
                <w:sz w:val="24"/>
                <w:szCs w:val="24"/>
                <w:lang w:val="fr-FR"/>
              </w:rPr>
              <w:t>1</w:t>
            </w:r>
            <w:r w:rsidR="00004085">
              <w:rPr>
                <w:bCs/>
                <w:sz w:val="24"/>
                <w:szCs w:val="24"/>
                <w:lang w:val="fr-FR"/>
              </w:rPr>
              <w:t>40</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9.6.</w:t>
            </w:r>
          </w:p>
        </w:tc>
        <w:tc>
          <w:tcPr>
            <w:tcW w:w="8682" w:type="dxa"/>
          </w:tcPr>
          <w:p w:rsidR="00273833" w:rsidRPr="00DF569B" w:rsidRDefault="00273833" w:rsidP="00F12BD5">
            <w:pPr>
              <w:rPr>
                <w:bCs/>
                <w:sz w:val="24"/>
                <w:szCs w:val="24"/>
                <w:lang w:val="fr-FR"/>
              </w:rPr>
            </w:pPr>
            <w:r w:rsidRPr="00DF569B">
              <w:rPr>
                <w:bCs/>
                <w:sz w:val="24"/>
                <w:szCs w:val="24"/>
                <w:lang w:val="fr-FR"/>
              </w:rPr>
              <w:t>Monitorizarea mediului</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41</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 xml:space="preserve">9.7. </w:t>
            </w:r>
          </w:p>
        </w:tc>
        <w:tc>
          <w:tcPr>
            <w:tcW w:w="8682" w:type="dxa"/>
          </w:tcPr>
          <w:p w:rsidR="00273833" w:rsidRPr="00DF569B" w:rsidRDefault="00273833" w:rsidP="00F12BD5">
            <w:pPr>
              <w:rPr>
                <w:bCs/>
                <w:sz w:val="24"/>
                <w:szCs w:val="24"/>
                <w:lang w:val="fr-FR"/>
              </w:rPr>
            </w:pPr>
            <w:r w:rsidRPr="00DF569B">
              <w:rPr>
                <w:bCs/>
                <w:sz w:val="24"/>
                <w:szCs w:val="24"/>
                <w:lang w:val="fr-FR"/>
              </w:rPr>
              <w:t>Monitorizarea variabilelor de proces</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41</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9.8.</w:t>
            </w:r>
          </w:p>
        </w:tc>
        <w:tc>
          <w:tcPr>
            <w:tcW w:w="8682" w:type="dxa"/>
          </w:tcPr>
          <w:p w:rsidR="00273833" w:rsidRPr="00DF569B" w:rsidRDefault="00273833" w:rsidP="00F12BD5">
            <w:pPr>
              <w:rPr>
                <w:bCs/>
                <w:sz w:val="24"/>
                <w:szCs w:val="24"/>
                <w:lang w:val="fr-FR"/>
              </w:rPr>
            </w:pPr>
            <w:r w:rsidRPr="00DF569B">
              <w:rPr>
                <w:bCs/>
                <w:sz w:val="24"/>
                <w:szCs w:val="24"/>
                <w:lang w:val="fr-FR"/>
              </w:rPr>
              <w:t>Monitorizarea pe perioadele de funcționare anormală</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42</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 xml:space="preserve">10. </w:t>
            </w:r>
          </w:p>
        </w:tc>
        <w:tc>
          <w:tcPr>
            <w:tcW w:w="8682" w:type="dxa"/>
          </w:tcPr>
          <w:p w:rsidR="00273833" w:rsidRPr="00DF569B" w:rsidRDefault="00273833" w:rsidP="00F12BD5">
            <w:pPr>
              <w:rPr>
                <w:bCs/>
                <w:sz w:val="24"/>
                <w:szCs w:val="24"/>
                <w:lang w:val="fr-FR"/>
              </w:rPr>
            </w:pPr>
            <w:r w:rsidRPr="00DF569B">
              <w:rPr>
                <w:bCs/>
                <w:sz w:val="24"/>
                <w:szCs w:val="24"/>
                <w:lang w:val="fr-FR"/>
              </w:rPr>
              <w:t>DEZAFECTARE</w:t>
            </w:r>
          </w:p>
        </w:tc>
        <w:tc>
          <w:tcPr>
            <w:tcW w:w="9402" w:type="dxa"/>
          </w:tcPr>
          <w:p w:rsidR="00273833" w:rsidRPr="00DF569B" w:rsidRDefault="00473BE5" w:rsidP="00473BE5">
            <w:pPr>
              <w:rPr>
                <w:bCs/>
                <w:sz w:val="24"/>
                <w:szCs w:val="24"/>
                <w:lang w:val="fr-FR"/>
              </w:rPr>
            </w:pPr>
            <w:r w:rsidRPr="00DF569B">
              <w:rPr>
                <w:bCs/>
                <w:sz w:val="24"/>
                <w:szCs w:val="24"/>
                <w:lang w:val="fr-FR"/>
              </w:rPr>
              <w:t>1</w:t>
            </w:r>
            <w:r w:rsidR="00004085">
              <w:rPr>
                <w:bCs/>
                <w:sz w:val="24"/>
                <w:szCs w:val="24"/>
                <w:lang w:val="fr-FR"/>
              </w:rPr>
              <w:t>42</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11.</w:t>
            </w:r>
          </w:p>
        </w:tc>
        <w:tc>
          <w:tcPr>
            <w:tcW w:w="8682" w:type="dxa"/>
          </w:tcPr>
          <w:p w:rsidR="00273833" w:rsidRPr="00DF569B" w:rsidRDefault="00273833" w:rsidP="00F12BD5">
            <w:pPr>
              <w:rPr>
                <w:bCs/>
                <w:sz w:val="24"/>
                <w:szCs w:val="24"/>
                <w:lang w:val="fr-FR"/>
              </w:rPr>
            </w:pPr>
            <w:r w:rsidRPr="00DF569B">
              <w:rPr>
                <w:bCs/>
                <w:sz w:val="24"/>
                <w:szCs w:val="24"/>
                <w:lang w:val="fr-FR"/>
              </w:rPr>
              <w:t>ASPECTE  LEGATE  DE  AMPLASAMENTUL INSTALAȚIEI</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44</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12.</w:t>
            </w:r>
          </w:p>
        </w:tc>
        <w:tc>
          <w:tcPr>
            <w:tcW w:w="8682" w:type="dxa"/>
          </w:tcPr>
          <w:p w:rsidR="00273833" w:rsidRPr="00DF569B" w:rsidRDefault="00273833" w:rsidP="00F12BD5">
            <w:pPr>
              <w:rPr>
                <w:bCs/>
                <w:sz w:val="24"/>
                <w:szCs w:val="24"/>
                <w:lang w:val="fr-FR"/>
              </w:rPr>
            </w:pPr>
            <w:r w:rsidRPr="00DF569B">
              <w:rPr>
                <w:bCs/>
                <w:sz w:val="24"/>
                <w:szCs w:val="24"/>
                <w:lang w:val="fr-FR"/>
              </w:rPr>
              <w:t>LIMITELE DE EMISII</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44</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13.</w:t>
            </w:r>
          </w:p>
        </w:tc>
        <w:tc>
          <w:tcPr>
            <w:tcW w:w="8682" w:type="dxa"/>
          </w:tcPr>
          <w:p w:rsidR="00273833" w:rsidRPr="00DF569B" w:rsidRDefault="00273833" w:rsidP="00F12BD5">
            <w:pPr>
              <w:rPr>
                <w:bCs/>
                <w:sz w:val="24"/>
                <w:szCs w:val="24"/>
                <w:lang w:val="fr-FR"/>
              </w:rPr>
            </w:pPr>
            <w:r w:rsidRPr="00DF569B">
              <w:rPr>
                <w:bCs/>
                <w:sz w:val="24"/>
                <w:szCs w:val="24"/>
                <w:lang w:val="fr-FR"/>
              </w:rPr>
              <w:t>IMPACT</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004085">
              <w:rPr>
                <w:bCs/>
                <w:sz w:val="24"/>
                <w:szCs w:val="24"/>
                <w:lang w:val="fr-FR"/>
              </w:rPr>
              <w:t>45</w:t>
            </w:r>
          </w:p>
        </w:tc>
      </w:tr>
      <w:tr w:rsidR="00273833" w:rsidRPr="00DF569B" w:rsidTr="00473BE5">
        <w:trPr>
          <w:trHeight w:val="170"/>
        </w:trPr>
        <w:tc>
          <w:tcPr>
            <w:tcW w:w="696" w:type="dxa"/>
          </w:tcPr>
          <w:p w:rsidR="00273833" w:rsidRPr="00DF569B" w:rsidRDefault="00273833" w:rsidP="006E61A2">
            <w:pPr>
              <w:rPr>
                <w:bCs/>
                <w:sz w:val="24"/>
                <w:szCs w:val="24"/>
                <w:lang w:val="fr-FR"/>
              </w:rPr>
            </w:pPr>
            <w:r w:rsidRPr="00DF569B">
              <w:rPr>
                <w:bCs/>
                <w:sz w:val="24"/>
                <w:szCs w:val="24"/>
                <w:lang w:val="fr-FR"/>
              </w:rPr>
              <w:t xml:space="preserve">14. </w:t>
            </w:r>
          </w:p>
        </w:tc>
        <w:tc>
          <w:tcPr>
            <w:tcW w:w="8682" w:type="dxa"/>
          </w:tcPr>
          <w:p w:rsidR="00273833" w:rsidRPr="00DF569B" w:rsidRDefault="00273833" w:rsidP="00F12BD5">
            <w:pPr>
              <w:rPr>
                <w:bCs/>
                <w:sz w:val="24"/>
                <w:szCs w:val="24"/>
                <w:lang w:val="fr-FR"/>
              </w:rPr>
            </w:pPr>
            <w:r w:rsidRPr="00DF569B">
              <w:rPr>
                <w:bCs/>
                <w:sz w:val="24"/>
                <w:szCs w:val="24"/>
                <w:lang w:val="fr-FR"/>
              </w:rPr>
              <w:t>PLANUL  DE  ACȚIUNI ȘI PROGRAMUL  DE  MODERNIZARE</w:t>
            </w:r>
          </w:p>
        </w:tc>
        <w:tc>
          <w:tcPr>
            <w:tcW w:w="9402" w:type="dxa"/>
          </w:tcPr>
          <w:p w:rsidR="00273833" w:rsidRPr="00DF569B" w:rsidRDefault="00473BE5" w:rsidP="00F12BD5">
            <w:pPr>
              <w:rPr>
                <w:bCs/>
                <w:sz w:val="24"/>
                <w:szCs w:val="24"/>
                <w:lang w:val="fr-FR"/>
              </w:rPr>
            </w:pPr>
            <w:r w:rsidRPr="00DF569B">
              <w:rPr>
                <w:bCs/>
                <w:sz w:val="24"/>
                <w:szCs w:val="24"/>
                <w:lang w:val="fr-FR"/>
              </w:rPr>
              <w:t>1</w:t>
            </w:r>
            <w:r w:rsidR="008A3576">
              <w:rPr>
                <w:bCs/>
                <w:sz w:val="24"/>
                <w:szCs w:val="24"/>
                <w:lang w:val="fr-FR"/>
              </w:rPr>
              <w:t>49</w:t>
            </w:r>
          </w:p>
        </w:tc>
      </w:tr>
    </w:tbl>
    <w:p w:rsidR="00BC5219" w:rsidRPr="00DF569B" w:rsidRDefault="00BC5219" w:rsidP="00F12BD5">
      <w:pPr>
        <w:rPr>
          <w:rFonts w:ascii="Times New Roman" w:hAnsi="Times New Roman" w:cs="Times New Roman"/>
          <w:bCs/>
          <w:sz w:val="24"/>
          <w:szCs w:val="24"/>
          <w:lang w:val="fr-FR"/>
        </w:rPr>
      </w:pPr>
    </w:p>
    <w:p w:rsidR="004026AD" w:rsidRPr="00DF569B" w:rsidRDefault="004026AD" w:rsidP="00F12BD5">
      <w:pPr>
        <w:rPr>
          <w:rFonts w:ascii="Times New Roman" w:hAnsi="Times New Roman" w:cs="Times New Roman"/>
          <w:bCs/>
          <w:sz w:val="24"/>
          <w:szCs w:val="24"/>
          <w:lang w:val="fr-FR"/>
        </w:rPr>
      </w:pPr>
    </w:p>
    <w:p w:rsidR="00122114" w:rsidRPr="00DF569B" w:rsidRDefault="00122114" w:rsidP="004026AD">
      <w:pPr>
        <w:rPr>
          <w:rFonts w:ascii="Times New Roman" w:hAnsi="Times New Roman" w:cs="Times New Roman"/>
          <w:bCs/>
          <w:sz w:val="24"/>
          <w:szCs w:val="24"/>
          <w:lang w:val="fr-FR"/>
        </w:rPr>
      </w:pPr>
    </w:p>
    <w:p w:rsidR="004D6DF1" w:rsidRPr="00DF569B" w:rsidRDefault="004D6DF1" w:rsidP="004026AD">
      <w:pPr>
        <w:rPr>
          <w:rFonts w:ascii="Times New Roman" w:hAnsi="Times New Roman" w:cs="Times New Roman"/>
          <w:bCs/>
          <w:sz w:val="24"/>
          <w:szCs w:val="24"/>
          <w:lang w:val="fr-FR"/>
        </w:rPr>
      </w:pPr>
    </w:p>
    <w:p w:rsidR="004D6DF1" w:rsidRPr="00DF569B" w:rsidRDefault="004D6DF1" w:rsidP="004026AD">
      <w:pPr>
        <w:rPr>
          <w:rFonts w:ascii="Times New Roman" w:hAnsi="Times New Roman" w:cs="Times New Roman"/>
          <w:bCs/>
          <w:sz w:val="24"/>
          <w:szCs w:val="24"/>
          <w:lang w:val="fr-FR"/>
        </w:rPr>
      </w:pPr>
    </w:p>
    <w:p w:rsidR="004D6DF1" w:rsidRPr="00DF569B" w:rsidRDefault="004D6DF1" w:rsidP="004026AD">
      <w:pPr>
        <w:rPr>
          <w:rFonts w:ascii="Times New Roman" w:hAnsi="Times New Roman" w:cs="Times New Roman"/>
          <w:bCs/>
          <w:sz w:val="24"/>
          <w:szCs w:val="24"/>
          <w:lang w:val="fr-FR"/>
        </w:rPr>
      </w:pPr>
    </w:p>
    <w:p w:rsidR="004D6DF1" w:rsidRPr="00DF569B" w:rsidRDefault="004D6DF1" w:rsidP="004026AD">
      <w:pPr>
        <w:rPr>
          <w:rFonts w:ascii="Times New Roman" w:hAnsi="Times New Roman" w:cs="Times New Roman"/>
          <w:bCs/>
          <w:sz w:val="24"/>
          <w:szCs w:val="24"/>
          <w:lang w:val="fr-FR"/>
        </w:rPr>
      </w:pPr>
    </w:p>
    <w:p w:rsidR="004D6DF1" w:rsidRPr="00DF569B" w:rsidRDefault="004D6DF1" w:rsidP="004026AD">
      <w:pPr>
        <w:rPr>
          <w:rFonts w:ascii="Times New Roman" w:hAnsi="Times New Roman" w:cs="Times New Roman"/>
          <w:bCs/>
          <w:sz w:val="24"/>
          <w:szCs w:val="24"/>
          <w:lang w:val="fr-FR"/>
        </w:rPr>
      </w:pPr>
    </w:p>
    <w:p w:rsidR="006E61A2" w:rsidRPr="00DF569B" w:rsidRDefault="006E61A2" w:rsidP="004026AD">
      <w:pPr>
        <w:rPr>
          <w:rFonts w:ascii="Times New Roman" w:hAnsi="Times New Roman" w:cs="Times New Roman"/>
          <w:bCs/>
          <w:sz w:val="24"/>
          <w:szCs w:val="24"/>
          <w:lang w:val="fr-FR"/>
        </w:rPr>
      </w:pPr>
    </w:p>
    <w:p w:rsidR="006E61A2" w:rsidRPr="00DF569B" w:rsidRDefault="006E61A2" w:rsidP="004026AD">
      <w:pPr>
        <w:rPr>
          <w:rFonts w:ascii="Times New Roman" w:hAnsi="Times New Roman" w:cs="Times New Roman"/>
          <w:bCs/>
          <w:sz w:val="24"/>
          <w:szCs w:val="24"/>
          <w:lang w:val="fr-FR"/>
        </w:rPr>
      </w:pPr>
    </w:p>
    <w:p w:rsidR="006E61A2" w:rsidRPr="00DF569B" w:rsidRDefault="006E61A2" w:rsidP="004026AD">
      <w:pPr>
        <w:rPr>
          <w:rFonts w:ascii="Times New Roman" w:hAnsi="Times New Roman" w:cs="Times New Roman"/>
          <w:bCs/>
          <w:sz w:val="24"/>
          <w:szCs w:val="24"/>
          <w:lang w:val="fr-FR"/>
        </w:rPr>
      </w:pPr>
    </w:p>
    <w:p w:rsidR="006E61A2" w:rsidRPr="00DF569B" w:rsidRDefault="006E61A2" w:rsidP="004026AD">
      <w:pPr>
        <w:rPr>
          <w:rFonts w:ascii="Times New Roman" w:hAnsi="Times New Roman" w:cs="Times New Roman"/>
          <w:bCs/>
          <w:sz w:val="24"/>
          <w:szCs w:val="24"/>
          <w:lang w:val="fr-FR"/>
        </w:rPr>
      </w:pPr>
    </w:p>
    <w:p w:rsidR="006E61A2" w:rsidRPr="00DF569B" w:rsidRDefault="006E61A2" w:rsidP="004026AD">
      <w:pPr>
        <w:rPr>
          <w:rFonts w:ascii="Times New Roman" w:hAnsi="Times New Roman" w:cs="Times New Roman"/>
          <w:bCs/>
          <w:sz w:val="24"/>
          <w:szCs w:val="24"/>
          <w:lang w:val="fr-FR"/>
        </w:rPr>
      </w:pPr>
    </w:p>
    <w:p w:rsidR="006E61A2" w:rsidRPr="00DF569B" w:rsidRDefault="006E61A2" w:rsidP="004026AD">
      <w:pPr>
        <w:rPr>
          <w:rFonts w:ascii="Times New Roman" w:hAnsi="Times New Roman" w:cs="Times New Roman"/>
          <w:bCs/>
          <w:sz w:val="24"/>
          <w:szCs w:val="24"/>
          <w:lang w:val="fr-FR"/>
        </w:rPr>
      </w:pPr>
    </w:p>
    <w:p w:rsidR="006E61A2" w:rsidRPr="00DF569B" w:rsidRDefault="006E61A2" w:rsidP="004026AD">
      <w:pPr>
        <w:rPr>
          <w:rFonts w:ascii="Times New Roman" w:hAnsi="Times New Roman" w:cs="Times New Roman"/>
          <w:bCs/>
          <w:sz w:val="24"/>
          <w:szCs w:val="24"/>
          <w:lang w:val="fr-FR"/>
        </w:rPr>
      </w:pPr>
    </w:p>
    <w:p w:rsidR="006E61A2" w:rsidRPr="00DF569B" w:rsidRDefault="006E61A2" w:rsidP="004026AD">
      <w:pPr>
        <w:rPr>
          <w:rFonts w:ascii="Times New Roman" w:hAnsi="Times New Roman" w:cs="Times New Roman"/>
          <w:bCs/>
          <w:sz w:val="24"/>
          <w:szCs w:val="24"/>
          <w:lang w:val="fr-FR"/>
        </w:rPr>
      </w:pPr>
    </w:p>
    <w:p w:rsidR="006E61A2" w:rsidRPr="00DF569B" w:rsidRDefault="006E61A2" w:rsidP="004026AD">
      <w:pPr>
        <w:rPr>
          <w:rFonts w:ascii="Times New Roman" w:hAnsi="Times New Roman" w:cs="Times New Roman"/>
          <w:bCs/>
          <w:sz w:val="24"/>
          <w:szCs w:val="24"/>
          <w:lang w:val="fr-FR"/>
        </w:rPr>
      </w:pPr>
    </w:p>
    <w:p w:rsidR="00122114" w:rsidRPr="00DF569B" w:rsidRDefault="00122114" w:rsidP="004026AD">
      <w:pPr>
        <w:rPr>
          <w:rFonts w:ascii="Times New Roman" w:hAnsi="Times New Roman" w:cs="Times New Roman"/>
          <w:b/>
          <w:bCs/>
          <w:sz w:val="28"/>
          <w:szCs w:val="28"/>
          <w:lang w:val="fr-FR"/>
        </w:rPr>
      </w:pPr>
    </w:p>
    <w:p w:rsidR="004026AD" w:rsidRPr="00DF569B" w:rsidRDefault="004026AD" w:rsidP="00341F8C">
      <w:pPr>
        <w:numPr>
          <w:ilvl w:val="0"/>
          <w:numId w:val="1"/>
        </w:numPr>
        <w:rPr>
          <w:rFonts w:ascii="Times New Roman" w:hAnsi="Times New Roman" w:cs="Times New Roman"/>
          <w:b/>
          <w:bCs/>
          <w:i/>
          <w:sz w:val="24"/>
          <w:szCs w:val="24"/>
          <w:lang w:val="fr-FR"/>
        </w:rPr>
      </w:pPr>
      <w:bookmarkStart w:id="1" w:name="_Toc232233381"/>
      <w:r w:rsidRPr="00DF569B">
        <w:rPr>
          <w:rFonts w:ascii="Times New Roman" w:hAnsi="Times New Roman" w:cs="Times New Roman"/>
          <w:b/>
          <w:bCs/>
          <w:i/>
          <w:sz w:val="24"/>
          <w:szCs w:val="24"/>
          <w:lang w:val="ro-RO"/>
        </w:rPr>
        <w:lastRenderedPageBreak/>
        <w:t>REZUMAT NETEHNI</w:t>
      </w:r>
      <w:r w:rsidRPr="00DF569B">
        <w:rPr>
          <w:rFonts w:ascii="Times New Roman" w:hAnsi="Times New Roman" w:cs="Times New Roman"/>
          <w:b/>
          <w:bCs/>
          <w:i/>
          <w:sz w:val="24"/>
          <w:szCs w:val="24"/>
          <w:lang w:val="fr-FR"/>
        </w:rPr>
        <w:t>C</w:t>
      </w:r>
      <w:bookmarkEnd w:id="1"/>
    </w:p>
    <w:p w:rsidR="004026AD" w:rsidRPr="00DF569B" w:rsidRDefault="006430DE" w:rsidP="004C00D5">
      <w:pPr>
        <w:jc w:val="both"/>
        <w:rPr>
          <w:rFonts w:ascii="Times New Roman" w:hAnsi="Times New Roman" w:cs="Times New Roman"/>
          <w:sz w:val="24"/>
          <w:szCs w:val="24"/>
          <w:lang w:val="fr-FR"/>
        </w:rPr>
      </w:pPr>
      <w:r w:rsidRPr="00DF569B">
        <w:rPr>
          <w:rFonts w:ascii="Times New Roman" w:hAnsi="Times New Roman" w:cs="Times New Roman"/>
          <w:bCs/>
          <w:sz w:val="24"/>
          <w:szCs w:val="24"/>
          <w:lang w:val="it-IT"/>
        </w:rPr>
        <w:t xml:space="preserve">S.C. </w:t>
      </w:r>
      <w:r w:rsidR="004026AD" w:rsidRPr="00DF569B">
        <w:rPr>
          <w:rFonts w:ascii="Times New Roman" w:hAnsi="Times New Roman" w:cs="Times New Roman"/>
          <w:bCs/>
          <w:sz w:val="24"/>
          <w:szCs w:val="24"/>
          <w:lang w:val="it-IT"/>
        </w:rPr>
        <w:t xml:space="preserve">BRIKSTON CONSTRUCTION SOLUTIONS S.A. este noua denumire a </w:t>
      </w:r>
      <w:r w:rsidR="00FC7303" w:rsidRPr="00DF569B">
        <w:rPr>
          <w:rFonts w:ascii="Times New Roman" w:hAnsi="Times New Roman" w:cs="Times New Roman"/>
          <w:bCs/>
          <w:sz w:val="24"/>
          <w:szCs w:val="24"/>
          <w:lang w:val="it-IT"/>
        </w:rPr>
        <w:t>SC</w:t>
      </w:r>
      <w:r w:rsidR="004026AD" w:rsidRPr="00DF569B">
        <w:rPr>
          <w:rFonts w:ascii="Times New Roman" w:hAnsi="Times New Roman" w:cs="Times New Roman"/>
          <w:bCs/>
          <w:sz w:val="24"/>
          <w:szCs w:val="24"/>
          <w:lang w:val="it-IT"/>
        </w:rPr>
        <w:t xml:space="preserve"> CERAMICA S.A. Iasi, societate infiin</w:t>
      </w:r>
      <w:r w:rsidR="00FC7303" w:rsidRPr="00DF569B">
        <w:rPr>
          <w:rFonts w:ascii="Times New Roman" w:hAnsi="Times New Roman" w:cs="Times New Roman"/>
          <w:bCs/>
          <w:sz w:val="24"/>
          <w:szCs w:val="24"/>
          <w:lang w:val="it-IT"/>
        </w:rPr>
        <w:t>țată î</w:t>
      </w:r>
      <w:r w:rsidR="004026AD" w:rsidRPr="00DF569B">
        <w:rPr>
          <w:rFonts w:ascii="Times New Roman" w:hAnsi="Times New Roman" w:cs="Times New Roman"/>
          <w:bCs/>
          <w:sz w:val="24"/>
          <w:szCs w:val="24"/>
          <w:lang w:val="it-IT"/>
        </w:rPr>
        <w:t>n anul 1969, av</w:t>
      </w:r>
      <w:r w:rsidR="00FC7303" w:rsidRPr="00DF569B">
        <w:rPr>
          <w:rFonts w:ascii="Times New Roman" w:hAnsi="Times New Roman" w:cs="Times New Roman"/>
          <w:bCs/>
          <w:sz w:val="24"/>
          <w:szCs w:val="24"/>
          <w:lang w:val="it-IT"/>
        </w:rPr>
        <w:t>î</w:t>
      </w:r>
      <w:r w:rsidR="004026AD" w:rsidRPr="00DF569B">
        <w:rPr>
          <w:rFonts w:ascii="Times New Roman" w:hAnsi="Times New Roman" w:cs="Times New Roman"/>
          <w:bCs/>
          <w:sz w:val="24"/>
          <w:szCs w:val="24"/>
          <w:lang w:val="it-IT"/>
        </w:rPr>
        <w:t>nd ca obiect de activitate fabricarea produselor ceramice pentru construcț</w:t>
      </w:r>
      <w:r w:rsidR="00FC7303" w:rsidRPr="00DF569B">
        <w:rPr>
          <w:rFonts w:ascii="Times New Roman" w:hAnsi="Times New Roman" w:cs="Times New Roman"/>
          <w:bCs/>
          <w:sz w:val="24"/>
          <w:szCs w:val="24"/>
          <w:lang w:val="it-IT"/>
        </w:rPr>
        <w:t>ii,</w:t>
      </w:r>
      <w:r w:rsidR="004026AD" w:rsidRPr="00DF569B">
        <w:rPr>
          <w:rFonts w:ascii="Times New Roman" w:hAnsi="Times New Roman" w:cs="Times New Roman"/>
          <w:bCs/>
          <w:sz w:val="24"/>
          <w:szCs w:val="24"/>
          <w:lang w:val="it-IT"/>
        </w:rPr>
        <w:t xml:space="preserve"> </w:t>
      </w:r>
      <w:r w:rsidR="004026AD" w:rsidRPr="00DF569B">
        <w:rPr>
          <w:rFonts w:ascii="Times New Roman" w:hAnsi="Times New Roman" w:cs="Times New Roman"/>
          <w:bCs/>
          <w:sz w:val="24"/>
          <w:szCs w:val="24"/>
          <w:lang w:val="fr-FR"/>
        </w:rPr>
        <w:t xml:space="preserve"> respectiv fabricarea </w:t>
      </w:r>
      <w:r w:rsidR="00FC7303" w:rsidRPr="00DF569B">
        <w:rPr>
          <w:rFonts w:ascii="Times New Roman" w:hAnsi="Times New Roman" w:cs="Times New Roman"/>
          <w:bCs/>
          <w:sz w:val="24"/>
          <w:szCs w:val="24"/>
          <w:lang w:val="fr-FR"/>
        </w:rPr>
        <w:t xml:space="preserve">de </w:t>
      </w:r>
      <w:r w:rsidR="004026AD" w:rsidRPr="00DF569B">
        <w:rPr>
          <w:rFonts w:ascii="Times New Roman" w:hAnsi="Times New Roman" w:cs="Times New Roman"/>
          <w:bCs/>
          <w:sz w:val="24"/>
          <w:szCs w:val="24"/>
          <w:lang w:val="fr-FR"/>
        </w:rPr>
        <w:t xml:space="preserve"> caramizi </w:t>
      </w:r>
      <w:r w:rsidR="004026AD" w:rsidRPr="00DF569B">
        <w:rPr>
          <w:rFonts w:ascii="Times New Roman" w:hAnsi="Times New Roman" w:cs="Times New Roman"/>
          <w:sz w:val="24"/>
          <w:szCs w:val="24"/>
          <w:lang w:val="fr-FR"/>
        </w:rPr>
        <w:t xml:space="preserve">, </w:t>
      </w:r>
      <w:r w:rsidR="00FC7303" w:rsidRPr="00DF569B">
        <w:rPr>
          <w:rFonts w:ascii="Times New Roman" w:hAnsi="Times New Roman" w:cs="Times New Roman"/>
          <w:sz w:val="24"/>
          <w:szCs w:val="24"/>
          <w:lang w:val="fr-FR"/>
        </w:rPr>
        <w:t>ț</w:t>
      </w:r>
      <w:r w:rsidR="004026AD" w:rsidRPr="00DF569B">
        <w:rPr>
          <w:rFonts w:ascii="Times New Roman" w:hAnsi="Times New Roman" w:cs="Times New Roman"/>
          <w:sz w:val="24"/>
          <w:szCs w:val="24"/>
          <w:lang w:val="fr-FR"/>
        </w:rPr>
        <w:t xml:space="preserve">igle </w:t>
      </w:r>
      <w:r w:rsidR="00FC7303" w:rsidRPr="00DF569B">
        <w:rPr>
          <w:rFonts w:ascii="Times New Roman" w:hAnsi="Times New Roman" w:cs="Times New Roman"/>
          <w:sz w:val="24"/>
          <w:szCs w:val="24"/>
          <w:lang w:val="fr-FR"/>
        </w:rPr>
        <w:t>ș</w:t>
      </w:r>
      <w:r w:rsidR="004026AD" w:rsidRPr="00DF569B">
        <w:rPr>
          <w:rFonts w:ascii="Times New Roman" w:hAnsi="Times New Roman" w:cs="Times New Roman"/>
          <w:sz w:val="24"/>
          <w:szCs w:val="24"/>
          <w:lang w:val="fr-FR"/>
        </w:rPr>
        <w:t>i alte produse realizate din argil</w:t>
      </w:r>
      <w:r w:rsidR="00FC7303" w:rsidRPr="00DF569B">
        <w:rPr>
          <w:rFonts w:ascii="Times New Roman" w:hAnsi="Times New Roman" w:cs="Times New Roman"/>
          <w:sz w:val="24"/>
          <w:szCs w:val="24"/>
          <w:lang w:val="fr-FR"/>
        </w:rPr>
        <w:t>ă</w:t>
      </w:r>
      <w:r w:rsidR="004026AD" w:rsidRPr="00DF569B">
        <w:rPr>
          <w:rFonts w:ascii="Times New Roman" w:hAnsi="Times New Roman" w:cs="Times New Roman"/>
          <w:sz w:val="24"/>
          <w:szCs w:val="24"/>
          <w:lang w:val="fr-FR"/>
        </w:rPr>
        <w:t xml:space="preserve"> ars</w:t>
      </w:r>
      <w:r w:rsidR="00FC7303" w:rsidRPr="00DF569B">
        <w:rPr>
          <w:rFonts w:ascii="Times New Roman" w:hAnsi="Times New Roman" w:cs="Times New Roman"/>
          <w:sz w:val="24"/>
          <w:szCs w:val="24"/>
          <w:lang w:val="fr-FR"/>
        </w:rPr>
        <w:t>ă,</w:t>
      </w:r>
      <w:r w:rsidR="004026AD" w:rsidRPr="00DF569B">
        <w:rPr>
          <w:rFonts w:ascii="Times New Roman" w:hAnsi="Times New Roman" w:cs="Times New Roman"/>
          <w:sz w:val="24"/>
          <w:szCs w:val="24"/>
          <w:lang w:val="fr-FR"/>
        </w:rPr>
        <w:t xml:space="preserve"> cu o capacitate de produc</w:t>
      </w:r>
      <w:r w:rsidR="00FC7303" w:rsidRPr="00DF569B">
        <w:rPr>
          <w:rFonts w:ascii="Times New Roman" w:hAnsi="Times New Roman" w:cs="Times New Roman"/>
          <w:sz w:val="24"/>
          <w:szCs w:val="24"/>
          <w:lang w:val="fr-FR"/>
        </w:rPr>
        <w:t>ț</w:t>
      </w:r>
      <w:r w:rsidR="004026AD" w:rsidRPr="00DF569B">
        <w:rPr>
          <w:rFonts w:ascii="Times New Roman" w:hAnsi="Times New Roman" w:cs="Times New Roman"/>
          <w:sz w:val="24"/>
          <w:szCs w:val="24"/>
          <w:lang w:val="fr-FR"/>
        </w:rPr>
        <w:t xml:space="preserve">ie </w:t>
      </w:r>
      <w:r w:rsidR="00FC7303" w:rsidRPr="00DF569B">
        <w:rPr>
          <w:rFonts w:ascii="Times New Roman" w:hAnsi="Times New Roman" w:cs="Times New Roman"/>
          <w:sz w:val="24"/>
          <w:szCs w:val="24"/>
          <w:lang w:val="fr-FR"/>
        </w:rPr>
        <w:t xml:space="preserve">proiectată </w:t>
      </w:r>
      <w:r w:rsidR="004026AD" w:rsidRPr="00DF569B">
        <w:rPr>
          <w:rFonts w:ascii="Times New Roman" w:hAnsi="Times New Roman" w:cs="Times New Roman"/>
          <w:sz w:val="24"/>
          <w:szCs w:val="24"/>
          <w:lang w:val="fr-FR"/>
        </w:rPr>
        <w:t xml:space="preserve">de </w:t>
      </w:r>
      <w:r w:rsidR="00B65F41" w:rsidRPr="00DF569B">
        <w:rPr>
          <w:rFonts w:ascii="Times New Roman" w:hAnsi="Times New Roman" w:cs="Times New Roman"/>
          <w:sz w:val="24"/>
          <w:szCs w:val="24"/>
          <w:lang w:val="fr-FR"/>
        </w:rPr>
        <w:t>130</w:t>
      </w:r>
      <w:r w:rsidR="004026AD" w:rsidRPr="00DF569B">
        <w:rPr>
          <w:rFonts w:ascii="Times New Roman" w:hAnsi="Times New Roman" w:cs="Times New Roman"/>
          <w:sz w:val="24"/>
          <w:szCs w:val="24"/>
          <w:lang w:val="fr-FR"/>
        </w:rPr>
        <w:t>0</w:t>
      </w:r>
      <w:r w:rsidR="00FC7303" w:rsidRPr="00DF569B">
        <w:rPr>
          <w:rFonts w:ascii="Times New Roman" w:hAnsi="Times New Roman" w:cs="Times New Roman"/>
          <w:sz w:val="24"/>
          <w:szCs w:val="24"/>
          <w:lang w:val="fr-FR"/>
        </w:rPr>
        <w:t xml:space="preserve"> </w:t>
      </w:r>
      <w:r w:rsidR="004026AD" w:rsidRPr="00DF569B">
        <w:rPr>
          <w:rFonts w:ascii="Times New Roman" w:hAnsi="Times New Roman" w:cs="Times New Roman"/>
          <w:sz w:val="24"/>
          <w:szCs w:val="24"/>
          <w:lang w:val="fr-FR"/>
        </w:rPr>
        <w:t>t</w:t>
      </w:r>
      <w:r w:rsidR="00FC7303" w:rsidRPr="00DF569B">
        <w:rPr>
          <w:rFonts w:ascii="Times New Roman" w:hAnsi="Times New Roman" w:cs="Times New Roman"/>
          <w:sz w:val="24"/>
          <w:szCs w:val="24"/>
          <w:lang w:val="fr-FR"/>
        </w:rPr>
        <w:t>one</w:t>
      </w:r>
      <w:r w:rsidR="004026AD" w:rsidRPr="00DF569B">
        <w:rPr>
          <w:rFonts w:ascii="Times New Roman" w:hAnsi="Times New Roman" w:cs="Times New Roman"/>
          <w:sz w:val="24"/>
          <w:szCs w:val="24"/>
          <w:lang w:val="fr-FR"/>
        </w:rPr>
        <w:t>/zi.</w:t>
      </w:r>
      <w:r w:rsidR="004C00D5" w:rsidRPr="00DF569B">
        <w:rPr>
          <w:rFonts w:ascii="Times New Roman" w:hAnsi="Times New Roman" w:cs="Times New Roman"/>
          <w:sz w:val="24"/>
          <w:szCs w:val="24"/>
          <w:lang w:val="fr-FR"/>
        </w:rPr>
        <w:t xml:space="preserve"> Capacitate în funcțiune la data solicitării </w:t>
      </w:r>
      <w:r w:rsidR="004C00D5" w:rsidRPr="00DF569B">
        <w:rPr>
          <w:rFonts w:ascii="Times New Roman" w:hAnsi="Times New Roman" w:cs="Times New Roman"/>
          <w:sz w:val="24"/>
          <w:szCs w:val="24"/>
          <w:lang w:val="ro-RO"/>
        </w:rPr>
        <w:t xml:space="preserve">revizuirii autorizației integrate de mediu- </w:t>
      </w:r>
      <w:r w:rsidR="0025279A" w:rsidRPr="00DF569B">
        <w:rPr>
          <w:rFonts w:ascii="Times New Roman" w:hAnsi="Times New Roman" w:cs="Times New Roman"/>
          <w:sz w:val="24"/>
          <w:szCs w:val="24"/>
          <w:lang w:val="ro-RO"/>
        </w:rPr>
        <w:t>1100</w:t>
      </w:r>
      <w:r w:rsidR="004C00D5" w:rsidRPr="00DF569B">
        <w:rPr>
          <w:rFonts w:ascii="Times New Roman" w:hAnsi="Times New Roman" w:cs="Times New Roman"/>
          <w:sz w:val="24"/>
          <w:szCs w:val="24"/>
          <w:lang w:val="ro-RO"/>
        </w:rPr>
        <w:t xml:space="preserve"> tone/zi.</w:t>
      </w:r>
    </w:p>
    <w:p w:rsidR="004C00D5" w:rsidRPr="00DF569B" w:rsidRDefault="00450EA1" w:rsidP="004C00D5">
      <w:pPr>
        <w:jc w:val="both"/>
        <w:rPr>
          <w:rFonts w:ascii="Times New Roman" w:hAnsi="Times New Roman" w:cs="Times New Roman"/>
          <w:sz w:val="24"/>
          <w:szCs w:val="24"/>
          <w:lang w:val="ro-RO"/>
        </w:rPr>
      </w:pPr>
      <w:r w:rsidRPr="00DF569B">
        <w:rPr>
          <w:rFonts w:ascii="Times New Roman" w:hAnsi="Times New Roman" w:cs="Times New Roman"/>
          <w:i/>
          <w:sz w:val="24"/>
          <w:szCs w:val="24"/>
          <w:lang w:val="ro-RO"/>
        </w:rPr>
        <w:t>Secții de producție</w:t>
      </w:r>
      <w:r w:rsidRPr="00DF569B">
        <w:rPr>
          <w:rFonts w:ascii="Times New Roman" w:hAnsi="Times New Roman" w:cs="Times New Roman"/>
          <w:sz w:val="24"/>
          <w:szCs w:val="24"/>
          <w:lang w:val="ro-RO"/>
        </w:rPr>
        <w:t>:</w:t>
      </w:r>
    </w:p>
    <w:p w:rsidR="004C00D5" w:rsidRPr="00DF569B" w:rsidRDefault="00450EA1" w:rsidP="00341F8C">
      <w:pPr>
        <w:pStyle w:val="ListParagraph"/>
        <w:numPr>
          <w:ilvl w:val="0"/>
          <w:numId w:val="3"/>
        </w:num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Sectia C1 cu o capacitate de producție de</w:t>
      </w:r>
      <w:r w:rsidR="004C00D5" w:rsidRPr="00DF569B">
        <w:rPr>
          <w:rFonts w:ascii="Times New Roman" w:hAnsi="Times New Roman" w:cs="Times New Roman"/>
          <w:sz w:val="24"/>
          <w:szCs w:val="24"/>
          <w:lang w:val="ro-RO"/>
        </w:rPr>
        <w:t xml:space="preserve"> </w:t>
      </w:r>
      <w:r w:rsidR="00F10EB3" w:rsidRPr="00DF569B">
        <w:rPr>
          <w:rFonts w:ascii="Times New Roman" w:hAnsi="Times New Roman" w:cs="Times New Roman"/>
          <w:sz w:val="24"/>
          <w:szCs w:val="24"/>
          <w:lang w:val="ro-RO"/>
        </w:rPr>
        <w:t>350</w:t>
      </w:r>
      <w:r w:rsidR="004C00D5" w:rsidRPr="00DF569B">
        <w:rPr>
          <w:rFonts w:ascii="Times New Roman" w:hAnsi="Times New Roman" w:cs="Times New Roman"/>
          <w:sz w:val="24"/>
          <w:szCs w:val="24"/>
          <w:lang w:val="ro-RO"/>
        </w:rPr>
        <w:t xml:space="preserve"> tone/zi</w:t>
      </w:r>
    </w:p>
    <w:p w:rsidR="004C00D5" w:rsidRPr="00DF569B" w:rsidRDefault="004C00D5" w:rsidP="00341F8C">
      <w:pPr>
        <w:pStyle w:val="ListParagraph"/>
        <w:numPr>
          <w:ilvl w:val="0"/>
          <w:numId w:val="3"/>
        </w:num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S</w:t>
      </w:r>
      <w:r w:rsidR="00450EA1" w:rsidRPr="00DF569B">
        <w:rPr>
          <w:rFonts w:ascii="Times New Roman" w:hAnsi="Times New Roman" w:cs="Times New Roman"/>
          <w:sz w:val="24"/>
          <w:szCs w:val="24"/>
          <w:lang w:val="ro-RO"/>
        </w:rPr>
        <w:t>ectia C2 cu o capacitate de</w:t>
      </w:r>
      <w:r w:rsidRPr="00DF569B">
        <w:rPr>
          <w:rFonts w:ascii="Times New Roman" w:hAnsi="Times New Roman" w:cs="Times New Roman"/>
          <w:sz w:val="24"/>
          <w:szCs w:val="24"/>
          <w:lang w:val="ro-RO"/>
        </w:rPr>
        <w:t xml:space="preserve"> producție de</w:t>
      </w:r>
      <w:r w:rsidR="00450EA1" w:rsidRPr="00DF569B">
        <w:rPr>
          <w:rFonts w:ascii="Times New Roman" w:hAnsi="Times New Roman" w:cs="Times New Roman"/>
          <w:sz w:val="24"/>
          <w:szCs w:val="24"/>
          <w:lang w:val="ro-RO"/>
        </w:rPr>
        <w:t xml:space="preserve"> 200</w:t>
      </w:r>
      <w:r w:rsidRPr="00DF569B">
        <w:rPr>
          <w:rFonts w:ascii="Times New Roman" w:hAnsi="Times New Roman" w:cs="Times New Roman"/>
          <w:sz w:val="24"/>
          <w:szCs w:val="24"/>
          <w:lang w:val="ro-RO"/>
        </w:rPr>
        <w:t xml:space="preserve"> </w:t>
      </w:r>
      <w:r w:rsidR="00450EA1" w:rsidRPr="00DF569B">
        <w:rPr>
          <w:rFonts w:ascii="Times New Roman" w:hAnsi="Times New Roman" w:cs="Times New Roman"/>
          <w:sz w:val="24"/>
          <w:szCs w:val="24"/>
          <w:lang w:val="ro-RO"/>
        </w:rPr>
        <w:t>t</w:t>
      </w:r>
      <w:r w:rsidRPr="00DF569B">
        <w:rPr>
          <w:rFonts w:ascii="Times New Roman" w:hAnsi="Times New Roman" w:cs="Times New Roman"/>
          <w:sz w:val="24"/>
          <w:szCs w:val="24"/>
          <w:lang w:val="ro-RO"/>
        </w:rPr>
        <w:t>one</w:t>
      </w:r>
      <w:r w:rsidR="00450EA1" w:rsidRPr="00DF569B">
        <w:rPr>
          <w:rFonts w:ascii="Times New Roman" w:hAnsi="Times New Roman" w:cs="Times New Roman"/>
          <w:sz w:val="24"/>
          <w:szCs w:val="24"/>
          <w:lang w:val="ro-RO"/>
        </w:rPr>
        <w:t>/zi</w:t>
      </w:r>
      <w:r w:rsidRPr="00DF569B">
        <w:rPr>
          <w:rFonts w:ascii="Times New Roman" w:hAnsi="Times New Roman" w:cs="Times New Roman"/>
          <w:sz w:val="24"/>
          <w:szCs w:val="24"/>
          <w:lang w:val="ro-RO"/>
        </w:rPr>
        <w:t>- nu funcționează la data solicitării revizuirii autorizației integrate de mediu</w:t>
      </w:r>
    </w:p>
    <w:p w:rsidR="004C00D5" w:rsidRPr="00DF569B" w:rsidRDefault="004C00D5" w:rsidP="00341F8C">
      <w:pPr>
        <w:pStyle w:val="ListParagraph"/>
        <w:numPr>
          <w:ilvl w:val="0"/>
          <w:numId w:val="3"/>
        </w:num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S</w:t>
      </w:r>
      <w:r w:rsidR="00450EA1" w:rsidRPr="00DF569B">
        <w:rPr>
          <w:rFonts w:ascii="Times New Roman" w:hAnsi="Times New Roman" w:cs="Times New Roman"/>
          <w:sz w:val="24"/>
          <w:szCs w:val="24"/>
          <w:lang w:val="ro-RO"/>
        </w:rPr>
        <w:t>ectia C3 cu o capacitate de</w:t>
      </w:r>
      <w:r w:rsidRPr="00DF569B">
        <w:rPr>
          <w:rFonts w:ascii="Times New Roman" w:hAnsi="Times New Roman" w:cs="Times New Roman"/>
          <w:sz w:val="24"/>
          <w:szCs w:val="24"/>
          <w:lang w:val="ro-RO"/>
        </w:rPr>
        <w:t xml:space="preserve"> producție de</w:t>
      </w:r>
      <w:r w:rsidR="00450EA1" w:rsidRPr="00DF569B">
        <w:rPr>
          <w:rFonts w:ascii="Times New Roman" w:hAnsi="Times New Roman" w:cs="Times New Roman"/>
          <w:sz w:val="24"/>
          <w:szCs w:val="24"/>
          <w:lang w:val="ro-RO"/>
        </w:rPr>
        <w:t xml:space="preserve"> 750</w:t>
      </w:r>
      <w:r w:rsidRPr="00DF569B">
        <w:rPr>
          <w:rFonts w:ascii="Times New Roman" w:hAnsi="Times New Roman" w:cs="Times New Roman"/>
          <w:sz w:val="24"/>
          <w:szCs w:val="24"/>
          <w:lang w:val="ro-RO"/>
        </w:rPr>
        <w:t xml:space="preserve"> </w:t>
      </w:r>
      <w:r w:rsidR="00450EA1" w:rsidRPr="00DF569B">
        <w:rPr>
          <w:rFonts w:ascii="Times New Roman" w:hAnsi="Times New Roman" w:cs="Times New Roman"/>
          <w:sz w:val="24"/>
          <w:szCs w:val="24"/>
          <w:lang w:val="ro-RO"/>
        </w:rPr>
        <w:t>t</w:t>
      </w:r>
      <w:r w:rsidRPr="00DF569B">
        <w:rPr>
          <w:rFonts w:ascii="Times New Roman" w:hAnsi="Times New Roman" w:cs="Times New Roman"/>
          <w:sz w:val="24"/>
          <w:szCs w:val="24"/>
          <w:lang w:val="ro-RO"/>
        </w:rPr>
        <w:t>one</w:t>
      </w:r>
      <w:r w:rsidR="00450EA1" w:rsidRPr="00DF569B">
        <w:rPr>
          <w:rFonts w:ascii="Times New Roman" w:hAnsi="Times New Roman" w:cs="Times New Roman"/>
          <w:sz w:val="24"/>
          <w:szCs w:val="24"/>
          <w:lang w:val="ro-RO"/>
        </w:rPr>
        <w:t>/zi</w:t>
      </w:r>
    </w:p>
    <w:p w:rsidR="0077741F" w:rsidRPr="00DF569B" w:rsidRDefault="0077741F" w:rsidP="0077741F">
      <w:pPr>
        <w:jc w:val="both"/>
        <w:rPr>
          <w:rFonts w:ascii="Times New Roman" w:hAnsi="Times New Roman" w:cs="Times New Roman"/>
          <w:sz w:val="24"/>
          <w:szCs w:val="24"/>
          <w:lang w:val="ro-RO"/>
        </w:rPr>
      </w:pPr>
      <w:r w:rsidRPr="00DF569B">
        <w:rPr>
          <w:rFonts w:ascii="Times New Roman" w:hAnsi="Times New Roman" w:cs="Times New Roman"/>
          <w:i/>
          <w:sz w:val="24"/>
          <w:szCs w:val="24"/>
          <w:lang w:val="ro-RO"/>
        </w:rPr>
        <w:t>Programul de funcționare</w:t>
      </w:r>
    </w:p>
    <w:p w:rsidR="0077741F" w:rsidRPr="00DF569B" w:rsidRDefault="0077741F" w:rsidP="006540F2">
      <w:pPr>
        <w:pStyle w:val="ListParagraph"/>
        <w:numPr>
          <w:ilvl w:val="0"/>
          <w:numId w:val="95"/>
        </w:num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Sectia Ceramica 1  (C 1)– 7 zile/săptămână/ 2 schimburi/zi; 12 h/schimb; 355 zile/an; </w:t>
      </w:r>
    </w:p>
    <w:p w:rsidR="0077741F" w:rsidRPr="00DF569B" w:rsidRDefault="0077741F" w:rsidP="006540F2">
      <w:pPr>
        <w:pStyle w:val="ListParagraph"/>
        <w:numPr>
          <w:ilvl w:val="0"/>
          <w:numId w:val="95"/>
        </w:num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Sectia Ceramica 3  (C 3)– 7 zile/săptămână/ 2 schimburi/zi; 12 h/schimb; 355 zile/an; </w:t>
      </w:r>
    </w:p>
    <w:p w:rsidR="004D6DF1" w:rsidRPr="00DF569B" w:rsidRDefault="0077741F" w:rsidP="006540F2">
      <w:pPr>
        <w:pStyle w:val="ListParagraph"/>
        <w:numPr>
          <w:ilvl w:val="0"/>
          <w:numId w:val="95"/>
        </w:num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Sectia Ceramica 2 (C2)–</w:t>
      </w:r>
      <w:r w:rsidR="004D6DF1" w:rsidRPr="00DF569B">
        <w:rPr>
          <w:rFonts w:ascii="Times New Roman" w:hAnsi="Times New Roman" w:cs="Times New Roman"/>
          <w:sz w:val="24"/>
          <w:szCs w:val="24"/>
          <w:lang w:val="ro-RO"/>
        </w:rPr>
        <w:t xml:space="preserve"> nu funcționează</w:t>
      </w:r>
      <w:r w:rsidRPr="00DF569B">
        <w:rPr>
          <w:rFonts w:ascii="Times New Roman" w:hAnsi="Times New Roman" w:cs="Times New Roman"/>
          <w:sz w:val="24"/>
          <w:szCs w:val="24"/>
          <w:lang w:val="ro-RO"/>
        </w:rPr>
        <w:t xml:space="preserve"> la data soliciării revizuirii autorizației integrate </w:t>
      </w:r>
      <w:r w:rsidR="004D6DF1" w:rsidRPr="00DF569B">
        <w:rPr>
          <w:rFonts w:ascii="Times New Roman" w:hAnsi="Times New Roman" w:cs="Times New Roman"/>
          <w:sz w:val="24"/>
          <w:szCs w:val="24"/>
          <w:lang w:val="ro-RO"/>
        </w:rPr>
        <w:t xml:space="preserve"> </w:t>
      </w:r>
    </w:p>
    <w:p w:rsidR="0077741F" w:rsidRPr="00DF569B" w:rsidRDefault="004D6DF1" w:rsidP="004D6DF1">
      <w:pPr>
        <w:pStyle w:val="ListParagraph"/>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                                       </w:t>
      </w:r>
      <w:r w:rsidR="0077741F" w:rsidRPr="00DF569B">
        <w:rPr>
          <w:rFonts w:ascii="Times New Roman" w:hAnsi="Times New Roman" w:cs="Times New Roman"/>
          <w:sz w:val="24"/>
          <w:szCs w:val="24"/>
          <w:lang w:val="ro-RO"/>
        </w:rPr>
        <w:t>de mediu</w:t>
      </w:r>
    </w:p>
    <w:p w:rsidR="0077741F" w:rsidRPr="00DF569B" w:rsidRDefault="0077741F" w:rsidP="006540F2">
      <w:pPr>
        <w:pStyle w:val="ListParagraph"/>
        <w:numPr>
          <w:ilvl w:val="0"/>
          <w:numId w:val="95"/>
        </w:num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Activitatea din carieră- 7 zile/săptămînă/ 3 schimburi/zi; 355 zile/an</w:t>
      </w:r>
    </w:p>
    <w:p w:rsidR="002F58F6" w:rsidRPr="00DF569B" w:rsidRDefault="002F58F6" w:rsidP="004D6DF1">
      <w:pPr>
        <w:jc w:val="both"/>
        <w:rPr>
          <w:rFonts w:ascii="Times New Roman" w:hAnsi="Times New Roman" w:cs="Times New Roman"/>
          <w:bCs/>
          <w:sz w:val="24"/>
          <w:szCs w:val="24"/>
          <w:lang w:val="ro-RO"/>
        </w:rPr>
      </w:pPr>
      <w:r w:rsidRPr="00DF569B">
        <w:rPr>
          <w:rFonts w:ascii="Times New Roman" w:hAnsi="Times New Roman" w:cs="Times New Roman"/>
          <w:bCs/>
          <w:i/>
          <w:sz w:val="24"/>
          <w:szCs w:val="24"/>
        </w:rPr>
        <w:t xml:space="preserve">Procesul tehnologic </w:t>
      </w:r>
      <w:r w:rsidRPr="00DF569B">
        <w:rPr>
          <w:rFonts w:ascii="Times New Roman" w:hAnsi="Times New Roman" w:cs="Times New Roman"/>
          <w:bCs/>
          <w:i/>
          <w:sz w:val="24"/>
          <w:szCs w:val="24"/>
          <w:lang w:val="ro-RO"/>
        </w:rPr>
        <w:t>de fabricare a produselor ceramice</w:t>
      </w:r>
      <w:r w:rsidRPr="00DF569B">
        <w:rPr>
          <w:rFonts w:ascii="Times New Roman" w:hAnsi="Times New Roman" w:cs="Times New Roman"/>
          <w:bCs/>
          <w:sz w:val="24"/>
          <w:szCs w:val="24"/>
          <w:lang w:val="ro-RO"/>
        </w:rPr>
        <w:t xml:space="preserve"> cuprinde succesiunea operațiilor și proceselor, prin care una sau mai multe materiale convenabil alese, sunt preparate, fasonate, supuse tratamentului termic și finisate corespunzător caracteristicilor și cerințelor de utilizare ale produselor respective. Materialul preparat poartă denumirea de ” </w:t>
      </w:r>
      <w:r w:rsidRPr="00DF569B">
        <w:rPr>
          <w:rFonts w:ascii="Times New Roman" w:hAnsi="Times New Roman" w:cs="Times New Roman"/>
          <w:bCs/>
          <w:i/>
          <w:sz w:val="24"/>
          <w:szCs w:val="24"/>
          <w:lang w:val="ro-RO"/>
        </w:rPr>
        <w:t>masă ceramică</w:t>
      </w:r>
      <w:r w:rsidRPr="00DF569B">
        <w:rPr>
          <w:rFonts w:ascii="Times New Roman" w:hAnsi="Times New Roman" w:cs="Times New Roman"/>
          <w:bCs/>
          <w:sz w:val="24"/>
          <w:szCs w:val="24"/>
          <w:lang w:val="ro-RO"/>
        </w:rPr>
        <w:t>”. Prin operații specifice se realizează o masă numită „</w:t>
      </w:r>
      <w:r w:rsidRPr="00DF569B">
        <w:rPr>
          <w:rFonts w:ascii="Times New Roman" w:hAnsi="Times New Roman" w:cs="Times New Roman"/>
          <w:bCs/>
          <w:i/>
          <w:sz w:val="24"/>
          <w:szCs w:val="24"/>
          <w:lang w:val="ro-RO"/>
        </w:rPr>
        <w:t>compoziție”</w:t>
      </w:r>
      <w:r w:rsidRPr="00DF569B">
        <w:rPr>
          <w:rFonts w:ascii="Times New Roman" w:hAnsi="Times New Roman" w:cs="Times New Roman"/>
          <w:bCs/>
          <w:sz w:val="24"/>
          <w:szCs w:val="24"/>
          <w:lang w:val="ro-RO"/>
        </w:rPr>
        <w:t>, având granulația și omogenizarea potrivite cu procedeul de fasonare adoptat și cu textura pe care trebuie să o capete masa ceramică în urma tratamentului termic.</w:t>
      </w:r>
    </w:p>
    <w:p w:rsidR="008C6726" w:rsidRPr="00DF569B" w:rsidRDefault="008C6726" w:rsidP="002F58F6">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 xml:space="preserve">Principalele faze ale </w:t>
      </w:r>
      <w:r w:rsidRPr="00DF569B">
        <w:rPr>
          <w:rFonts w:ascii="Times New Roman" w:hAnsi="Times New Roman" w:cs="Times New Roman"/>
          <w:bCs/>
          <w:i/>
          <w:sz w:val="24"/>
          <w:szCs w:val="24"/>
          <w:u w:val="single"/>
          <w:lang w:val="fr-FR"/>
        </w:rPr>
        <w:t>fluxului tehnologic</w:t>
      </w:r>
      <w:r w:rsidRPr="00DF569B">
        <w:rPr>
          <w:rFonts w:ascii="Times New Roman" w:hAnsi="Times New Roman" w:cs="Times New Roman"/>
          <w:bCs/>
          <w:sz w:val="24"/>
          <w:szCs w:val="24"/>
          <w:lang w:val="fr-FR"/>
        </w:rPr>
        <w:t xml:space="preserve"> de fabricatie sunt:</w:t>
      </w:r>
    </w:p>
    <w:p w:rsidR="002F58F6" w:rsidRPr="00DF569B" w:rsidRDefault="002F58F6" w:rsidP="00341F8C">
      <w:pPr>
        <w:pStyle w:val="ListParagraph"/>
        <w:numPr>
          <w:ilvl w:val="0"/>
          <w:numId w:val="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Extragerea argilei din carieră : derocare, excavare, încarcare, transport auto și depozitarea în halde în vederea macerării;</w:t>
      </w:r>
    </w:p>
    <w:p w:rsidR="00D411E4" w:rsidRPr="00DF569B" w:rsidRDefault="00D411E4" w:rsidP="00D411E4">
      <w:pPr>
        <w:pStyle w:val="ListParagraph"/>
        <w:numPr>
          <w:ilvl w:val="0"/>
          <w:numId w:val="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Excavare, încărcare, transport argilă macerată cu mijloace auto la Alimentare si din Alimentare la sectia Preparare prin intermediul conveoirului cu banda cauciucata;</w:t>
      </w:r>
    </w:p>
    <w:p w:rsidR="008C6726" w:rsidRPr="00DF569B" w:rsidRDefault="008C6726" w:rsidP="00341F8C">
      <w:pPr>
        <w:pStyle w:val="ListParagraph"/>
        <w:numPr>
          <w:ilvl w:val="0"/>
          <w:numId w:val="4"/>
        </w:num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Incarcare, transport zgura si cenusa  cu mijloace auto la alimentare si din al</w:t>
      </w:r>
      <w:r w:rsidR="00D411E4" w:rsidRPr="00DF569B">
        <w:rPr>
          <w:rFonts w:ascii="Times New Roman" w:hAnsi="Times New Roman" w:cs="Times New Roman"/>
          <w:bCs/>
          <w:sz w:val="24"/>
          <w:szCs w:val="24"/>
          <w:lang w:val="fr-FR"/>
        </w:rPr>
        <w:t>imentare la sectia de preparare, prin intermediul conveoirului cu banda cauciucata;</w:t>
      </w:r>
    </w:p>
    <w:p w:rsidR="002F58F6" w:rsidRPr="00DF569B" w:rsidRDefault="002F58F6" w:rsidP="00341F8C">
      <w:pPr>
        <w:pStyle w:val="ListParagraph"/>
        <w:numPr>
          <w:ilvl w:val="0"/>
          <w:numId w:val="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Dozarea materiilor prime și auxiliare, mărunțirea grosieră a argilei, omogenizarea amestecului argilă-degresanți;</w:t>
      </w:r>
    </w:p>
    <w:p w:rsidR="002F58F6" w:rsidRPr="00DF569B" w:rsidRDefault="002F58F6" w:rsidP="00341F8C">
      <w:pPr>
        <w:pStyle w:val="ListParagraph"/>
        <w:numPr>
          <w:ilvl w:val="0"/>
          <w:numId w:val="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Fasonarea produselor ceramice cu așezarea blocurilor ceramice uscate pe vagonete;</w:t>
      </w:r>
    </w:p>
    <w:p w:rsidR="002F58F6" w:rsidRPr="00DF569B" w:rsidRDefault="002F58F6" w:rsidP="00341F8C">
      <w:pPr>
        <w:pStyle w:val="ListParagraph"/>
        <w:numPr>
          <w:ilvl w:val="0"/>
          <w:numId w:val="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 xml:space="preserve">Uscarea produselor ceramice în uscătorul tunel, utilizând ca agent de uscare aerul cald preluat din zona de răcire a cuptorului de ardere a produselor ceramice. La nevoie se </w:t>
      </w:r>
      <w:r w:rsidRPr="00DF569B">
        <w:rPr>
          <w:rFonts w:ascii="Times New Roman" w:hAnsi="Times New Roman" w:cs="Times New Roman"/>
          <w:bCs/>
          <w:sz w:val="24"/>
          <w:szCs w:val="24"/>
          <w:lang w:val="fr-FR"/>
        </w:rPr>
        <w:lastRenderedPageBreak/>
        <w:t>poate suplimenta cu aer cald obținut prin arderea gazului metan în camere de combustie ale uscătorului.</w:t>
      </w:r>
    </w:p>
    <w:p w:rsidR="002F58F6" w:rsidRPr="00DF569B" w:rsidRDefault="002F58F6" w:rsidP="00341F8C">
      <w:pPr>
        <w:pStyle w:val="ListParagraph"/>
        <w:numPr>
          <w:ilvl w:val="0"/>
          <w:numId w:val="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Descărcarea produselor uscate și așezarea acestora pe vagoneți speciali;</w:t>
      </w:r>
    </w:p>
    <w:p w:rsidR="002F58F6" w:rsidRPr="00DF569B" w:rsidRDefault="002F58F6" w:rsidP="00341F8C">
      <w:pPr>
        <w:pStyle w:val="ListParagraph"/>
        <w:numPr>
          <w:ilvl w:val="0"/>
          <w:numId w:val="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 xml:space="preserve">Preîncălzirea blocurilor ceramice în precuptor cu rolul de  eliminare a umidității reziduale a produselor uscate. </w:t>
      </w:r>
    </w:p>
    <w:p w:rsidR="002F58F6" w:rsidRPr="00DF569B" w:rsidRDefault="002F58F6" w:rsidP="00341F8C">
      <w:pPr>
        <w:pStyle w:val="ListParagraph"/>
        <w:numPr>
          <w:ilvl w:val="0"/>
          <w:numId w:val="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Încărcarea pe vagoneți și introducerea acestora în cuptorul de ardere.</w:t>
      </w:r>
    </w:p>
    <w:p w:rsidR="002F58F6" w:rsidRPr="00DF569B" w:rsidRDefault="002F58F6" w:rsidP="00341F8C">
      <w:pPr>
        <w:pStyle w:val="ListParagraph"/>
        <w:numPr>
          <w:ilvl w:val="0"/>
          <w:numId w:val="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Arderea produselor ceramice uscate se realizeaza in cuptoare tunel cu funcționare continuă.</w:t>
      </w:r>
    </w:p>
    <w:p w:rsidR="002F58F6" w:rsidRPr="00DF569B" w:rsidRDefault="002F58F6" w:rsidP="00341F8C">
      <w:pPr>
        <w:pStyle w:val="ListParagraph"/>
        <w:numPr>
          <w:ilvl w:val="0"/>
          <w:numId w:val="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Descarcărea materialului ars în flux automat : preluarea vagonetelor cu produse arse rezultate de la cuptorul tunel, materialul ars fiind preluat de pe vagoneti in flux automat ;</w:t>
      </w:r>
    </w:p>
    <w:p w:rsidR="002F58F6" w:rsidRPr="00DF569B" w:rsidRDefault="002F58F6" w:rsidP="00341F8C">
      <w:pPr>
        <w:pStyle w:val="ListParagraph"/>
        <w:numPr>
          <w:ilvl w:val="0"/>
          <w:numId w:val="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 xml:space="preserve">Sortarea produselor ceramice arse după aspect și paletizarea  celor corespunzatoare ; produsele neconforme sunt extrase de pe flux și evacuate pe transportorul cu bandă pentru deșeuri arse ; </w:t>
      </w:r>
    </w:p>
    <w:p w:rsidR="002F58F6" w:rsidRPr="00DF569B" w:rsidRDefault="002F58F6" w:rsidP="00341F8C">
      <w:pPr>
        <w:pStyle w:val="ListParagraph"/>
        <w:numPr>
          <w:ilvl w:val="0"/>
          <w:numId w:val="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Ambalarea  și depozitarea produse finite pe paleți în depozitul de produse finite</w:t>
      </w:r>
    </w:p>
    <w:p w:rsidR="002F58F6" w:rsidRPr="00DF569B" w:rsidRDefault="002F58F6" w:rsidP="00341F8C">
      <w:pPr>
        <w:pStyle w:val="ListParagraph"/>
        <w:numPr>
          <w:ilvl w:val="0"/>
          <w:numId w:val="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Expedierea produselor finite, verificate din punct de vedere calitativ, către beneficiari</w:t>
      </w:r>
    </w:p>
    <w:p w:rsidR="002F58F6" w:rsidRPr="00DF569B" w:rsidRDefault="002F58F6" w:rsidP="002F58F6">
      <w:pPr>
        <w:pStyle w:val="ListParagraph"/>
        <w:ind w:left="780"/>
        <w:jc w:val="both"/>
        <w:rPr>
          <w:rFonts w:ascii="Times New Roman" w:hAnsi="Times New Roman" w:cs="Times New Roman"/>
          <w:bCs/>
          <w:i/>
          <w:sz w:val="24"/>
          <w:szCs w:val="24"/>
          <w:lang w:val="fr-FR"/>
        </w:rPr>
      </w:pPr>
    </w:p>
    <w:p w:rsidR="002F58F6" w:rsidRPr="00DF569B" w:rsidRDefault="002F58F6" w:rsidP="002F58F6">
      <w:pPr>
        <w:pStyle w:val="ListParagraph"/>
        <w:ind w:left="780"/>
        <w:jc w:val="both"/>
        <w:rPr>
          <w:rFonts w:ascii="Times New Roman" w:hAnsi="Times New Roman" w:cs="Times New Roman"/>
          <w:bCs/>
          <w:i/>
          <w:sz w:val="24"/>
          <w:szCs w:val="24"/>
          <w:lang w:val="fr-FR"/>
        </w:rPr>
      </w:pPr>
      <w:r w:rsidRPr="00DF569B">
        <w:rPr>
          <w:rFonts w:ascii="Times New Roman" w:hAnsi="Times New Roman" w:cs="Times New Roman"/>
          <w:bCs/>
          <w:i/>
          <w:sz w:val="24"/>
          <w:szCs w:val="24"/>
          <w:lang w:val="fr-FR"/>
        </w:rPr>
        <w:t>Faze și operații tehnologice</w:t>
      </w:r>
    </w:p>
    <w:tbl>
      <w:tblPr>
        <w:tblStyle w:val="TableGrid"/>
        <w:tblW w:w="0" w:type="auto"/>
        <w:tblLook w:val="04A0"/>
      </w:tblPr>
      <w:tblGrid>
        <w:gridCol w:w="1818"/>
        <w:gridCol w:w="2700"/>
        <w:gridCol w:w="2520"/>
        <w:gridCol w:w="2538"/>
      </w:tblGrid>
      <w:tr w:rsidR="002F58F6" w:rsidRPr="00DF569B" w:rsidTr="009E60A4">
        <w:tc>
          <w:tcPr>
            <w:tcW w:w="1818" w:type="dxa"/>
          </w:tcPr>
          <w:p w:rsidR="002F58F6" w:rsidRPr="00DF569B" w:rsidRDefault="002F58F6" w:rsidP="0064115D">
            <w:pPr>
              <w:jc w:val="center"/>
              <w:rPr>
                <w:rFonts w:eastAsiaTheme="minorHAnsi"/>
                <w:bCs/>
                <w:i/>
                <w:sz w:val="24"/>
                <w:szCs w:val="24"/>
                <w:lang w:val="fr-FR"/>
              </w:rPr>
            </w:pPr>
            <w:r w:rsidRPr="00DF569B">
              <w:rPr>
                <w:rFonts w:eastAsiaTheme="minorHAnsi"/>
                <w:bCs/>
                <w:i/>
                <w:sz w:val="24"/>
                <w:szCs w:val="24"/>
                <w:lang w:val="fr-FR"/>
              </w:rPr>
              <w:t>Faze principale ale procesului tehnologic</w:t>
            </w:r>
          </w:p>
        </w:tc>
        <w:tc>
          <w:tcPr>
            <w:tcW w:w="2700" w:type="dxa"/>
          </w:tcPr>
          <w:p w:rsidR="002F58F6" w:rsidRPr="00DF569B" w:rsidRDefault="002F58F6" w:rsidP="0064115D">
            <w:pPr>
              <w:pStyle w:val="ListParagraph"/>
              <w:spacing w:after="200" w:line="276" w:lineRule="auto"/>
              <w:ind w:left="780"/>
              <w:jc w:val="center"/>
              <w:rPr>
                <w:rFonts w:eastAsiaTheme="minorHAnsi"/>
                <w:bCs/>
                <w:i/>
                <w:sz w:val="24"/>
                <w:szCs w:val="24"/>
                <w:lang w:val="fr-FR"/>
              </w:rPr>
            </w:pPr>
            <w:r w:rsidRPr="00DF569B">
              <w:rPr>
                <w:rFonts w:eastAsiaTheme="minorHAnsi"/>
                <w:bCs/>
                <w:i/>
                <w:sz w:val="24"/>
                <w:szCs w:val="24"/>
                <w:lang w:val="fr-FR"/>
              </w:rPr>
              <w:t>Operații</w:t>
            </w:r>
          </w:p>
        </w:tc>
        <w:tc>
          <w:tcPr>
            <w:tcW w:w="2520" w:type="dxa"/>
          </w:tcPr>
          <w:p w:rsidR="002F58F6" w:rsidRPr="00DF569B" w:rsidRDefault="002F58F6" w:rsidP="0064115D">
            <w:pPr>
              <w:pStyle w:val="ListParagraph"/>
              <w:spacing w:after="200" w:line="276" w:lineRule="auto"/>
              <w:ind w:left="780"/>
              <w:jc w:val="center"/>
              <w:rPr>
                <w:rFonts w:eastAsiaTheme="minorHAnsi"/>
                <w:bCs/>
                <w:i/>
                <w:sz w:val="24"/>
                <w:szCs w:val="24"/>
                <w:lang w:val="fr-FR"/>
              </w:rPr>
            </w:pPr>
            <w:r w:rsidRPr="00DF569B">
              <w:rPr>
                <w:rFonts w:eastAsiaTheme="minorHAnsi"/>
                <w:bCs/>
                <w:i/>
                <w:sz w:val="24"/>
                <w:szCs w:val="24"/>
                <w:lang w:val="fr-FR"/>
              </w:rPr>
              <w:t>Scop</w:t>
            </w:r>
          </w:p>
        </w:tc>
        <w:tc>
          <w:tcPr>
            <w:tcW w:w="2538" w:type="dxa"/>
          </w:tcPr>
          <w:p w:rsidR="002F58F6" w:rsidRPr="00DF569B" w:rsidRDefault="002F58F6" w:rsidP="0064115D">
            <w:pPr>
              <w:pStyle w:val="ListParagraph"/>
              <w:spacing w:after="200" w:line="276" w:lineRule="auto"/>
              <w:ind w:left="780"/>
              <w:jc w:val="center"/>
              <w:rPr>
                <w:rFonts w:eastAsiaTheme="minorHAnsi"/>
                <w:bCs/>
                <w:i/>
                <w:sz w:val="24"/>
                <w:szCs w:val="24"/>
                <w:lang w:val="fr-FR"/>
              </w:rPr>
            </w:pPr>
            <w:r w:rsidRPr="00DF569B">
              <w:rPr>
                <w:rFonts w:eastAsiaTheme="minorHAnsi"/>
                <w:bCs/>
                <w:i/>
                <w:sz w:val="24"/>
                <w:szCs w:val="24"/>
                <w:lang w:val="fr-FR"/>
              </w:rPr>
              <w:t>Caracteristici</w:t>
            </w:r>
          </w:p>
        </w:tc>
      </w:tr>
      <w:tr w:rsidR="002F58F6" w:rsidRPr="00DF569B" w:rsidTr="009E60A4">
        <w:tc>
          <w:tcPr>
            <w:tcW w:w="1818" w:type="dxa"/>
          </w:tcPr>
          <w:p w:rsidR="002F58F6" w:rsidRPr="00DF569B" w:rsidRDefault="002F58F6" w:rsidP="00003C30">
            <w:pPr>
              <w:pStyle w:val="ListParagraph"/>
              <w:spacing w:after="200" w:line="276" w:lineRule="auto"/>
              <w:ind w:left="780"/>
              <w:rPr>
                <w:rFonts w:eastAsiaTheme="minorHAnsi"/>
                <w:bCs/>
                <w:sz w:val="24"/>
                <w:szCs w:val="24"/>
                <w:lang w:val="fr-FR"/>
              </w:rPr>
            </w:pPr>
          </w:p>
          <w:p w:rsidR="002F58F6" w:rsidRPr="00DF569B" w:rsidRDefault="002F58F6" w:rsidP="00003C30">
            <w:pPr>
              <w:pStyle w:val="ListParagraph"/>
              <w:spacing w:after="200" w:line="276" w:lineRule="auto"/>
              <w:ind w:left="780"/>
              <w:rPr>
                <w:rFonts w:eastAsiaTheme="minorHAnsi"/>
                <w:bCs/>
                <w:sz w:val="24"/>
                <w:szCs w:val="24"/>
                <w:lang w:val="fr-FR"/>
              </w:rPr>
            </w:pPr>
          </w:p>
          <w:p w:rsidR="002F58F6" w:rsidRPr="00DF569B" w:rsidRDefault="00003C30" w:rsidP="00003C30">
            <w:pPr>
              <w:rPr>
                <w:rFonts w:eastAsiaTheme="minorHAnsi"/>
                <w:bCs/>
                <w:sz w:val="24"/>
                <w:szCs w:val="24"/>
                <w:lang w:val="fr-FR"/>
              </w:rPr>
            </w:pPr>
            <w:r w:rsidRPr="00DF569B">
              <w:rPr>
                <w:rFonts w:eastAsiaTheme="minorHAnsi"/>
                <w:bCs/>
                <w:sz w:val="24"/>
                <w:szCs w:val="24"/>
                <w:lang w:val="fr-FR"/>
              </w:rPr>
              <w:t xml:space="preserve">     </w:t>
            </w:r>
            <w:r w:rsidR="002F58F6" w:rsidRPr="00DF569B">
              <w:rPr>
                <w:rFonts w:eastAsiaTheme="minorHAnsi"/>
                <w:bCs/>
                <w:sz w:val="24"/>
                <w:szCs w:val="24"/>
                <w:lang w:val="fr-FR"/>
              </w:rPr>
              <w:t>Preparare</w:t>
            </w:r>
          </w:p>
        </w:tc>
        <w:tc>
          <w:tcPr>
            <w:tcW w:w="2700" w:type="dxa"/>
          </w:tcPr>
          <w:p w:rsidR="002F58F6" w:rsidRPr="00DF569B" w:rsidRDefault="002F58F6" w:rsidP="002F58F6">
            <w:pPr>
              <w:rPr>
                <w:rFonts w:eastAsiaTheme="minorHAnsi"/>
                <w:bCs/>
                <w:sz w:val="24"/>
                <w:szCs w:val="24"/>
                <w:lang w:val="fr-FR"/>
              </w:rPr>
            </w:pPr>
            <w:r w:rsidRPr="00DF569B">
              <w:rPr>
                <w:rFonts w:eastAsiaTheme="minorHAnsi"/>
                <w:bCs/>
                <w:sz w:val="24"/>
                <w:szCs w:val="24"/>
                <w:lang w:val="fr-FR"/>
              </w:rPr>
              <w:t>Prelucrarea materiilor prime: mărunțire, clasare, sortare, omogenizare</w:t>
            </w:r>
          </w:p>
          <w:p w:rsidR="002F58F6" w:rsidRPr="00DF569B" w:rsidRDefault="002F58F6" w:rsidP="002F58F6">
            <w:pPr>
              <w:pStyle w:val="ListParagraph"/>
              <w:spacing w:line="276" w:lineRule="auto"/>
              <w:ind w:left="780"/>
              <w:rPr>
                <w:rFonts w:eastAsiaTheme="minorHAnsi"/>
                <w:bCs/>
                <w:sz w:val="24"/>
                <w:szCs w:val="24"/>
                <w:lang w:val="fr-FR"/>
              </w:rPr>
            </w:pPr>
          </w:p>
          <w:p w:rsidR="002F58F6" w:rsidRPr="00DF569B" w:rsidRDefault="002F58F6" w:rsidP="00B65F41">
            <w:pPr>
              <w:rPr>
                <w:rFonts w:eastAsiaTheme="minorHAnsi"/>
                <w:bCs/>
                <w:sz w:val="24"/>
                <w:szCs w:val="24"/>
                <w:lang w:val="fr-FR"/>
              </w:rPr>
            </w:pPr>
            <w:r w:rsidRPr="00DF569B">
              <w:rPr>
                <w:rFonts w:eastAsiaTheme="minorHAnsi"/>
                <w:bCs/>
                <w:sz w:val="24"/>
                <w:szCs w:val="24"/>
                <w:lang w:val="fr-FR"/>
              </w:rPr>
              <w:t xml:space="preserve">Formarea masei fluide, plastice </w:t>
            </w:r>
          </w:p>
        </w:tc>
        <w:tc>
          <w:tcPr>
            <w:tcW w:w="2520" w:type="dxa"/>
          </w:tcPr>
          <w:p w:rsidR="002F58F6" w:rsidRPr="00DF569B" w:rsidRDefault="002F58F6" w:rsidP="002F58F6">
            <w:pPr>
              <w:rPr>
                <w:rFonts w:eastAsiaTheme="minorHAnsi"/>
                <w:bCs/>
                <w:sz w:val="24"/>
                <w:szCs w:val="24"/>
                <w:lang w:val="fr-FR"/>
              </w:rPr>
            </w:pPr>
            <w:r w:rsidRPr="00DF569B">
              <w:rPr>
                <w:rFonts w:eastAsiaTheme="minorHAnsi"/>
                <w:bCs/>
                <w:sz w:val="24"/>
                <w:szCs w:val="24"/>
                <w:lang w:val="fr-FR"/>
              </w:rPr>
              <w:t>Distribuția granulometrică a solidului dispers</w:t>
            </w:r>
          </w:p>
          <w:p w:rsidR="002F58F6" w:rsidRPr="00DF569B" w:rsidRDefault="002F58F6" w:rsidP="002F58F6">
            <w:pPr>
              <w:pStyle w:val="ListParagraph"/>
              <w:spacing w:line="276" w:lineRule="auto"/>
              <w:ind w:left="780"/>
              <w:rPr>
                <w:rFonts w:eastAsiaTheme="minorHAnsi"/>
                <w:bCs/>
                <w:sz w:val="24"/>
                <w:szCs w:val="24"/>
                <w:lang w:val="fr-FR"/>
              </w:rPr>
            </w:pPr>
          </w:p>
          <w:p w:rsidR="002F58F6" w:rsidRPr="00DF569B" w:rsidRDefault="002F58F6" w:rsidP="002F58F6">
            <w:pPr>
              <w:rPr>
                <w:rFonts w:eastAsiaTheme="minorHAnsi"/>
                <w:bCs/>
                <w:sz w:val="24"/>
                <w:szCs w:val="24"/>
                <w:lang w:val="fr-FR"/>
              </w:rPr>
            </w:pPr>
            <w:r w:rsidRPr="00DF569B">
              <w:rPr>
                <w:rFonts w:eastAsiaTheme="minorHAnsi"/>
                <w:bCs/>
                <w:sz w:val="24"/>
                <w:szCs w:val="24"/>
                <w:lang w:val="fr-FR"/>
              </w:rPr>
              <w:t>Sistem dispers omogen cu granulometrie controlată</w:t>
            </w:r>
          </w:p>
          <w:p w:rsidR="002F58F6" w:rsidRPr="00DF569B" w:rsidRDefault="002F58F6" w:rsidP="002F58F6">
            <w:pPr>
              <w:pStyle w:val="ListParagraph"/>
              <w:spacing w:line="276" w:lineRule="auto"/>
              <w:ind w:left="780"/>
              <w:rPr>
                <w:rFonts w:eastAsiaTheme="minorHAnsi"/>
                <w:bCs/>
                <w:sz w:val="24"/>
                <w:szCs w:val="24"/>
                <w:lang w:val="fr-FR"/>
              </w:rPr>
            </w:pPr>
          </w:p>
          <w:p w:rsidR="002F58F6" w:rsidRPr="00DF569B" w:rsidRDefault="002F58F6" w:rsidP="002F58F6">
            <w:pPr>
              <w:rPr>
                <w:rFonts w:eastAsiaTheme="minorHAnsi"/>
                <w:bCs/>
                <w:sz w:val="24"/>
                <w:szCs w:val="24"/>
                <w:lang w:val="fr-FR"/>
              </w:rPr>
            </w:pPr>
            <w:r w:rsidRPr="00DF569B">
              <w:rPr>
                <w:rFonts w:eastAsiaTheme="minorHAnsi"/>
                <w:bCs/>
                <w:sz w:val="24"/>
                <w:szCs w:val="24"/>
                <w:lang w:val="fr-FR"/>
              </w:rPr>
              <w:t>Sistem dispers cu proprietăți reologice adaptate procesului de fasonare</w:t>
            </w:r>
          </w:p>
        </w:tc>
        <w:tc>
          <w:tcPr>
            <w:tcW w:w="2538" w:type="dxa"/>
          </w:tcPr>
          <w:p w:rsidR="002F58F6" w:rsidRPr="00DF569B" w:rsidRDefault="002F58F6" w:rsidP="0064115D">
            <w:pPr>
              <w:spacing w:after="120"/>
              <w:rPr>
                <w:rFonts w:eastAsiaTheme="minorHAnsi"/>
                <w:bCs/>
                <w:sz w:val="24"/>
                <w:szCs w:val="24"/>
                <w:lang w:val="fr-FR"/>
              </w:rPr>
            </w:pPr>
            <w:r w:rsidRPr="00DF569B">
              <w:rPr>
                <w:rFonts w:eastAsiaTheme="minorHAnsi"/>
                <w:bCs/>
                <w:sz w:val="24"/>
                <w:szCs w:val="24"/>
                <w:lang w:val="fr-FR"/>
              </w:rPr>
              <w:t>Curba granulometrică</w:t>
            </w:r>
          </w:p>
          <w:p w:rsidR="002F58F6" w:rsidRPr="00DF569B" w:rsidRDefault="002F58F6" w:rsidP="0064115D">
            <w:pPr>
              <w:spacing w:after="120"/>
              <w:rPr>
                <w:rFonts w:eastAsiaTheme="minorHAnsi"/>
                <w:bCs/>
                <w:sz w:val="24"/>
                <w:szCs w:val="24"/>
                <w:lang w:val="fr-FR"/>
              </w:rPr>
            </w:pPr>
            <w:r w:rsidRPr="00DF569B">
              <w:rPr>
                <w:rFonts w:eastAsiaTheme="minorHAnsi"/>
                <w:bCs/>
                <w:sz w:val="24"/>
                <w:szCs w:val="24"/>
                <w:lang w:val="fr-FR"/>
              </w:rPr>
              <w:t>Distribuția granulometrică a fazelor amestecate</w:t>
            </w:r>
          </w:p>
          <w:p w:rsidR="002F58F6" w:rsidRPr="00DF569B" w:rsidRDefault="002F58F6" w:rsidP="0064115D">
            <w:pPr>
              <w:spacing w:after="120"/>
              <w:rPr>
                <w:rFonts w:eastAsiaTheme="minorHAnsi"/>
                <w:bCs/>
                <w:sz w:val="24"/>
                <w:szCs w:val="24"/>
                <w:lang w:val="fr-FR"/>
              </w:rPr>
            </w:pPr>
            <w:r w:rsidRPr="00DF569B">
              <w:rPr>
                <w:rFonts w:eastAsiaTheme="minorHAnsi"/>
                <w:bCs/>
                <w:sz w:val="24"/>
                <w:szCs w:val="24"/>
                <w:lang w:val="fr-FR"/>
              </w:rPr>
              <w:t>Concentrație</w:t>
            </w:r>
          </w:p>
          <w:p w:rsidR="002F58F6" w:rsidRPr="00DF569B" w:rsidRDefault="002F58F6" w:rsidP="0064115D">
            <w:pPr>
              <w:spacing w:after="120"/>
              <w:rPr>
                <w:rFonts w:eastAsiaTheme="minorHAnsi"/>
                <w:bCs/>
                <w:sz w:val="24"/>
                <w:szCs w:val="24"/>
                <w:lang w:val="fr-FR"/>
              </w:rPr>
            </w:pPr>
            <w:r w:rsidRPr="00DF569B">
              <w:rPr>
                <w:rFonts w:eastAsiaTheme="minorHAnsi"/>
                <w:bCs/>
                <w:sz w:val="24"/>
                <w:szCs w:val="24"/>
                <w:lang w:val="fr-FR"/>
              </w:rPr>
              <w:t>Stabilitate</w:t>
            </w:r>
          </w:p>
          <w:p w:rsidR="002F58F6" w:rsidRPr="00DF569B" w:rsidRDefault="002F58F6" w:rsidP="0064115D">
            <w:pPr>
              <w:spacing w:after="120"/>
              <w:rPr>
                <w:rFonts w:eastAsiaTheme="minorHAnsi"/>
                <w:bCs/>
                <w:sz w:val="24"/>
                <w:szCs w:val="24"/>
                <w:lang w:val="fr-FR"/>
              </w:rPr>
            </w:pPr>
            <w:r w:rsidRPr="00DF569B">
              <w:rPr>
                <w:rFonts w:eastAsiaTheme="minorHAnsi"/>
                <w:bCs/>
                <w:sz w:val="24"/>
                <w:szCs w:val="24"/>
                <w:lang w:val="fr-FR"/>
              </w:rPr>
              <w:t>Fluiditate</w:t>
            </w:r>
          </w:p>
          <w:p w:rsidR="002F58F6" w:rsidRPr="00DF569B" w:rsidRDefault="002F58F6" w:rsidP="002F58F6">
            <w:pPr>
              <w:rPr>
                <w:rFonts w:eastAsiaTheme="minorHAnsi"/>
                <w:bCs/>
                <w:sz w:val="24"/>
                <w:szCs w:val="24"/>
                <w:lang w:val="fr-FR"/>
              </w:rPr>
            </w:pPr>
            <w:r w:rsidRPr="00DF569B">
              <w:rPr>
                <w:rFonts w:eastAsiaTheme="minorHAnsi"/>
                <w:bCs/>
                <w:sz w:val="24"/>
                <w:szCs w:val="24"/>
                <w:lang w:val="fr-FR"/>
              </w:rPr>
              <w:t>Plasticitate</w:t>
            </w:r>
          </w:p>
        </w:tc>
      </w:tr>
      <w:tr w:rsidR="002F58F6" w:rsidRPr="00DF569B" w:rsidTr="009E60A4">
        <w:tc>
          <w:tcPr>
            <w:tcW w:w="1818" w:type="dxa"/>
          </w:tcPr>
          <w:p w:rsidR="002F58F6" w:rsidRPr="00DF569B" w:rsidRDefault="00003C30" w:rsidP="00003C30">
            <w:pPr>
              <w:rPr>
                <w:rFonts w:eastAsiaTheme="minorHAnsi"/>
                <w:bCs/>
                <w:sz w:val="24"/>
                <w:szCs w:val="24"/>
                <w:lang w:val="fr-FR"/>
              </w:rPr>
            </w:pPr>
            <w:r w:rsidRPr="00DF569B">
              <w:rPr>
                <w:rFonts w:eastAsiaTheme="minorHAnsi"/>
                <w:bCs/>
                <w:sz w:val="24"/>
                <w:szCs w:val="24"/>
                <w:lang w:val="fr-FR"/>
              </w:rPr>
              <w:t xml:space="preserve">     </w:t>
            </w:r>
            <w:r w:rsidR="002F58F6" w:rsidRPr="00DF569B">
              <w:rPr>
                <w:rFonts w:eastAsiaTheme="minorHAnsi"/>
                <w:bCs/>
                <w:sz w:val="24"/>
                <w:szCs w:val="24"/>
                <w:lang w:val="fr-FR"/>
              </w:rPr>
              <w:t>Fasonare</w:t>
            </w:r>
          </w:p>
        </w:tc>
        <w:tc>
          <w:tcPr>
            <w:tcW w:w="2700" w:type="dxa"/>
          </w:tcPr>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Extrudere</w:t>
            </w:r>
          </w:p>
          <w:p w:rsidR="002F58F6" w:rsidRPr="00DF569B" w:rsidRDefault="002F58F6" w:rsidP="00B65F41">
            <w:pPr>
              <w:jc w:val="both"/>
              <w:rPr>
                <w:rFonts w:eastAsiaTheme="minorHAnsi"/>
                <w:bCs/>
                <w:sz w:val="24"/>
                <w:szCs w:val="24"/>
                <w:lang w:val="fr-FR"/>
              </w:rPr>
            </w:pPr>
          </w:p>
        </w:tc>
        <w:tc>
          <w:tcPr>
            <w:tcW w:w="2520" w:type="dxa"/>
          </w:tcPr>
          <w:p w:rsidR="002F58F6" w:rsidRPr="00DF569B" w:rsidRDefault="002F58F6" w:rsidP="002F58F6">
            <w:pPr>
              <w:rPr>
                <w:rFonts w:eastAsiaTheme="minorHAnsi"/>
                <w:bCs/>
                <w:sz w:val="24"/>
                <w:szCs w:val="24"/>
                <w:lang w:val="fr-FR"/>
              </w:rPr>
            </w:pPr>
            <w:r w:rsidRPr="00DF569B">
              <w:rPr>
                <w:rFonts w:eastAsiaTheme="minorHAnsi"/>
                <w:bCs/>
                <w:sz w:val="24"/>
                <w:szCs w:val="24"/>
                <w:lang w:val="fr-FR"/>
              </w:rPr>
              <w:t>Aducerea masei de preparare la forma dorită</w:t>
            </w:r>
          </w:p>
        </w:tc>
        <w:tc>
          <w:tcPr>
            <w:tcW w:w="2538" w:type="dxa"/>
          </w:tcPr>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Dimensiuni</w:t>
            </w:r>
          </w:p>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Aspect</w:t>
            </w:r>
          </w:p>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Porozitate</w:t>
            </w:r>
          </w:p>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Textură</w:t>
            </w:r>
          </w:p>
        </w:tc>
      </w:tr>
      <w:tr w:rsidR="002F58F6" w:rsidRPr="00DF569B" w:rsidTr="009E60A4">
        <w:tc>
          <w:tcPr>
            <w:tcW w:w="1818" w:type="dxa"/>
          </w:tcPr>
          <w:p w:rsidR="002F58F6" w:rsidRPr="00DF569B" w:rsidRDefault="002F58F6" w:rsidP="00003C30">
            <w:pPr>
              <w:pStyle w:val="ListParagraph"/>
              <w:spacing w:after="200" w:line="276" w:lineRule="auto"/>
              <w:ind w:left="780"/>
              <w:rPr>
                <w:rFonts w:eastAsiaTheme="minorHAnsi"/>
                <w:bCs/>
                <w:sz w:val="24"/>
                <w:szCs w:val="24"/>
                <w:lang w:val="fr-FR"/>
              </w:rPr>
            </w:pPr>
          </w:p>
          <w:p w:rsidR="002F58F6" w:rsidRPr="00DF569B" w:rsidRDefault="00003C30" w:rsidP="00003C30">
            <w:pPr>
              <w:rPr>
                <w:rFonts w:eastAsiaTheme="minorHAnsi"/>
                <w:bCs/>
                <w:sz w:val="24"/>
                <w:szCs w:val="24"/>
                <w:lang w:val="fr-FR"/>
              </w:rPr>
            </w:pPr>
            <w:r w:rsidRPr="00DF569B">
              <w:rPr>
                <w:rFonts w:eastAsiaTheme="minorHAnsi"/>
                <w:bCs/>
                <w:sz w:val="24"/>
                <w:szCs w:val="24"/>
                <w:lang w:val="fr-FR"/>
              </w:rPr>
              <w:t xml:space="preserve">     </w:t>
            </w:r>
            <w:r w:rsidR="002F58F6" w:rsidRPr="00DF569B">
              <w:rPr>
                <w:rFonts w:eastAsiaTheme="minorHAnsi"/>
                <w:bCs/>
                <w:sz w:val="24"/>
                <w:szCs w:val="24"/>
                <w:lang w:val="fr-FR"/>
              </w:rPr>
              <w:t>Uscare</w:t>
            </w:r>
          </w:p>
        </w:tc>
        <w:tc>
          <w:tcPr>
            <w:tcW w:w="2700" w:type="dxa"/>
          </w:tcPr>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Tratament termic la temperaturi medii (100-200 ºC)</w:t>
            </w:r>
          </w:p>
        </w:tc>
        <w:tc>
          <w:tcPr>
            <w:tcW w:w="2520" w:type="dxa"/>
          </w:tcPr>
          <w:p w:rsidR="002F58F6" w:rsidRPr="00DF569B" w:rsidRDefault="002F58F6" w:rsidP="002F58F6">
            <w:pPr>
              <w:rPr>
                <w:rFonts w:eastAsiaTheme="minorHAnsi"/>
                <w:bCs/>
                <w:sz w:val="24"/>
                <w:szCs w:val="24"/>
                <w:lang w:val="fr-FR"/>
              </w:rPr>
            </w:pPr>
            <w:r w:rsidRPr="00DF569B">
              <w:rPr>
                <w:rFonts w:eastAsiaTheme="minorHAnsi"/>
                <w:bCs/>
                <w:sz w:val="24"/>
                <w:szCs w:val="24"/>
                <w:lang w:val="fr-FR"/>
              </w:rPr>
              <w:t>Eliminarea apei sau a altor componente volatile</w:t>
            </w:r>
          </w:p>
        </w:tc>
        <w:tc>
          <w:tcPr>
            <w:tcW w:w="2538" w:type="dxa"/>
          </w:tcPr>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Rezisteță mecanică</w:t>
            </w:r>
          </w:p>
        </w:tc>
      </w:tr>
      <w:tr w:rsidR="002F58F6" w:rsidRPr="00DF569B" w:rsidTr="009E60A4">
        <w:tc>
          <w:tcPr>
            <w:tcW w:w="1818" w:type="dxa"/>
          </w:tcPr>
          <w:p w:rsidR="002F58F6" w:rsidRPr="00DF569B" w:rsidRDefault="002F58F6" w:rsidP="00003C30">
            <w:pPr>
              <w:rPr>
                <w:rFonts w:eastAsiaTheme="minorHAnsi"/>
                <w:bCs/>
                <w:sz w:val="24"/>
                <w:szCs w:val="24"/>
                <w:lang w:val="fr-FR"/>
              </w:rPr>
            </w:pPr>
          </w:p>
          <w:p w:rsidR="002F58F6" w:rsidRPr="00DF569B" w:rsidRDefault="00003C30" w:rsidP="00003C30">
            <w:pPr>
              <w:rPr>
                <w:rFonts w:eastAsiaTheme="minorHAnsi"/>
                <w:bCs/>
                <w:sz w:val="24"/>
                <w:szCs w:val="24"/>
                <w:lang w:val="fr-FR"/>
              </w:rPr>
            </w:pPr>
            <w:r w:rsidRPr="00DF569B">
              <w:rPr>
                <w:rFonts w:eastAsiaTheme="minorHAnsi"/>
                <w:bCs/>
                <w:sz w:val="24"/>
                <w:szCs w:val="24"/>
                <w:lang w:val="fr-FR"/>
              </w:rPr>
              <w:t xml:space="preserve">     </w:t>
            </w:r>
            <w:r w:rsidR="002F58F6" w:rsidRPr="00DF569B">
              <w:rPr>
                <w:rFonts w:eastAsiaTheme="minorHAnsi"/>
                <w:bCs/>
                <w:sz w:val="24"/>
                <w:szCs w:val="24"/>
                <w:lang w:val="fr-FR"/>
              </w:rPr>
              <w:t>Ardere</w:t>
            </w:r>
          </w:p>
        </w:tc>
        <w:tc>
          <w:tcPr>
            <w:tcW w:w="2700" w:type="dxa"/>
          </w:tcPr>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Tratament termic la temperaturi ridicate</w:t>
            </w:r>
            <w:r w:rsidR="004D6DF1" w:rsidRPr="00DF569B">
              <w:rPr>
                <w:rFonts w:eastAsiaTheme="minorHAnsi"/>
                <w:bCs/>
                <w:sz w:val="24"/>
                <w:szCs w:val="24"/>
                <w:lang w:val="fr-FR"/>
              </w:rPr>
              <w:t>.</w:t>
            </w:r>
          </w:p>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Descompuneri termice</w:t>
            </w:r>
          </w:p>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 xml:space="preserve">Reacții în fază solidă, </w:t>
            </w:r>
            <w:r w:rsidRPr="00DF569B">
              <w:rPr>
                <w:rFonts w:eastAsiaTheme="minorHAnsi"/>
                <w:bCs/>
                <w:sz w:val="24"/>
                <w:szCs w:val="24"/>
                <w:lang w:val="fr-FR"/>
              </w:rPr>
              <w:lastRenderedPageBreak/>
              <w:t>sinterizare, vitrificare</w:t>
            </w:r>
          </w:p>
        </w:tc>
        <w:tc>
          <w:tcPr>
            <w:tcW w:w="2520" w:type="dxa"/>
          </w:tcPr>
          <w:p w:rsidR="002F58F6" w:rsidRPr="00DF569B" w:rsidRDefault="002F58F6" w:rsidP="002F58F6">
            <w:pPr>
              <w:rPr>
                <w:rFonts w:eastAsiaTheme="minorHAnsi"/>
                <w:bCs/>
                <w:sz w:val="24"/>
                <w:szCs w:val="24"/>
                <w:lang w:val="fr-FR"/>
              </w:rPr>
            </w:pPr>
            <w:r w:rsidRPr="00DF569B">
              <w:rPr>
                <w:rFonts w:eastAsiaTheme="minorHAnsi"/>
                <w:bCs/>
                <w:sz w:val="24"/>
                <w:szCs w:val="24"/>
                <w:lang w:val="fr-FR"/>
              </w:rPr>
              <w:lastRenderedPageBreak/>
              <w:t>Realizarea fazelor cu compoziția și structura necesare</w:t>
            </w:r>
          </w:p>
          <w:p w:rsidR="002F58F6" w:rsidRPr="00DF569B" w:rsidRDefault="002F58F6" w:rsidP="002F58F6">
            <w:pPr>
              <w:rPr>
                <w:rFonts w:eastAsiaTheme="minorHAnsi"/>
                <w:bCs/>
                <w:sz w:val="24"/>
                <w:szCs w:val="24"/>
                <w:lang w:val="fr-FR"/>
              </w:rPr>
            </w:pPr>
            <w:r w:rsidRPr="00DF569B">
              <w:rPr>
                <w:rFonts w:eastAsiaTheme="minorHAnsi"/>
                <w:bCs/>
                <w:sz w:val="24"/>
                <w:szCs w:val="24"/>
                <w:lang w:val="fr-FR"/>
              </w:rPr>
              <w:t xml:space="preserve">Obținerea texturii </w:t>
            </w:r>
            <w:r w:rsidRPr="00DF569B">
              <w:rPr>
                <w:rFonts w:eastAsiaTheme="minorHAnsi"/>
                <w:bCs/>
                <w:sz w:val="24"/>
                <w:szCs w:val="24"/>
                <w:lang w:val="fr-FR"/>
              </w:rPr>
              <w:lastRenderedPageBreak/>
              <w:t>dorite</w:t>
            </w:r>
          </w:p>
        </w:tc>
        <w:tc>
          <w:tcPr>
            <w:tcW w:w="2538" w:type="dxa"/>
          </w:tcPr>
          <w:p w:rsidR="002F58F6" w:rsidRPr="00DF569B" w:rsidRDefault="0056306D" w:rsidP="002F58F6">
            <w:pPr>
              <w:jc w:val="both"/>
              <w:rPr>
                <w:rFonts w:eastAsiaTheme="minorHAnsi"/>
                <w:bCs/>
                <w:sz w:val="24"/>
                <w:szCs w:val="24"/>
                <w:lang w:val="fr-FR"/>
              </w:rPr>
            </w:pPr>
            <w:r w:rsidRPr="00DF569B">
              <w:rPr>
                <w:rFonts w:eastAsiaTheme="minorHAnsi"/>
                <w:bCs/>
                <w:sz w:val="24"/>
                <w:szCs w:val="24"/>
                <w:lang w:val="fr-FR"/>
              </w:rPr>
              <w:lastRenderedPageBreak/>
              <w:t>Densita</w:t>
            </w:r>
            <w:r w:rsidR="002F58F6" w:rsidRPr="00DF569B">
              <w:rPr>
                <w:rFonts w:eastAsiaTheme="minorHAnsi"/>
                <w:bCs/>
                <w:sz w:val="24"/>
                <w:szCs w:val="24"/>
                <w:lang w:val="fr-FR"/>
              </w:rPr>
              <w:t>te</w:t>
            </w:r>
          </w:p>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Formă</w:t>
            </w:r>
          </w:p>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Aspect</w:t>
            </w:r>
          </w:p>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Structură</w:t>
            </w:r>
          </w:p>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lastRenderedPageBreak/>
              <w:t>Textură</w:t>
            </w:r>
          </w:p>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Proprietăți</w:t>
            </w:r>
          </w:p>
        </w:tc>
      </w:tr>
      <w:tr w:rsidR="002F58F6" w:rsidRPr="00DF569B" w:rsidTr="009E60A4">
        <w:tc>
          <w:tcPr>
            <w:tcW w:w="1818" w:type="dxa"/>
          </w:tcPr>
          <w:p w:rsidR="002F58F6" w:rsidRPr="00DF569B" w:rsidRDefault="00003C30" w:rsidP="00003C30">
            <w:pPr>
              <w:jc w:val="both"/>
              <w:rPr>
                <w:rFonts w:eastAsiaTheme="minorHAnsi"/>
                <w:bCs/>
                <w:sz w:val="24"/>
                <w:szCs w:val="24"/>
                <w:lang w:val="fr-FR"/>
              </w:rPr>
            </w:pPr>
            <w:r w:rsidRPr="00DF569B">
              <w:rPr>
                <w:rFonts w:eastAsiaTheme="minorHAnsi"/>
                <w:bCs/>
                <w:sz w:val="24"/>
                <w:szCs w:val="24"/>
                <w:lang w:val="fr-FR"/>
              </w:rPr>
              <w:lastRenderedPageBreak/>
              <w:t xml:space="preserve">       </w:t>
            </w:r>
            <w:r w:rsidR="002F58F6" w:rsidRPr="00DF569B">
              <w:rPr>
                <w:rFonts w:eastAsiaTheme="minorHAnsi"/>
                <w:bCs/>
                <w:sz w:val="24"/>
                <w:szCs w:val="24"/>
                <w:lang w:val="fr-FR"/>
              </w:rPr>
              <w:t>Finisare</w:t>
            </w:r>
          </w:p>
        </w:tc>
        <w:tc>
          <w:tcPr>
            <w:tcW w:w="2700" w:type="dxa"/>
          </w:tcPr>
          <w:p w:rsidR="002F58F6" w:rsidRPr="00DF569B" w:rsidRDefault="002F58F6" w:rsidP="002F58F6">
            <w:pPr>
              <w:pStyle w:val="ListParagraph"/>
              <w:spacing w:line="276" w:lineRule="auto"/>
              <w:ind w:left="780"/>
              <w:jc w:val="both"/>
              <w:rPr>
                <w:rFonts w:eastAsiaTheme="minorHAnsi"/>
                <w:bCs/>
                <w:sz w:val="24"/>
                <w:szCs w:val="24"/>
                <w:lang w:val="fr-FR"/>
              </w:rPr>
            </w:pPr>
            <w:r w:rsidRPr="00DF569B">
              <w:rPr>
                <w:rFonts w:eastAsiaTheme="minorHAnsi"/>
                <w:bCs/>
                <w:sz w:val="24"/>
                <w:szCs w:val="24"/>
                <w:lang w:val="fr-FR"/>
              </w:rPr>
              <w:t>Prelucrare mecanică</w:t>
            </w:r>
          </w:p>
          <w:p w:rsidR="002F58F6" w:rsidRPr="00DF569B" w:rsidRDefault="002F58F6" w:rsidP="00C21C43">
            <w:pPr>
              <w:jc w:val="both"/>
              <w:rPr>
                <w:rFonts w:eastAsiaTheme="minorHAnsi"/>
                <w:bCs/>
                <w:sz w:val="24"/>
                <w:szCs w:val="24"/>
                <w:lang w:val="fr-FR"/>
              </w:rPr>
            </w:pPr>
          </w:p>
        </w:tc>
        <w:tc>
          <w:tcPr>
            <w:tcW w:w="2520" w:type="dxa"/>
          </w:tcPr>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Protecție</w:t>
            </w:r>
          </w:p>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Stabilitate chimică</w:t>
            </w:r>
          </w:p>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Aspect, estetică</w:t>
            </w:r>
          </w:p>
        </w:tc>
        <w:tc>
          <w:tcPr>
            <w:tcW w:w="2538" w:type="dxa"/>
          </w:tcPr>
          <w:p w:rsidR="002F58F6" w:rsidRPr="00DF569B" w:rsidRDefault="002F58F6" w:rsidP="002F58F6">
            <w:pPr>
              <w:jc w:val="both"/>
              <w:rPr>
                <w:rFonts w:eastAsiaTheme="minorHAnsi"/>
                <w:bCs/>
                <w:sz w:val="24"/>
                <w:szCs w:val="24"/>
                <w:lang w:val="fr-FR"/>
              </w:rPr>
            </w:pPr>
            <w:r w:rsidRPr="00DF569B">
              <w:rPr>
                <w:rFonts w:eastAsiaTheme="minorHAnsi"/>
                <w:bCs/>
                <w:sz w:val="24"/>
                <w:szCs w:val="24"/>
                <w:lang w:val="fr-FR"/>
              </w:rPr>
              <w:t>Caracteristici de produs</w:t>
            </w:r>
          </w:p>
        </w:tc>
      </w:tr>
    </w:tbl>
    <w:p w:rsidR="002F58F6" w:rsidRPr="00DF569B" w:rsidRDefault="002F58F6" w:rsidP="00C21C43">
      <w:pPr>
        <w:jc w:val="both"/>
        <w:rPr>
          <w:rFonts w:ascii="Times New Roman" w:hAnsi="Times New Roman" w:cs="Times New Roman"/>
          <w:sz w:val="24"/>
          <w:szCs w:val="24"/>
          <w:lang w:val="fr-FR"/>
        </w:rPr>
      </w:pPr>
      <w:r w:rsidRPr="00DF569B">
        <w:rPr>
          <w:rFonts w:ascii="Times New Roman" w:hAnsi="Times New Roman" w:cs="Times New Roman"/>
          <w:sz w:val="24"/>
          <w:szCs w:val="24"/>
          <w:lang w:val="fr-FR"/>
        </w:rPr>
        <w:t>Obiectivul este racordat la rețelele de distribuție a utilităților existente în zona: apă, energie electrică,  gaz metan.</w:t>
      </w:r>
    </w:p>
    <w:p w:rsidR="004C00D5" w:rsidRPr="00DF569B" w:rsidRDefault="004C00D5" w:rsidP="004C00D5">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Activitatea de mentenan</w:t>
      </w:r>
      <w:r w:rsidR="006430DE" w:rsidRPr="00DF569B">
        <w:rPr>
          <w:rFonts w:ascii="Times New Roman" w:hAnsi="Times New Roman" w:cs="Times New Roman"/>
          <w:bCs/>
          <w:sz w:val="24"/>
          <w:szCs w:val="24"/>
          <w:lang w:val="it-IT"/>
        </w:rPr>
        <w:t>ță</w:t>
      </w:r>
      <w:r w:rsidRPr="00DF569B">
        <w:rPr>
          <w:rFonts w:ascii="Times New Roman" w:hAnsi="Times New Roman" w:cs="Times New Roman"/>
          <w:bCs/>
          <w:sz w:val="24"/>
          <w:szCs w:val="24"/>
          <w:lang w:val="it-IT"/>
        </w:rPr>
        <w:t>/intre</w:t>
      </w:r>
      <w:r w:rsidR="006430DE"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 xml:space="preserve">inere a echipamentelor tehnice </w:t>
      </w:r>
      <w:r w:rsidR="006430DE" w:rsidRPr="00DF569B">
        <w:rPr>
          <w:rFonts w:ascii="Times New Roman" w:hAnsi="Times New Roman" w:cs="Times New Roman"/>
          <w:bCs/>
          <w:sz w:val="24"/>
          <w:szCs w:val="24"/>
          <w:lang w:val="it-IT"/>
        </w:rPr>
        <w:t>ș</w:t>
      </w:r>
      <w:r w:rsidRPr="00DF569B">
        <w:rPr>
          <w:rFonts w:ascii="Times New Roman" w:hAnsi="Times New Roman" w:cs="Times New Roman"/>
          <w:bCs/>
          <w:sz w:val="24"/>
          <w:szCs w:val="24"/>
          <w:lang w:val="it-IT"/>
        </w:rPr>
        <w:t>i tehnologice este asigurat</w:t>
      </w:r>
      <w:r w:rsidR="006430DE"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 xml:space="preserve"> printr-un departament de mentenan</w:t>
      </w:r>
      <w:r w:rsidR="006430DE" w:rsidRPr="00DF569B">
        <w:rPr>
          <w:rFonts w:ascii="Times New Roman" w:hAnsi="Times New Roman" w:cs="Times New Roman"/>
          <w:bCs/>
          <w:sz w:val="24"/>
          <w:szCs w:val="24"/>
          <w:lang w:val="it-IT"/>
        </w:rPr>
        <w:t>ță</w:t>
      </w:r>
      <w:r w:rsidRPr="00DF569B">
        <w:rPr>
          <w:rFonts w:ascii="Times New Roman" w:hAnsi="Times New Roman" w:cs="Times New Roman"/>
          <w:bCs/>
          <w:sz w:val="24"/>
          <w:szCs w:val="24"/>
          <w:lang w:val="it-IT"/>
        </w:rPr>
        <w:t xml:space="preserve"> propriu, format din </w:t>
      </w:r>
      <w:r w:rsidRPr="00DF569B">
        <w:rPr>
          <w:rFonts w:ascii="Times New Roman" w:hAnsi="Times New Roman" w:cs="Times New Roman"/>
          <w:bCs/>
          <w:sz w:val="24"/>
          <w:szCs w:val="24"/>
          <w:lang w:val="pt-BR"/>
        </w:rPr>
        <w:t>atelier mecanic, atelier electric&amp;automatiz</w:t>
      </w:r>
      <w:r w:rsidR="006430DE"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 xml:space="preserve">ri </w:t>
      </w:r>
      <w:r w:rsidR="006430DE" w:rsidRPr="00DF569B">
        <w:rPr>
          <w:rFonts w:ascii="Times New Roman" w:hAnsi="Times New Roman" w:cs="Times New Roman"/>
          <w:bCs/>
          <w:sz w:val="24"/>
          <w:szCs w:val="24"/>
          <w:lang w:val="pt-BR"/>
        </w:rPr>
        <w:t>ș</w:t>
      </w:r>
      <w:r w:rsidRPr="00DF569B">
        <w:rPr>
          <w:rFonts w:ascii="Times New Roman" w:hAnsi="Times New Roman" w:cs="Times New Roman"/>
          <w:bCs/>
          <w:sz w:val="24"/>
          <w:szCs w:val="24"/>
          <w:lang w:val="pt-BR"/>
        </w:rPr>
        <w:t>i laborator metrologic.</w:t>
      </w:r>
    </w:p>
    <w:p w:rsidR="00192381" w:rsidRPr="00DF569B" w:rsidRDefault="004C00D5" w:rsidP="004C00D5">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Controlul procesului de fabrica</w:t>
      </w:r>
      <w:r w:rsidR="00192381" w:rsidRPr="00DF569B">
        <w:rPr>
          <w:rFonts w:ascii="Times New Roman" w:hAnsi="Times New Roman" w:cs="Times New Roman"/>
          <w:bCs/>
          <w:sz w:val="24"/>
          <w:szCs w:val="24"/>
          <w:lang w:val="it-IT"/>
        </w:rPr>
        <w:t>ție ș</w:t>
      </w:r>
      <w:r w:rsidRPr="00DF569B">
        <w:rPr>
          <w:rFonts w:ascii="Times New Roman" w:hAnsi="Times New Roman" w:cs="Times New Roman"/>
          <w:bCs/>
          <w:sz w:val="24"/>
          <w:szCs w:val="24"/>
          <w:lang w:val="it-IT"/>
        </w:rPr>
        <w:t>i a produs</w:t>
      </w:r>
      <w:r w:rsidR="00192381" w:rsidRPr="00DF569B">
        <w:rPr>
          <w:rFonts w:ascii="Times New Roman" w:hAnsi="Times New Roman" w:cs="Times New Roman"/>
          <w:bCs/>
          <w:sz w:val="24"/>
          <w:szCs w:val="24"/>
          <w:lang w:val="it-IT"/>
        </w:rPr>
        <w:t>elor</w:t>
      </w:r>
      <w:r w:rsidRPr="00DF569B">
        <w:rPr>
          <w:rFonts w:ascii="Times New Roman" w:hAnsi="Times New Roman" w:cs="Times New Roman"/>
          <w:bCs/>
          <w:sz w:val="24"/>
          <w:szCs w:val="24"/>
          <w:lang w:val="it-IT"/>
        </w:rPr>
        <w:t xml:space="preserve"> finit</w:t>
      </w:r>
      <w:r w:rsidR="00192381" w:rsidRPr="00DF569B">
        <w:rPr>
          <w:rFonts w:ascii="Times New Roman" w:hAnsi="Times New Roman" w:cs="Times New Roman"/>
          <w:bCs/>
          <w:sz w:val="24"/>
          <w:szCs w:val="24"/>
          <w:lang w:val="it-IT"/>
        </w:rPr>
        <w:t>e</w:t>
      </w:r>
      <w:r w:rsidRPr="00DF569B">
        <w:rPr>
          <w:rFonts w:ascii="Times New Roman" w:hAnsi="Times New Roman" w:cs="Times New Roman"/>
          <w:bCs/>
          <w:sz w:val="24"/>
          <w:szCs w:val="24"/>
          <w:lang w:val="it-IT"/>
        </w:rPr>
        <w:t xml:space="preserve"> este asigurat prin</w:t>
      </w:r>
      <w:r w:rsidR="00192381" w:rsidRPr="00DF569B">
        <w:rPr>
          <w:rFonts w:ascii="Times New Roman" w:hAnsi="Times New Roman" w:cs="Times New Roman"/>
          <w:bCs/>
          <w:sz w:val="24"/>
          <w:szCs w:val="24"/>
          <w:lang w:val="it-IT"/>
        </w:rPr>
        <w:t xml:space="preserve"> intermediul laboratorului propriu.</w:t>
      </w:r>
    </w:p>
    <w:p w:rsidR="004C00D5" w:rsidRPr="00DF569B" w:rsidRDefault="004C00D5" w:rsidP="004C00D5">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 Societatea  </w:t>
      </w:r>
      <w:r w:rsidR="00192381" w:rsidRPr="00DF569B">
        <w:rPr>
          <w:rFonts w:ascii="Times New Roman" w:hAnsi="Times New Roman" w:cs="Times New Roman"/>
          <w:bCs/>
          <w:sz w:val="24"/>
          <w:szCs w:val="24"/>
        </w:rPr>
        <w:t>are în dotare</w:t>
      </w:r>
      <w:r w:rsidRPr="00DF569B">
        <w:rPr>
          <w:rFonts w:ascii="Times New Roman" w:hAnsi="Times New Roman" w:cs="Times New Roman"/>
          <w:bCs/>
          <w:sz w:val="24"/>
          <w:szCs w:val="24"/>
        </w:rPr>
        <w:t xml:space="preserve"> spa</w:t>
      </w:r>
      <w:r w:rsidR="006430DE" w:rsidRPr="00DF569B">
        <w:rPr>
          <w:rFonts w:ascii="Times New Roman" w:hAnsi="Times New Roman" w:cs="Times New Roman"/>
          <w:bCs/>
          <w:sz w:val="24"/>
          <w:szCs w:val="24"/>
        </w:rPr>
        <w:t>ț</w:t>
      </w:r>
      <w:r w:rsidRPr="00DF569B">
        <w:rPr>
          <w:rFonts w:ascii="Times New Roman" w:hAnsi="Times New Roman" w:cs="Times New Roman"/>
          <w:bCs/>
          <w:sz w:val="24"/>
          <w:szCs w:val="24"/>
        </w:rPr>
        <w:t xml:space="preserve">ii de </w:t>
      </w:r>
      <w:r w:rsidR="006430DE" w:rsidRPr="00DF569B">
        <w:rPr>
          <w:rFonts w:ascii="Times New Roman" w:hAnsi="Times New Roman" w:cs="Times New Roman"/>
          <w:bCs/>
          <w:sz w:val="24"/>
          <w:szCs w:val="24"/>
        </w:rPr>
        <w:t>depozitare a produselor finite ș</w:t>
      </w:r>
      <w:r w:rsidRPr="00DF569B">
        <w:rPr>
          <w:rFonts w:ascii="Times New Roman" w:hAnsi="Times New Roman" w:cs="Times New Roman"/>
          <w:bCs/>
          <w:sz w:val="24"/>
          <w:szCs w:val="24"/>
        </w:rPr>
        <w:t xml:space="preserve">i </w:t>
      </w:r>
      <w:r w:rsidR="00192381" w:rsidRPr="00DF569B">
        <w:rPr>
          <w:rFonts w:ascii="Times New Roman" w:hAnsi="Times New Roman" w:cs="Times New Roman"/>
          <w:bCs/>
          <w:sz w:val="24"/>
          <w:szCs w:val="24"/>
        </w:rPr>
        <w:t>spații administrative</w:t>
      </w:r>
      <w:r w:rsidRPr="00DF569B">
        <w:rPr>
          <w:rFonts w:ascii="Times New Roman" w:hAnsi="Times New Roman" w:cs="Times New Roman"/>
          <w:bCs/>
          <w:sz w:val="24"/>
          <w:szCs w:val="24"/>
        </w:rPr>
        <w:t>.</w:t>
      </w:r>
    </w:p>
    <w:p w:rsidR="00192381" w:rsidRPr="00DF569B" w:rsidRDefault="00192381" w:rsidP="00192381">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Pe amplasamentul aferent </w:t>
      </w:r>
      <w:r w:rsidRPr="00DF569B">
        <w:rPr>
          <w:rFonts w:ascii="Times New Roman" w:hAnsi="Times New Roman" w:cs="Times New Roman"/>
          <w:bCs/>
          <w:sz w:val="24"/>
          <w:szCs w:val="24"/>
          <w:lang w:val="it-IT"/>
        </w:rPr>
        <w:t>S.C. BRIKSTON CONSTRUCTION SOLUTIONS S.A. nu s-au înregistrat poluări istorice ca urmare a desfășurării anterioare a activităților de producție, accidente/ incidente tehnice cu impa</w:t>
      </w:r>
      <w:r w:rsidR="00E02F5C" w:rsidRPr="00DF569B">
        <w:rPr>
          <w:rFonts w:ascii="Times New Roman" w:hAnsi="Times New Roman" w:cs="Times New Roman"/>
          <w:bCs/>
          <w:sz w:val="24"/>
          <w:szCs w:val="24"/>
          <w:lang w:val="it-IT"/>
        </w:rPr>
        <w:t>c</w:t>
      </w:r>
      <w:r w:rsidRPr="00DF569B">
        <w:rPr>
          <w:rFonts w:ascii="Times New Roman" w:hAnsi="Times New Roman" w:cs="Times New Roman"/>
          <w:bCs/>
          <w:sz w:val="24"/>
          <w:szCs w:val="24"/>
          <w:lang w:val="it-IT"/>
        </w:rPr>
        <w:t>t asupra calității factorilor de mediu în timpul funcționării anterioare și prezent</w:t>
      </w:r>
      <w:r w:rsidR="00E02F5C" w:rsidRPr="00DF569B">
        <w:rPr>
          <w:rFonts w:ascii="Times New Roman" w:hAnsi="Times New Roman" w:cs="Times New Roman"/>
          <w:bCs/>
          <w:sz w:val="24"/>
          <w:szCs w:val="24"/>
          <w:lang w:val="it-IT"/>
        </w:rPr>
        <w:t>e.</w:t>
      </w:r>
    </w:p>
    <w:p w:rsidR="00E02F5C" w:rsidRPr="00DF569B" w:rsidRDefault="00E02F5C" w:rsidP="003A5B85">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Prin </w:t>
      </w:r>
      <w:r w:rsidRPr="00DF569B">
        <w:rPr>
          <w:rFonts w:ascii="Times New Roman" w:hAnsi="Times New Roman" w:cs="Times New Roman"/>
          <w:i/>
          <w:sz w:val="24"/>
          <w:szCs w:val="24"/>
          <w:lang w:val="ro-RO"/>
        </w:rPr>
        <w:t>managementul propriu</w:t>
      </w:r>
      <w:r w:rsidRPr="00DF569B">
        <w:rPr>
          <w:rFonts w:ascii="Times New Roman" w:hAnsi="Times New Roman" w:cs="Times New Roman"/>
          <w:sz w:val="24"/>
          <w:szCs w:val="24"/>
          <w:lang w:val="ro-RO"/>
        </w:rPr>
        <w:t>, societatea acordă o importanță deosebită următoarelor aspecte:</w:t>
      </w:r>
    </w:p>
    <w:p w:rsidR="00E02F5C" w:rsidRPr="00DF569B" w:rsidRDefault="00E02F5C" w:rsidP="00341F8C">
      <w:pPr>
        <w:pStyle w:val="ListParagraph"/>
        <w:numPr>
          <w:ilvl w:val="0"/>
          <w:numId w:val="5"/>
        </w:numPr>
        <w:jc w:val="both"/>
        <w:rPr>
          <w:rFonts w:ascii="Times New Roman" w:hAnsi="Times New Roman" w:cs="Times New Roman"/>
          <w:sz w:val="24"/>
          <w:szCs w:val="24"/>
        </w:rPr>
      </w:pPr>
      <w:r w:rsidRPr="00DF569B">
        <w:rPr>
          <w:rFonts w:ascii="Times New Roman" w:hAnsi="Times New Roman" w:cs="Times New Roman"/>
          <w:i/>
          <w:iCs/>
          <w:sz w:val="24"/>
          <w:szCs w:val="24"/>
          <w:lang w:val="ro-RO"/>
        </w:rPr>
        <w:t>imaginea furnizorului pe piață</w:t>
      </w:r>
      <w:r w:rsidRPr="00DF569B">
        <w:rPr>
          <w:rFonts w:ascii="Times New Roman" w:hAnsi="Times New Roman" w:cs="Times New Roman"/>
          <w:sz w:val="24"/>
          <w:szCs w:val="24"/>
          <w:lang w:val="ro-RO"/>
        </w:rPr>
        <w:t xml:space="preserve">: </w:t>
      </w:r>
      <w:r w:rsidRPr="00DF569B">
        <w:rPr>
          <w:rFonts w:ascii="Times New Roman" w:hAnsi="Times New Roman" w:cs="Times New Roman"/>
          <w:bCs/>
          <w:sz w:val="24"/>
          <w:szCs w:val="24"/>
          <w:lang w:val="it-IT"/>
        </w:rPr>
        <w:t>S.C. BRIKSTON CONSTRUCTION SOLUTIONS</w:t>
      </w:r>
      <w:r w:rsidR="00655B1A" w:rsidRPr="00DF569B">
        <w:rPr>
          <w:rFonts w:ascii="Times New Roman" w:hAnsi="Times New Roman" w:cs="Times New Roman"/>
          <w:bCs/>
          <w:sz w:val="24"/>
          <w:szCs w:val="24"/>
          <w:lang w:val="it-IT"/>
        </w:rPr>
        <w:t xml:space="preserve"> </w:t>
      </w:r>
      <w:r w:rsidRPr="00DF569B">
        <w:rPr>
          <w:rFonts w:ascii="Times New Roman" w:hAnsi="Times New Roman" w:cs="Times New Roman"/>
          <w:bCs/>
          <w:sz w:val="24"/>
          <w:szCs w:val="24"/>
          <w:lang w:val="it-IT"/>
        </w:rPr>
        <w:t xml:space="preserve"> S.A</w:t>
      </w:r>
      <w:r w:rsidRPr="00DF569B">
        <w:rPr>
          <w:rFonts w:ascii="Times New Roman" w:hAnsi="Times New Roman" w:cs="Times New Roman"/>
          <w:sz w:val="24"/>
          <w:szCs w:val="24"/>
          <w:lang w:val="ro-RO"/>
        </w:rPr>
        <w:t xml:space="preserve"> are o campanie de imagine pe aria sa de v</w:t>
      </w:r>
      <w:r w:rsidR="00655B1A" w:rsidRPr="00DF569B">
        <w:rPr>
          <w:rFonts w:ascii="Times New Roman" w:hAnsi="Times New Roman" w:cs="Times New Roman"/>
          <w:sz w:val="24"/>
          <w:szCs w:val="24"/>
          <w:lang w:val="ro-RO"/>
        </w:rPr>
        <w:t>â</w:t>
      </w:r>
      <w:r w:rsidRPr="00DF569B">
        <w:rPr>
          <w:rFonts w:ascii="Times New Roman" w:hAnsi="Times New Roman" w:cs="Times New Roman"/>
          <w:sz w:val="24"/>
          <w:szCs w:val="24"/>
          <w:lang w:val="ro-RO"/>
        </w:rPr>
        <w:t>nzare, care se reflectă prin publicitate mass-media și prin distribuitorii săi, în principal furnizori de materiale de construcții;</w:t>
      </w:r>
    </w:p>
    <w:p w:rsidR="00E02F5C" w:rsidRPr="00DF569B" w:rsidRDefault="00E02F5C" w:rsidP="00341F8C">
      <w:pPr>
        <w:pStyle w:val="ListParagraph"/>
        <w:numPr>
          <w:ilvl w:val="0"/>
          <w:numId w:val="5"/>
        </w:numPr>
        <w:jc w:val="both"/>
        <w:rPr>
          <w:rFonts w:ascii="Times New Roman" w:hAnsi="Times New Roman" w:cs="Times New Roman"/>
          <w:sz w:val="24"/>
          <w:szCs w:val="24"/>
        </w:rPr>
      </w:pPr>
      <w:r w:rsidRPr="00DF569B">
        <w:rPr>
          <w:rFonts w:ascii="Times New Roman" w:hAnsi="Times New Roman" w:cs="Times New Roman"/>
          <w:i/>
          <w:iCs/>
          <w:sz w:val="24"/>
          <w:szCs w:val="24"/>
          <w:lang w:val="ro-RO"/>
        </w:rPr>
        <w:t>caracteristicile și performanțele produsului</w:t>
      </w:r>
      <w:r w:rsidRPr="00DF569B">
        <w:rPr>
          <w:rFonts w:ascii="Times New Roman" w:hAnsi="Times New Roman" w:cs="Times New Roman"/>
          <w:sz w:val="24"/>
          <w:szCs w:val="24"/>
          <w:lang w:val="ro-RO"/>
        </w:rPr>
        <w:t xml:space="preserve">: se lucrează permanent la îmbunătățirea calității produselor, în general la capacitățile </w:t>
      </w:r>
      <w:r w:rsidR="00655B1A" w:rsidRPr="00DF569B">
        <w:rPr>
          <w:rFonts w:ascii="Times New Roman" w:hAnsi="Times New Roman" w:cs="Times New Roman"/>
          <w:sz w:val="24"/>
          <w:szCs w:val="24"/>
          <w:lang w:val="ro-RO"/>
        </w:rPr>
        <w:t>acestora privind</w:t>
      </w:r>
      <w:r w:rsidRPr="00DF569B">
        <w:rPr>
          <w:rFonts w:ascii="Times New Roman" w:hAnsi="Times New Roman" w:cs="Times New Roman"/>
          <w:sz w:val="24"/>
          <w:szCs w:val="24"/>
          <w:lang w:val="ro-RO"/>
        </w:rPr>
        <w:t xml:space="preserve"> rezistenț</w:t>
      </w:r>
      <w:r w:rsidR="00655B1A" w:rsidRPr="00DF569B">
        <w:rPr>
          <w:rFonts w:ascii="Times New Roman" w:hAnsi="Times New Roman" w:cs="Times New Roman"/>
          <w:sz w:val="24"/>
          <w:szCs w:val="24"/>
          <w:lang w:val="ro-RO"/>
        </w:rPr>
        <w:t>a</w:t>
      </w:r>
      <w:r w:rsidRPr="00DF569B">
        <w:rPr>
          <w:rFonts w:ascii="Times New Roman" w:hAnsi="Times New Roman" w:cs="Times New Roman"/>
          <w:sz w:val="24"/>
          <w:szCs w:val="24"/>
          <w:lang w:val="ro-RO"/>
        </w:rPr>
        <w:t xml:space="preserve"> și izolare</w:t>
      </w:r>
      <w:r w:rsidR="00655B1A" w:rsidRPr="00DF569B">
        <w:rPr>
          <w:rFonts w:ascii="Times New Roman" w:hAnsi="Times New Roman" w:cs="Times New Roman"/>
          <w:sz w:val="24"/>
          <w:szCs w:val="24"/>
          <w:lang w:val="ro-RO"/>
        </w:rPr>
        <w:t>a</w:t>
      </w:r>
      <w:r w:rsidRPr="00DF569B">
        <w:rPr>
          <w:rFonts w:ascii="Times New Roman" w:hAnsi="Times New Roman" w:cs="Times New Roman"/>
          <w:sz w:val="24"/>
          <w:szCs w:val="24"/>
          <w:lang w:val="ro-RO"/>
        </w:rPr>
        <w:t xml:space="preserve"> termică;</w:t>
      </w:r>
    </w:p>
    <w:p w:rsidR="00E02F5C" w:rsidRPr="00DF569B" w:rsidRDefault="00E02F5C" w:rsidP="00341F8C">
      <w:pPr>
        <w:pStyle w:val="ListParagraph"/>
        <w:numPr>
          <w:ilvl w:val="0"/>
          <w:numId w:val="5"/>
        </w:numPr>
        <w:jc w:val="both"/>
        <w:rPr>
          <w:rFonts w:ascii="Times New Roman" w:hAnsi="Times New Roman" w:cs="Times New Roman"/>
          <w:sz w:val="24"/>
          <w:szCs w:val="24"/>
        </w:rPr>
      </w:pPr>
      <w:r w:rsidRPr="00DF569B">
        <w:rPr>
          <w:rFonts w:ascii="Times New Roman" w:hAnsi="Times New Roman" w:cs="Times New Roman"/>
          <w:i/>
          <w:iCs/>
          <w:sz w:val="24"/>
          <w:szCs w:val="24"/>
          <w:lang w:val="ro-RO"/>
        </w:rPr>
        <w:t>respectarea termenelor de producție și livrare a produselor</w:t>
      </w:r>
      <w:r w:rsidRPr="00DF569B">
        <w:rPr>
          <w:rFonts w:ascii="Times New Roman" w:hAnsi="Times New Roman" w:cs="Times New Roman"/>
          <w:sz w:val="24"/>
          <w:szCs w:val="24"/>
          <w:lang w:val="ro-RO"/>
        </w:rPr>
        <w:t>;</w:t>
      </w:r>
    </w:p>
    <w:p w:rsidR="00E02F5C" w:rsidRPr="00DF569B" w:rsidRDefault="00E02F5C" w:rsidP="00341F8C">
      <w:pPr>
        <w:pStyle w:val="ListParagraph"/>
        <w:numPr>
          <w:ilvl w:val="0"/>
          <w:numId w:val="5"/>
        </w:numPr>
        <w:jc w:val="both"/>
        <w:rPr>
          <w:rFonts w:ascii="Times New Roman" w:hAnsi="Times New Roman" w:cs="Times New Roman"/>
          <w:sz w:val="24"/>
          <w:szCs w:val="24"/>
        </w:rPr>
      </w:pPr>
      <w:r w:rsidRPr="00DF569B">
        <w:rPr>
          <w:rFonts w:ascii="Times New Roman" w:hAnsi="Times New Roman" w:cs="Times New Roman"/>
          <w:i/>
          <w:iCs/>
          <w:sz w:val="24"/>
          <w:szCs w:val="24"/>
          <w:lang w:val="ro-RO"/>
        </w:rPr>
        <w:t>men</w:t>
      </w:r>
      <w:r w:rsidR="00655B1A" w:rsidRPr="00DF569B">
        <w:rPr>
          <w:rFonts w:ascii="Times New Roman" w:hAnsi="Times New Roman" w:cs="Times New Roman"/>
          <w:i/>
          <w:iCs/>
          <w:sz w:val="24"/>
          <w:szCs w:val="24"/>
          <w:lang w:val="ro-RO"/>
        </w:rPr>
        <w:t>ț</w:t>
      </w:r>
      <w:r w:rsidRPr="00DF569B">
        <w:rPr>
          <w:rFonts w:ascii="Times New Roman" w:hAnsi="Times New Roman" w:cs="Times New Roman"/>
          <w:i/>
          <w:iCs/>
          <w:sz w:val="24"/>
          <w:szCs w:val="24"/>
          <w:lang w:val="ro-RO"/>
        </w:rPr>
        <w:t>inerea performanț</w:t>
      </w:r>
      <w:r w:rsidR="00655B1A" w:rsidRPr="00DF569B">
        <w:rPr>
          <w:rFonts w:ascii="Times New Roman" w:hAnsi="Times New Roman" w:cs="Times New Roman"/>
          <w:i/>
          <w:iCs/>
          <w:sz w:val="24"/>
          <w:szCs w:val="24"/>
          <w:lang w:val="ro-RO"/>
        </w:rPr>
        <w:t>elor î</w:t>
      </w:r>
      <w:r w:rsidRPr="00DF569B">
        <w:rPr>
          <w:rFonts w:ascii="Times New Roman" w:hAnsi="Times New Roman" w:cs="Times New Roman"/>
          <w:i/>
          <w:iCs/>
          <w:sz w:val="24"/>
          <w:szCs w:val="24"/>
          <w:lang w:val="ro-RO"/>
        </w:rPr>
        <w:t>n timp</w:t>
      </w:r>
      <w:r w:rsidR="00655B1A" w:rsidRPr="00DF569B">
        <w:rPr>
          <w:rFonts w:ascii="Times New Roman" w:hAnsi="Times New Roman" w:cs="Times New Roman"/>
          <w:i/>
          <w:iCs/>
          <w:sz w:val="24"/>
          <w:szCs w:val="24"/>
          <w:lang w:val="ro-RO"/>
        </w:rPr>
        <w:t xml:space="preserve"> a</w:t>
      </w:r>
      <w:r w:rsidR="0056306D" w:rsidRPr="00DF569B">
        <w:rPr>
          <w:rFonts w:ascii="Times New Roman" w:hAnsi="Times New Roman" w:cs="Times New Roman"/>
          <w:i/>
          <w:iCs/>
          <w:sz w:val="24"/>
          <w:szCs w:val="24"/>
          <w:lang w:val="ro-RO"/>
        </w:rPr>
        <w:t xml:space="preserve"> </w:t>
      </w:r>
      <w:r w:rsidR="00655B1A" w:rsidRPr="00DF569B">
        <w:rPr>
          <w:rFonts w:ascii="Times New Roman" w:hAnsi="Times New Roman" w:cs="Times New Roman"/>
          <w:i/>
          <w:iCs/>
          <w:sz w:val="24"/>
          <w:szCs w:val="24"/>
          <w:lang w:val="ro-RO"/>
        </w:rPr>
        <w:t>produselor realizate;</w:t>
      </w:r>
    </w:p>
    <w:p w:rsidR="00E02F5C" w:rsidRPr="00DF569B" w:rsidRDefault="00E02F5C" w:rsidP="00341F8C">
      <w:pPr>
        <w:pStyle w:val="ListParagraph"/>
        <w:numPr>
          <w:ilvl w:val="0"/>
          <w:numId w:val="5"/>
        </w:numPr>
        <w:jc w:val="both"/>
        <w:rPr>
          <w:rFonts w:ascii="Times New Roman" w:hAnsi="Times New Roman" w:cs="Times New Roman"/>
          <w:sz w:val="24"/>
          <w:szCs w:val="24"/>
        </w:rPr>
      </w:pPr>
      <w:r w:rsidRPr="00DF569B">
        <w:rPr>
          <w:rFonts w:ascii="Times New Roman" w:hAnsi="Times New Roman" w:cs="Times New Roman"/>
          <w:i/>
          <w:iCs/>
          <w:sz w:val="24"/>
          <w:szCs w:val="24"/>
          <w:lang w:val="ro-RO"/>
        </w:rPr>
        <w:t xml:space="preserve">protejarea mediului </w:t>
      </w:r>
      <w:r w:rsidR="00655B1A" w:rsidRPr="00DF569B">
        <w:rPr>
          <w:rFonts w:ascii="Times New Roman" w:hAnsi="Times New Roman" w:cs="Times New Roman"/>
          <w:i/>
          <w:iCs/>
          <w:sz w:val="24"/>
          <w:szCs w:val="24"/>
          <w:lang w:val="ro-RO"/>
        </w:rPr>
        <w:t>înconjurător</w:t>
      </w:r>
      <w:r w:rsidRPr="00DF569B">
        <w:rPr>
          <w:rFonts w:ascii="Times New Roman" w:hAnsi="Times New Roman" w:cs="Times New Roman"/>
          <w:sz w:val="24"/>
          <w:szCs w:val="24"/>
          <w:lang w:val="ro-RO"/>
        </w:rPr>
        <w:t>:</w:t>
      </w:r>
      <w:r w:rsidR="0056306D" w:rsidRPr="00DF569B">
        <w:rPr>
          <w:rFonts w:ascii="Times New Roman" w:hAnsi="Times New Roman" w:cs="Times New Roman"/>
          <w:sz w:val="24"/>
          <w:szCs w:val="24"/>
          <w:lang w:val="ro-RO"/>
        </w:rPr>
        <w:t xml:space="preserve"> </w:t>
      </w:r>
      <w:r w:rsidR="00655B1A" w:rsidRPr="00DF569B">
        <w:rPr>
          <w:rFonts w:ascii="Times New Roman" w:hAnsi="Times New Roman" w:cs="Times New Roman"/>
          <w:sz w:val="24"/>
          <w:szCs w:val="24"/>
          <w:lang w:val="ro-RO"/>
        </w:rPr>
        <w:t xml:space="preserve">prin adoptarea de </w:t>
      </w:r>
      <w:r w:rsidRPr="00DF569B">
        <w:rPr>
          <w:rFonts w:ascii="Times New Roman" w:hAnsi="Times New Roman" w:cs="Times New Roman"/>
          <w:sz w:val="24"/>
          <w:szCs w:val="24"/>
          <w:lang w:val="ro-RO"/>
        </w:rPr>
        <w:t>m</w:t>
      </w:r>
      <w:r w:rsidR="00655B1A"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 xml:space="preserve">suri tehnice, tehnologice, organizatorice </w:t>
      </w:r>
      <w:r w:rsidR="00655B1A" w:rsidRPr="00DF569B">
        <w:rPr>
          <w:rFonts w:ascii="Times New Roman" w:hAnsi="Times New Roman" w:cs="Times New Roman"/>
          <w:sz w:val="24"/>
          <w:szCs w:val="24"/>
          <w:lang w:val="ro-RO"/>
        </w:rPr>
        <w:t>ș</w:t>
      </w:r>
      <w:r w:rsidRPr="00DF569B">
        <w:rPr>
          <w:rFonts w:ascii="Times New Roman" w:hAnsi="Times New Roman" w:cs="Times New Roman"/>
          <w:sz w:val="24"/>
          <w:szCs w:val="24"/>
          <w:lang w:val="ro-RO"/>
        </w:rPr>
        <w:t>i financiare</w:t>
      </w:r>
      <w:r w:rsidR="00655B1A" w:rsidRPr="00DF569B">
        <w:rPr>
          <w:rFonts w:ascii="Times New Roman" w:hAnsi="Times New Roman" w:cs="Times New Roman"/>
          <w:sz w:val="24"/>
          <w:szCs w:val="24"/>
          <w:lang w:val="ro-RO"/>
        </w:rPr>
        <w:t xml:space="preserve"> pentru prevenirea/ reducerea poluării </w:t>
      </w:r>
      <w:r w:rsidRPr="00DF569B">
        <w:rPr>
          <w:rFonts w:ascii="Times New Roman" w:hAnsi="Times New Roman" w:cs="Times New Roman"/>
          <w:sz w:val="24"/>
          <w:szCs w:val="24"/>
          <w:lang w:val="ro-RO"/>
        </w:rPr>
        <w:t>,</w:t>
      </w:r>
      <w:r w:rsidR="0056306D" w:rsidRPr="00DF569B">
        <w:rPr>
          <w:rFonts w:ascii="Times New Roman" w:hAnsi="Times New Roman" w:cs="Times New Roman"/>
          <w:sz w:val="24"/>
          <w:szCs w:val="24"/>
          <w:lang w:val="ro-RO"/>
        </w:rPr>
        <w:t xml:space="preserve"> </w:t>
      </w:r>
      <w:r w:rsidR="00655B1A" w:rsidRPr="00DF569B">
        <w:rPr>
          <w:rFonts w:ascii="Times New Roman" w:hAnsi="Times New Roman" w:cs="Times New Roman"/>
          <w:sz w:val="24"/>
          <w:szCs w:val="24"/>
          <w:lang w:val="ro-RO"/>
        </w:rPr>
        <w:t>acțiuni instructiv-educative cu personalul angajat.</w:t>
      </w:r>
    </w:p>
    <w:p w:rsidR="00E02F5C" w:rsidRPr="00DF569B" w:rsidRDefault="00E02F5C" w:rsidP="00341F8C">
      <w:pPr>
        <w:pStyle w:val="ListParagraph"/>
        <w:numPr>
          <w:ilvl w:val="0"/>
          <w:numId w:val="5"/>
        </w:numPr>
        <w:jc w:val="both"/>
        <w:rPr>
          <w:rFonts w:ascii="Times New Roman" w:hAnsi="Times New Roman" w:cs="Times New Roman"/>
          <w:sz w:val="24"/>
          <w:szCs w:val="24"/>
        </w:rPr>
      </w:pPr>
      <w:r w:rsidRPr="00DF569B">
        <w:rPr>
          <w:rFonts w:ascii="Times New Roman" w:hAnsi="Times New Roman" w:cs="Times New Roman"/>
          <w:i/>
          <w:iCs/>
          <w:sz w:val="24"/>
          <w:szCs w:val="24"/>
          <w:lang w:val="ro-RO"/>
        </w:rPr>
        <w:t>serviciile post-vanzare</w:t>
      </w:r>
      <w:r w:rsidRPr="00DF569B">
        <w:rPr>
          <w:rFonts w:ascii="Times New Roman" w:hAnsi="Times New Roman" w:cs="Times New Roman"/>
          <w:sz w:val="24"/>
          <w:szCs w:val="24"/>
          <w:lang w:val="ro-RO"/>
        </w:rPr>
        <w:t>: se reflect</w:t>
      </w:r>
      <w:r w:rsidR="00655B1A"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 xml:space="preserve"> </w:t>
      </w:r>
      <w:r w:rsidR="00655B1A" w:rsidRPr="00DF569B">
        <w:rPr>
          <w:rFonts w:ascii="Times New Roman" w:hAnsi="Times New Roman" w:cs="Times New Roman"/>
          <w:sz w:val="24"/>
          <w:szCs w:val="24"/>
          <w:lang w:val="ro-RO"/>
        </w:rPr>
        <w:t>î</w:t>
      </w:r>
      <w:r w:rsidRPr="00DF569B">
        <w:rPr>
          <w:rFonts w:ascii="Times New Roman" w:hAnsi="Times New Roman" w:cs="Times New Roman"/>
          <w:sz w:val="24"/>
          <w:szCs w:val="24"/>
          <w:lang w:val="ro-RO"/>
        </w:rPr>
        <w:t>n comunicarea permanent</w:t>
      </w:r>
      <w:r w:rsidR="00655B1A"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 xml:space="preserve"> cu </w:t>
      </w:r>
      <w:r w:rsidR="00655B1A" w:rsidRPr="00DF569B">
        <w:rPr>
          <w:rFonts w:ascii="Times New Roman" w:hAnsi="Times New Roman" w:cs="Times New Roman"/>
          <w:sz w:val="24"/>
          <w:szCs w:val="24"/>
          <w:lang w:val="ro-RO"/>
        </w:rPr>
        <w:t>beneficiarii produselor realizate</w:t>
      </w:r>
      <w:r w:rsidRPr="00DF569B">
        <w:rPr>
          <w:rFonts w:ascii="Times New Roman" w:hAnsi="Times New Roman" w:cs="Times New Roman"/>
          <w:sz w:val="24"/>
          <w:szCs w:val="24"/>
          <w:lang w:val="ro-RO"/>
        </w:rPr>
        <w:t>, c</w:t>
      </w:r>
      <w:r w:rsidR="00655B1A"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rora li se furnizeaz</w:t>
      </w:r>
      <w:r w:rsidR="00655B1A"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 xml:space="preserve"> periodic informa</w:t>
      </w:r>
      <w:r w:rsidR="00655B1A" w:rsidRPr="00DF569B">
        <w:rPr>
          <w:rFonts w:ascii="Times New Roman" w:hAnsi="Times New Roman" w:cs="Times New Roman"/>
          <w:sz w:val="24"/>
          <w:szCs w:val="24"/>
          <w:lang w:val="ro-RO"/>
        </w:rPr>
        <w:t>ț</w:t>
      </w:r>
      <w:r w:rsidRPr="00DF569B">
        <w:rPr>
          <w:rFonts w:ascii="Times New Roman" w:hAnsi="Times New Roman" w:cs="Times New Roman"/>
          <w:sz w:val="24"/>
          <w:szCs w:val="24"/>
          <w:lang w:val="ro-RO"/>
        </w:rPr>
        <w:t xml:space="preserve">ii </w:t>
      </w:r>
      <w:r w:rsidR="00655B1A" w:rsidRPr="00DF569B">
        <w:rPr>
          <w:rFonts w:ascii="Times New Roman" w:hAnsi="Times New Roman" w:cs="Times New Roman"/>
          <w:sz w:val="24"/>
          <w:szCs w:val="24"/>
          <w:lang w:val="ro-RO"/>
        </w:rPr>
        <w:t>referitoare la modificările intervenite în realizarea produselor,</w:t>
      </w:r>
      <w:r w:rsidRPr="00DF569B">
        <w:rPr>
          <w:rFonts w:ascii="Times New Roman" w:hAnsi="Times New Roman" w:cs="Times New Roman"/>
          <w:sz w:val="24"/>
          <w:szCs w:val="24"/>
          <w:lang w:val="ro-RO"/>
        </w:rPr>
        <w:t xml:space="preserve"> modalit</w:t>
      </w:r>
      <w:r w:rsidR="00655B1A" w:rsidRPr="00DF569B">
        <w:rPr>
          <w:rFonts w:ascii="Times New Roman" w:hAnsi="Times New Roman" w:cs="Times New Roman"/>
          <w:sz w:val="24"/>
          <w:szCs w:val="24"/>
          <w:lang w:val="ro-RO"/>
        </w:rPr>
        <w:t>ățile</w:t>
      </w:r>
      <w:r w:rsidRPr="00DF569B">
        <w:rPr>
          <w:rFonts w:ascii="Times New Roman" w:hAnsi="Times New Roman" w:cs="Times New Roman"/>
          <w:sz w:val="24"/>
          <w:szCs w:val="24"/>
          <w:lang w:val="ro-RO"/>
        </w:rPr>
        <w:t xml:space="preserve"> de colaborare etc.;</w:t>
      </w:r>
    </w:p>
    <w:p w:rsidR="00E02F5C" w:rsidRPr="00DF569B" w:rsidRDefault="00E02F5C" w:rsidP="00341F8C">
      <w:pPr>
        <w:pStyle w:val="ListParagraph"/>
        <w:numPr>
          <w:ilvl w:val="0"/>
          <w:numId w:val="5"/>
        </w:numPr>
        <w:jc w:val="both"/>
        <w:rPr>
          <w:rFonts w:ascii="Times New Roman" w:hAnsi="Times New Roman" w:cs="Times New Roman"/>
          <w:sz w:val="24"/>
          <w:szCs w:val="24"/>
        </w:rPr>
      </w:pPr>
      <w:r w:rsidRPr="00DF569B">
        <w:rPr>
          <w:rFonts w:ascii="Times New Roman" w:hAnsi="Times New Roman" w:cs="Times New Roman"/>
          <w:i/>
          <w:iCs/>
          <w:sz w:val="24"/>
          <w:szCs w:val="24"/>
          <w:lang w:val="ro-RO"/>
        </w:rPr>
        <w:t>certificare</w:t>
      </w:r>
      <w:r w:rsidRPr="00DF569B">
        <w:rPr>
          <w:rFonts w:ascii="Times New Roman" w:hAnsi="Times New Roman" w:cs="Times New Roman"/>
          <w:sz w:val="24"/>
          <w:szCs w:val="24"/>
          <w:lang w:val="ro-RO"/>
        </w:rPr>
        <w:t>: exist</w:t>
      </w:r>
      <w:r w:rsidR="00655B1A"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 xml:space="preserve"> </w:t>
      </w:r>
      <w:r w:rsidR="0056306D" w:rsidRPr="00DF569B">
        <w:rPr>
          <w:rFonts w:ascii="Times New Roman" w:hAnsi="Times New Roman" w:cs="Times New Roman"/>
          <w:sz w:val="24"/>
          <w:szCs w:val="24"/>
          <w:lang w:val="ro-RO"/>
        </w:rPr>
        <w:t>certificat de conformitate a controlului productiei in fabrica , declaratii de performanta si  fise produs tip</w:t>
      </w:r>
      <w:r w:rsidR="00D411E4" w:rsidRPr="00DF569B">
        <w:rPr>
          <w:rFonts w:ascii="Times New Roman" w:hAnsi="Times New Roman" w:cs="Times New Roman"/>
          <w:sz w:val="24"/>
          <w:szCs w:val="24"/>
          <w:lang w:val="ro-RO"/>
        </w:rPr>
        <w:t>, conform prevederilor Regulamentului UE nr.305/2011,</w:t>
      </w:r>
      <w:r w:rsidR="0056306D"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t>care asigur</w:t>
      </w:r>
      <w:r w:rsidR="00655B1A"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 xml:space="preserve"> viabilitatea produs</w:t>
      </w:r>
      <w:r w:rsidR="00655B1A" w:rsidRPr="00DF569B">
        <w:rPr>
          <w:rFonts w:ascii="Times New Roman" w:hAnsi="Times New Roman" w:cs="Times New Roman"/>
          <w:sz w:val="24"/>
          <w:szCs w:val="24"/>
          <w:lang w:val="ro-RO"/>
        </w:rPr>
        <w:t>elor realizate.</w:t>
      </w:r>
    </w:p>
    <w:p w:rsidR="00D411E4" w:rsidRPr="00DF569B" w:rsidRDefault="00D411E4" w:rsidP="00D411E4">
      <w:pPr>
        <w:pStyle w:val="ListParagraph"/>
        <w:numPr>
          <w:ilvl w:val="0"/>
          <w:numId w:val="5"/>
        </w:numPr>
        <w:jc w:val="both"/>
        <w:rPr>
          <w:rFonts w:ascii="Times New Roman" w:hAnsi="Times New Roman" w:cs="Times New Roman"/>
          <w:sz w:val="24"/>
          <w:szCs w:val="24"/>
        </w:rPr>
      </w:pPr>
      <w:r w:rsidRPr="00DF569B">
        <w:rPr>
          <w:rFonts w:ascii="Times New Roman" w:hAnsi="Times New Roman" w:cs="Times New Roman"/>
          <w:sz w:val="24"/>
          <w:szCs w:val="24"/>
          <w:lang w:val="ro-RO"/>
        </w:rPr>
        <w:t>exista certificarea sistemelor de management al calitatii, mediului si sanatatii si securitatii ocupationale, conform standardelor in domeniu ISO 9001, ISO 14001si OHSAS 18001.</w:t>
      </w:r>
    </w:p>
    <w:p w:rsidR="00D411E4" w:rsidRPr="00DF569B" w:rsidRDefault="00D411E4" w:rsidP="00D411E4">
      <w:pPr>
        <w:pStyle w:val="ListParagraph"/>
        <w:jc w:val="both"/>
        <w:rPr>
          <w:rFonts w:ascii="Times New Roman" w:hAnsi="Times New Roman" w:cs="Times New Roman"/>
          <w:sz w:val="24"/>
          <w:szCs w:val="24"/>
        </w:rPr>
      </w:pPr>
    </w:p>
    <w:p w:rsidR="00EC0C69" w:rsidRPr="00DF569B" w:rsidRDefault="003A5B85" w:rsidP="002F58F6">
      <w:pPr>
        <w:jc w:val="both"/>
        <w:rPr>
          <w:rFonts w:ascii="Times New Roman" w:hAnsi="Times New Roman" w:cs="Times New Roman"/>
          <w:bCs/>
          <w:i/>
          <w:sz w:val="24"/>
          <w:szCs w:val="24"/>
          <w:lang w:val="ro-RO"/>
        </w:rPr>
      </w:pPr>
      <w:r w:rsidRPr="00DF569B">
        <w:rPr>
          <w:rFonts w:ascii="Times New Roman" w:hAnsi="Times New Roman" w:cs="Times New Roman"/>
          <w:bCs/>
          <w:sz w:val="24"/>
          <w:szCs w:val="24"/>
          <w:lang w:val="it-IT"/>
        </w:rPr>
        <w:t>S.C. BRIKSTON CONSTRUCTION SOLUTIONS  S.A</w:t>
      </w:r>
      <w:r w:rsidRPr="00DF569B">
        <w:rPr>
          <w:rFonts w:ascii="Times New Roman" w:hAnsi="Times New Roman" w:cs="Times New Roman"/>
          <w:sz w:val="24"/>
          <w:szCs w:val="24"/>
          <w:lang w:val="ro-RO"/>
        </w:rPr>
        <w:t xml:space="preserve"> respectă programul de monitorizare privind emisiile de poluanți pe factori de mediu, conform prevederilor autorizației integrate de mediu. Rezultatele monitorizării efectuate, relevă faptul că activitatea desfășurată pe amplasament</w:t>
      </w:r>
      <w:r w:rsidR="004D6DF1" w:rsidRPr="00DF569B">
        <w:rPr>
          <w:rFonts w:ascii="Times New Roman" w:hAnsi="Times New Roman" w:cs="Times New Roman"/>
          <w:sz w:val="24"/>
          <w:szCs w:val="24"/>
          <w:lang w:val="ro-RO"/>
        </w:rPr>
        <w:t xml:space="preserve"> are impact redus asupra mediului- </w:t>
      </w:r>
      <w:r w:rsidR="004D6DF1" w:rsidRPr="00DF569B">
        <w:rPr>
          <w:rFonts w:ascii="Times New Roman" w:hAnsi="Times New Roman" w:cs="Times New Roman"/>
          <w:bCs/>
          <w:i/>
          <w:sz w:val="24"/>
          <w:szCs w:val="24"/>
          <w:lang w:val="ro-RO"/>
        </w:rPr>
        <w:t>afectează mediul în limitele admisibile prevăzute de reglementările în vigoare.</w:t>
      </w:r>
    </w:p>
    <w:p w:rsidR="00EC0C69" w:rsidRPr="00DF569B" w:rsidRDefault="00EC0C69" w:rsidP="00EC7BE8">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Conform prevederilor </w:t>
      </w:r>
      <w:r w:rsidRPr="00DF569B">
        <w:rPr>
          <w:rFonts w:ascii="Times New Roman" w:hAnsi="Times New Roman" w:cs="Times New Roman"/>
          <w:bCs/>
          <w:i/>
          <w:sz w:val="24"/>
          <w:szCs w:val="24"/>
        </w:rPr>
        <w:t>Documentului de Referință (BREF) privind BAT ( cele mai bune tehnici disponibile)- ” Producerea ceramicii (CER)</w:t>
      </w:r>
      <w:r w:rsidR="00EC7BE8" w:rsidRPr="00DF569B">
        <w:rPr>
          <w:rFonts w:ascii="Times New Roman" w:hAnsi="Times New Roman" w:cs="Times New Roman"/>
          <w:bCs/>
          <w:i/>
          <w:sz w:val="24"/>
          <w:szCs w:val="24"/>
        </w:rPr>
        <w:t>”</w:t>
      </w:r>
      <w:r w:rsidRPr="00DF569B">
        <w:rPr>
          <w:rFonts w:ascii="Times New Roman" w:hAnsi="Times New Roman" w:cs="Times New Roman"/>
          <w:bCs/>
          <w:i/>
          <w:sz w:val="24"/>
          <w:szCs w:val="24"/>
        </w:rPr>
        <w:t>,</w:t>
      </w:r>
      <w:r w:rsidRPr="00DF569B">
        <w:rPr>
          <w:rFonts w:ascii="Times New Roman" w:hAnsi="Times New Roman" w:cs="Times New Roman"/>
          <w:bCs/>
          <w:sz w:val="24"/>
          <w:szCs w:val="24"/>
        </w:rPr>
        <w:t xml:space="preserve"> din  procesul de fabricație</w:t>
      </w:r>
      <w:r w:rsidR="00EC7BE8" w:rsidRPr="00DF569B">
        <w:rPr>
          <w:rFonts w:ascii="Times New Roman" w:hAnsi="Times New Roman" w:cs="Times New Roman"/>
          <w:bCs/>
          <w:sz w:val="24"/>
          <w:szCs w:val="24"/>
        </w:rPr>
        <w:t xml:space="preserve"> a produselor ceramice</w:t>
      </w:r>
      <w:r w:rsidRPr="00DF569B">
        <w:rPr>
          <w:rFonts w:ascii="Times New Roman" w:hAnsi="Times New Roman" w:cs="Times New Roman"/>
          <w:bCs/>
          <w:sz w:val="24"/>
          <w:szCs w:val="24"/>
        </w:rPr>
        <w:t xml:space="preserve">, </w:t>
      </w:r>
      <w:r w:rsidR="00EC7BE8" w:rsidRPr="00DF569B">
        <w:rPr>
          <w:rFonts w:ascii="Times New Roman" w:hAnsi="Times New Roman" w:cs="Times New Roman"/>
          <w:bCs/>
          <w:sz w:val="24"/>
          <w:szCs w:val="24"/>
        </w:rPr>
        <w:t>produce</w:t>
      </w:r>
      <w:r w:rsidRPr="00DF569B">
        <w:rPr>
          <w:rFonts w:ascii="Times New Roman" w:hAnsi="Times New Roman" w:cs="Times New Roman"/>
          <w:bCs/>
          <w:sz w:val="24"/>
          <w:szCs w:val="24"/>
        </w:rPr>
        <w:t xml:space="preserve"> emisii în aer, în apă și</w:t>
      </w:r>
      <w:r w:rsidR="00EC7BE8"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pe sol ( deșeuri).</w:t>
      </w:r>
    </w:p>
    <w:p w:rsidR="00EC0C69" w:rsidRPr="00DF569B" w:rsidRDefault="00EC0C69" w:rsidP="00EC7BE8">
      <w:pPr>
        <w:jc w:val="both"/>
        <w:rPr>
          <w:rFonts w:ascii="Times New Roman" w:hAnsi="Times New Roman" w:cs="Times New Roman"/>
          <w:bCs/>
          <w:sz w:val="24"/>
          <w:szCs w:val="24"/>
        </w:rPr>
      </w:pPr>
      <w:r w:rsidRPr="00DF569B">
        <w:rPr>
          <w:rFonts w:ascii="Times New Roman" w:hAnsi="Times New Roman" w:cs="Times New Roman"/>
          <w:bCs/>
          <w:sz w:val="24"/>
          <w:szCs w:val="24"/>
        </w:rPr>
        <w:t>Tipul și cantitățile de poluanți specifici la emisia î</w:t>
      </w:r>
      <w:r w:rsidR="00EC7BE8" w:rsidRPr="00DF569B">
        <w:rPr>
          <w:rFonts w:ascii="Times New Roman" w:hAnsi="Times New Roman" w:cs="Times New Roman"/>
          <w:bCs/>
          <w:sz w:val="24"/>
          <w:szCs w:val="24"/>
        </w:rPr>
        <w:t>n aer, în apă și pe sol depi</w:t>
      </w:r>
      <w:r w:rsidRPr="00DF569B">
        <w:rPr>
          <w:rFonts w:ascii="Times New Roman" w:hAnsi="Times New Roman" w:cs="Times New Roman"/>
          <w:bCs/>
          <w:sz w:val="24"/>
          <w:szCs w:val="24"/>
        </w:rPr>
        <w:t>nd de</w:t>
      </w:r>
      <w:r w:rsidR="00EC7BE8" w:rsidRPr="00DF569B">
        <w:rPr>
          <w:rFonts w:ascii="Times New Roman" w:hAnsi="Times New Roman" w:cs="Times New Roman"/>
          <w:bCs/>
          <w:sz w:val="24"/>
          <w:szCs w:val="24"/>
        </w:rPr>
        <w:t xml:space="preserve"> diferiți parametri:</w:t>
      </w:r>
      <w:r w:rsidRPr="00DF569B">
        <w:rPr>
          <w:rFonts w:ascii="Times New Roman" w:hAnsi="Times New Roman" w:cs="Times New Roman"/>
          <w:bCs/>
          <w:sz w:val="24"/>
          <w:szCs w:val="24"/>
        </w:rPr>
        <w:t xml:space="preserve"> materiile prime utilizate, </w:t>
      </w:r>
      <w:r w:rsidR="00EC7BE8" w:rsidRPr="00DF569B">
        <w:rPr>
          <w:rFonts w:ascii="Times New Roman" w:hAnsi="Times New Roman" w:cs="Times New Roman"/>
          <w:bCs/>
          <w:sz w:val="24"/>
          <w:szCs w:val="24"/>
        </w:rPr>
        <w:t xml:space="preserve">materialele și </w:t>
      </w:r>
      <w:r w:rsidRPr="00DF569B">
        <w:rPr>
          <w:rFonts w:ascii="Times New Roman" w:hAnsi="Times New Roman" w:cs="Times New Roman"/>
          <w:bCs/>
          <w:sz w:val="24"/>
          <w:szCs w:val="24"/>
        </w:rPr>
        <w:t>agenții auxiliar</w:t>
      </w:r>
      <w:r w:rsidR="00EC7BE8" w:rsidRPr="00DF569B">
        <w:rPr>
          <w:rFonts w:ascii="Times New Roman" w:hAnsi="Times New Roman" w:cs="Times New Roman"/>
          <w:bCs/>
          <w:sz w:val="24"/>
          <w:szCs w:val="24"/>
        </w:rPr>
        <w:t>i</w:t>
      </w:r>
      <w:r w:rsidRPr="00DF569B">
        <w:rPr>
          <w:rFonts w:ascii="Times New Roman" w:hAnsi="Times New Roman" w:cs="Times New Roman"/>
          <w:bCs/>
          <w:sz w:val="24"/>
          <w:szCs w:val="24"/>
        </w:rPr>
        <w:t>, c</w:t>
      </w:r>
      <w:r w:rsidR="00EC7BE8" w:rsidRPr="00DF569B">
        <w:rPr>
          <w:rFonts w:ascii="Times New Roman" w:hAnsi="Times New Roman" w:cs="Times New Roman"/>
          <w:bCs/>
          <w:sz w:val="24"/>
          <w:szCs w:val="24"/>
        </w:rPr>
        <w:t>ombustibilii</w:t>
      </w:r>
      <w:r w:rsidRPr="00DF569B">
        <w:rPr>
          <w:rFonts w:ascii="Times New Roman" w:hAnsi="Times New Roman" w:cs="Times New Roman"/>
          <w:bCs/>
          <w:sz w:val="24"/>
          <w:szCs w:val="24"/>
        </w:rPr>
        <w:t xml:space="preserve"> folosiți și </w:t>
      </w:r>
      <w:r w:rsidR="00EC7BE8" w:rsidRPr="00DF569B">
        <w:rPr>
          <w:rFonts w:ascii="Times New Roman" w:hAnsi="Times New Roman" w:cs="Times New Roman"/>
          <w:bCs/>
          <w:sz w:val="24"/>
          <w:szCs w:val="24"/>
        </w:rPr>
        <w:t>caracteristicile procesului tehnologic de producție.</w:t>
      </w:r>
    </w:p>
    <w:p w:rsidR="00EC0C69" w:rsidRPr="00DF569B" w:rsidRDefault="00EC0C69" w:rsidP="00EC7BE8">
      <w:pPr>
        <w:pStyle w:val="ListParagraph"/>
        <w:numPr>
          <w:ilvl w:val="0"/>
          <w:numId w:val="6"/>
        </w:numPr>
        <w:jc w:val="both"/>
        <w:rPr>
          <w:rFonts w:ascii="Times New Roman" w:hAnsi="Times New Roman" w:cs="Times New Roman"/>
          <w:bCs/>
          <w:i/>
          <w:sz w:val="24"/>
          <w:szCs w:val="24"/>
        </w:rPr>
      </w:pPr>
      <w:r w:rsidRPr="00DF569B">
        <w:rPr>
          <w:rFonts w:ascii="Times New Roman" w:hAnsi="Times New Roman" w:cs="Times New Roman"/>
          <w:bCs/>
          <w:i/>
          <w:sz w:val="24"/>
          <w:szCs w:val="24"/>
        </w:rPr>
        <w:t xml:space="preserve">Emisii în aer : </w:t>
      </w:r>
      <w:r w:rsidRPr="00DF569B">
        <w:rPr>
          <w:rFonts w:ascii="Times New Roman" w:hAnsi="Times New Roman" w:cs="Times New Roman"/>
          <w:bCs/>
          <w:sz w:val="24"/>
          <w:szCs w:val="24"/>
        </w:rPr>
        <w:t>particule/praf, emisii gazoase ( oxizi de carbon, oxizi de azot, compuși anorganici de fluor și clor</w:t>
      </w:r>
      <w:r w:rsidR="00076457" w:rsidRPr="00DF569B">
        <w:rPr>
          <w:rFonts w:ascii="Times New Roman" w:hAnsi="Times New Roman" w:cs="Times New Roman"/>
          <w:bCs/>
          <w:sz w:val="24"/>
          <w:szCs w:val="24"/>
        </w:rPr>
        <w:t>,</w:t>
      </w:r>
      <w:r w:rsidR="00EC7BE8" w:rsidRPr="00DF569B">
        <w:rPr>
          <w:rFonts w:ascii="Times New Roman" w:hAnsi="Times New Roman" w:cs="Times New Roman"/>
          <w:bCs/>
          <w:sz w:val="24"/>
          <w:szCs w:val="24"/>
        </w:rPr>
        <w:t>etc.</w:t>
      </w:r>
      <w:r w:rsidR="00076457" w:rsidRPr="00DF569B">
        <w:rPr>
          <w:rFonts w:ascii="Times New Roman" w:hAnsi="Times New Roman" w:cs="Times New Roman"/>
          <w:bCs/>
          <w:sz w:val="24"/>
          <w:szCs w:val="24"/>
        </w:rPr>
        <w:t>)</w:t>
      </w:r>
      <w:r w:rsidRPr="00DF569B">
        <w:rPr>
          <w:rFonts w:ascii="Times New Roman" w:hAnsi="Times New Roman" w:cs="Times New Roman"/>
          <w:bCs/>
          <w:i/>
          <w:sz w:val="24"/>
          <w:szCs w:val="24"/>
        </w:rPr>
        <w:t>.</w:t>
      </w:r>
    </w:p>
    <w:p w:rsidR="007D5820" w:rsidRPr="00DF569B" w:rsidRDefault="007D5820" w:rsidP="00EC7BE8">
      <w:pPr>
        <w:jc w:val="both"/>
        <w:rPr>
          <w:rFonts w:ascii="Times New Roman" w:hAnsi="Times New Roman" w:cs="Times New Roman"/>
          <w:bCs/>
          <w:sz w:val="24"/>
          <w:szCs w:val="24"/>
        </w:rPr>
      </w:pPr>
      <w:r w:rsidRPr="00DF569B">
        <w:rPr>
          <w:rFonts w:ascii="Times New Roman" w:hAnsi="Times New Roman" w:cs="Times New Roman"/>
          <w:bCs/>
          <w:sz w:val="24"/>
          <w:szCs w:val="24"/>
        </w:rPr>
        <w:t>Urmare rezultatelor monitorizării calității aerului</w:t>
      </w:r>
      <w:r w:rsidR="00EC7BE8" w:rsidRPr="00DF569B">
        <w:rPr>
          <w:rFonts w:ascii="Times New Roman" w:hAnsi="Times New Roman" w:cs="Times New Roman"/>
          <w:bCs/>
          <w:sz w:val="24"/>
          <w:szCs w:val="24"/>
        </w:rPr>
        <w:t xml:space="preserve"> efectuată în anul 2016</w:t>
      </w:r>
      <w:r w:rsidRPr="00DF569B">
        <w:rPr>
          <w:rFonts w:ascii="Times New Roman" w:hAnsi="Times New Roman" w:cs="Times New Roman"/>
          <w:bCs/>
          <w:sz w:val="24"/>
          <w:szCs w:val="24"/>
        </w:rPr>
        <w:t>, se apreciază că</w:t>
      </w:r>
      <w:r w:rsidRPr="00DF569B">
        <w:rPr>
          <w:rFonts w:ascii="Times New Roman" w:hAnsi="Times New Roman" w:cs="Times New Roman"/>
          <w:bCs/>
          <w:i/>
          <w:sz w:val="24"/>
          <w:szCs w:val="24"/>
        </w:rPr>
        <w:t xml:space="preserve"> impactul  direct asupra aerului este redus</w:t>
      </w:r>
      <w:r w:rsidRPr="00DF569B">
        <w:rPr>
          <w:rFonts w:ascii="Times New Roman" w:hAnsi="Times New Roman" w:cs="Times New Roman"/>
          <w:bCs/>
          <w:sz w:val="24"/>
          <w:szCs w:val="24"/>
        </w:rPr>
        <w:t xml:space="preserve"> și se manifestă în perioada de funcționare, ca urmare a emisiilor  poluanților specifici rezultați din procesul </w:t>
      </w:r>
      <w:r w:rsidR="00EC7BE8" w:rsidRPr="00DF569B">
        <w:rPr>
          <w:rFonts w:ascii="Times New Roman" w:hAnsi="Times New Roman" w:cs="Times New Roman"/>
          <w:bCs/>
          <w:sz w:val="24"/>
          <w:szCs w:val="24"/>
        </w:rPr>
        <w:t>de producție</w:t>
      </w:r>
      <w:r w:rsidRPr="00DF569B">
        <w:rPr>
          <w:rFonts w:ascii="Times New Roman" w:hAnsi="Times New Roman" w:cs="Times New Roman"/>
          <w:bCs/>
          <w:sz w:val="24"/>
          <w:szCs w:val="24"/>
        </w:rPr>
        <w:t xml:space="preserve">, din funcționarea utilajelor și a autovehiculelor de transport materiale/ deșeuri, </w:t>
      </w:r>
      <w:r w:rsidRPr="00DF569B">
        <w:rPr>
          <w:rFonts w:ascii="Times New Roman" w:hAnsi="Times New Roman" w:cs="Times New Roman"/>
          <w:bCs/>
          <w:i/>
          <w:sz w:val="24"/>
          <w:szCs w:val="24"/>
        </w:rPr>
        <w:t>fără efecte indirecte</w:t>
      </w:r>
      <w:r w:rsidRPr="00DF569B">
        <w:rPr>
          <w:rFonts w:ascii="Times New Roman" w:hAnsi="Times New Roman" w:cs="Times New Roman"/>
          <w:bCs/>
          <w:sz w:val="24"/>
          <w:szCs w:val="24"/>
        </w:rPr>
        <w:t>.</w:t>
      </w:r>
    </w:p>
    <w:p w:rsidR="00EC7BE8" w:rsidRPr="00DF569B" w:rsidRDefault="00EC0C69" w:rsidP="00EC7BE8">
      <w:pPr>
        <w:pStyle w:val="ListParagraph"/>
        <w:numPr>
          <w:ilvl w:val="0"/>
          <w:numId w:val="6"/>
        </w:numPr>
        <w:jc w:val="both"/>
        <w:rPr>
          <w:rFonts w:ascii="Times New Roman" w:hAnsi="Times New Roman" w:cs="Times New Roman"/>
          <w:bCs/>
          <w:sz w:val="24"/>
          <w:szCs w:val="24"/>
        </w:rPr>
      </w:pPr>
      <w:r w:rsidRPr="00DF569B">
        <w:rPr>
          <w:rFonts w:ascii="Times New Roman" w:hAnsi="Times New Roman" w:cs="Times New Roman"/>
          <w:bCs/>
          <w:i/>
          <w:sz w:val="24"/>
          <w:szCs w:val="24"/>
        </w:rPr>
        <w:t xml:space="preserve">Emisii în ape: </w:t>
      </w:r>
      <w:r w:rsidRPr="00DF569B">
        <w:rPr>
          <w:rFonts w:ascii="Times New Roman" w:hAnsi="Times New Roman" w:cs="Times New Roman"/>
          <w:bCs/>
          <w:sz w:val="24"/>
          <w:szCs w:val="24"/>
        </w:rPr>
        <w:t>materi</w:t>
      </w:r>
      <w:r w:rsidR="00EC7BE8" w:rsidRPr="00DF569B">
        <w:rPr>
          <w:rFonts w:ascii="Times New Roman" w:hAnsi="Times New Roman" w:cs="Times New Roman"/>
          <w:bCs/>
          <w:sz w:val="24"/>
          <w:szCs w:val="24"/>
        </w:rPr>
        <w:t>a</w:t>
      </w:r>
      <w:r w:rsidRPr="00DF569B">
        <w:rPr>
          <w:rFonts w:ascii="Times New Roman" w:hAnsi="Times New Roman" w:cs="Times New Roman"/>
          <w:bCs/>
          <w:sz w:val="24"/>
          <w:szCs w:val="24"/>
        </w:rPr>
        <w:t xml:space="preserve">le anorganice ( materii în suspensie) </w:t>
      </w:r>
      <w:r w:rsidR="00EC7BE8" w:rsidRPr="00DF569B">
        <w:rPr>
          <w:rFonts w:ascii="Times New Roman" w:hAnsi="Times New Roman" w:cs="Times New Roman"/>
          <w:bCs/>
          <w:sz w:val="24"/>
          <w:szCs w:val="24"/>
        </w:rPr>
        <w:t>și</w:t>
      </w:r>
      <w:r w:rsidRPr="00DF569B">
        <w:rPr>
          <w:rFonts w:ascii="Times New Roman" w:hAnsi="Times New Roman" w:cs="Times New Roman"/>
          <w:bCs/>
          <w:sz w:val="24"/>
          <w:szCs w:val="24"/>
        </w:rPr>
        <w:t xml:space="preserve"> materiale organice</w:t>
      </w:r>
      <w:r w:rsidR="00EC7BE8" w:rsidRPr="00DF569B">
        <w:rPr>
          <w:rFonts w:ascii="Times New Roman" w:hAnsi="Times New Roman" w:cs="Times New Roman"/>
          <w:bCs/>
          <w:sz w:val="24"/>
          <w:szCs w:val="24"/>
        </w:rPr>
        <w:t>.</w:t>
      </w:r>
    </w:p>
    <w:p w:rsidR="00AD0B76" w:rsidRPr="00DF569B" w:rsidRDefault="00EC7BE8" w:rsidP="00EC7BE8">
      <w:pPr>
        <w:jc w:val="both"/>
        <w:rPr>
          <w:rFonts w:ascii="Times New Roman" w:hAnsi="Times New Roman" w:cs="Times New Roman"/>
          <w:bCs/>
          <w:sz w:val="24"/>
          <w:szCs w:val="24"/>
        </w:rPr>
      </w:pPr>
      <w:r w:rsidRPr="00DF569B">
        <w:rPr>
          <w:rFonts w:ascii="Times New Roman" w:hAnsi="Times New Roman" w:cs="Times New Roman"/>
          <w:bCs/>
          <w:sz w:val="24"/>
          <w:szCs w:val="24"/>
        </w:rPr>
        <w:t>Î</w:t>
      </w:r>
      <w:r w:rsidR="00AD0B76" w:rsidRPr="00DF569B">
        <w:rPr>
          <w:rFonts w:ascii="Times New Roman" w:hAnsi="Times New Roman" w:cs="Times New Roman"/>
          <w:bCs/>
          <w:sz w:val="24"/>
          <w:szCs w:val="24"/>
        </w:rPr>
        <w:t xml:space="preserve">n condițiile aplicării măsurilor de </w:t>
      </w:r>
      <w:r w:rsidR="00076457" w:rsidRPr="00DF569B">
        <w:rPr>
          <w:rFonts w:ascii="Times New Roman" w:hAnsi="Times New Roman" w:cs="Times New Roman"/>
          <w:bCs/>
          <w:sz w:val="24"/>
          <w:szCs w:val="24"/>
        </w:rPr>
        <w:t xml:space="preserve">prevenire/ </w:t>
      </w:r>
      <w:r w:rsidR="00AD0B76" w:rsidRPr="00DF569B">
        <w:rPr>
          <w:rFonts w:ascii="Times New Roman" w:hAnsi="Times New Roman" w:cs="Times New Roman"/>
          <w:bCs/>
          <w:sz w:val="24"/>
          <w:szCs w:val="24"/>
        </w:rPr>
        <w:t xml:space="preserve">reducere a impactului, </w:t>
      </w:r>
      <w:r w:rsidR="007D5820" w:rsidRPr="00DF569B">
        <w:rPr>
          <w:rFonts w:ascii="Times New Roman" w:hAnsi="Times New Roman" w:cs="Times New Roman"/>
          <w:bCs/>
          <w:sz w:val="24"/>
          <w:szCs w:val="24"/>
        </w:rPr>
        <w:t xml:space="preserve">urmare rezultatelor monitorizării calității apelor, </w:t>
      </w:r>
      <w:r w:rsidR="00AD0B76" w:rsidRPr="00DF569B">
        <w:rPr>
          <w:rFonts w:ascii="Times New Roman" w:hAnsi="Times New Roman" w:cs="Times New Roman"/>
          <w:bCs/>
          <w:sz w:val="24"/>
          <w:szCs w:val="24"/>
        </w:rPr>
        <w:t>se  apreciază că desf</w:t>
      </w:r>
      <w:r w:rsidR="007D5820" w:rsidRPr="00DF569B">
        <w:rPr>
          <w:rFonts w:ascii="Times New Roman" w:hAnsi="Times New Roman" w:cs="Times New Roman"/>
          <w:bCs/>
          <w:sz w:val="24"/>
          <w:szCs w:val="24"/>
        </w:rPr>
        <w:t>ăș</w:t>
      </w:r>
      <w:r w:rsidR="00AD0B76" w:rsidRPr="00DF569B">
        <w:rPr>
          <w:rFonts w:ascii="Times New Roman" w:hAnsi="Times New Roman" w:cs="Times New Roman"/>
          <w:bCs/>
          <w:sz w:val="24"/>
          <w:szCs w:val="24"/>
        </w:rPr>
        <w:t>urarea activității pe amplasament nu  produce poluarea apelor de suprafață și subterane și nu induce dezechilibre în dinamica  naturală a componentei hidrice ce descrie amplasamentul.</w:t>
      </w:r>
    </w:p>
    <w:p w:rsidR="007D5820" w:rsidRPr="00DF569B" w:rsidRDefault="007D5820" w:rsidP="00341F8C">
      <w:pPr>
        <w:pStyle w:val="ListParagraph"/>
        <w:numPr>
          <w:ilvl w:val="0"/>
          <w:numId w:val="6"/>
        </w:numPr>
        <w:rPr>
          <w:rFonts w:ascii="Times New Roman" w:hAnsi="Times New Roman" w:cs="Times New Roman"/>
          <w:bCs/>
          <w:sz w:val="24"/>
          <w:szCs w:val="24"/>
        </w:rPr>
      </w:pPr>
      <w:r w:rsidRPr="00DF569B">
        <w:rPr>
          <w:rFonts w:ascii="Times New Roman" w:hAnsi="Times New Roman" w:cs="Times New Roman"/>
          <w:bCs/>
          <w:i/>
          <w:sz w:val="24"/>
          <w:szCs w:val="24"/>
        </w:rPr>
        <w:t>Pierderile din proces/ deșeurile</w:t>
      </w:r>
      <w:r w:rsidRPr="00DF569B">
        <w:rPr>
          <w:rFonts w:ascii="Times New Roman" w:hAnsi="Times New Roman" w:cs="Times New Roman"/>
          <w:bCs/>
          <w:sz w:val="24"/>
          <w:szCs w:val="24"/>
        </w:rPr>
        <w:t>: deș</w:t>
      </w:r>
      <w:r w:rsidR="00C21C43" w:rsidRPr="00DF569B">
        <w:rPr>
          <w:rFonts w:ascii="Times New Roman" w:hAnsi="Times New Roman" w:cs="Times New Roman"/>
          <w:bCs/>
          <w:sz w:val="24"/>
          <w:szCs w:val="24"/>
        </w:rPr>
        <w:t>e</w:t>
      </w:r>
      <w:r w:rsidRPr="00DF569B">
        <w:rPr>
          <w:rFonts w:ascii="Times New Roman" w:hAnsi="Times New Roman" w:cs="Times New Roman"/>
          <w:bCs/>
          <w:sz w:val="24"/>
          <w:szCs w:val="24"/>
        </w:rPr>
        <w:t>uri ceramic</w:t>
      </w:r>
      <w:r w:rsidR="00EC7BE8" w:rsidRPr="00DF569B">
        <w:rPr>
          <w:rFonts w:ascii="Times New Roman" w:hAnsi="Times New Roman" w:cs="Times New Roman"/>
          <w:bCs/>
          <w:sz w:val="24"/>
          <w:szCs w:val="24"/>
        </w:rPr>
        <w:t>e</w:t>
      </w:r>
      <w:r w:rsidRPr="00DF569B">
        <w:rPr>
          <w:rFonts w:ascii="Times New Roman" w:hAnsi="Times New Roman" w:cs="Times New Roman"/>
          <w:bCs/>
          <w:sz w:val="24"/>
          <w:szCs w:val="24"/>
        </w:rPr>
        <w:t xml:space="preserve"> arse,</w:t>
      </w:r>
      <w:r w:rsidR="00EC7BE8"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 xml:space="preserve">produse sparte, reziduuri solide, </w:t>
      </w:r>
      <w:r w:rsidR="00076457" w:rsidRPr="00DF569B">
        <w:rPr>
          <w:rFonts w:ascii="Times New Roman" w:hAnsi="Times New Roman" w:cs="Times New Roman"/>
          <w:bCs/>
          <w:sz w:val="24"/>
          <w:szCs w:val="24"/>
        </w:rPr>
        <w:t>etc</w:t>
      </w:r>
    </w:p>
    <w:p w:rsidR="00AD0B76" w:rsidRPr="00DF569B" w:rsidRDefault="00AD0B76" w:rsidP="00076457">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Se apreciază că prin implementarea măsurilor adop</w:t>
      </w:r>
      <w:r w:rsidR="00076457" w:rsidRPr="00DF569B">
        <w:rPr>
          <w:rFonts w:ascii="Times New Roman" w:hAnsi="Times New Roman" w:cs="Times New Roman"/>
          <w:bCs/>
          <w:sz w:val="24"/>
          <w:szCs w:val="24"/>
        </w:rPr>
        <w:t>t</w:t>
      </w:r>
      <w:r w:rsidRPr="00DF569B">
        <w:rPr>
          <w:rFonts w:ascii="Times New Roman" w:hAnsi="Times New Roman" w:cs="Times New Roman"/>
          <w:bCs/>
          <w:sz w:val="24"/>
          <w:szCs w:val="24"/>
        </w:rPr>
        <w:t>ate în funcționarea obiectivului,</w:t>
      </w:r>
      <w:r w:rsidR="00076457" w:rsidRPr="00DF569B">
        <w:rPr>
          <w:rFonts w:ascii="Times New Roman" w:hAnsi="Times New Roman" w:cs="Times New Roman"/>
          <w:bCs/>
          <w:sz w:val="24"/>
          <w:szCs w:val="24"/>
        </w:rPr>
        <w:t xml:space="preserve"> respectiv </w:t>
      </w:r>
      <w:r w:rsidR="00EC7BE8" w:rsidRPr="00DF569B">
        <w:rPr>
          <w:rFonts w:ascii="Times New Roman" w:hAnsi="Times New Roman" w:cs="Times New Roman"/>
          <w:bCs/>
          <w:sz w:val="24"/>
          <w:szCs w:val="24"/>
        </w:rPr>
        <w:t>gestionarea</w:t>
      </w:r>
      <w:r w:rsidR="00076457" w:rsidRPr="00DF569B">
        <w:rPr>
          <w:rFonts w:ascii="Times New Roman" w:hAnsi="Times New Roman" w:cs="Times New Roman"/>
          <w:bCs/>
          <w:sz w:val="24"/>
          <w:szCs w:val="24"/>
        </w:rPr>
        <w:t xml:space="preserve"> deșeurilor cu respectarea prevederilor Legii nr. 211/2011 privind regimul deșeurilor,</w:t>
      </w:r>
      <w:r w:rsidRPr="00DF569B">
        <w:rPr>
          <w:rFonts w:ascii="Times New Roman" w:hAnsi="Times New Roman" w:cs="Times New Roman"/>
          <w:bCs/>
          <w:sz w:val="24"/>
          <w:szCs w:val="24"/>
        </w:rPr>
        <w:t xml:space="preserve"> </w:t>
      </w:r>
      <w:r w:rsidRPr="00DF569B">
        <w:rPr>
          <w:rFonts w:ascii="Times New Roman" w:hAnsi="Times New Roman" w:cs="Times New Roman"/>
          <w:bCs/>
          <w:i/>
          <w:sz w:val="24"/>
          <w:szCs w:val="24"/>
        </w:rPr>
        <w:t>impactul direct</w:t>
      </w:r>
      <w:r w:rsidRPr="00DF569B">
        <w:rPr>
          <w:rFonts w:ascii="Times New Roman" w:hAnsi="Times New Roman" w:cs="Times New Roman"/>
          <w:bCs/>
          <w:sz w:val="24"/>
          <w:szCs w:val="24"/>
        </w:rPr>
        <w:t xml:space="preserve"> asupra solului și subsolului este redus, atâta timp cât toate  utilajele vor fi exploatate corespunzător, tehnologia de producție  va fi respectată întocmai, iar deșeurile rezultate vor fi gestionate în mod eficient, conform programului </w:t>
      </w:r>
      <w:r w:rsidR="00C81DDD" w:rsidRPr="00DF569B">
        <w:rPr>
          <w:rFonts w:ascii="Times New Roman" w:hAnsi="Times New Roman" w:cs="Times New Roman"/>
          <w:bCs/>
          <w:sz w:val="24"/>
          <w:szCs w:val="24"/>
        </w:rPr>
        <w:t>stabilit</w:t>
      </w:r>
      <w:r w:rsidRPr="00DF569B">
        <w:rPr>
          <w:rFonts w:ascii="Times New Roman" w:hAnsi="Times New Roman" w:cs="Times New Roman"/>
          <w:bCs/>
          <w:sz w:val="24"/>
          <w:szCs w:val="24"/>
        </w:rPr>
        <w:t>.</w:t>
      </w:r>
    </w:p>
    <w:p w:rsidR="00EC7BE8" w:rsidRPr="00DF569B" w:rsidRDefault="00EC7BE8" w:rsidP="002F58F6">
      <w:pPr>
        <w:spacing w:after="0"/>
        <w:jc w:val="both"/>
        <w:rPr>
          <w:rFonts w:ascii="Times New Roman" w:hAnsi="Times New Roman" w:cs="Times New Roman"/>
          <w:bCs/>
          <w:i/>
          <w:sz w:val="24"/>
          <w:szCs w:val="24"/>
        </w:rPr>
      </w:pPr>
    </w:p>
    <w:p w:rsidR="00076457" w:rsidRPr="00DF569B" w:rsidRDefault="00AD0B76" w:rsidP="002F58F6">
      <w:p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Impactul indirect</w:t>
      </w:r>
      <w:r w:rsidRPr="00DF569B">
        <w:rPr>
          <w:rFonts w:ascii="Times New Roman" w:hAnsi="Times New Roman" w:cs="Times New Roman"/>
          <w:bCs/>
          <w:sz w:val="24"/>
          <w:szCs w:val="24"/>
        </w:rPr>
        <w:t xml:space="preserve"> susceptibil este redus, se manifestă</w:t>
      </w:r>
      <w:r w:rsidR="00EC7BE8" w:rsidRPr="00DF569B">
        <w:rPr>
          <w:rFonts w:ascii="Times New Roman" w:hAnsi="Times New Roman" w:cs="Times New Roman"/>
          <w:bCs/>
          <w:sz w:val="24"/>
          <w:szCs w:val="24"/>
        </w:rPr>
        <w:t xml:space="preserve"> numai</w:t>
      </w:r>
      <w:r w:rsidRPr="00DF569B">
        <w:rPr>
          <w:rFonts w:ascii="Times New Roman" w:hAnsi="Times New Roman" w:cs="Times New Roman"/>
          <w:bCs/>
          <w:sz w:val="24"/>
          <w:szCs w:val="24"/>
        </w:rPr>
        <w:t xml:space="preserve"> în cazul producerii unor </w:t>
      </w:r>
      <w:r w:rsidR="00C81DDD" w:rsidRPr="00DF569B">
        <w:rPr>
          <w:rFonts w:ascii="Times New Roman" w:hAnsi="Times New Roman" w:cs="Times New Roman"/>
          <w:bCs/>
          <w:sz w:val="24"/>
          <w:szCs w:val="24"/>
        </w:rPr>
        <w:t xml:space="preserve">incidente/ accidente tehnice sau </w:t>
      </w:r>
      <w:r w:rsidRPr="00DF569B">
        <w:rPr>
          <w:rFonts w:ascii="Times New Roman" w:hAnsi="Times New Roman" w:cs="Times New Roman"/>
          <w:bCs/>
          <w:sz w:val="24"/>
          <w:szCs w:val="24"/>
        </w:rPr>
        <w:t>poluări accidentale.</w:t>
      </w:r>
    </w:p>
    <w:p w:rsidR="002F58F6" w:rsidRPr="00DF569B" w:rsidRDefault="002F58F6" w:rsidP="002F58F6">
      <w:pPr>
        <w:spacing w:after="0"/>
        <w:jc w:val="both"/>
        <w:rPr>
          <w:rFonts w:ascii="Times New Roman" w:hAnsi="Times New Roman" w:cs="Times New Roman"/>
          <w:bCs/>
          <w:sz w:val="24"/>
          <w:szCs w:val="24"/>
        </w:rPr>
      </w:pPr>
    </w:p>
    <w:p w:rsidR="00AD0B76" w:rsidRPr="00DF569B" w:rsidRDefault="00C81DDD" w:rsidP="00AD0B76">
      <w:pPr>
        <w:rPr>
          <w:rFonts w:ascii="Times New Roman" w:hAnsi="Times New Roman" w:cs="Times New Roman"/>
          <w:bCs/>
          <w:sz w:val="24"/>
          <w:szCs w:val="24"/>
        </w:rPr>
      </w:pPr>
      <w:r w:rsidRPr="00DF569B">
        <w:rPr>
          <w:rFonts w:ascii="Times New Roman" w:hAnsi="Times New Roman" w:cs="Times New Roman"/>
          <w:bCs/>
          <w:i/>
          <w:sz w:val="24"/>
          <w:szCs w:val="24"/>
        </w:rPr>
        <w:lastRenderedPageBreak/>
        <w:t xml:space="preserve"> </w:t>
      </w:r>
      <w:r w:rsidR="00AD0B76" w:rsidRPr="00DF569B">
        <w:rPr>
          <w:rFonts w:ascii="Times New Roman" w:hAnsi="Times New Roman" w:cs="Times New Roman"/>
          <w:bCs/>
          <w:i/>
          <w:sz w:val="24"/>
          <w:szCs w:val="24"/>
        </w:rPr>
        <w:t xml:space="preserve">Impactul direct al zgomotului și vibrațiilor </w:t>
      </w:r>
      <w:r w:rsidR="00AD0B76" w:rsidRPr="00DF569B">
        <w:rPr>
          <w:rFonts w:ascii="Times New Roman" w:hAnsi="Times New Roman" w:cs="Times New Roman"/>
          <w:bCs/>
          <w:sz w:val="24"/>
          <w:szCs w:val="24"/>
        </w:rPr>
        <w:t xml:space="preserve">este redus, </w:t>
      </w:r>
      <w:r w:rsidRPr="00DF569B">
        <w:rPr>
          <w:rFonts w:ascii="Times New Roman" w:hAnsi="Times New Roman" w:cs="Times New Roman"/>
          <w:bCs/>
          <w:sz w:val="24"/>
          <w:szCs w:val="24"/>
        </w:rPr>
        <w:t>în condițiile respectării măsurilor stabilite pentru funcționarea obiectivului.</w:t>
      </w:r>
    </w:p>
    <w:p w:rsidR="00AD0B76" w:rsidRPr="00DF569B" w:rsidRDefault="00AD0B76" w:rsidP="00076457">
      <w:pPr>
        <w:jc w:val="both"/>
        <w:rPr>
          <w:rFonts w:ascii="Times New Roman" w:hAnsi="Times New Roman" w:cs="Times New Roman"/>
          <w:bCs/>
          <w:sz w:val="24"/>
          <w:szCs w:val="24"/>
          <w:lang w:val="it-IT"/>
        </w:rPr>
      </w:pPr>
      <w:r w:rsidRPr="00DF569B">
        <w:rPr>
          <w:rFonts w:ascii="Times New Roman" w:hAnsi="Times New Roman" w:cs="Times New Roman"/>
          <w:bCs/>
          <w:i/>
          <w:sz w:val="24"/>
          <w:szCs w:val="24"/>
          <w:lang w:val="ro-RO"/>
        </w:rPr>
        <w:t>Impactul asupra populaţiei:</w:t>
      </w:r>
      <w:r w:rsidRPr="00DF569B">
        <w:rPr>
          <w:rFonts w:ascii="Times New Roman" w:hAnsi="Times New Roman" w:cs="Times New Roman"/>
          <w:bCs/>
          <w:sz w:val="24"/>
          <w:szCs w:val="24"/>
          <w:lang w:val="ro-RO"/>
        </w:rPr>
        <w:t xml:space="preserve"> </w:t>
      </w:r>
      <w:r w:rsidR="00C81DDD" w:rsidRPr="00DF569B">
        <w:rPr>
          <w:rFonts w:ascii="Times New Roman" w:hAnsi="Times New Roman" w:cs="Times New Roman"/>
          <w:bCs/>
          <w:sz w:val="24"/>
          <w:szCs w:val="24"/>
          <w:lang w:val="ro-RO"/>
        </w:rPr>
        <w:t>Funcționarea obiectivului</w:t>
      </w:r>
      <w:r w:rsidRPr="00DF569B">
        <w:rPr>
          <w:rFonts w:ascii="Times New Roman" w:hAnsi="Times New Roman" w:cs="Times New Roman"/>
          <w:bCs/>
          <w:sz w:val="24"/>
          <w:szCs w:val="24"/>
          <w:lang w:val="ro-RO"/>
        </w:rPr>
        <w:t xml:space="preserve"> are impact nesemnificativ asupra așezărilor umane</w:t>
      </w:r>
      <w:r w:rsidR="00076457" w:rsidRPr="00DF569B">
        <w:rPr>
          <w:rFonts w:ascii="Times New Roman" w:hAnsi="Times New Roman" w:cs="Times New Roman"/>
          <w:bCs/>
          <w:sz w:val="24"/>
          <w:szCs w:val="24"/>
          <w:lang w:val="ro-RO"/>
        </w:rPr>
        <w:t>.</w:t>
      </w:r>
    </w:p>
    <w:p w:rsidR="00003C30" w:rsidRPr="00DF569B" w:rsidRDefault="00076457" w:rsidP="00295207">
      <w:pPr>
        <w:jc w:val="both"/>
        <w:rPr>
          <w:rFonts w:ascii="Times New Roman" w:hAnsi="Times New Roman" w:cs="Times New Roman"/>
          <w:sz w:val="24"/>
          <w:szCs w:val="24"/>
          <w:lang w:val="fr-FR"/>
        </w:rPr>
      </w:pPr>
      <w:r w:rsidRPr="00DF569B">
        <w:rPr>
          <w:rFonts w:ascii="Times New Roman" w:hAnsi="Times New Roman" w:cs="Times New Roman"/>
          <w:sz w:val="24"/>
          <w:szCs w:val="24"/>
          <w:lang w:val="fr-FR"/>
        </w:rPr>
        <w:t xml:space="preserve"> </w:t>
      </w:r>
      <w:r w:rsidRPr="00DF569B">
        <w:rPr>
          <w:rFonts w:ascii="Times New Roman" w:hAnsi="Times New Roman" w:cs="Times New Roman"/>
          <w:bCs/>
          <w:sz w:val="24"/>
          <w:szCs w:val="24"/>
          <w:lang w:val="it-IT"/>
        </w:rPr>
        <w:t>S.C. BRIKSTON CONSTRUCTION SOLUTIONS  S.A</w:t>
      </w:r>
      <w:r w:rsidRPr="00DF569B">
        <w:rPr>
          <w:rFonts w:ascii="Times New Roman" w:hAnsi="Times New Roman" w:cs="Times New Roman"/>
          <w:sz w:val="24"/>
          <w:szCs w:val="24"/>
          <w:lang w:val="ro-RO"/>
        </w:rPr>
        <w:t xml:space="preserve">. utilizează în procesul de producție </w:t>
      </w:r>
      <w:r w:rsidRPr="00DF569B">
        <w:rPr>
          <w:rFonts w:ascii="Times New Roman" w:hAnsi="Times New Roman" w:cs="Times New Roman"/>
          <w:sz w:val="24"/>
          <w:szCs w:val="24"/>
          <w:lang w:val="fr-FR"/>
        </w:rPr>
        <w:t>tehnici conform celor mai bune tehnici disponibile (BAT)</w:t>
      </w:r>
      <w:r w:rsidR="00295207" w:rsidRPr="00DF569B">
        <w:rPr>
          <w:rFonts w:ascii="Times New Roman" w:hAnsi="Times New Roman" w:cs="Times New Roman"/>
          <w:sz w:val="24"/>
          <w:szCs w:val="24"/>
          <w:lang w:val="fr-FR"/>
        </w:rPr>
        <w:t>, care prevăd reducerea emisiilor în aer și apă, eficiența energetică, utilizarea eficientă a materiei prime și a apei, minimizarea, recuperarea și reciclarea pierderilor/ deșeurilor din proces, precum și un sistem de management eficient.</w:t>
      </w:r>
    </w:p>
    <w:p w:rsidR="002F58F6" w:rsidRPr="00DF569B" w:rsidRDefault="002F58F6" w:rsidP="00341F8C">
      <w:pPr>
        <w:numPr>
          <w:ilvl w:val="1"/>
          <w:numId w:val="11"/>
        </w:num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Prezentarea condițiilor  amplasamentului, inclusiv poluarea istorică</w:t>
      </w:r>
    </w:p>
    <w:p w:rsidR="00450EA1" w:rsidRPr="00DF569B" w:rsidRDefault="004C00D5" w:rsidP="0064115D">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w:t>
      </w:r>
      <w:r w:rsidR="00450EA1" w:rsidRPr="00DF569B">
        <w:rPr>
          <w:rFonts w:ascii="Times New Roman" w:hAnsi="Times New Roman" w:cs="Times New Roman"/>
          <w:bCs/>
          <w:sz w:val="24"/>
          <w:szCs w:val="24"/>
          <w:lang w:val="ro-RO"/>
        </w:rPr>
        <w:t>uprafa</w:t>
      </w:r>
      <w:r w:rsidR="00EC7BE8" w:rsidRPr="00DF569B">
        <w:rPr>
          <w:rFonts w:ascii="Times New Roman" w:hAnsi="Times New Roman" w:cs="Times New Roman"/>
          <w:bCs/>
          <w:sz w:val="24"/>
          <w:szCs w:val="24"/>
          <w:lang w:val="ro-RO"/>
        </w:rPr>
        <w:t>ț</w:t>
      </w:r>
      <w:r w:rsidR="00450EA1" w:rsidRPr="00DF569B">
        <w:rPr>
          <w:rFonts w:ascii="Times New Roman" w:hAnsi="Times New Roman" w:cs="Times New Roman"/>
          <w:bCs/>
          <w:sz w:val="24"/>
          <w:szCs w:val="24"/>
          <w:lang w:val="ro-RO"/>
        </w:rPr>
        <w:t>a de teren pe care sunt amplasate halele tehnologice de fabrica</w:t>
      </w:r>
      <w:r w:rsidR="00EC7BE8" w:rsidRPr="00DF569B">
        <w:rPr>
          <w:rFonts w:ascii="Times New Roman" w:hAnsi="Times New Roman" w:cs="Times New Roman"/>
          <w:bCs/>
          <w:sz w:val="24"/>
          <w:szCs w:val="24"/>
          <w:lang w:val="ro-RO"/>
        </w:rPr>
        <w:t>ție ș</w:t>
      </w:r>
      <w:r w:rsidR="00450EA1" w:rsidRPr="00DF569B">
        <w:rPr>
          <w:rFonts w:ascii="Times New Roman" w:hAnsi="Times New Roman" w:cs="Times New Roman"/>
          <w:bCs/>
          <w:sz w:val="24"/>
          <w:szCs w:val="24"/>
          <w:lang w:val="ro-RO"/>
        </w:rPr>
        <w:t>i anexele tehnico-edilitare, apar</w:t>
      </w:r>
      <w:r w:rsidR="00EC7BE8" w:rsidRPr="00DF569B">
        <w:rPr>
          <w:rFonts w:ascii="Times New Roman" w:hAnsi="Times New Roman" w:cs="Times New Roman"/>
          <w:bCs/>
          <w:sz w:val="24"/>
          <w:szCs w:val="24"/>
          <w:lang w:val="ro-RO"/>
        </w:rPr>
        <w:t>ț</w:t>
      </w:r>
      <w:r w:rsidR="00450EA1" w:rsidRPr="00DF569B">
        <w:rPr>
          <w:rFonts w:ascii="Times New Roman" w:hAnsi="Times New Roman" w:cs="Times New Roman"/>
          <w:bCs/>
          <w:sz w:val="24"/>
          <w:szCs w:val="24"/>
          <w:lang w:val="ro-RO"/>
        </w:rPr>
        <w:t>in societ</w:t>
      </w:r>
      <w:r w:rsidR="00EC7BE8" w:rsidRPr="00DF569B">
        <w:rPr>
          <w:rFonts w:ascii="Times New Roman" w:hAnsi="Times New Roman" w:cs="Times New Roman"/>
          <w:bCs/>
          <w:sz w:val="24"/>
          <w:szCs w:val="24"/>
          <w:lang w:val="ro-RO"/>
        </w:rPr>
        <w:t>ăț</w:t>
      </w:r>
      <w:r w:rsidR="00450EA1" w:rsidRPr="00DF569B">
        <w:rPr>
          <w:rFonts w:ascii="Times New Roman" w:hAnsi="Times New Roman" w:cs="Times New Roman"/>
          <w:bCs/>
          <w:sz w:val="24"/>
          <w:szCs w:val="24"/>
          <w:lang w:val="ro-RO"/>
        </w:rPr>
        <w:t>ii</w:t>
      </w:r>
      <w:r w:rsidR="00EC7BE8" w:rsidRPr="00DF569B">
        <w:rPr>
          <w:rFonts w:ascii="Times New Roman" w:hAnsi="Times New Roman" w:cs="Times New Roman"/>
          <w:bCs/>
          <w:sz w:val="24"/>
          <w:szCs w:val="24"/>
          <w:lang w:val="ro-RO"/>
        </w:rPr>
        <w:t>, î</w:t>
      </w:r>
      <w:r w:rsidR="00450EA1" w:rsidRPr="00DF569B">
        <w:rPr>
          <w:rFonts w:ascii="Times New Roman" w:hAnsi="Times New Roman" w:cs="Times New Roman"/>
          <w:bCs/>
          <w:sz w:val="24"/>
          <w:szCs w:val="24"/>
          <w:lang w:val="ro-RO"/>
        </w:rPr>
        <w:t>n baza Certificatelor de atestare a dreptului de proprietate asupra terenului seria M03, nr.1422/19.10.1994, intabulat la Oficiul de Cadastru Iasi sub nr. 24465/2005, pentru suprafata de 127521mp si seria M03, nr.2485/17.12.1995, pentru suprafata 23955mp, intabulat la Oficiul de Cadastru Ia</w:t>
      </w:r>
      <w:r w:rsidR="00441DAB" w:rsidRPr="00DF569B">
        <w:rPr>
          <w:rFonts w:ascii="Times New Roman" w:hAnsi="Times New Roman" w:cs="Times New Roman"/>
          <w:bCs/>
          <w:sz w:val="24"/>
          <w:szCs w:val="24"/>
          <w:lang w:val="ro-RO"/>
        </w:rPr>
        <w:t>ș</w:t>
      </w:r>
      <w:r w:rsidR="00450EA1" w:rsidRPr="00DF569B">
        <w:rPr>
          <w:rFonts w:ascii="Times New Roman" w:hAnsi="Times New Roman" w:cs="Times New Roman"/>
          <w:bCs/>
          <w:sz w:val="24"/>
          <w:szCs w:val="24"/>
          <w:lang w:val="ro-RO"/>
        </w:rPr>
        <w:t>i sub nr. 24465/2005.</w:t>
      </w:r>
    </w:p>
    <w:p w:rsidR="00441DAB" w:rsidRPr="00DF569B" w:rsidRDefault="0064115D" w:rsidP="00441DAB">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Cariera de exploatare a argilei </w:t>
      </w:r>
      <w:r w:rsidRPr="00DF569B">
        <w:rPr>
          <w:rFonts w:ascii="Times New Roman" w:hAnsi="Times New Roman" w:cs="Times New Roman"/>
          <w:bCs/>
          <w:i/>
          <w:sz w:val="24"/>
          <w:szCs w:val="24"/>
          <w:lang w:val="it-IT"/>
        </w:rPr>
        <w:t>“Dealul Blanarului</w:t>
      </w:r>
      <w:r w:rsidRPr="00DF569B">
        <w:rPr>
          <w:rFonts w:ascii="Times New Roman" w:hAnsi="Times New Roman" w:cs="Times New Roman"/>
          <w:bCs/>
          <w:sz w:val="24"/>
          <w:szCs w:val="24"/>
          <w:lang w:val="it-IT"/>
        </w:rPr>
        <w:t>”, apa</w:t>
      </w:r>
      <w:r w:rsidR="00441DAB" w:rsidRPr="00DF569B">
        <w:rPr>
          <w:rFonts w:ascii="Times New Roman" w:hAnsi="Times New Roman" w:cs="Times New Roman"/>
          <w:bCs/>
          <w:sz w:val="24"/>
          <w:szCs w:val="24"/>
          <w:lang w:val="it-IT"/>
        </w:rPr>
        <w:t>ținând</w:t>
      </w:r>
      <w:r w:rsidRPr="00DF569B">
        <w:rPr>
          <w:rFonts w:ascii="Times New Roman" w:hAnsi="Times New Roman" w:cs="Times New Roman"/>
          <w:bCs/>
          <w:sz w:val="24"/>
          <w:szCs w:val="24"/>
          <w:lang w:val="it-IT"/>
        </w:rPr>
        <w:t xml:space="preserve"> </w:t>
      </w:r>
      <w:r w:rsidR="00441DAB" w:rsidRPr="00DF569B">
        <w:rPr>
          <w:rFonts w:ascii="Times New Roman" w:hAnsi="Times New Roman" w:cs="Times New Roman"/>
          <w:bCs/>
          <w:sz w:val="24"/>
          <w:szCs w:val="24"/>
          <w:lang w:val="it-IT"/>
        </w:rPr>
        <w:t xml:space="preserve">SC </w:t>
      </w:r>
      <w:r w:rsidRPr="00DF569B">
        <w:rPr>
          <w:rFonts w:ascii="Times New Roman" w:hAnsi="Times New Roman" w:cs="Times New Roman"/>
          <w:bCs/>
          <w:sz w:val="24"/>
          <w:szCs w:val="24"/>
          <w:lang w:val="it-IT"/>
        </w:rPr>
        <w:t xml:space="preserve">BRIKSTON CONSTRUCTION SOLUTIONS S.A., </w:t>
      </w:r>
      <w:r w:rsidR="00EF56D4" w:rsidRPr="00DF569B">
        <w:rPr>
          <w:rFonts w:ascii="Times New Roman" w:hAnsi="Times New Roman" w:cs="Times New Roman"/>
          <w:bCs/>
          <w:sz w:val="24"/>
          <w:szCs w:val="24"/>
          <w:lang w:val="it-IT"/>
        </w:rPr>
        <w:t>(in perimetrul minier delimitat conform Licentei de exploatare nr.979/1999, aprobata prin HG nr. 690/2000)</w:t>
      </w:r>
      <w:r w:rsidR="00B65F41" w:rsidRPr="00DF569B">
        <w:rPr>
          <w:rFonts w:ascii="Times New Roman" w:hAnsi="Times New Roman" w:cs="Times New Roman"/>
          <w:bCs/>
          <w:sz w:val="24"/>
          <w:szCs w:val="24"/>
          <w:lang w:val="it-IT"/>
        </w:rPr>
        <w:t xml:space="preserve">, </w:t>
      </w:r>
      <w:r w:rsidRPr="00DF569B">
        <w:rPr>
          <w:rFonts w:ascii="Times New Roman" w:hAnsi="Times New Roman" w:cs="Times New Roman"/>
          <w:bCs/>
          <w:sz w:val="24"/>
          <w:szCs w:val="24"/>
          <w:lang w:val="it-IT"/>
        </w:rPr>
        <w:t>este amplasat</w:t>
      </w:r>
      <w:r w:rsidR="00441DAB"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 xml:space="preserve"> la cca 1 km f</w:t>
      </w:r>
      <w:r w:rsidR="00441DAB" w:rsidRPr="00DF569B">
        <w:rPr>
          <w:rFonts w:ascii="Times New Roman" w:hAnsi="Times New Roman" w:cs="Times New Roman"/>
          <w:bCs/>
          <w:sz w:val="24"/>
          <w:szCs w:val="24"/>
          <w:lang w:val="it-IT"/>
        </w:rPr>
        <w:t>ață de amplasamentul fabricii, î</w:t>
      </w:r>
      <w:r w:rsidRPr="00DF569B">
        <w:rPr>
          <w:rFonts w:ascii="Times New Roman" w:hAnsi="Times New Roman" w:cs="Times New Roman"/>
          <w:bCs/>
          <w:sz w:val="24"/>
          <w:szCs w:val="24"/>
          <w:lang w:val="it-IT"/>
        </w:rPr>
        <w:t>n vecinat</w:t>
      </w:r>
      <w:r w:rsidR="00441DAB" w:rsidRPr="00DF569B">
        <w:rPr>
          <w:rFonts w:ascii="Times New Roman" w:hAnsi="Times New Roman" w:cs="Times New Roman"/>
          <w:bCs/>
          <w:sz w:val="24"/>
          <w:szCs w:val="24"/>
          <w:lang w:val="it-IT"/>
        </w:rPr>
        <w:t>atea satului Vladiceni, jud. Iaș</w:t>
      </w:r>
      <w:r w:rsidRPr="00DF569B">
        <w:rPr>
          <w:rFonts w:ascii="Times New Roman" w:hAnsi="Times New Roman" w:cs="Times New Roman"/>
          <w:bCs/>
          <w:sz w:val="24"/>
          <w:szCs w:val="24"/>
          <w:lang w:val="it-IT"/>
        </w:rPr>
        <w:t>i, av</w:t>
      </w:r>
      <w:r w:rsidR="00441DAB" w:rsidRPr="00DF569B">
        <w:rPr>
          <w:rFonts w:ascii="Times New Roman" w:hAnsi="Times New Roman" w:cs="Times New Roman"/>
          <w:bCs/>
          <w:sz w:val="24"/>
          <w:szCs w:val="24"/>
          <w:lang w:val="it-IT"/>
        </w:rPr>
        <w:t>â</w:t>
      </w:r>
      <w:r w:rsidRPr="00DF569B">
        <w:rPr>
          <w:rFonts w:ascii="Times New Roman" w:hAnsi="Times New Roman" w:cs="Times New Roman"/>
          <w:bCs/>
          <w:sz w:val="24"/>
          <w:szCs w:val="24"/>
          <w:lang w:val="it-IT"/>
        </w:rPr>
        <w:t>nd urm</w:t>
      </w:r>
      <w:r w:rsidR="00441DAB"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toarele vecin</w:t>
      </w:r>
      <w:r w:rsidR="00441DAB" w:rsidRPr="00DF569B">
        <w:rPr>
          <w:rFonts w:ascii="Times New Roman" w:hAnsi="Times New Roman" w:cs="Times New Roman"/>
          <w:bCs/>
          <w:sz w:val="24"/>
          <w:szCs w:val="24"/>
          <w:lang w:val="it-IT"/>
        </w:rPr>
        <w:t>ătăț</w:t>
      </w:r>
      <w:r w:rsidRPr="00DF569B">
        <w:rPr>
          <w:rFonts w:ascii="Times New Roman" w:hAnsi="Times New Roman" w:cs="Times New Roman"/>
          <w:bCs/>
          <w:sz w:val="24"/>
          <w:szCs w:val="24"/>
          <w:lang w:val="it-IT"/>
        </w:rPr>
        <w:t>i: str. 3 Fantani (</w:t>
      </w:r>
      <w:r w:rsidR="00441DAB" w:rsidRPr="00DF569B">
        <w:rPr>
          <w:rFonts w:ascii="Times New Roman" w:hAnsi="Times New Roman" w:cs="Times New Roman"/>
          <w:bCs/>
          <w:sz w:val="24"/>
          <w:szCs w:val="24"/>
          <w:lang w:val="it-IT"/>
        </w:rPr>
        <w:t>Nord), S.C. Gemini Grup S.R.L. ș</w:t>
      </w:r>
      <w:r w:rsidRPr="00DF569B">
        <w:rPr>
          <w:rFonts w:ascii="Times New Roman" w:hAnsi="Times New Roman" w:cs="Times New Roman"/>
          <w:bCs/>
          <w:sz w:val="24"/>
          <w:szCs w:val="24"/>
          <w:lang w:val="it-IT"/>
        </w:rPr>
        <w:t>i incinerato</w:t>
      </w:r>
      <w:r w:rsidR="00441DAB" w:rsidRPr="00DF569B">
        <w:rPr>
          <w:rFonts w:ascii="Times New Roman" w:hAnsi="Times New Roman" w:cs="Times New Roman"/>
          <w:bCs/>
          <w:sz w:val="24"/>
          <w:szCs w:val="24"/>
          <w:lang w:val="it-IT"/>
        </w:rPr>
        <w:t>ul de deșeuri periculoase aparținând SC DEMECO SRL</w:t>
      </w:r>
      <w:r w:rsidRPr="00DF569B">
        <w:rPr>
          <w:rFonts w:ascii="Times New Roman" w:hAnsi="Times New Roman" w:cs="Times New Roman"/>
          <w:bCs/>
          <w:sz w:val="24"/>
          <w:szCs w:val="24"/>
          <w:lang w:val="it-IT"/>
        </w:rPr>
        <w:t xml:space="preserve"> (Est), S.C. DUSTAS S.R.L., locuin</w:t>
      </w:r>
      <w:r w:rsidR="00441DAB" w:rsidRPr="00DF569B">
        <w:rPr>
          <w:rFonts w:ascii="Times New Roman" w:hAnsi="Times New Roman" w:cs="Times New Roman"/>
          <w:bCs/>
          <w:sz w:val="24"/>
          <w:szCs w:val="24"/>
          <w:lang w:val="it-IT"/>
        </w:rPr>
        <w:t>țe particulare, Școala Generală</w:t>
      </w:r>
      <w:r w:rsidRPr="00DF569B">
        <w:rPr>
          <w:rFonts w:ascii="Times New Roman" w:hAnsi="Times New Roman" w:cs="Times New Roman"/>
          <w:bCs/>
          <w:sz w:val="24"/>
          <w:szCs w:val="24"/>
          <w:lang w:val="it-IT"/>
        </w:rPr>
        <w:t xml:space="preserve"> (Sud)</w:t>
      </w:r>
      <w:r w:rsidR="00441DAB" w:rsidRPr="00DF569B">
        <w:rPr>
          <w:rFonts w:ascii="Times New Roman" w:hAnsi="Times New Roman" w:cs="Times New Roman"/>
          <w:bCs/>
          <w:sz w:val="24"/>
          <w:szCs w:val="24"/>
          <w:lang w:val="it-IT"/>
        </w:rPr>
        <w:t>;</w:t>
      </w:r>
      <w:r w:rsidRPr="00DF569B">
        <w:rPr>
          <w:rFonts w:ascii="Times New Roman" w:hAnsi="Times New Roman" w:cs="Times New Roman"/>
          <w:bCs/>
          <w:sz w:val="24"/>
          <w:szCs w:val="24"/>
          <w:lang w:val="it-IT"/>
        </w:rPr>
        <w:t xml:space="preserve"> drum</w:t>
      </w:r>
      <w:r w:rsidR="00441DAB" w:rsidRPr="00DF569B">
        <w:rPr>
          <w:rFonts w:ascii="Times New Roman" w:hAnsi="Times New Roman" w:cs="Times New Roman"/>
          <w:bCs/>
          <w:sz w:val="24"/>
          <w:szCs w:val="24"/>
          <w:lang w:val="it-IT"/>
        </w:rPr>
        <w:t>ul</w:t>
      </w:r>
      <w:r w:rsidRPr="00DF569B">
        <w:rPr>
          <w:rFonts w:ascii="Times New Roman" w:hAnsi="Times New Roman" w:cs="Times New Roman"/>
          <w:bCs/>
          <w:sz w:val="24"/>
          <w:szCs w:val="24"/>
          <w:lang w:val="it-IT"/>
        </w:rPr>
        <w:t xml:space="preserve"> comunal </w:t>
      </w:r>
      <w:r w:rsidR="00441DAB" w:rsidRPr="00DF569B">
        <w:rPr>
          <w:rFonts w:ascii="Times New Roman" w:hAnsi="Times New Roman" w:cs="Times New Roman"/>
          <w:bCs/>
          <w:sz w:val="24"/>
          <w:szCs w:val="24"/>
          <w:lang w:val="it-IT"/>
        </w:rPr>
        <w:t>ș</w:t>
      </w:r>
      <w:r w:rsidRPr="00DF569B">
        <w:rPr>
          <w:rFonts w:ascii="Times New Roman" w:hAnsi="Times New Roman" w:cs="Times New Roman"/>
          <w:bCs/>
          <w:sz w:val="24"/>
          <w:szCs w:val="24"/>
          <w:lang w:val="it-IT"/>
        </w:rPr>
        <w:t>i locuin</w:t>
      </w:r>
      <w:r w:rsidR="00441DAB"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 xml:space="preserve">e particulare (Vest). </w:t>
      </w:r>
    </w:p>
    <w:p w:rsidR="0064115D" w:rsidRPr="00DF569B" w:rsidRDefault="0064115D" w:rsidP="0064115D">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Zona de amplasament nu se situeaz</w:t>
      </w:r>
      <w:r w:rsidR="00441DAB" w:rsidRPr="00DF569B">
        <w:rPr>
          <w:rFonts w:ascii="Times New Roman" w:hAnsi="Times New Roman" w:cs="Times New Roman"/>
          <w:bCs/>
          <w:sz w:val="24"/>
          <w:szCs w:val="24"/>
          <w:lang w:val="fr-FR"/>
        </w:rPr>
        <w:t>ă î</w:t>
      </w:r>
      <w:r w:rsidRPr="00DF569B">
        <w:rPr>
          <w:rFonts w:ascii="Times New Roman" w:hAnsi="Times New Roman" w:cs="Times New Roman"/>
          <w:bCs/>
          <w:sz w:val="24"/>
          <w:szCs w:val="24"/>
          <w:lang w:val="fr-FR"/>
        </w:rPr>
        <w:t xml:space="preserve">n vecinatatea unor arii </w:t>
      </w:r>
      <w:r w:rsidR="00441DAB" w:rsidRPr="00DF569B">
        <w:rPr>
          <w:rFonts w:ascii="Times New Roman" w:hAnsi="Times New Roman" w:cs="Times New Roman"/>
          <w:bCs/>
          <w:sz w:val="24"/>
          <w:szCs w:val="24"/>
          <w:lang w:val="fr-FR"/>
        </w:rPr>
        <w:t xml:space="preserve">naturale </w:t>
      </w:r>
      <w:r w:rsidRPr="00DF569B">
        <w:rPr>
          <w:rFonts w:ascii="Times New Roman" w:hAnsi="Times New Roman" w:cs="Times New Roman"/>
          <w:bCs/>
          <w:sz w:val="24"/>
          <w:szCs w:val="24"/>
          <w:lang w:val="fr-FR"/>
        </w:rPr>
        <w:t>protejate.</w:t>
      </w:r>
    </w:p>
    <w:p w:rsidR="00C2665D" w:rsidRPr="00DF569B" w:rsidRDefault="00C2665D" w:rsidP="00C2665D">
      <w:pPr>
        <w:jc w:val="both"/>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Bilanţul teritorial</w:t>
      </w:r>
      <w:r w:rsidRPr="00DF569B">
        <w:rPr>
          <w:rFonts w:ascii="Times New Roman" w:hAnsi="Times New Roman" w:cs="Times New Roman"/>
          <w:bCs/>
          <w:sz w:val="24"/>
          <w:szCs w:val="24"/>
          <w:lang w:val="ro-RO"/>
        </w:rPr>
        <w:t xml:space="preserve"> al suprafețelor construite, aferente S.C. </w:t>
      </w:r>
      <w:r w:rsidRPr="00DF569B">
        <w:rPr>
          <w:rFonts w:ascii="Times New Roman" w:hAnsi="Times New Roman" w:cs="Times New Roman"/>
          <w:bCs/>
          <w:sz w:val="24"/>
          <w:szCs w:val="24"/>
          <w:lang w:val="it-IT"/>
        </w:rPr>
        <w:t>BRIKSTON CONSTRUCTION SOLUTIONS S.A.</w:t>
      </w:r>
    </w:p>
    <w:tbl>
      <w:tblPr>
        <w:tblW w:w="9558" w:type="dxa"/>
        <w:tblInd w:w="108" w:type="dxa"/>
        <w:tblLayout w:type="fixed"/>
        <w:tblLook w:val="04A0"/>
      </w:tblPr>
      <w:tblGrid>
        <w:gridCol w:w="3870"/>
        <w:gridCol w:w="1350"/>
        <w:gridCol w:w="1350"/>
        <w:gridCol w:w="1566"/>
        <w:gridCol w:w="1422"/>
      </w:tblGrid>
      <w:tr w:rsidR="00C2665D" w:rsidRPr="00DF569B" w:rsidTr="009E60A4">
        <w:trPr>
          <w:trHeight w:val="315"/>
        </w:trPr>
        <w:tc>
          <w:tcPr>
            <w:tcW w:w="3870" w:type="dxa"/>
            <w:tcBorders>
              <w:top w:val="single" w:sz="8" w:space="0" w:color="auto"/>
              <w:left w:val="single" w:sz="8" w:space="0" w:color="auto"/>
              <w:bottom w:val="single" w:sz="8" w:space="0" w:color="auto"/>
              <w:right w:val="nil"/>
            </w:tcBorders>
            <w:shd w:val="clear" w:color="auto" w:fill="auto"/>
            <w:noWrap/>
            <w:vAlign w:val="bottom"/>
          </w:tcPr>
          <w:p w:rsidR="00C2665D" w:rsidRPr="00DF569B" w:rsidRDefault="00C2665D" w:rsidP="00C2665D">
            <w:pPr>
              <w:jc w:val="both"/>
              <w:rPr>
                <w:rFonts w:ascii="Times New Roman" w:hAnsi="Times New Roman" w:cs="Times New Roman"/>
                <w:bCs/>
                <w:sz w:val="24"/>
                <w:szCs w:val="24"/>
              </w:rPr>
            </w:pPr>
            <w:r w:rsidRPr="00DF569B">
              <w:rPr>
                <w:rFonts w:ascii="Times New Roman" w:hAnsi="Times New Roman" w:cs="Times New Roman"/>
                <w:bCs/>
                <w:sz w:val="24"/>
                <w:szCs w:val="24"/>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C2665D" w:rsidRPr="00DF569B" w:rsidRDefault="00C2665D" w:rsidP="00C2665D">
            <w:pPr>
              <w:jc w:val="both"/>
              <w:rPr>
                <w:rFonts w:ascii="Times New Roman" w:hAnsi="Times New Roman" w:cs="Times New Roman"/>
                <w:bCs/>
                <w:i/>
                <w:sz w:val="24"/>
                <w:szCs w:val="24"/>
              </w:rPr>
            </w:pPr>
            <w:r w:rsidRPr="00DF569B">
              <w:rPr>
                <w:rFonts w:ascii="Times New Roman" w:hAnsi="Times New Roman" w:cs="Times New Roman"/>
                <w:bCs/>
                <w:i/>
                <w:sz w:val="24"/>
                <w:szCs w:val="24"/>
              </w:rPr>
              <w:t>Suprafața construită</w:t>
            </w:r>
          </w:p>
          <w:p w:rsidR="00C2665D" w:rsidRPr="00DF569B" w:rsidRDefault="00C2665D" w:rsidP="00C2665D">
            <w:pPr>
              <w:jc w:val="both"/>
              <w:rPr>
                <w:rFonts w:ascii="Times New Roman" w:hAnsi="Times New Roman" w:cs="Times New Roman"/>
                <w:bCs/>
                <w:i/>
                <w:sz w:val="24"/>
                <w:szCs w:val="24"/>
              </w:rPr>
            </w:pPr>
            <w:r w:rsidRPr="00DF569B">
              <w:rPr>
                <w:rFonts w:ascii="Times New Roman" w:hAnsi="Times New Roman" w:cs="Times New Roman"/>
                <w:bCs/>
                <w:i/>
                <w:sz w:val="24"/>
                <w:szCs w:val="24"/>
              </w:rPr>
              <w:t>(mp)</w:t>
            </w:r>
          </w:p>
        </w:tc>
        <w:tc>
          <w:tcPr>
            <w:tcW w:w="1350" w:type="dxa"/>
            <w:tcBorders>
              <w:top w:val="single" w:sz="8" w:space="0" w:color="auto"/>
              <w:left w:val="nil"/>
              <w:bottom w:val="single" w:sz="8" w:space="0" w:color="auto"/>
              <w:right w:val="nil"/>
            </w:tcBorders>
            <w:shd w:val="clear" w:color="auto" w:fill="auto"/>
            <w:noWrap/>
            <w:vAlign w:val="bottom"/>
          </w:tcPr>
          <w:p w:rsidR="00C2665D" w:rsidRPr="00DF569B" w:rsidRDefault="00C2665D" w:rsidP="00C2665D">
            <w:pPr>
              <w:jc w:val="both"/>
              <w:rPr>
                <w:rFonts w:ascii="Times New Roman" w:hAnsi="Times New Roman" w:cs="Times New Roman"/>
                <w:bCs/>
                <w:i/>
                <w:sz w:val="24"/>
                <w:szCs w:val="24"/>
              </w:rPr>
            </w:pPr>
            <w:r w:rsidRPr="00DF569B">
              <w:rPr>
                <w:rFonts w:ascii="Times New Roman" w:hAnsi="Times New Roman" w:cs="Times New Roman"/>
                <w:bCs/>
                <w:i/>
                <w:sz w:val="24"/>
                <w:szCs w:val="24"/>
              </w:rPr>
              <w:t>Suprafța betonată</w:t>
            </w:r>
          </w:p>
          <w:p w:rsidR="00C2665D" w:rsidRPr="00DF569B" w:rsidRDefault="00C2665D" w:rsidP="00C2665D">
            <w:pPr>
              <w:jc w:val="both"/>
              <w:rPr>
                <w:rFonts w:ascii="Times New Roman" w:hAnsi="Times New Roman" w:cs="Times New Roman"/>
                <w:bCs/>
                <w:i/>
                <w:sz w:val="24"/>
                <w:szCs w:val="24"/>
              </w:rPr>
            </w:pPr>
            <w:r w:rsidRPr="00DF569B">
              <w:rPr>
                <w:rFonts w:ascii="Times New Roman" w:hAnsi="Times New Roman" w:cs="Times New Roman"/>
                <w:bCs/>
                <w:i/>
                <w:sz w:val="24"/>
                <w:szCs w:val="24"/>
              </w:rPr>
              <w:t>(mp)</w:t>
            </w:r>
          </w:p>
        </w:tc>
        <w:tc>
          <w:tcPr>
            <w:tcW w:w="1566" w:type="dxa"/>
            <w:tcBorders>
              <w:top w:val="single" w:sz="8" w:space="0" w:color="auto"/>
              <w:left w:val="single" w:sz="8" w:space="0" w:color="auto"/>
              <w:bottom w:val="single" w:sz="8" w:space="0" w:color="auto"/>
              <w:right w:val="single" w:sz="8" w:space="0" w:color="auto"/>
            </w:tcBorders>
            <w:shd w:val="clear" w:color="auto" w:fill="auto"/>
            <w:noWrap/>
            <w:vAlign w:val="bottom"/>
          </w:tcPr>
          <w:p w:rsidR="00C2665D" w:rsidRPr="00DF569B" w:rsidRDefault="00C2665D" w:rsidP="00C2665D">
            <w:pPr>
              <w:jc w:val="both"/>
              <w:rPr>
                <w:rFonts w:ascii="Times New Roman" w:hAnsi="Times New Roman" w:cs="Times New Roman"/>
                <w:bCs/>
                <w:i/>
                <w:sz w:val="24"/>
                <w:szCs w:val="24"/>
              </w:rPr>
            </w:pPr>
            <w:r w:rsidRPr="00DF569B">
              <w:rPr>
                <w:rFonts w:ascii="Times New Roman" w:hAnsi="Times New Roman" w:cs="Times New Roman"/>
                <w:bCs/>
                <w:i/>
                <w:sz w:val="24"/>
                <w:szCs w:val="24"/>
              </w:rPr>
              <w:t>Suprafața neconstruită</w:t>
            </w:r>
          </w:p>
          <w:p w:rsidR="00C2665D" w:rsidRPr="00DF569B" w:rsidRDefault="00C2665D" w:rsidP="00C2665D">
            <w:pPr>
              <w:jc w:val="both"/>
              <w:rPr>
                <w:rFonts w:ascii="Times New Roman" w:hAnsi="Times New Roman" w:cs="Times New Roman"/>
                <w:bCs/>
                <w:i/>
                <w:sz w:val="24"/>
                <w:szCs w:val="24"/>
              </w:rPr>
            </w:pPr>
            <w:r w:rsidRPr="00DF569B">
              <w:rPr>
                <w:rFonts w:ascii="Times New Roman" w:hAnsi="Times New Roman" w:cs="Times New Roman"/>
                <w:bCs/>
                <w:i/>
                <w:sz w:val="24"/>
                <w:szCs w:val="24"/>
              </w:rPr>
              <w:t>(mp)</w:t>
            </w:r>
          </w:p>
        </w:tc>
        <w:tc>
          <w:tcPr>
            <w:tcW w:w="1422" w:type="dxa"/>
            <w:tcBorders>
              <w:top w:val="single" w:sz="8" w:space="0" w:color="auto"/>
              <w:left w:val="nil"/>
              <w:bottom w:val="single" w:sz="8" w:space="0" w:color="auto"/>
              <w:right w:val="single" w:sz="8" w:space="0" w:color="auto"/>
            </w:tcBorders>
            <w:shd w:val="clear" w:color="auto" w:fill="auto"/>
            <w:noWrap/>
            <w:vAlign w:val="bottom"/>
          </w:tcPr>
          <w:p w:rsidR="00C2665D" w:rsidRPr="00DF569B" w:rsidRDefault="00C2665D" w:rsidP="00C2665D">
            <w:pPr>
              <w:jc w:val="both"/>
              <w:rPr>
                <w:rFonts w:ascii="Times New Roman" w:hAnsi="Times New Roman" w:cs="Times New Roman"/>
                <w:bCs/>
                <w:i/>
                <w:sz w:val="24"/>
                <w:szCs w:val="24"/>
              </w:rPr>
            </w:pPr>
            <w:r w:rsidRPr="00DF569B">
              <w:rPr>
                <w:rFonts w:ascii="Times New Roman" w:hAnsi="Times New Roman" w:cs="Times New Roman"/>
                <w:bCs/>
                <w:i/>
                <w:sz w:val="24"/>
                <w:szCs w:val="24"/>
              </w:rPr>
              <w:t>Suprafata totală</w:t>
            </w:r>
          </w:p>
          <w:p w:rsidR="00C2665D" w:rsidRPr="00DF569B" w:rsidRDefault="00C2665D" w:rsidP="00C2665D">
            <w:pPr>
              <w:jc w:val="both"/>
              <w:rPr>
                <w:rFonts w:ascii="Times New Roman" w:hAnsi="Times New Roman" w:cs="Times New Roman"/>
                <w:bCs/>
                <w:i/>
                <w:sz w:val="24"/>
                <w:szCs w:val="24"/>
              </w:rPr>
            </w:pPr>
            <w:r w:rsidRPr="00DF569B">
              <w:rPr>
                <w:rFonts w:ascii="Times New Roman" w:hAnsi="Times New Roman" w:cs="Times New Roman"/>
                <w:bCs/>
                <w:i/>
                <w:sz w:val="24"/>
                <w:szCs w:val="24"/>
              </w:rPr>
              <w:t>(mp)</w:t>
            </w:r>
          </w:p>
        </w:tc>
      </w:tr>
      <w:tr w:rsidR="00C2665D" w:rsidRPr="00DF569B" w:rsidTr="009E60A4">
        <w:trPr>
          <w:trHeight w:val="300"/>
        </w:trPr>
        <w:tc>
          <w:tcPr>
            <w:tcW w:w="3870" w:type="dxa"/>
            <w:tcBorders>
              <w:top w:val="nil"/>
              <w:left w:val="single" w:sz="8" w:space="0" w:color="auto"/>
              <w:bottom w:val="single" w:sz="4" w:space="0" w:color="auto"/>
              <w:right w:val="nil"/>
            </w:tcBorders>
            <w:shd w:val="clear" w:color="auto" w:fill="auto"/>
            <w:noWrap/>
            <w:vAlign w:val="bottom"/>
          </w:tcPr>
          <w:p w:rsidR="00C2665D" w:rsidRPr="00DF569B" w:rsidRDefault="00C2665D" w:rsidP="00C2665D">
            <w:pPr>
              <w:rPr>
                <w:rFonts w:ascii="Times New Roman" w:hAnsi="Times New Roman" w:cs="Times New Roman"/>
                <w:bCs/>
                <w:sz w:val="24"/>
                <w:szCs w:val="24"/>
              </w:rPr>
            </w:pPr>
            <w:r w:rsidRPr="00DF569B">
              <w:rPr>
                <w:rFonts w:ascii="Times New Roman" w:hAnsi="Times New Roman" w:cs="Times New Roman"/>
                <w:bCs/>
                <w:sz w:val="24"/>
                <w:szCs w:val="24"/>
              </w:rPr>
              <w:t>Calea Chisinaului nr. 176</w:t>
            </w:r>
          </w:p>
        </w:tc>
        <w:tc>
          <w:tcPr>
            <w:tcW w:w="1350" w:type="dxa"/>
            <w:tcBorders>
              <w:top w:val="nil"/>
              <w:left w:val="single" w:sz="8" w:space="0" w:color="auto"/>
              <w:bottom w:val="single" w:sz="4" w:space="0" w:color="auto"/>
              <w:right w:val="single" w:sz="8" w:space="0" w:color="auto"/>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40510</w:t>
            </w:r>
          </w:p>
        </w:tc>
        <w:tc>
          <w:tcPr>
            <w:tcW w:w="1350" w:type="dxa"/>
            <w:tcBorders>
              <w:top w:val="nil"/>
              <w:left w:val="nil"/>
              <w:bottom w:val="single" w:sz="4" w:space="0" w:color="auto"/>
              <w:right w:val="nil"/>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36645</w:t>
            </w:r>
          </w:p>
        </w:tc>
        <w:tc>
          <w:tcPr>
            <w:tcW w:w="1566" w:type="dxa"/>
            <w:tcBorders>
              <w:top w:val="nil"/>
              <w:left w:val="single" w:sz="8" w:space="0" w:color="auto"/>
              <w:bottom w:val="single" w:sz="4" w:space="0" w:color="auto"/>
              <w:right w:val="single" w:sz="8" w:space="0" w:color="auto"/>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50367</w:t>
            </w:r>
          </w:p>
        </w:tc>
        <w:tc>
          <w:tcPr>
            <w:tcW w:w="1422" w:type="dxa"/>
            <w:tcBorders>
              <w:top w:val="nil"/>
              <w:left w:val="nil"/>
              <w:bottom w:val="single" w:sz="4" w:space="0" w:color="auto"/>
              <w:right w:val="single" w:sz="8" w:space="0" w:color="auto"/>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127522</w:t>
            </w:r>
          </w:p>
        </w:tc>
      </w:tr>
      <w:tr w:rsidR="00C2665D" w:rsidRPr="00DF569B" w:rsidTr="009E60A4">
        <w:trPr>
          <w:trHeight w:val="300"/>
        </w:trPr>
        <w:tc>
          <w:tcPr>
            <w:tcW w:w="3870" w:type="dxa"/>
            <w:tcBorders>
              <w:top w:val="nil"/>
              <w:left w:val="single" w:sz="8" w:space="0" w:color="auto"/>
              <w:bottom w:val="single" w:sz="4" w:space="0" w:color="auto"/>
              <w:right w:val="nil"/>
            </w:tcBorders>
            <w:shd w:val="clear" w:color="auto" w:fill="auto"/>
            <w:noWrap/>
            <w:vAlign w:val="bottom"/>
          </w:tcPr>
          <w:p w:rsidR="00C2665D" w:rsidRPr="00DF569B" w:rsidRDefault="00C2665D" w:rsidP="00C2665D">
            <w:pPr>
              <w:rPr>
                <w:rFonts w:ascii="Times New Roman" w:hAnsi="Times New Roman" w:cs="Times New Roman"/>
                <w:bCs/>
                <w:sz w:val="24"/>
                <w:szCs w:val="24"/>
              </w:rPr>
            </w:pPr>
            <w:r w:rsidRPr="00DF569B">
              <w:rPr>
                <w:rFonts w:ascii="Times New Roman" w:hAnsi="Times New Roman" w:cs="Times New Roman"/>
                <w:bCs/>
                <w:sz w:val="24"/>
                <w:szCs w:val="24"/>
              </w:rPr>
              <w:t>Sectia Alimentare (str. 3 Fantani)</w:t>
            </w:r>
          </w:p>
        </w:tc>
        <w:tc>
          <w:tcPr>
            <w:tcW w:w="1350" w:type="dxa"/>
            <w:tcBorders>
              <w:top w:val="nil"/>
              <w:left w:val="single" w:sz="8" w:space="0" w:color="auto"/>
              <w:bottom w:val="single" w:sz="4" w:space="0" w:color="auto"/>
              <w:right w:val="single" w:sz="8" w:space="0" w:color="auto"/>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953</w:t>
            </w:r>
          </w:p>
        </w:tc>
        <w:tc>
          <w:tcPr>
            <w:tcW w:w="1350" w:type="dxa"/>
            <w:tcBorders>
              <w:top w:val="nil"/>
              <w:left w:val="nil"/>
              <w:bottom w:val="single" w:sz="4" w:space="0" w:color="auto"/>
              <w:right w:val="nil"/>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180</w:t>
            </w:r>
          </w:p>
        </w:tc>
        <w:tc>
          <w:tcPr>
            <w:tcW w:w="1566" w:type="dxa"/>
            <w:tcBorders>
              <w:top w:val="nil"/>
              <w:left w:val="single" w:sz="8" w:space="0" w:color="auto"/>
              <w:bottom w:val="single" w:sz="4" w:space="0" w:color="auto"/>
              <w:right w:val="single" w:sz="8" w:space="0" w:color="auto"/>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17783</w:t>
            </w:r>
          </w:p>
        </w:tc>
        <w:tc>
          <w:tcPr>
            <w:tcW w:w="1422" w:type="dxa"/>
            <w:tcBorders>
              <w:top w:val="nil"/>
              <w:left w:val="nil"/>
              <w:bottom w:val="single" w:sz="4" w:space="0" w:color="auto"/>
              <w:right w:val="single" w:sz="8" w:space="0" w:color="auto"/>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18916</w:t>
            </w:r>
          </w:p>
        </w:tc>
      </w:tr>
      <w:tr w:rsidR="00C2665D" w:rsidRPr="00DF569B" w:rsidTr="009E60A4">
        <w:trPr>
          <w:trHeight w:val="300"/>
        </w:trPr>
        <w:tc>
          <w:tcPr>
            <w:tcW w:w="3870" w:type="dxa"/>
            <w:tcBorders>
              <w:top w:val="single" w:sz="4" w:space="0" w:color="auto"/>
              <w:left w:val="single" w:sz="4" w:space="0" w:color="auto"/>
              <w:bottom w:val="single" w:sz="4" w:space="0" w:color="auto"/>
              <w:right w:val="nil"/>
            </w:tcBorders>
            <w:shd w:val="clear" w:color="auto" w:fill="auto"/>
            <w:noWrap/>
            <w:vAlign w:val="bottom"/>
          </w:tcPr>
          <w:p w:rsidR="00C2665D" w:rsidRPr="00DF569B" w:rsidRDefault="00C2665D" w:rsidP="001E07C6">
            <w:pPr>
              <w:rPr>
                <w:rFonts w:ascii="Times New Roman" w:hAnsi="Times New Roman" w:cs="Times New Roman"/>
                <w:bCs/>
                <w:sz w:val="24"/>
                <w:szCs w:val="24"/>
              </w:rPr>
            </w:pPr>
            <w:r w:rsidRPr="00DF569B">
              <w:rPr>
                <w:rFonts w:ascii="Times New Roman" w:hAnsi="Times New Roman" w:cs="Times New Roman"/>
                <w:bCs/>
                <w:sz w:val="24"/>
                <w:szCs w:val="24"/>
              </w:rPr>
              <w:t>Cariera (str.</w:t>
            </w:r>
            <w:r w:rsidR="004937A1" w:rsidRPr="00DF569B">
              <w:rPr>
                <w:rFonts w:ascii="Times New Roman" w:hAnsi="Times New Roman" w:cs="Times New Roman"/>
                <w:bCs/>
                <w:sz w:val="24"/>
                <w:szCs w:val="24"/>
              </w:rPr>
              <w:t>Manastirii nr. 1</w:t>
            </w:r>
            <w:r w:rsidR="001E07C6" w:rsidRPr="00DF569B">
              <w:rPr>
                <w:rFonts w:ascii="Times New Roman" w:hAnsi="Times New Roman" w:cs="Times New Roman"/>
                <w:bCs/>
                <w:sz w:val="24"/>
                <w:szCs w:val="24"/>
              </w:rPr>
              <w:t>A</w:t>
            </w:r>
            <w:r w:rsidRPr="00DF569B">
              <w:rPr>
                <w:rFonts w:ascii="Times New Roman" w:hAnsi="Times New Roman" w:cs="Times New Roman"/>
                <w:bCs/>
                <w:sz w:val="24"/>
                <w:szCs w:val="24"/>
              </w:rPr>
              <w:t>) - zona administrativă</w:t>
            </w:r>
          </w:p>
        </w:tc>
        <w:tc>
          <w:tcPr>
            <w:tcW w:w="1350" w:type="dxa"/>
            <w:tcBorders>
              <w:top w:val="single" w:sz="4" w:space="0" w:color="auto"/>
              <w:left w:val="single" w:sz="8" w:space="0" w:color="auto"/>
              <w:bottom w:val="single" w:sz="4" w:space="0" w:color="auto"/>
              <w:right w:val="single" w:sz="8" w:space="0" w:color="auto"/>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296</w:t>
            </w:r>
          </w:p>
        </w:tc>
        <w:tc>
          <w:tcPr>
            <w:tcW w:w="1350" w:type="dxa"/>
            <w:tcBorders>
              <w:top w:val="single" w:sz="4" w:space="0" w:color="auto"/>
              <w:left w:val="nil"/>
              <w:bottom w:val="single" w:sz="4" w:space="0" w:color="auto"/>
              <w:right w:val="nil"/>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1880</w:t>
            </w:r>
          </w:p>
        </w:tc>
        <w:tc>
          <w:tcPr>
            <w:tcW w:w="1566" w:type="dxa"/>
            <w:tcBorders>
              <w:top w:val="single" w:sz="4" w:space="0" w:color="auto"/>
              <w:left w:val="single" w:sz="8" w:space="0" w:color="auto"/>
              <w:bottom w:val="single" w:sz="4" w:space="0" w:color="auto"/>
              <w:right w:val="single" w:sz="8" w:space="0" w:color="auto"/>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2863</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5039</w:t>
            </w:r>
          </w:p>
        </w:tc>
      </w:tr>
      <w:tr w:rsidR="00C2665D" w:rsidRPr="00DF569B" w:rsidTr="009E60A4">
        <w:trPr>
          <w:trHeight w:val="300"/>
        </w:trPr>
        <w:tc>
          <w:tcPr>
            <w:tcW w:w="3870" w:type="dxa"/>
            <w:tcBorders>
              <w:top w:val="single" w:sz="4" w:space="0" w:color="auto"/>
              <w:left w:val="single" w:sz="8" w:space="0" w:color="auto"/>
              <w:bottom w:val="single" w:sz="4" w:space="0" w:color="auto"/>
              <w:right w:val="nil"/>
            </w:tcBorders>
            <w:shd w:val="clear" w:color="auto" w:fill="auto"/>
            <w:noWrap/>
            <w:vAlign w:val="bottom"/>
          </w:tcPr>
          <w:p w:rsidR="00C2665D" w:rsidRPr="00DF569B" w:rsidRDefault="00C2665D" w:rsidP="00C2665D">
            <w:pPr>
              <w:rPr>
                <w:rFonts w:ascii="Times New Roman" w:hAnsi="Times New Roman" w:cs="Times New Roman"/>
                <w:bCs/>
                <w:sz w:val="24"/>
                <w:szCs w:val="24"/>
              </w:rPr>
            </w:pPr>
            <w:r w:rsidRPr="00DF569B">
              <w:rPr>
                <w:rFonts w:ascii="Times New Roman" w:hAnsi="Times New Roman" w:cs="Times New Roman"/>
                <w:bCs/>
                <w:sz w:val="24"/>
                <w:szCs w:val="24"/>
              </w:rPr>
              <w:lastRenderedPageBreak/>
              <w:t>Total</w:t>
            </w:r>
          </w:p>
        </w:tc>
        <w:tc>
          <w:tcPr>
            <w:tcW w:w="1350" w:type="dxa"/>
            <w:tcBorders>
              <w:top w:val="single" w:sz="4" w:space="0" w:color="auto"/>
              <w:left w:val="single" w:sz="8" w:space="0" w:color="auto"/>
              <w:bottom w:val="single" w:sz="4" w:space="0" w:color="auto"/>
              <w:right w:val="single" w:sz="8" w:space="0" w:color="auto"/>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41759</w:t>
            </w:r>
          </w:p>
        </w:tc>
        <w:tc>
          <w:tcPr>
            <w:tcW w:w="1350" w:type="dxa"/>
            <w:tcBorders>
              <w:top w:val="single" w:sz="4" w:space="0" w:color="auto"/>
              <w:left w:val="nil"/>
              <w:bottom w:val="single" w:sz="4" w:space="0" w:color="auto"/>
              <w:right w:val="nil"/>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38705</w:t>
            </w:r>
          </w:p>
        </w:tc>
        <w:tc>
          <w:tcPr>
            <w:tcW w:w="1566" w:type="dxa"/>
            <w:tcBorders>
              <w:top w:val="single" w:sz="4" w:space="0" w:color="auto"/>
              <w:left w:val="single" w:sz="8" w:space="0" w:color="auto"/>
              <w:bottom w:val="single" w:sz="4" w:space="0" w:color="auto"/>
              <w:right w:val="single" w:sz="8" w:space="0" w:color="auto"/>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71013</w:t>
            </w:r>
          </w:p>
        </w:tc>
        <w:tc>
          <w:tcPr>
            <w:tcW w:w="1422" w:type="dxa"/>
            <w:tcBorders>
              <w:top w:val="single" w:sz="4" w:space="0" w:color="auto"/>
              <w:left w:val="nil"/>
              <w:bottom w:val="single" w:sz="4" w:space="0" w:color="auto"/>
              <w:right w:val="single" w:sz="8" w:space="0" w:color="auto"/>
            </w:tcBorders>
            <w:shd w:val="clear" w:color="auto" w:fill="auto"/>
            <w:noWrap/>
            <w:vAlign w:val="bottom"/>
          </w:tcPr>
          <w:p w:rsidR="00C2665D" w:rsidRPr="00DF569B" w:rsidRDefault="00C2665D" w:rsidP="00C2665D">
            <w:pPr>
              <w:jc w:val="center"/>
              <w:rPr>
                <w:rFonts w:ascii="Times New Roman" w:hAnsi="Times New Roman" w:cs="Times New Roman"/>
                <w:bCs/>
                <w:sz w:val="24"/>
                <w:szCs w:val="24"/>
              </w:rPr>
            </w:pPr>
            <w:r w:rsidRPr="00DF569B">
              <w:rPr>
                <w:rFonts w:ascii="Times New Roman" w:hAnsi="Times New Roman" w:cs="Times New Roman"/>
                <w:bCs/>
                <w:sz w:val="24"/>
                <w:szCs w:val="24"/>
              </w:rPr>
              <w:t>151477</w:t>
            </w:r>
          </w:p>
        </w:tc>
      </w:tr>
    </w:tbl>
    <w:p w:rsidR="00C2665D" w:rsidRPr="00DF569B" w:rsidRDefault="00C2665D" w:rsidP="0064115D">
      <w:pPr>
        <w:jc w:val="both"/>
        <w:rPr>
          <w:rFonts w:ascii="Times New Roman" w:hAnsi="Times New Roman" w:cs="Times New Roman"/>
          <w:bCs/>
          <w:sz w:val="24"/>
          <w:szCs w:val="24"/>
          <w:lang w:val="fr-FR"/>
        </w:rPr>
      </w:pPr>
    </w:p>
    <w:p w:rsidR="004026AD" w:rsidRPr="00DF569B" w:rsidRDefault="0064115D" w:rsidP="004026AD">
      <w:pPr>
        <w:rPr>
          <w:rFonts w:ascii="Times New Roman" w:hAnsi="Times New Roman" w:cs="Times New Roman"/>
          <w:bCs/>
          <w:sz w:val="24"/>
          <w:szCs w:val="24"/>
          <w:lang w:val="fr-FR"/>
        </w:rPr>
      </w:pPr>
      <w:r w:rsidRPr="00DF569B">
        <w:rPr>
          <w:rFonts w:ascii="Times New Roman" w:hAnsi="Times New Roman" w:cs="Times New Roman"/>
          <w:bCs/>
          <w:i/>
          <w:sz w:val="24"/>
          <w:szCs w:val="24"/>
          <w:lang w:val="fr-FR"/>
        </w:rPr>
        <w:t xml:space="preserve">1.2. Alternative principale studiate de către solicitant legate de locație, justificare economică, orientare spre alt domeniu- </w:t>
      </w:r>
      <w:r w:rsidRPr="00DF569B">
        <w:rPr>
          <w:rFonts w:ascii="Times New Roman" w:hAnsi="Times New Roman" w:cs="Times New Roman"/>
          <w:bCs/>
          <w:sz w:val="24"/>
          <w:szCs w:val="24"/>
          <w:lang w:val="fr-FR"/>
        </w:rPr>
        <w:t>Nu este cazul</w:t>
      </w:r>
    </w:p>
    <w:p w:rsidR="00EF56D4" w:rsidRPr="00DF569B" w:rsidRDefault="00EF56D4" w:rsidP="0070769E">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Incepand cu anul 1967 se infiin teaza Fabrica de produse ceramice Iasi, avand ca obiect de activitate productia de caramizi.</w:t>
      </w:r>
    </w:p>
    <w:p w:rsidR="00EF56D4" w:rsidRPr="00DF569B" w:rsidRDefault="00EF56D4" w:rsidP="00EF56D4">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In anul 1972 are loc punerea in functiune a sectiei de tigla, iar in anul 1973, prin unificare cu Fabrica de betoane armate, se infiinteaza Intreprinderea de materiale de constructii Iasi in care Fabrica de produse ceramice era inclusa fara personalitate juridica. In anul 1978 aceasta devine sectie de materiale de constructii.</w:t>
      </w:r>
    </w:p>
    <w:p w:rsidR="00EF56D4" w:rsidRPr="00DF569B" w:rsidRDefault="00EF56D4" w:rsidP="00EF56D4">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In baza legii nr. 15/1990 privind reorganizarea societatilor de stat ca regii autonome si societati comerciale si a H.G. nr. 1176/02.11.1990, intreprinderea se transforma, incepând cu 01.03.1991 in Sucursala cu personalitate juridica a S.C. Somaco S.A. Bucuresti.</w:t>
      </w:r>
    </w:p>
    <w:p w:rsidR="00EF56D4" w:rsidRPr="00DF569B" w:rsidRDefault="00EF56D4" w:rsidP="00EF56D4">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Din 18.07.1994, prin divizare din cadrul S.C. Somaco S.A. Bucuresti, se infiinteaza societatea comerciala Ceramica S.A. Iasi. Incepand cu data de 01 Februarie 2015 societatea isi schimba denumirea in Brikston Construction Solutions S.A.</w:t>
      </w:r>
    </w:p>
    <w:p w:rsidR="0064115D" w:rsidRPr="00DF569B" w:rsidRDefault="0064115D" w:rsidP="0070769E">
      <w:pPr>
        <w:jc w:val="both"/>
        <w:rPr>
          <w:rFonts w:ascii="Times New Roman" w:hAnsi="Times New Roman" w:cs="Times New Roman"/>
          <w:bCs/>
          <w:strike/>
          <w:sz w:val="24"/>
          <w:szCs w:val="24"/>
          <w:lang w:val="it-IT"/>
        </w:rPr>
      </w:pPr>
      <w:r w:rsidRPr="00DF569B">
        <w:rPr>
          <w:rFonts w:ascii="Times New Roman" w:hAnsi="Times New Roman" w:cs="Times New Roman"/>
          <w:bCs/>
          <w:sz w:val="24"/>
          <w:szCs w:val="24"/>
          <w:lang w:val="it-IT"/>
        </w:rPr>
        <w:t>In prezent societatea este cu capital privat in proportie de 100 %.</w:t>
      </w:r>
    </w:p>
    <w:p w:rsidR="0064115D" w:rsidRPr="00DF569B" w:rsidRDefault="005F72FD" w:rsidP="0070769E">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Pe parcursul anilor 1997-2016</w:t>
      </w:r>
      <w:r w:rsidR="0064115D" w:rsidRPr="00DF569B">
        <w:rPr>
          <w:rFonts w:ascii="Times New Roman" w:hAnsi="Times New Roman" w:cs="Times New Roman"/>
          <w:bCs/>
          <w:sz w:val="24"/>
          <w:szCs w:val="24"/>
          <w:lang w:val="it-IT"/>
        </w:rPr>
        <w:t xml:space="preserve"> societatea a desfasurat un amplu proces de modernizare a tehnicii din dotare, constand in achizitii de echipamente performante si modernizari. </w:t>
      </w:r>
    </w:p>
    <w:p w:rsidR="0064115D" w:rsidRPr="00DF569B" w:rsidRDefault="0064115D" w:rsidP="0070769E">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it-IT"/>
        </w:rPr>
        <w:t>La finele anului 2006 s-a pus in  functiune o linie moderna de fabricare a blocurilor ceramice cu o capacitate de 300 to/zi la  sectia Ceramica 1,</w:t>
      </w:r>
      <w:r w:rsidR="005F72FD" w:rsidRPr="00DF569B">
        <w:rPr>
          <w:rFonts w:ascii="Times New Roman" w:hAnsi="Times New Roman" w:cs="Times New Roman"/>
          <w:bCs/>
          <w:sz w:val="24"/>
          <w:szCs w:val="24"/>
          <w:lang w:val="it-IT"/>
        </w:rPr>
        <w:t xml:space="preserve"> cu potential pana la 350 to/zi</w:t>
      </w:r>
      <w:r w:rsidRPr="00DF569B">
        <w:rPr>
          <w:rFonts w:ascii="Times New Roman" w:hAnsi="Times New Roman" w:cs="Times New Roman"/>
          <w:bCs/>
          <w:sz w:val="24"/>
          <w:szCs w:val="24"/>
          <w:lang w:val="it-IT"/>
        </w:rPr>
        <w:t xml:space="preserve"> in acord cu cele mai bune tehnici disponibile (BAT). Odata cu aceasta linie de fabricatie s-a inceput utilizarea cenusii de termocentrala ca aditiv in reteta de fabricatie a caramizilor si blocurilor ceramice, realizandu-se astfel o valorificare integrala a acestui tip de deseu industrial.</w:t>
      </w:r>
    </w:p>
    <w:p w:rsidR="0064115D" w:rsidRPr="00DF569B" w:rsidRDefault="0064115D" w:rsidP="0070769E">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Un pas important in dezvoltarea companiei a avut loc in iulie 2007 cand grupul Advent International a devenit actionar majoritar al CERAMICA S.A IASI. </w:t>
      </w:r>
      <w:r w:rsidRPr="00DF569B">
        <w:rPr>
          <w:rFonts w:ascii="Times New Roman" w:hAnsi="Times New Roman" w:cs="Times New Roman"/>
          <w:bCs/>
          <w:sz w:val="24"/>
          <w:szCs w:val="24"/>
          <w:lang w:val="it-IT"/>
        </w:rPr>
        <w:t>In anul 2008 s-a inceput un amplu proiect de modernizare a instalatiilor de fabricatie, in acord cu cerintele BAT (cele mai bune tehnici disponibile), constand intr-o noua linie de preparare a materiilor prime cu o capacitate de 143 t/ora si o linie noua de fabricatie a produselor ceramice cu o capacitate de 750 t/zi. Liniile noi moderne au fost puse in functiune la jumatatea anului 2009.</w:t>
      </w:r>
      <w:r w:rsidRPr="00DF569B">
        <w:rPr>
          <w:rFonts w:ascii="Times New Roman" w:hAnsi="Times New Roman" w:cs="Times New Roman"/>
          <w:bCs/>
          <w:sz w:val="24"/>
          <w:szCs w:val="24"/>
          <w:lang w:val="pt-BR"/>
        </w:rPr>
        <w:t xml:space="preserve"> </w:t>
      </w:r>
      <w:r w:rsidR="00C21C43" w:rsidRPr="00DF569B">
        <w:rPr>
          <w:rFonts w:ascii="Times New Roman" w:hAnsi="Times New Roman" w:cs="Times New Roman"/>
          <w:bCs/>
          <w:sz w:val="24"/>
          <w:szCs w:val="24"/>
          <w:lang w:val="pt-BR"/>
        </w:rPr>
        <w:t>I</w:t>
      </w:r>
      <w:r w:rsidRPr="00DF569B">
        <w:rPr>
          <w:rFonts w:ascii="Times New Roman" w:hAnsi="Times New Roman" w:cs="Times New Roman"/>
          <w:bCs/>
          <w:sz w:val="24"/>
          <w:szCs w:val="24"/>
          <w:lang w:val="it-IT"/>
        </w:rPr>
        <w:t>nvesti</w:t>
      </w:r>
      <w:r w:rsidR="00C21C43" w:rsidRPr="00DF569B">
        <w:rPr>
          <w:rFonts w:ascii="Times New Roman" w:hAnsi="Times New Roman" w:cs="Times New Roman"/>
          <w:bCs/>
          <w:sz w:val="24"/>
          <w:szCs w:val="24"/>
          <w:lang w:val="it-IT"/>
        </w:rPr>
        <w:t>țiile</w:t>
      </w:r>
      <w:r w:rsidRPr="00DF569B">
        <w:rPr>
          <w:rFonts w:ascii="Times New Roman" w:hAnsi="Times New Roman" w:cs="Times New Roman"/>
          <w:bCs/>
          <w:sz w:val="24"/>
          <w:szCs w:val="24"/>
          <w:lang w:val="it-IT"/>
        </w:rPr>
        <w:t xml:space="preserve"> societ</w:t>
      </w:r>
      <w:r w:rsidR="00C21C43"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ii au fost finantate din resurse proprii, ele asigurand viabilitatea in timp a firmei, o calitate competitiva a produselor cu cele similare de pe pietele Uniunii Europene precum si importante imbunatatiri in domeniul protectiei mediului, cum ar fi: reducerea emisiilor de poluanti in atmosfera, reducerea cantitatii de deseuri rezultate din fluxul tehnologic, reducerea consumurilor specifice de gaz, energie electrica si apa, reducerea consumurilor specifice de materii prime.</w:t>
      </w:r>
    </w:p>
    <w:p w:rsidR="00C1054E" w:rsidRPr="00DF569B" w:rsidRDefault="0064115D" w:rsidP="0070769E">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lastRenderedPageBreak/>
        <w:t>In luna iulie 2014 Advent International a vandut pachetul majoritar de actiuni catre fondul de investitii</w:t>
      </w:r>
      <w:r w:rsidR="00EF56D4" w:rsidRPr="00DF569B">
        <w:rPr>
          <w:rFonts w:ascii="Times New Roman" w:hAnsi="Times New Roman" w:cs="Times New Roman"/>
          <w:bCs/>
          <w:sz w:val="24"/>
          <w:szCs w:val="24"/>
          <w:lang w:val="pt-BR"/>
        </w:rPr>
        <w:t xml:space="preserve"> ADM Capital iar din februarie 2015</w:t>
      </w:r>
      <w:r w:rsidRPr="00DF569B">
        <w:rPr>
          <w:rFonts w:ascii="Times New Roman" w:hAnsi="Times New Roman" w:cs="Times New Roman"/>
          <w:bCs/>
          <w:sz w:val="24"/>
          <w:szCs w:val="24"/>
          <w:lang w:val="pt-BR"/>
        </w:rPr>
        <w:t xml:space="preserve"> societatea si-a schimbat denumirea in BRIKSTON CONSTRUCTION SOLUTIONS S.A.</w:t>
      </w:r>
    </w:p>
    <w:p w:rsidR="00441DAB" w:rsidRPr="00DF569B" w:rsidRDefault="00441DAB" w:rsidP="0070769E">
      <w:pPr>
        <w:jc w:val="both"/>
        <w:rPr>
          <w:rFonts w:ascii="Times New Roman" w:hAnsi="Times New Roman" w:cs="Times New Roman"/>
          <w:bCs/>
          <w:sz w:val="24"/>
          <w:szCs w:val="24"/>
          <w:lang w:val="pt-BR"/>
        </w:rPr>
      </w:pPr>
    </w:p>
    <w:p w:rsidR="00295207" w:rsidRPr="00DF569B" w:rsidRDefault="004026AD" w:rsidP="00441DAB">
      <w:pPr>
        <w:pStyle w:val="ListParagraph"/>
        <w:numPr>
          <w:ilvl w:val="0"/>
          <w:numId w:val="1"/>
        </w:numPr>
        <w:jc w:val="both"/>
        <w:rPr>
          <w:rFonts w:ascii="Times New Roman" w:hAnsi="Times New Roman" w:cs="Times New Roman"/>
          <w:b/>
          <w:bCs/>
          <w:i/>
          <w:sz w:val="24"/>
          <w:szCs w:val="24"/>
          <w:lang w:val="fr-FR"/>
        </w:rPr>
      </w:pPr>
      <w:bookmarkStart w:id="2" w:name="_Toc232233382"/>
      <w:r w:rsidRPr="00DF569B">
        <w:rPr>
          <w:rFonts w:ascii="Times New Roman" w:hAnsi="Times New Roman" w:cs="Times New Roman"/>
          <w:b/>
          <w:bCs/>
          <w:i/>
          <w:sz w:val="24"/>
          <w:szCs w:val="24"/>
          <w:lang w:val="fr-FR"/>
        </w:rPr>
        <w:t>TEHNICI DE MANAGEMENT</w:t>
      </w:r>
      <w:bookmarkEnd w:id="2"/>
    </w:p>
    <w:p w:rsidR="00295207" w:rsidRPr="00DF569B" w:rsidRDefault="00295207" w:rsidP="00441DAB">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S.C. </w:t>
      </w:r>
      <w:r w:rsidRPr="00DF569B">
        <w:rPr>
          <w:rFonts w:ascii="Times New Roman" w:hAnsi="Times New Roman" w:cs="Times New Roman"/>
          <w:bCs/>
          <w:sz w:val="24"/>
          <w:szCs w:val="24"/>
          <w:lang w:val="it-IT"/>
        </w:rPr>
        <w:t>BRIKSTON CONSTRUCTION SOLUTIONS S.A.a</w:t>
      </w:r>
      <w:r w:rsidRPr="00DF569B">
        <w:rPr>
          <w:rFonts w:ascii="Times New Roman" w:hAnsi="Times New Roman" w:cs="Times New Roman"/>
          <w:bCs/>
          <w:sz w:val="24"/>
          <w:szCs w:val="24"/>
          <w:lang w:val="pt-BR"/>
        </w:rPr>
        <w:t xml:space="preserve"> implementat, a certificat,a menținut și  îmbunătățește continuu, un sistem integrat de management al calitatii, al mediului, a sănătații și securității ocupaționale, în conformitate cu standardele interna</w:t>
      </w:r>
      <w:r w:rsidR="00BF31CD" w:rsidRPr="00DF569B">
        <w:rPr>
          <w:rFonts w:ascii="Times New Roman" w:hAnsi="Times New Roman" w:cs="Times New Roman"/>
          <w:bCs/>
          <w:sz w:val="24"/>
          <w:szCs w:val="24"/>
          <w:lang w:val="pt-BR"/>
        </w:rPr>
        <w:t>ționale î</w:t>
      </w:r>
      <w:r w:rsidRPr="00DF569B">
        <w:rPr>
          <w:rFonts w:ascii="Times New Roman" w:hAnsi="Times New Roman" w:cs="Times New Roman"/>
          <w:bCs/>
          <w:sz w:val="24"/>
          <w:szCs w:val="24"/>
          <w:lang w:val="pt-BR"/>
        </w:rPr>
        <w:t xml:space="preserve">n domeniu: </w:t>
      </w:r>
      <w:r w:rsidR="007D487E" w:rsidRPr="00DF569B">
        <w:rPr>
          <w:rFonts w:ascii="Times New Roman" w:hAnsi="Times New Roman" w:cs="Times New Roman"/>
          <w:bCs/>
          <w:sz w:val="24"/>
          <w:szCs w:val="24"/>
          <w:lang w:val="it-IT"/>
        </w:rPr>
        <w:t>SR EN ISO 9001</w:t>
      </w:r>
      <w:r w:rsidRPr="00DF569B">
        <w:rPr>
          <w:rFonts w:ascii="Times New Roman" w:hAnsi="Times New Roman" w:cs="Times New Roman"/>
          <w:bCs/>
          <w:sz w:val="24"/>
          <w:szCs w:val="24"/>
          <w:lang w:val="it-IT"/>
        </w:rPr>
        <w:t xml:space="preserve"> </w:t>
      </w:r>
      <w:r w:rsidR="007D487E" w:rsidRPr="00DF569B">
        <w:rPr>
          <w:rFonts w:ascii="Times New Roman" w:hAnsi="Times New Roman" w:cs="Times New Roman"/>
          <w:bCs/>
          <w:sz w:val="24"/>
          <w:szCs w:val="24"/>
          <w:lang w:val="it-IT"/>
        </w:rPr>
        <w:t>(calitate), SR EN ISO 14001</w:t>
      </w:r>
      <w:r w:rsidR="00BF31CD" w:rsidRPr="00DF569B">
        <w:rPr>
          <w:rFonts w:ascii="Times New Roman" w:hAnsi="Times New Roman" w:cs="Times New Roman"/>
          <w:bCs/>
          <w:sz w:val="24"/>
          <w:szCs w:val="24"/>
          <w:lang w:val="it-IT"/>
        </w:rPr>
        <w:t xml:space="preserve"> (mediu) ș</w:t>
      </w:r>
      <w:r w:rsidRPr="00DF569B">
        <w:rPr>
          <w:rFonts w:ascii="Times New Roman" w:hAnsi="Times New Roman" w:cs="Times New Roman"/>
          <w:bCs/>
          <w:sz w:val="24"/>
          <w:szCs w:val="24"/>
          <w:lang w:val="it-IT"/>
        </w:rPr>
        <w:t>i</w:t>
      </w:r>
      <w:r w:rsidR="007D487E" w:rsidRPr="00DF569B">
        <w:rPr>
          <w:rFonts w:ascii="Times New Roman" w:hAnsi="Times New Roman" w:cs="Times New Roman"/>
          <w:bCs/>
          <w:sz w:val="24"/>
          <w:szCs w:val="24"/>
          <w:lang w:val="it-IT"/>
        </w:rPr>
        <w:t xml:space="preserve"> SR OHSAS 18001</w:t>
      </w:r>
      <w:r w:rsidRPr="00DF569B">
        <w:rPr>
          <w:rFonts w:ascii="Times New Roman" w:hAnsi="Times New Roman" w:cs="Times New Roman"/>
          <w:bCs/>
          <w:sz w:val="24"/>
          <w:szCs w:val="24"/>
          <w:lang w:val="it-IT"/>
        </w:rPr>
        <w:t xml:space="preserve"> (</w:t>
      </w:r>
      <w:r w:rsidRPr="00DF569B">
        <w:rPr>
          <w:rFonts w:ascii="Times New Roman" w:hAnsi="Times New Roman" w:cs="Times New Roman"/>
          <w:bCs/>
          <w:sz w:val="24"/>
          <w:szCs w:val="24"/>
          <w:lang w:val="pt-BR"/>
        </w:rPr>
        <w:t>s</w:t>
      </w:r>
      <w:r w:rsidR="00BF31CD" w:rsidRPr="00DF569B">
        <w:rPr>
          <w:rFonts w:ascii="Times New Roman" w:hAnsi="Times New Roman" w:cs="Times New Roman"/>
          <w:bCs/>
          <w:sz w:val="24"/>
          <w:szCs w:val="24"/>
          <w:lang w:val="pt-BR"/>
        </w:rPr>
        <w:t>ănă</w:t>
      </w:r>
      <w:r w:rsidRPr="00DF569B">
        <w:rPr>
          <w:rFonts w:ascii="Times New Roman" w:hAnsi="Times New Roman" w:cs="Times New Roman"/>
          <w:bCs/>
          <w:sz w:val="24"/>
          <w:szCs w:val="24"/>
          <w:lang w:val="pt-BR"/>
        </w:rPr>
        <w:t xml:space="preserve">tate </w:t>
      </w:r>
      <w:r w:rsidR="00BF31CD" w:rsidRPr="00DF569B">
        <w:rPr>
          <w:rFonts w:ascii="Times New Roman" w:hAnsi="Times New Roman" w:cs="Times New Roman"/>
          <w:bCs/>
          <w:sz w:val="24"/>
          <w:szCs w:val="24"/>
          <w:lang w:val="pt-BR"/>
        </w:rPr>
        <w:t>ș</w:t>
      </w:r>
      <w:r w:rsidRPr="00DF569B">
        <w:rPr>
          <w:rFonts w:ascii="Times New Roman" w:hAnsi="Times New Roman" w:cs="Times New Roman"/>
          <w:bCs/>
          <w:sz w:val="24"/>
          <w:szCs w:val="24"/>
          <w:lang w:val="pt-BR"/>
        </w:rPr>
        <w:t>i securitate ocupa</w:t>
      </w:r>
      <w:r w:rsidR="00BF31CD"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ional</w:t>
      </w:r>
      <w:r w:rsidR="00BF31CD"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 Men</w:t>
      </w:r>
      <w:r w:rsidR="00BF31CD"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inerea sistemelor de management este supravegheat</w:t>
      </w:r>
      <w:r w:rsidR="00BF31CD"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 xml:space="preserve"> prin audituri anuale desf</w:t>
      </w:r>
      <w:r w:rsidR="00BF31CD" w:rsidRPr="00DF569B">
        <w:rPr>
          <w:rFonts w:ascii="Times New Roman" w:hAnsi="Times New Roman" w:cs="Times New Roman"/>
          <w:bCs/>
          <w:sz w:val="24"/>
          <w:szCs w:val="24"/>
          <w:lang w:val="pt-BR"/>
        </w:rPr>
        <w:t>ăș</w:t>
      </w:r>
      <w:r w:rsidRPr="00DF569B">
        <w:rPr>
          <w:rFonts w:ascii="Times New Roman" w:hAnsi="Times New Roman" w:cs="Times New Roman"/>
          <w:bCs/>
          <w:sz w:val="24"/>
          <w:szCs w:val="24"/>
          <w:lang w:val="pt-BR"/>
        </w:rPr>
        <w:t>urate de organismul de certificare</w:t>
      </w:r>
      <w:r w:rsidR="00D411E4" w:rsidRPr="00DF569B">
        <w:rPr>
          <w:rFonts w:ascii="Times New Roman" w:hAnsi="Times New Roman" w:cs="Times New Roman"/>
          <w:bCs/>
          <w:sz w:val="24"/>
          <w:szCs w:val="24"/>
          <w:lang w:val="pt-BR"/>
        </w:rPr>
        <w:t xml:space="preserve"> extern</w:t>
      </w:r>
      <w:r w:rsidRPr="00DF569B">
        <w:rPr>
          <w:rFonts w:ascii="Times New Roman" w:hAnsi="Times New Roman" w:cs="Times New Roman"/>
          <w:bCs/>
          <w:sz w:val="24"/>
          <w:szCs w:val="24"/>
          <w:lang w:val="pt-BR"/>
        </w:rPr>
        <w:t xml:space="preserve">. </w:t>
      </w:r>
    </w:p>
    <w:p w:rsidR="00A7320D" w:rsidRPr="00DF569B" w:rsidRDefault="00A7320D" w:rsidP="00295207">
      <w:pPr>
        <w:rPr>
          <w:rFonts w:ascii="Times New Roman" w:hAnsi="Times New Roman" w:cs="Times New Roman"/>
          <w:bCs/>
          <w:sz w:val="24"/>
          <w:szCs w:val="24"/>
          <w:lang w:val="pt-BR"/>
        </w:rPr>
      </w:pPr>
    </w:p>
    <w:p w:rsidR="007E63C9" w:rsidRPr="00DF569B" w:rsidRDefault="007E63C9" w:rsidP="00295207">
      <w:pPr>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S.C. </w:t>
      </w:r>
      <w:r w:rsidRPr="00DF569B">
        <w:rPr>
          <w:rFonts w:ascii="Times New Roman" w:hAnsi="Times New Roman" w:cs="Times New Roman"/>
          <w:bCs/>
          <w:sz w:val="24"/>
          <w:szCs w:val="24"/>
          <w:lang w:val="it-IT"/>
        </w:rPr>
        <w:t>BRIKSTON CONSTRUCTION SOLUTIONS S.A deține:</w:t>
      </w:r>
    </w:p>
    <w:p w:rsidR="007E63C9" w:rsidRPr="00DF569B" w:rsidRDefault="007E63C9" w:rsidP="00341F8C">
      <w:pPr>
        <w:pStyle w:val="ListParagraph"/>
        <w:numPr>
          <w:ilvl w:val="0"/>
          <w:numId w:val="9"/>
        </w:numPr>
        <w:rPr>
          <w:rFonts w:ascii="Times New Roman" w:hAnsi="Times New Roman" w:cs="Times New Roman"/>
          <w:bCs/>
          <w:sz w:val="24"/>
          <w:szCs w:val="24"/>
          <w:lang w:val="pt-BR"/>
        </w:rPr>
      </w:pPr>
      <w:r w:rsidRPr="00DF569B">
        <w:rPr>
          <w:rFonts w:ascii="Times New Roman" w:hAnsi="Times New Roman" w:cs="Times New Roman"/>
          <w:bCs/>
          <w:sz w:val="24"/>
          <w:szCs w:val="24"/>
          <w:lang w:val="pt-BR"/>
        </w:rPr>
        <w:t>Certificarea Sistemului de Management al Calității-</w:t>
      </w:r>
      <w:r w:rsidR="00462ABD" w:rsidRPr="00DF569B">
        <w:rPr>
          <w:rFonts w:ascii="Times New Roman" w:hAnsi="Times New Roman" w:cs="Times New Roman"/>
          <w:bCs/>
          <w:sz w:val="24"/>
          <w:szCs w:val="24"/>
          <w:lang w:val="pt-BR"/>
        </w:rPr>
        <w:t xml:space="preserve">Certificat </w:t>
      </w:r>
      <w:r w:rsidRPr="00DF569B">
        <w:rPr>
          <w:rFonts w:ascii="Times New Roman" w:hAnsi="Times New Roman" w:cs="Times New Roman"/>
          <w:bCs/>
          <w:sz w:val="24"/>
          <w:szCs w:val="24"/>
          <w:lang w:val="pt-BR"/>
        </w:rPr>
        <w:t>Nr. QC/1108 din 03.12.2015</w:t>
      </w:r>
    </w:p>
    <w:p w:rsidR="007E63C9" w:rsidRPr="00DF569B" w:rsidRDefault="007E63C9" w:rsidP="00341F8C">
      <w:pPr>
        <w:pStyle w:val="ListParagraph"/>
        <w:numPr>
          <w:ilvl w:val="0"/>
          <w:numId w:val="9"/>
        </w:numPr>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Certificarea Sistemului de Management de Mediu- </w:t>
      </w:r>
      <w:r w:rsidR="00462ABD" w:rsidRPr="00DF569B">
        <w:rPr>
          <w:rFonts w:ascii="Times New Roman" w:hAnsi="Times New Roman" w:cs="Times New Roman"/>
          <w:bCs/>
          <w:sz w:val="24"/>
          <w:szCs w:val="24"/>
          <w:lang w:val="pt-BR"/>
        </w:rPr>
        <w:t xml:space="preserve">Certificat </w:t>
      </w:r>
      <w:r w:rsidRPr="00DF569B">
        <w:rPr>
          <w:rFonts w:ascii="Times New Roman" w:hAnsi="Times New Roman" w:cs="Times New Roman"/>
          <w:bCs/>
          <w:sz w:val="24"/>
          <w:szCs w:val="24"/>
          <w:lang w:val="pt-BR"/>
        </w:rPr>
        <w:t>Nr. QM/1032 din 02.03.2015</w:t>
      </w:r>
    </w:p>
    <w:p w:rsidR="007E63C9" w:rsidRPr="00DF569B" w:rsidRDefault="007E63C9" w:rsidP="00341F8C">
      <w:pPr>
        <w:pStyle w:val="ListParagraph"/>
        <w:numPr>
          <w:ilvl w:val="0"/>
          <w:numId w:val="9"/>
        </w:numPr>
        <w:rPr>
          <w:rFonts w:ascii="Times New Roman" w:hAnsi="Times New Roman" w:cs="Times New Roman"/>
          <w:bCs/>
          <w:sz w:val="24"/>
          <w:szCs w:val="24"/>
          <w:lang w:val="pt-BR"/>
        </w:rPr>
      </w:pPr>
      <w:r w:rsidRPr="00DF569B">
        <w:rPr>
          <w:rFonts w:ascii="Times New Roman" w:hAnsi="Times New Roman" w:cs="Times New Roman"/>
          <w:bCs/>
          <w:sz w:val="24"/>
          <w:szCs w:val="24"/>
          <w:lang w:val="pt-BR"/>
        </w:rPr>
        <w:t>Certificarea Sistemului de Management al Sănă</w:t>
      </w:r>
      <w:r w:rsidR="003D0FA2" w:rsidRPr="00DF569B">
        <w:rPr>
          <w:rFonts w:ascii="Times New Roman" w:hAnsi="Times New Roman" w:cs="Times New Roman"/>
          <w:bCs/>
          <w:sz w:val="24"/>
          <w:szCs w:val="24"/>
          <w:lang w:val="pt-BR"/>
        </w:rPr>
        <w:t>tă</w:t>
      </w:r>
      <w:r w:rsidRPr="00DF569B">
        <w:rPr>
          <w:rFonts w:ascii="Times New Roman" w:hAnsi="Times New Roman" w:cs="Times New Roman"/>
          <w:bCs/>
          <w:sz w:val="24"/>
          <w:szCs w:val="24"/>
          <w:lang w:val="pt-BR"/>
        </w:rPr>
        <w:t>ții și Securității Ocupaționale-</w:t>
      </w:r>
      <w:r w:rsidR="00462ABD" w:rsidRPr="00DF569B">
        <w:rPr>
          <w:rFonts w:ascii="Times New Roman" w:hAnsi="Times New Roman" w:cs="Times New Roman"/>
          <w:bCs/>
          <w:sz w:val="24"/>
          <w:szCs w:val="24"/>
          <w:lang w:val="pt-BR"/>
        </w:rPr>
        <w:t xml:space="preserve">Certificat </w:t>
      </w:r>
      <w:r w:rsidRPr="00DF569B">
        <w:rPr>
          <w:rFonts w:ascii="Times New Roman" w:hAnsi="Times New Roman" w:cs="Times New Roman"/>
          <w:bCs/>
          <w:sz w:val="24"/>
          <w:szCs w:val="24"/>
          <w:lang w:val="pt-BR"/>
        </w:rPr>
        <w:t>Nr. QS/73 din 02.03.2015</w:t>
      </w:r>
    </w:p>
    <w:p w:rsidR="007E63C9" w:rsidRPr="00DF569B" w:rsidRDefault="007E63C9" w:rsidP="00341F8C">
      <w:pPr>
        <w:pStyle w:val="ListParagraph"/>
        <w:numPr>
          <w:ilvl w:val="0"/>
          <w:numId w:val="9"/>
        </w:numPr>
        <w:rPr>
          <w:rFonts w:ascii="Times New Roman" w:hAnsi="Times New Roman" w:cs="Times New Roman"/>
          <w:bCs/>
          <w:sz w:val="24"/>
          <w:szCs w:val="24"/>
          <w:lang w:val="pt-BR"/>
        </w:rPr>
      </w:pPr>
      <w:r w:rsidRPr="00DF569B">
        <w:rPr>
          <w:rFonts w:ascii="Times New Roman" w:hAnsi="Times New Roman" w:cs="Times New Roman"/>
          <w:bCs/>
          <w:sz w:val="24"/>
          <w:szCs w:val="24"/>
          <w:lang w:val="pt-BR"/>
        </w:rPr>
        <w:t>Cer</w:t>
      </w:r>
      <w:r w:rsidR="00FC6D18" w:rsidRPr="00DF569B">
        <w:rPr>
          <w:rFonts w:ascii="Times New Roman" w:hAnsi="Times New Roman" w:cs="Times New Roman"/>
          <w:bCs/>
          <w:sz w:val="24"/>
          <w:szCs w:val="24"/>
          <w:lang w:val="pt-BR"/>
        </w:rPr>
        <w:t>t</w:t>
      </w:r>
      <w:r w:rsidRPr="00DF569B">
        <w:rPr>
          <w:rFonts w:ascii="Times New Roman" w:hAnsi="Times New Roman" w:cs="Times New Roman"/>
          <w:bCs/>
          <w:sz w:val="24"/>
          <w:szCs w:val="24"/>
          <w:lang w:val="pt-BR"/>
        </w:rPr>
        <w:t>ifica</w:t>
      </w:r>
      <w:r w:rsidR="00FC6D18" w:rsidRPr="00DF569B">
        <w:rPr>
          <w:rFonts w:ascii="Times New Roman" w:hAnsi="Times New Roman" w:cs="Times New Roman"/>
          <w:bCs/>
          <w:sz w:val="24"/>
          <w:szCs w:val="24"/>
          <w:lang w:val="pt-BR"/>
        </w:rPr>
        <w:t>rea</w:t>
      </w:r>
      <w:r w:rsidRPr="00DF569B">
        <w:rPr>
          <w:rFonts w:ascii="Times New Roman" w:hAnsi="Times New Roman" w:cs="Times New Roman"/>
          <w:bCs/>
          <w:sz w:val="24"/>
          <w:szCs w:val="24"/>
          <w:lang w:val="pt-BR"/>
        </w:rPr>
        <w:t xml:space="preserve"> de Conformi</w:t>
      </w:r>
      <w:r w:rsidR="00733B38" w:rsidRPr="00DF569B">
        <w:rPr>
          <w:rFonts w:ascii="Times New Roman" w:hAnsi="Times New Roman" w:cs="Times New Roman"/>
          <w:bCs/>
          <w:sz w:val="24"/>
          <w:szCs w:val="24"/>
          <w:lang w:val="pt-BR"/>
        </w:rPr>
        <w:t>t</w:t>
      </w:r>
      <w:r w:rsidRPr="00DF569B">
        <w:rPr>
          <w:rFonts w:ascii="Times New Roman" w:hAnsi="Times New Roman" w:cs="Times New Roman"/>
          <w:bCs/>
          <w:sz w:val="24"/>
          <w:szCs w:val="24"/>
          <w:lang w:val="pt-BR"/>
        </w:rPr>
        <w:t>ate a Controlului Producției în Fabrică-</w:t>
      </w:r>
      <w:r w:rsidR="00462ABD" w:rsidRPr="00DF569B">
        <w:rPr>
          <w:rFonts w:ascii="Times New Roman" w:hAnsi="Times New Roman" w:cs="Times New Roman"/>
          <w:bCs/>
          <w:sz w:val="24"/>
          <w:szCs w:val="24"/>
          <w:lang w:val="pt-BR"/>
        </w:rPr>
        <w:t xml:space="preserve">Cerificat </w:t>
      </w:r>
      <w:r w:rsidRPr="00DF569B">
        <w:rPr>
          <w:rFonts w:ascii="Times New Roman" w:hAnsi="Times New Roman" w:cs="Times New Roman"/>
          <w:bCs/>
          <w:sz w:val="24"/>
          <w:szCs w:val="24"/>
          <w:lang w:val="pt-BR"/>
        </w:rPr>
        <w:t>Nr.1823-CPR-002 din 03.02.2015</w:t>
      </w:r>
    </w:p>
    <w:p w:rsidR="00295207" w:rsidRPr="00DF569B" w:rsidRDefault="00295207" w:rsidP="006D485D">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In dezvoltarea S</w:t>
      </w:r>
      <w:r w:rsidR="00BF31CD" w:rsidRPr="00DF569B">
        <w:rPr>
          <w:rFonts w:ascii="Times New Roman" w:hAnsi="Times New Roman" w:cs="Times New Roman"/>
          <w:bCs/>
          <w:sz w:val="24"/>
          <w:szCs w:val="24"/>
          <w:lang w:val="it-IT"/>
        </w:rPr>
        <w:t>istemului de Management de M</w:t>
      </w:r>
      <w:r w:rsidRPr="00DF569B">
        <w:rPr>
          <w:rFonts w:ascii="Times New Roman" w:hAnsi="Times New Roman" w:cs="Times New Roman"/>
          <w:bCs/>
          <w:sz w:val="24"/>
          <w:szCs w:val="24"/>
          <w:lang w:val="it-IT"/>
        </w:rPr>
        <w:t xml:space="preserve">ediu, </w:t>
      </w:r>
      <w:r w:rsidR="00BF31CD" w:rsidRPr="00DF569B">
        <w:rPr>
          <w:rFonts w:ascii="Times New Roman" w:hAnsi="Times New Roman" w:cs="Times New Roman"/>
          <w:bCs/>
          <w:sz w:val="24"/>
          <w:szCs w:val="24"/>
          <w:lang w:val="it-IT"/>
        </w:rPr>
        <w:t>î</w:t>
      </w:r>
      <w:r w:rsidRPr="00DF569B">
        <w:rPr>
          <w:rFonts w:ascii="Times New Roman" w:hAnsi="Times New Roman" w:cs="Times New Roman"/>
          <w:bCs/>
          <w:sz w:val="24"/>
          <w:szCs w:val="24"/>
          <w:lang w:val="it-IT"/>
        </w:rPr>
        <w:t xml:space="preserve">n acord cu cerintele standardului SR EN ISO 14001, s-a </w:t>
      </w:r>
      <w:r w:rsidR="00BF31CD" w:rsidRPr="00DF569B">
        <w:rPr>
          <w:rFonts w:ascii="Times New Roman" w:hAnsi="Times New Roman" w:cs="Times New Roman"/>
          <w:bCs/>
          <w:sz w:val="24"/>
          <w:szCs w:val="24"/>
          <w:lang w:val="it-IT"/>
        </w:rPr>
        <w:t>procedat la identificarea ș</w:t>
      </w:r>
      <w:r w:rsidRPr="00DF569B">
        <w:rPr>
          <w:rFonts w:ascii="Times New Roman" w:hAnsi="Times New Roman" w:cs="Times New Roman"/>
          <w:bCs/>
          <w:sz w:val="24"/>
          <w:szCs w:val="24"/>
          <w:lang w:val="it-IT"/>
        </w:rPr>
        <w:t>i cunoasterea cerin</w:t>
      </w:r>
      <w:r w:rsidR="00BF31C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elor legale  de mediu aplicabile activit</w:t>
      </w:r>
      <w:r w:rsidR="00BF31CD" w:rsidRPr="00DF569B">
        <w:rPr>
          <w:rFonts w:ascii="Times New Roman" w:hAnsi="Times New Roman" w:cs="Times New Roman"/>
          <w:bCs/>
          <w:sz w:val="24"/>
          <w:szCs w:val="24"/>
          <w:lang w:val="it-IT"/>
        </w:rPr>
        <w:t>ății desfășurate pe amplasament</w:t>
      </w:r>
      <w:r w:rsidRPr="00DF569B">
        <w:rPr>
          <w:rFonts w:ascii="Times New Roman" w:hAnsi="Times New Roman" w:cs="Times New Roman"/>
          <w:bCs/>
          <w:sz w:val="24"/>
          <w:szCs w:val="24"/>
          <w:lang w:val="it-IT"/>
        </w:rPr>
        <w:t>, proces</w:t>
      </w:r>
      <w:r w:rsidR="00BF31CD" w:rsidRPr="00DF569B">
        <w:rPr>
          <w:rFonts w:ascii="Times New Roman" w:hAnsi="Times New Roman" w:cs="Times New Roman"/>
          <w:bCs/>
          <w:sz w:val="24"/>
          <w:szCs w:val="24"/>
          <w:lang w:val="it-IT"/>
        </w:rPr>
        <w:t>elor, produselor ș</w:t>
      </w:r>
      <w:r w:rsidRPr="00DF569B">
        <w:rPr>
          <w:rFonts w:ascii="Times New Roman" w:hAnsi="Times New Roman" w:cs="Times New Roman"/>
          <w:bCs/>
          <w:sz w:val="24"/>
          <w:szCs w:val="24"/>
          <w:lang w:val="it-IT"/>
        </w:rPr>
        <w:t>i serviciilor la nivelul tuturor compartimentelor din cadrul organiza</w:t>
      </w:r>
      <w:r w:rsidR="00BF31C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 xml:space="preserve">iei. </w:t>
      </w:r>
      <w:r w:rsidRPr="00DF569B">
        <w:rPr>
          <w:rFonts w:ascii="Times New Roman" w:hAnsi="Times New Roman" w:cs="Times New Roman"/>
          <w:bCs/>
          <w:sz w:val="24"/>
          <w:szCs w:val="24"/>
          <w:lang w:val="pt-BR"/>
        </w:rPr>
        <w:t>Acestea au</w:t>
      </w:r>
      <w:r w:rsidR="00BF31CD" w:rsidRPr="00DF569B">
        <w:rPr>
          <w:rFonts w:ascii="Times New Roman" w:hAnsi="Times New Roman" w:cs="Times New Roman"/>
          <w:bCs/>
          <w:sz w:val="24"/>
          <w:szCs w:val="24"/>
          <w:lang w:val="pt-BR"/>
        </w:rPr>
        <w:t xml:space="preserve"> constituit  criteriul de bază</w:t>
      </w:r>
      <w:r w:rsidRPr="00DF569B">
        <w:rPr>
          <w:rFonts w:ascii="Times New Roman" w:hAnsi="Times New Roman" w:cs="Times New Roman"/>
          <w:bCs/>
          <w:sz w:val="24"/>
          <w:szCs w:val="24"/>
          <w:lang w:val="pt-BR"/>
        </w:rPr>
        <w:t xml:space="preserve"> pentru iden</w:t>
      </w:r>
      <w:r w:rsidR="00BF31CD" w:rsidRPr="00DF569B">
        <w:rPr>
          <w:rFonts w:ascii="Times New Roman" w:hAnsi="Times New Roman" w:cs="Times New Roman"/>
          <w:bCs/>
          <w:sz w:val="24"/>
          <w:szCs w:val="24"/>
          <w:lang w:val="pt-BR"/>
        </w:rPr>
        <w:t>tificarea aspectelor de mediu, î</w:t>
      </w:r>
      <w:r w:rsidRPr="00DF569B">
        <w:rPr>
          <w:rFonts w:ascii="Times New Roman" w:hAnsi="Times New Roman" w:cs="Times New Roman"/>
          <w:bCs/>
          <w:sz w:val="24"/>
          <w:szCs w:val="24"/>
          <w:lang w:val="pt-BR"/>
        </w:rPr>
        <w:t xml:space="preserve">ndeosebi a celor care </w:t>
      </w:r>
      <w:r w:rsidR="00BF31CD" w:rsidRPr="00DF569B">
        <w:rPr>
          <w:rFonts w:ascii="Times New Roman" w:hAnsi="Times New Roman" w:cs="Times New Roman"/>
          <w:bCs/>
          <w:sz w:val="24"/>
          <w:szCs w:val="24"/>
          <w:lang w:val="pt-BR"/>
        </w:rPr>
        <w:t xml:space="preserve">pot </w:t>
      </w:r>
      <w:r w:rsidRPr="00DF569B">
        <w:rPr>
          <w:rFonts w:ascii="Times New Roman" w:hAnsi="Times New Roman" w:cs="Times New Roman"/>
          <w:bCs/>
          <w:sz w:val="24"/>
          <w:szCs w:val="24"/>
          <w:lang w:val="pt-BR"/>
        </w:rPr>
        <w:t>produc</w:t>
      </w:r>
      <w:r w:rsidR="00BF31CD" w:rsidRPr="00DF569B">
        <w:rPr>
          <w:rFonts w:ascii="Times New Roman" w:hAnsi="Times New Roman" w:cs="Times New Roman"/>
          <w:bCs/>
          <w:sz w:val="24"/>
          <w:szCs w:val="24"/>
          <w:lang w:val="pt-BR"/>
        </w:rPr>
        <w:t xml:space="preserve">e </w:t>
      </w:r>
      <w:r w:rsidRPr="00DF569B">
        <w:rPr>
          <w:rFonts w:ascii="Times New Roman" w:hAnsi="Times New Roman" w:cs="Times New Roman"/>
          <w:bCs/>
          <w:sz w:val="24"/>
          <w:szCs w:val="24"/>
          <w:lang w:val="pt-BR"/>
        </w:rPr>
        <w:t xml:space="preserve"> un impact </w:t>
      </w:r>
      <w:r w:rsidR="00BF31CD" w:rsidRPr="00DF569B">
        <w:rPr>
          <w:rFonts w:ascii="Times New Roman" w:hAnsi="Times New Roman" w:cs="Times New Roman"/>
          <w:bCs/>
          <w:sz w:val="24"/>
          <w:szCs w:val="24"/>
          <w:lang w:val="pt-BR"/>
        </w:rPr>
        <w:t>semnificativ asupra factorilor de mediu</w:t>
      </w:r>
      <w:r w:rsidRPr="00DF569B">
        <w:rPr>
          <w:rFonts w:ascii="Times New Roman" w:hAnsi="Times New Roman" w:cs="Times New Roman"/>
          <w:bCs/>
          <w:sz w:val="24"/>
          <w:szCs w:val="24"/>
          <w:lang w:val="pt-BR"/>
        </w:rPr>
        <w:t xml:space="preserve">, </w:t>
      </w:r>
      <w:r w:rsidR="00BF31CD" w:rsidRPr="00DF569B">
        <w:rPr>
          <w:rFonts w:ascii="Times New Roman" w:hAnsi="Times New Roman" w:cs="Times New Roman"/>
          <w:bCs/>
          <w:sz w:val="24"/>
          <w:szCs w:val="24"/>
          <w:lang w:val="pt-BR"/>
        </w:rPr>
        <w:t xml:space="preserve"> respectiv în</w:t>
      </w:r>
      <w:r w:rsidRPr="00DF569B">
        <w:rPr>
          <w:rFonts w:ascii="Times New Roman" w:hAnsi="Times New Roman" w:cs="Times New Roman"/>
          <w:bCs/>
          <w:sz w:val="24"/>
          <w:szCs w:val="24"/>
          <w:lang w:val="pt-BR"/>
        </w:rPr>
        <w:t>dentificarea m</w:t>
      </w:r>
      <w:r w:rsidR="00BF31CD"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surilor de control opera</w:t>
      </w:r>
      <w:r w:rsidR="00BF31CD"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ional sau prin obiective specifice de mediu</w:t>
      </w:r>
      <w:r w:rsidR="00BF31CD" w:rsidRPr="00DF569B">
        <w:rPr>
          <w:rFonts w:ascii="Times New Roman" w:hAnsi="Times New Roman" w:cs="Times New Roman"/>
          <w:bCs/>
          <w:sz w:val="24"/>
          <w:szCs w:val="24"/>
          <w:lang w:val="pt-BR"/>
        </w:rPr>
        <w:t>, î</w:t>
      </w:r>
      <w:r w:rsidRPr="00DF569B">
        <w:rPr>
          <w:rFonts w:ascii="Times New Roman" w:hAnsi="Times New Roman" w:cs="Times New Roman"/>
          <w:bCs/>
          <w:sz w:val="24"/>
          <w:szCs w:val="24"/>
          <w:lang w:val="pt-BR"/>
        </w:rPr>
        <w:t>n vederea elimin</w:t>
      </w:r>
      <w:r w:rsidR="00BF31CD"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rii sau minimiz</w:t>
      </w:r>
      <w:r w:rsidR="00BF31CD"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rii impactu</w:t>
      </w:r>
      <w:r w:rsidR="00BF31CD" w:rsidRPr="00DF569B">
        <w:rPr>
          <w:rFonts w:ascii="Times New Roman" w:hAnsi="Times New Roman" w:cs="Times New Roman"/>
          <w:bCs/>
          <w:sz w:val="24"/>
          <w:szCs w:val="24"/>
          <w:lang w:val="pt-BR"/>
        </w:rPr>
        <w:t>lui</w:t>
      </w:r>
      <w:r w:rsidRPr="00DF569B">
        <w:rPr>
          <w:rFonts w:ascii="Times New Roman" w:hAnsi="Times New Roman" w:cs="Times New Roman"/>
          <w:bCs/>
          <w:sz w:val="24"/>
          <w:szCs w:val="24"/>
          <w:lang w:val="pt-BR"/>
        </w:rPr>
        <w:t xml:space="preserve"> de mediu </w:t>
      </w:r>
      <w:r w:rsidR="00BF31CD" w:rsidRPr="00DF569B">
        <w:rPr>
          <w:rFonts w:ascii="Times New Roman" w:hAnsi="Times New Roman" w:cs="Times New Roman"/>
          <w:bCs/>
          <w:sz w:val="24"/>
          <w:szCs w:val="24"/>
          <w:lang w:val="pt-BR"/>
        </w:rPr>
        <w:t>asociat</w:t>
      </w:r>
      <w:r w:rsidRPr="00DF569B">
        <w:rPr>
          <w:rFonts w:ascii="Times New Roman" w:hAnsi="Times New Roman" w:cs="Times New Roman"/>
          <w:bCs/>
          <w:sz w:val="24"/>
          <w:szCs w:val="24"/>
          <w:lang w:val="pt-BR"/>
        </w:rPr>
        <w:t xml:space="preserve"> activita</w:t>
      </w:r>
      <w:r w:rsidR="00BF31CD" w:rsidRPr="00DF569B">
        <w:rPr>
          <w:rFonts w:ascii="Times New Roman" w:hAnsi="Times New Roman" w:cs="Times New Roman"/>
          <w:bCs/>
          <w:sz w:val="24"/>
          <w:szCs w:val="24"/>
          <w:lang w:val="pt-BR"/>
        </w:rPr>
        <w:t>ții</w:t>
      </w:r>
      <w:r w:rsidRPr="00DF569B">
        <w:rPr>
          <w:rFonts w:ascii="Times New Roman" w:hAnsi="Times New Roman" w:cs="Times New Roman"/>
          <w:bCs/>
          <w:sz w:val="24"/>
          <w:szCs w:val="24"/>
          <w:lang w:val="pt-BR"/>
        </w:rPr>
        <w:t xml:space="preserve"> organiza</w:t>
      </w:r>
      <w:r w:rsidR="00BF31CD"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iei.</w:t>
      </w:r>
    </w:p>
    <w:p w:rsidR="00BF31CD" w:rsidRPr="00DF569B" w:rsidRDefault="00295207" w:rsidP="006D485D">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Orientarea, preocuparea </w:t>
      </w:r>
      <w:r w:rsidR="00BF31CD" w:rsidRPr="00DF569B">
        <w:rPr>
          <w:rFonts w:ascii="Times New Roman" w:hAnsi="Times New Roman" w:cs="Times New Roman"/>
          <w:bCs/>
          <w:sz w:val="24"/>
          <w:szCs w:val="24"/>
          <w:lang w:val="it-IT"/>
        </w:rPr>
        <w:t>ș</w:t>
      </w:r>
      <w:r w:rsidRPr="00DF569B">
        <w:rPr>
          <w:rFonts w:ascii="Times New Roman" w:hAnsi="Times New Roman" w:cs="Times New Roman"/>
          <w:bCs/>
          <w:sz w:val="24"/>
          <w:szCs w:val="24"/>
          <w:lang w:val="it-IT"/>
        </w:rPr>
        <w:t xml:space="preserve">i angajamentul personal al managementului de la </w:t>
      </w:r>
      <w:r w:rsidR="00BF31CD" w:rsidRPr="00DF569B">
        <w:rPr>
          <w:rFonts w:ascii="Times New Roman" w:hAnsi="Times New Roman" w:cs="Times New Roman"/>
          <w:bCs/>
          <w:sz w:val="24"/>
          <w:szCs w:val="24"/>
          <w:lang w:val="it-IT"/>
        </w:rPr>
        <w:t>cel mai î</w:t>
      </w:r>
      <w:r w:rsidRPr="00DF569B">
        <w:rPr>
          <w:rFonts w:ascii="Times New Roman" w:hAnsi="Times New Roman" w:cs="Times New Roman"/>
          <w:bCs/>
          <w:sz w:val="24"/>
          <w:szCs w:val="24"/>
          <w:lang w:val="it-IT"/>
        </w:rPr>
        <w:t xml:space="preserve">nalt nivel </w:t>
      </w:r>
      <w:r w:rsidR="00BF31CD" w:rsidRPr="00DF569B">
        <w:rPr>
          <w:rFonts w:ascii="Times New Roman" w:hAnsi="Times New Roman" w:cs="Times New Roman"/>
          <w:bCs/>
          <w:sz w:val="24"/>
          <w:szCs w:val="24"/>
          <w:lang w:val="it-IT"/>
        </w:rPr>
        <w:t>î</w:t>
      </w:r>
      <w:r w:rsidRPr="00DF569B">
        <w:rPr>
          <w:rFonts w:ascii="Times New Roman" w:hAnsi="Times New Roman" w:cs="Times New Roman"/>
          <w:bCs/>
          <w:sz w:val="24"/>
          <w:szCs w:val="24"/>
          <w:lang w:val="it-IT"/>
        </w:rPr>
        <w:t>n demersul organiza</w:t>
      </w:r>
      <w:r w:rsidR="00BF31C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 xml:space="preserve">iei catre un sistem de management integrat sunt concretizate in Politica BRIKSTON CONSTRUCTION SOLUTIONS S.A. </w:t>
      </w:r>
      <w:r w:rsidR="00BF31CD" w:rsidRPr="00DF569B">
        <w:rPr>
          <w:rFonts w:ascii="Times New Roman" w:hAnsi="Times New Roman" w:cs="Times New Roman"/>
          <w:bCs/>
          <w:sz w:val="24"/>
          <w:szCs w:val="24"/>
          <w:lang w:val="it-IT"/>
        </w:rPr>
        <w:t>î</w:t>
      </w:r>
      <w:r w:rsidRPr="00DF569B">
        <w:rPr>
          <w:rFonts w:ascii="Times New Roman" w:hAnsi="Times New Roman" w:cs="Times New Roman"/>
          <w:bCs/>
          <w:sz w:val="24"/>
          <w:szCs w:val="24"/>
          <w:lang w:val="it-IT"/>
        </w:rPr>
        <w:t>n domeniul cali</w:t>
      </w:r>
      <w:r w:rsidR="00BF31CD" w:rsidRPr="00DF569B">
        <w:rPr>
          <w:rFonts w:ascii="Times New Roman" w:hAnsi="Times New Roman" w:cs="Times New Roman"/>
          <w:bCs/>
          <w:sz w:val="24"/>
          <w:szCs w:val="24"/>
          <w:lang w:val="it-IT"/>
        </w:rPr>
        <w:t>tăț</w:t>
      </w:r>
      <w:r w:rsidRPr="00DF569B">
        <w:rPr>
          <w:rFonts w:ascii="Times New Roman" w:hAnsi="Times New Roman" w:cs="Times New Roman"/>
          <w:bCs/>
          <w:sz w:val="24"/>
          <w:szCs w:val="24"/>
          <w:lang w:val="it-IT"/>
        </w:rPr>
        <w:t>ii, mediului, s</w:t>
      </w:r>
      <w:r w:rsidR="00BF31CD" w:rsidRPr="00DF569B">
        <w:rPr>
          <w:rFonts w:ascii="Times New Roman" w:hAnsi="Times New Roman" w:cs="Times New Roman"/>
          <w:bCs/>
          <w:sz w:val="24"/>
          <w:szCs w:val="24"/>
          <w:lang w:val="it-IT"/>
        </w:rPr>
        <w:t>ănătății ș</w:t>
      </w:r>
      <w:r w:rsidRPr="00DF569B">
        <w:rPr>
          <w:rFonts w:ascii="Times New Roman" w:hAnsi="Times New Roman" w:cs="Times New Roman"/>
          <w:bCs/>
          <w:sz w:val="24"/>
          <w:szCs w:val="24"/>
          <w:lang w:val="it-IT"/>
        </w:rPr>
        <w:t>i securit</w:t>
      </w:r>
      <w:r w:rsidR="00BF31CD"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ii ocupa</w:t>
      </w:r>
      <w:r w:rsidR="00BF31C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ionale. Fiecare angajat este responsabil pentru implementarea acestei politici</w:t>
      </w:r>
      <w:r w:rsidR="00BF31CD" w:rsidRPr="00DF569B">
        <w:rPr>
          <w:rFonts w:ascii="Times New Roman" w:hAnsi="Times New Roman" w:cs="Times New Roman"/>
          <w:bCs/>
          <w:sz w:val="24"/>
          <w:szCs w:val="24"/>
          <w:lang w:val="it-IT"/>
        </w:rPr>
        <w:t>,</w:t>
      </w:r>
      <w:r w:rsidRPr="00DF569B">
        <w:rPr>
          <w:rFonts w:ascii="Times New Roman" w:hAnsi="Times New Roman" w:cs="Times New Roman"/>
          <w:bCs/>
          <w:sz w:val="24"/>
          <w:szCs w:val="24"/>
          <w:lang w:val="it-IT"/>
        </w:rPr>
        <w:t xml:space="preserve"> </w:t>
      </w:r>
      <w:r w:rsidR="00BF31CD" w:rsidRPr="00DF569B">
        <w:rPr>
          <w:rFonts w:ascii="Times New Roman" w:hAnsi="Times New Roman" w:cs="Times New Roman"/>
          <w:bCs/>
          <w:sz w:val="24"/>
          <w:szCs w:val="24"/>
          <w:lang w:val="it-IT"/>
        </w:rPr>
        <w:t>conform poziției și rolului î</w:t>
      </w:r>
      <w:r w:rsidRPr="00DF569B">
        <w:rPr>
          <w:rFonts w:ascii="Times New Roman" w:hAnsi="Times New Roman" w:cs="Times New Roman"/>
          <w:bCs/>
          <w:sz w:val="24"/>
          <w:szCs w:val="24"/>
          <w:lang w:val="it-IT"/>
        </w:rPr>
        <w:t>n structura organizatoric</w:t>
      </w:r>
      <w:r w:rsidR="00BF31CD"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 xml:space="preserve"> a societ</w:t>
      </w:r>
      <w:r w:rsidR="00BF31CD"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 xml:space="preserve">ii. </w:t>
      </w:r>
    </w:p>
    <w:p w:rsidR="00295207" w:rsidRPr="00DF569B" w:rsidRDefault="00295207" w:rsidP="006D485D">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lastRenderedPageBreak/>
        <w:t xml:space="preserve">In concordanta cu Politica </w:t>
      </w:r>
      <w:r w:rsidR="00BF31CD" w:rsidRPr="00DF569B">
        <w:rPr>
          <w:rFonts w:ascii="Times New Roman" w:hAnsi="Times New Roman" w:cs="Times New Roman"/>
          <w:bCs/>
          <w:sz w:val="24"/>
          <w:szCs w:val="24"/>
          <w:lang w:val="it-IT"/>
        </w:rPr>
        <w:t xml:space="preserve">adoptată, </w:t>
      </w:r>
      <w:r w:rsidRPr="00DF569B">
        <w:rPr>
          <w:rFonts w:ascii="Times New Roman" w:hAnsi="Times New Roman" w:cs="Times New Roman"/>
          <w:bCs/>
          <w:sz w:val="24"/>
          <w:szCs w:val="24"/>
          <w:lang w:val="it-IT"/>
        </w:rPr>
        <w:t>au fost identificate obiectivele calit</w:t>
      </w:r>
      <w:r w:rsidR="00BF31CD"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 xml:space="preserve">ii, </w:t>
      </w:r>
      <w:r w:rsidR="00BF31CD" w:rsidRPr="00DF569B">
        <w:rPr>
          <w:rFonts w:ascii="Times New Roman" w:hAnsi="Times New Roman" w:cs="Times New Roman"/>
          <w:bCs/>
          <w:sz w:val="24"/>
          <w:szCs w:val="24"/>
          <w:lang w:val="it-IT"/>
        </w:rPr>
        <w:t xml:space="preserve">ale </w:t>
      </w:r>
      <w:r w:rsidRPr="00DF569B">
        <w:rPr>
          <w:rFonts w:ascii="Times New Roman" w:hAnsi="Times New Roman" w:cs="Times New Roman"/>
          <w:bCs/>
          <w:sz w:val="24"/>
          <w:szCs w:val="24"/>
          <w:lang w:val="it-IT"/>
        </w:rPr>
        <w:t>mediului, s</w:t>
      </w:r>
      <w:r w:rsidR="00BF31CD" w:rsidRPr="00DF569B">
        <w:rPr>
          <w:rFonts w:ascii="Times New Roman" w:hAnsi="Times New Roman" w:cs="Times New Roman"/>
          <w:bCs/>
          <w:sz w:val="24"/>
          <w:szCs w:val="24"/>
          <w:lang w:val="it-IT"/>
        </w:rPr>
        <w:t>ănătății ș</w:t>
      </w:r>
      <w:r w:rsidRPr="00DF569B">
        <w:rPr>
          <w:rFonts w:ascii="Times New Roman" w:hAnsi="Times New Roman" w:cs="Times New Roman"/>
          <w:bCs/>
          <w:sz w:val="24"/>
          <w:szCs w:val="24"/>
          <w:lang w:val="it-IT"/>
        </w:rPr>
        <w:t>i securit</w:t>
      </w:r>
      <w:r w:rsidR="00BF31CD"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ii ocupa</w:t>
      </w:r>
      <w:r w:rsidR="00BF31CD" w:rsidRPr="00DF569B">
        <w:rPr>
          <w:rFonts w:ascii="Times New Roman" w:hAnsi="Times New Roman" w:cs="Times New Roman"/>
          <w:bCs/>
          <w:sz w:val="24"/>
          <w:szCs w:val="24"/>
          <w:lang w:val="it-IT"/>
        </w:rPr>
        <w:t>ționale, precum ș</w:t>
      </w:r>
      <w:r w:rsidRPr="00DF569B">
        <w:rPr>
          <w:rFonts w:ascii="Times New Roman" w:hAnsi="Times New Roman" w:cs="Times New Roman"/>
          <w:bCs/>
          <w:sz w:val="24"/>
          <w:szCs w:val="24"/>
          <w:lang w:val="it-IT"/>
        </w:rPr>
        <w:t>i procesele opera</w:t>
      </w:r>
      <w:r w:rsidR="00BF31C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 xml:space="preserve">ionale </w:t>
      </w:r>
      <w:r w:rsidR="00BF31CD" w:rsidRPr="00DF569B">
        <w:rPr>
          <w:rFonts w:ascii="Times New Roman" w:hAnsi="Times New Roman" w:cs="Times New Roman"/>
          <w:bCs/>
          <w:sz w:val="24"/>
          <w:szCs w:val="24"/>
          <w:lang w:val="it-IT"/>
        </w:rPr>
        <w:t>și resursele necesare î</w:t>
      </w:r>
      <w:r w:rsidRPr="00DF569B">
        <w:rPr>
          <w:rFonts w:ascii="Times New Roman" w:hAnsi="Times New Roman" w:cs="Times New Roman"/>
          <w:bCs/>
          <w:sz w:val="24"/>
          <w:szCs w:val="24"/>
          <w:lang w:val="it-IT"/>
        </w:rPr>
        <w:t>ndeplinirii acestora.</w:t>
      </w:r>
    </w:p>
    <w:p w:rsidR="00E91A3E" w:rsidRPr="00DF569B" w:rsidRDefault="00E91A3E" w:rsidP="00E91A3E">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Acest angajament emis de conducerea </w:t>
      </w:r>
      <w:r w:rsidRPr="00DF569B">
        <w:rPr>
          <w:rFonts w:ascii="Times New Roman" w:hAnsi="Times New Roman" w:cs="Times New Roman"/>
          <w:bCs/>
          <w:sz w:val="24"/>
          <w:szCs w:val="24"/>
          <w:lang w:val="it-IT"/>
        </w:rPr>
        <w:t>BRIKSTON CONSTRUCTION SOLUTIONS S.A</w:t>
      </w:r>
      <w:r w:rsidRPr="00DF569B">
        <w:rPr>
          <w:rFonts w:ascii="Times New Roman" w:hAnsi="Times New Roman" w:cs="Times New Roman"/>
          <w:bCs/>
          <w:sz w:val="24"/>
          <w:szCs w:val="24"/>
        </w:rPr>
        <w:t>, se bazează pe:</w:t>
      </w:r>
    </w:p>
    <w:p w:rsidR="00E91A3E" w:rsidRPr="00DF569B" w:rsidRDefault="00E91A3E" w:rsidP="00341F8C">
      <w:pPr>
        <w:pStyle w:val="ListParagraph"/>
        <w:numPr>
          <w:ilvl w:val="0"/>
          <w:numId w:val="6"/>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Examinarea și supravegherea activității fabricii și analiza punctelor critice pentru mediu</w:t>
      </w:r>
    </w:p>
    <w:p w:rsidR="00E91A3E" w:rsidRPr="00DF569B" w:rsidRDefault="00E91A3E" w:rsidP="00341F8C">
      <w:pPr>
        <w:pStyle w:val="ListParagraph"/>
        <w:numPr>
          <w:ilvl w:val="0"/>
          <w:numId w:val="1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Luarea de măsuri pentru diminuarea, prevenirea  și eliminarea poluării mediului.</w:t>
      </w:r>
    </w:p>
    <w:p w:rsidR="00E91A3E" w:rsidRPr="00DF569B" w:rsidRDefault="00E91A3E" w:rsidP="00341F8C">
      <w:pPr>
        <w:pStyle w:val="ListParagraph"/>
        <w:numPr>
          <w:ilvl w:val="0"/>
          <w:numId w:val="1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Evaluarea preliminarã a impactului pe care activitatea desfășurată o are asupra mediului</w:t>
      </w:r>
    </w:p>
    <w:p w:rsidR="00E91A3E" w:rsidRPr="00DF569B" w:rsidRDefault="00E91A3E" w:rsidP="00341F8C">
      <w:pPr>
        <w:pStyle w:val="ListParagraph"/>
        <w:numPr>
          <w:ilvl w:val="0"/>
          <w:numId w:val="1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Prevenirea sau diminuarea riscurilor de emitere a substanțelor poluante și de risipire a energiei în caz de  incidente/accidente tehnice</w:t>
      </w:r>
    </w:p>
    <w:p w:rsidR="00E91A3E" w:rsidRPr="00DF569B" w:rsidRDefault="00E91A3E" w:rsidP="00341F8C">
      <w:pPr>
        <w:pStyle w:val="ListParagraph"/>
        <w:numPr>
          <w:ilvl w:val="0"/>
          <w:numId w:val="1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Compararea permanent a programului de acțiune de mediu cu politica de mediu</w:t>
      </w:r>
    </w:p>
    <w:p w:rsidR="00E91A3E" w:rsidRPr="00DF569B" w:rsidRDefault="00E91A3E" w:rsidP="00341F8C">
      <w:pPr>
        <w:pStyle w:val="ListParagraph"/>
        <w:numPr>
          <w:ilvl w:val="0"/>
          <w:numId w:val="1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Realizarea sistematicã a obiectivelor de mediu</w:t>
      </w:r>
    </w:p>
    <w:p w:rsidR="00E91A3E" w:rsidRPr="00DF569B" w:rsidRDefault="00E91A3E" w:rsidP="00341F8C">
      <w:pPr>
        <w:pStyle w:val="ListParagraph"/>
        <w:numPr>
          <w:ilvl w:val="0"/>
          <w:numId w:val="1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Colaborare cu autoritățile în vederea minimalizării riscurilor și accidentelor de mediu, cu ajutorul unor tehnici adecvate.</w:t>
      </w:r>
    </w:p>
    <w:p w:rsidR="00E91A3E" w:rsidRPr="00DF569B" w:rsidRDefault="00E91A3E" w:rsidP="00341F8C">
      <w:pPr>
        <w:pStyle w:val="ListParagraph"/>
        <w:numPr>
          <w:ilvl w:val="0"/>
          <w:numId w:val="1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Sensibilizarea și eco-conștientizarea angajaților</w:t>
      </w:r>
    </w:p>
    <w:p w:rsidR="00E91A3E" w:rsidRPr="00DF569B" w:rsidRDefault="00E91A3E" w:rsidP="006D485D">
      <w:pPr>
        <w:pStyle w:val="ListParagraph"/>
        <w:numPr>
          <w:ilvl w:val="0"/>
          <w:numId w:val="1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Informarea publicului și promovarea unui dialog deschis despre impactul pe care fabrica îl are asupra mediului.</w:t>
      </w:r>
    </w:p>
    <w:p w:rsidR="00441DAB" w:rsidRPr="00DF569B" w:rsidRDefault="00441DAB" w:rsidP="006D485D">
      <w:pPr>
        <w:jc w:val="both"/>
        <w:rPr>
          <w:rFonts w:ascii="Times New Roman" w:hAnsi="Times New Roman" w:cs="Times New Roman"/>
          <w:bCs/>
          <w:sz w:val="24"/>
          <w:szCs w:val="24"/>
          <w:lang w:val="it-IT"/>
        </w:rPr>
      </w:pPr>
    </w:p>
    <w:p w:rsidR="00295207" w:rsidRPr="00DF569B" w:rsidRDefault="00295207" w:rsidP="006D485D">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In </w:t>
      </w:r>
      <w:r w:rsidR="00086066" w:rsidRPr="00DF569B">
        <w:rPr>
          <w:rFonts w:ascii="Times New Roman" w:hAnsi="Times New Roman" w:cs="Times New Roman"/>
          <w:bCs/>
          <w:sz w:val="24"/>
          <w:szCs w:val="24"/>
          <w:lang w:val="it-IT"/>
        </w:rPr>
        <w:t>scopul implementarii Politicii î</w:t>
      </w:r>
      <w:r w:rsidRPr="00DF569B">
        <w:rPr>
          <w:rFonts w:ascii="Times New Roman" w:hAnsi="Times New Roman" w:cs="Times New Roman"/>
          <w:bCs/>
          <w:sz w:val="24"/>
          <w:szCs w:val="24"/>
          <w:lang w:val="it-IT"/>
        </w:rPr>
        <w:t>n domeniul calit</w:t>
      </w:r>
      <w:r w:rsidR="006D485D"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ii, mediului, s</w:t>
      </w:r>
      <w:r w:rsidR="006D485D" w:rsidRPr="00DF569B">
        <w:rPr>
          <w:rFonts w:ascii="Times New Roman" w:hAnsi="Times New Roman" w:cs="Times New Roman"/>
          <w:bCs/>
          <w:sz w:val="24"/>
          <w:szCs w:val="24"/>
          <w:lang w:val="it-IT"/>
        </w:rPr>
        <w:t>ănătăți</w:t>
      </w:r>
      <w:r w:rsidRPr="00DF569B">
        <w:rPr>
          <w:rFonts w:ascii="Times New Roman" w:hAnsi="Times New Roman" w:cs="Times New Roman"/>
          <w:bCs/>
          <w:sz w:val="24"/>
          <w:szCs w:val="24"/>
          <w:lang w:val="it-IT"/>
        </w:rPr>
        <w:t xml:space="preserve">i </w:t>
      </w:r>
      <w:r w:rsidR="006D485D" w:rsidRPr="00DF569B">
        <w:rPr>
          <w:rFonts w:ascii="Times New Roman" w:hAnsi="Times New Roman" w:cs="Times New Roman"/>
          <w:bCs/>
          <w:sz w:val="24"/>
          <w:szCs w:val="24"/>
          <w:lang w:val="it-IT"/>
        </w:rPr>
        <w:t>ș</w:t>
      </w:r>
      <w:r w:rsidRPr="00DF569B">
        <w:rPr>
          <w:rFonts w:ascii="Times New Roman" w:hAnsi="Times New Roman" w:cs="Times New Roman"/>
          <w:bCs/>
          <w:sz w:val="24"/>
          <w:szCs w:val="24"/>
          <w:lang w:val="it-IT"/>
        </w:rPr>
        <w:t>i securit</w:t>
      </w:r>
      <w:r w:rsidR="006D485D"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ii ocupa</w:t>
      </w:r>
      <w:r w:rsidR="006D485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ionale</w:t>
      </w:r>
      <w:r w:rsidR="006D485D" w:rsidRPr="00DF569B">
        <w:rPr>
          <w:rFonts w:ascii="Times New Roman" w:hAnsi="Times New Roman" w:cs="Times New Roman"/>
          <w:bCs/>
          <w:sz w:val="24"/>
          <w:szCs w:val="24"/>
          <w:lang w:val="it-IT"/>
        </w:rPr>
        <w:t>, SC</w:t>
      </w:r>
      <w:r w:rsidRPr="00DF569B">
        <w:rPr>
          <w:rFonts w:ascii="Times New Roman" w:hAnsi="Times New Roman" w:cs="Times New Roman"/>
          <w:bCs/>
          <w:sz w:val="24"/>
          <w:szCs w:val="24"/>
          <w:lang w:val="it-IT"/>
        </w:rPr>
        <w:t xml:space="preserve"> BRIKSTON CONSTRUCTION SOLUTIONS S.A. si-a propus urmatoarele obiective strategice: </w:t>
      </w:r>
    </w:p>
    <w:p w:rsidR="00295207" w:rsidRPr="00DF569B" w:rsidRDefault="006D485D" w:rsidP="00341F8C">
      <w:pPr>
        <w:pStyle w:val="ListParagraph"/>
        <w:numPr>
          <w:ilvl w:val="0"/>
          <w:numId w:val="8"/>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Î</w:t>
      </w:r>
      <w:r w:rsidR="00295207" w:rsidRPr="00DF569B">
        <w:rPr>
          <w:rFonts w:ascii="Times New Roman" w:hAnsi="Times New Roman" w:cs="Times New Roman"/>
          <w:bCs/>
          <w:sz w:val="24"/>
          <w:szCs w:val="24"/>
          <w:lang w:val="pt-BR"/>
        </w:rPr>
        <w:t>mbun</w:t>
      </w:r>
      <w:r w:rsidRPr="00DF569B">
        <w:rPr>
          <w:rFonts w:ascii="Times New Roman" w:hAnsi="Times New Roman" w:cs="Times New Roman"/>
          <w:bCs/>
          <w:sz w:val="24"/>
          <w:szCs w:val="24"/>
          <w:lang w:val="pt-BR"/>
        </w:rPr>
        <w:t>ătăț</w:t>
      </w:r>
      <w:r w:rsidR="00295207" w:rsidRPr="00DF569B">
        <w:rPr>
          <w:rFonts w:ascii="Times New Roman" w:hAnsi="Times New Roman" w:cs="Times New Roman"/>
          <w:bCs/>
          <w:sz w:val="24"/>
          <w:szCs w:val="24"/>
          <w:lang w:val="pt-BR"/>
        </w:rPr>
        <w:t>irea eficacit</w:t>
      </w:r>
      <w:r w:rsidRPr="00DF569B">
        <w:rPr>
          <w:rFonts w:ascii="Times New Roman" w:hAnsi="Times New Roman" w:cs="Times New Roman"/>
          <w:bCs/>
          <w:sz w:val="24"/>
          <w:szCs w:val="24"/>
          <w:lang w:val="pt-BR"/>
        </w:rPr>
        <w:t>ăț</w:t>
      </w:r>
      <w:r w:rsidR="00295207" w:rsidRPr="00DF569B">
        <w:rPr>
          <w:rFonts w:ascii="Times New Roman" w:hAnsi="Times New Roman" w:cs="Times New Roman"/>
          <w:bCs/>
          <w:sz w:val="24"/>
          <w:szCs w:val="24"/>
          <w:lang w:val="pt-BR"/>
        </w:rPr>
        <w:t>ii sistemului de management integrat</w:t>
      </w:r>
      <w:r w:rsidRPr="00DF569B">
        <w:rPr>
          <w:rFonts w:ascii="Times New Roman" w:hAnsi="Times New Roman" w:cs="Times New Roman"/>
          <w:bCs/>
          <w:sz w:val="24"/>
          <w:szCs w:val="24"/>
          <w:lang w:val="pt-BR"/>
        </w:rPr>
        <w:t xml:space="preserve"> ș</w:t>
      </w:r>
      <w:r w:rsidR="00295207" w:rsidRPr="00DF569B">
        <w:rPr>
          <w:rFonts w:ascii="Times New Roman" w:hAnsi="Times New Roman" w:cs="Times New Roman"/>
          <w:bCs/>
          <w:sz w:val="24"/>
          <w:szCs w:val="24"/>
          <w:lang w:val="pt-BR"/>
        </w:rPr>
        <w:t>i a performan</w:t>
      </w:r>
      <w:r w:rsidRPr="00DF569B">
        <w:rPr>
          <w:rFonts w:ascii="Times New Roman" w:hAnsi="Times New Roman" w:cs="Times New Roman"/>
          <w:bCs/>
          <w:sz w:val="24"/>
          <w:szCs w:val="24"/>
          <w:lang w:val="pt-BR"/>
        </w:rPr>
        <w:t>ț</w:t>
      </w:r>
      <w:r w:rsidR="00295207" w:rsidRPr="00DF569B">
        <w:rPr>
          <w:rFonts w:ascii="Times New Roman" w:hAnsi="Times New Roman" w:cs="Times New Roman"/>
          <w:bCs/>
          <w:sz w:val="24"/>
          <w:szCs w:val="24"/>
          <w:lang w:val="pt-BR"/>
        </w:rPr>
        <w:t>elor de mediu, prin:</w:t>
      </w:r>
    </w:p>
    <w:p w:rsidR="00295207" w:rsidRPr="00DF569B" w:rsidRDefault="00295207" w:rsidP="00341F8C">
      <w:pPr>
        <w:pStyle w:val="ListParagraph"/>
        <w:numPr>
          <w:ilvl w:val="1"/>
          <w:numId w:val="7"/>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reducerea consumului specific de resurse naturale;</w:t>
      </w:r>
    </w:p>
    <w:p w:rsidR="00295207" w:rsidRPr="00DF569B" w:rsidRDefault="00295207" w:rsidP="00341F8C">
      <w:pPr>
        <w:pStyle w:val="ListParagraph"/>
        <w:numPr>
          <w:ilvl w:val="1"/>
          <w:numId w:val="7"/>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diminuarea impactului asupra factorilor de mediu: aer, ap</w:t>
      </w:r>
      <w:r w:rsidR="006D485D"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 xml:space="preserve">, sol; </w:t>
      </w:r>
    </w:p>
    <w:p w:rsidR="00295207" w:rsidRPr="00DF569B" w:rsidRDefault="006D485D" w:rsidP="00341F8C">
      <w:pPr>
        <w:pStyle w:val="ListParagraph"/>
        <w:numPr>
          <w:ilvl w:val="1"/>
          <w:numId w:val="7"/>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î</w:t>
      </w:r>
      <w:r w:rsidR="00295207" w:rsidRPr="00DF569B">
        <w:rPr>
          <w:rFonts w:ascii="Times New Roman" w:hAnsi="Times New Roman" w:cs="Times New Roman"/>
          <w:bCs/>
          <w:sz w:val="24"/>
          <w:szCs w:val="24"/>
          <w:lang w:val="pt-BR"/>
        </w:rPr>
        <w:t>mbun</w:t>
      </w:r>
      <w:r w:rsidRPr="00DF569B">
        <w:rPr>
          <w:rFonts w:ascii="Times New Roman" w:hAnsi="Times New Roman" w:cs="Times New Roman"/>
          <w:bCs/>
          <w:sz w:val="24"/>
          <w:szCs w:val="24"/>
          <w:lang w:val="pt-BR"/>
        </w:rPr>
        <w:t>ătăț</w:t>
      </w:r>
      <w:r w:rsidR="00295207" w:rsidRPr="00DF569B">
        <w:rPr>
          <w:rFonts w:ascii="Times New Roman" w:hAnsi="Times New Roman" w:cs="Times New Roman"/>
          <w:bCs/>
          <w:sz w:val="24"/>
          <w:szCs w:val="24"/>
          <w:lang w:val="pt-BR"/>
        </w:rPr>
        <w:t>irea condi</w:t>
      </w:r>
      <w:r w:rsidRPr="00DF569B">
        <w:rPr>
          <w:rFonts w:ascii="Times New Roman" w:hAnsi="Times New Roman" w:cs="Times New Roman"/>
          <w:bCs/>
          <w:sz w:val="24"/>
          <w:szCs w:val="24"/>
          <w:lang w:val="pt-BR"/>
        </w:rPr>
        <w:t>ț</w:t>
      </w:r>
      <w:r w:rsidR="00295207" w:rsidRPr="00DF569B">
        <w:rPr>
          <w:rFonts w:ascii="Times New Roman" w:hAnsi="Times New Roman" w:cs="Times New Roman"/>
          <w:bCs/>
          <w:sz w:val="24"/>
          <w:szCs w:val="24"/>
          <w:lang w:val="pt-BR"/>
        </w:rPr>
        <w:t>iilor de colectare selectiv</w:t>
      </w:r>
      <w:r w:rsidRPr="00DF569B">
        <w:rPr>
          <w:rFonts w:ascii="Times New Roman" w:hAnsi="Times New Roman" w:cs="Times New Roman"/>
          <w:bCs/>
          <w:sz w:val="24"/>
          <w:szCs w:val="24"/>
          <w:lang w:val="pt-BR"/>
        </w:rPr>
        <w:t>ă ș</w:t>
      </w:r>
      <w:r w:rsidR="00295207" w:rsidRPr="00DF569B">
        <w:rPr>
          <w:rFonts w:ascii="Times New Roman" w:hAnsi="Times New Roman" w:cs="Times New Roman"/>
          <w:bCs/>
          <w:sz w:val="24"/>
          <w:szCs w:val="24"/>
          <w:lang w:val="pt-BR"/>
        </w:rPr>
        <w:t>i depozitare temporar</w:t>
      </w:r>
      <w:r w:rsidRPr="00DF569B">
        <w:rPr>
          <w:rFonts w:ascii="Times New Roman" w:hAnsi="Times New Roman" w:cs="Times New Roman"/>
          <w:bCs/>
          <w:sz w:val="24"/>
          <w:szCs w:val="24"/>
          <w:lang w:val="pt-BR"/>
        </w:rPr>
        <w:t>ă</w:t>
      </w:r>
      <w:r w:rsidR="00295207" w:rsidRPr="00DF569B">
        <w:rPr>
          <w:rFonts w:ascii="Times New Roman" w:hAnsi="Times New Roman" w:cs="Times New Roman"/>
          <w:bCs/>
          <w:sz w:val="24"/>
          <w:szCs w:val="24"/>
          <w:lang w:val="pt-BR"/>
        </w:rPr>
        <w:t xml:space="preserve"> a de</w:t>
      </w:r>
      <w:r w:rsidRPr="00DF569B">
        <w:rPr>
          <w:rFonts w:ascii="Times New Roman" w:hAnsi="Times New Roman" w:cs="Times New Roman"/>
          <w:bCs/>
          <w:sz w:val="24"/>
          <w:szCs w:val="24"/>
          <w:lang w:val="pt-BR"/>
        </w:rPr>
        <w:t>ș</w:t>
      </w:r>
      <w:r w:rsidR="00295207" w:rsidRPr="00DF569B">
        <w:rPr>
          <w:rFonts w:ascii="Times New Roman" w:hAnsi="Times New Roman" w:cs="Times New Roman"/>
          <w:bCs/>
          <w:sz w:val="24"/>
          <w:szCs w:val="24"/>
          <w:lang w:val="pt-BR"/>
        </w:rPr>
        <w:t>eurilor generate;</w:t>
      </w:r>
    </w:p>
    <w:p w:rsidR="00295207" w:rsidRPr="00DF569B" w:rsidRDefault="00295207" w:rsidP="00341F8C">
      <w:pPr>
        <w:pStyle w:val="ListParagraph"/>
        <w:numPr>
          <w:ilvl w:val="1"/>
          <w:numId w:val="7"/>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conformarea cu legisla</w:t>
      </w:r>
      <w:r w:rsidR="006D485D"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 xml:space="preserve">ia de </w:t>
      </w:r>
      <w:r w:rsidR="006D485D" w:rsidRPr="00DF569B">
        <w:rPr>
          <w:rFonts w:ascii="Times New Roman" w:hAnsi="Times New Roman" w:cs="Times New Roman"/>
          <w:bCs/>
          <w:sz w:val="24"/>
          <w:szCs w:val="24"/>
          <w:lang w:val="pt-BR"/>
        </w:rPr>
        <w:t>mediu în vigoare ș</w:t>
      </w:r>
      <w:r w:rsidRPr="00DF569B">
        <w:rPr>
          <w:rFonts w:ascii="Times New Roman" w:hAnsi="Times New Roman" w:cs="Times New Roman"/>
          <w:bCs/>
          <w:sz w:val="24"/>
          <w:szCs w:val="24"/>
          <w:lang w:val="pt-BR"/>
        </w:rPr>
        <w:t>i cu alte cerinte la care organiza</w:t>
      </w:r>
      <w:r w:rsidR="006D485D"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ia a subscris.</w:t>
      </w:r>
    </w:p>
    <w:p w:rsidR="00295207" w:rsidRPr="00DF569B" w:rsidRDefault="00295207" w:rsidP="00341F8C">
      <w:pPr>
        <w:pStyle w:val="ListParagraph"/>
        <w:numPr>
          <w:ilvl w:val="0"/>
          <w:numId w:val="8"/>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Prevenirea </w:t>
      </w:r>
      <w:r w:rsidR="006D485D" w:rsidRPr="00DF569B">
        <w:rPr>
          <w:rFonts w:ascii="Times New Roman" w:hAnsi="Times New Roman" w:cs="Times New Roman"/>
          <w:bCs/>
          <w:sz w:val="24"/>
          <w:szCs w:val="24"/>
          <w:lang w:val="pt-BR"/>
        </w:rPr>
        <w:t>ș</w:t>
      </w:r>
      <w:r w:rsidRPr="00DF569B">
        <w:rPr>
          <w:rFonts w:ascii="Times New Roman" w:hAnsi="Times New Roman" w:cs="Times New Roman"/>
          <w:bCs/>
          <w:sz w:val="24"/>
          <w:szCs w:val="24"/>
          <w:lang w:val="pt-BR"/>
        </w:rPr>
        <w:t>i reducerea impactu</w:t>
      </w:r>
      <w:r w:rsidR="006D485D" w:rsidRPr="00DF569B">
        <w:rPr>
          <w:rFonts w:ascii="Times New Roman" w:hAnsi="Times New Roman" w:cs="Times New Roman"/>
          <w:bCs/>
          <w:sz w:val="24"/>
          <w:szCs w:val="24"/>
          <w:lang w:val="pt-BR"/>
        </w:rPr>
        <w:t xml:space="preserve">lui </w:t>
      </w:r>
      <w:r w:rsidRPr="00DF569B">
        <w:rPr>
          <w:rFonts w:ascii="Times New Roman" w:hAnsi="Times New Roman" w:cs="Times New Roman"/>
          <w:bCs/>
          <w:sz w:val="24"/>
          <w:szCs w:val="24"/>
          <w:lang w:val="pt-BR"/>
        </w:rPr>
        <w:t>asupra mediului.</w:t>
      </w:r>
    </w:p>
    <w:p w:rsidR="00295207" w:rsidRPr="00DF569B" w:rsidRDefault="00295207" w:rsidP="00341F8C">
      <w:pPr>
        <w:pStyle w:val="ListParagraph"/>
        <w:numPr>
          <w:ilvl w:val="0"/>
          <w:numId w:val="8"/>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it-IT"/>
        </w:rPr>
        <w:t xml:space="preserve">Instruirea, constientizarea </w:t>
      </w:r>
      <w:r w:rsidR="006D485D" w:rsidRPr="00DF569B">
        <w:rPr>
          <w:rFonts w:ascii="Times New Roman" w:hAnsi="Times New Roman" w:cs="Times New Roman"/>
          <w:bCs/>
          <w:sz w:val="24"/>
          <w:szCs w:val="24"/>
          <w:lang w:val="it-IT"/>
        </w:rPr>
        <w:t>ș</w:t>
      </w:r>
      <w:r w:rsidRPr="00DF569B">
        <w:rPr>
          <w:rFonts w:ascii="Times New Roman" w:hAnsi="Times New Roman" w:cs="Times New Roman"/>
          <w:bCs/>
          <w:sz w:val="24"/>
          <w:szCs w:val="24"/>
          <w:lang w:val="it-IT"/>
        </w:rPr>
        <w:t>i motivarea salaria</w:t>
      </w:r>
      <w:r w:rsidR="006D485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 xml:space="preserve">ilor pentru </w:t>
      </w:r>
      <w:r w:rsidR="006D485D" w:rsidRPr="00DF569B">
        <w:rPr>
          <w:rFonts w:ascii="Times New Roman" w:hAnsi="Times New Roman" w:cs="Times New Roman"/>
          <w:bCs/>
          <w:sz w:val="24"/>
          <w:szCs w:val="24"/>
          <w:lang w:val="it-IT"/>
        </w:rPr>
        <w:t>crearea unei culturi proactive î</w:t>
      </w:r>
      <w:r w:rsidRPr="00DF569B">
        <w:rPr>
          <w:rFonts w:ascii="Times New Roman" w:hAnsi="Times New Roman" w:cs="Times New Roman"/>
          <w:bCs/>
          <w:sz w:val="24"/>
          <w:szCs w:val="24"/>
          <w:lang w:val="it-IT"/>
        </w:rPr>
        <w:t>n domeniul calit</w:t>
      </w:r>
      <w:r w:rsidR="006D485D"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ii, protec</w:t>
      </w:r>
      <w:r w:rsidR="006D485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 xml:space="preserve">iei mediului, </w:t>
      </w:r>
      <w:r w:rsidR="006D485D" w:rsidRPr="00DF569B">
        <w:rPr>
          <w:rFonts w:ascii="Times New Roman" w:hAnsi="Times New Roman" w:cs="Times New Roman"/>
          <w:bCs/>
          <w:sz w:val="24"/>
          <w:szCs w:val="24"/>
          <w:lang w:val="it-IT"/>
        </w:rPr>
        <w:t xml:space="preserve">a </w:t>
      </w:r>
      <w:r w:rsidRPr="00DF569B">
        <w:rPr>
          <w:rFonts w:ascii="Times New Roman" w:hAnsi="Times New Roman" w:cs="Times New Roman"/>
          <w:bCs/>
          <w:sz w:val="24"/>
          <w:szCs w:val="24"/>
          <w:lang w:val="it-IT"/>
        </w:rPr>
        <w:t>s</w:t>
      </w:r>
      <w:r w:rsidR="007D487E" w:rsidRPr="00DF569B">
        <w:rPr>
          <w:rFonts w:ascii="Times New Roman" w:hAnsi="Times New Roman" w:cs="Times New Roman"/>
          <w:bCs/>
          <w:sz w:val="24"/>
          <w:szCs w:val="24"/>
          <w:lang w:val="it-IT"/>
        </w:rPr>
        <w:t>ă</w:t>
      </w:r>
      <w:r w:rsidR="006D485D" w:rsidRPr="00DF569B">
        <w:rPr>
          <w:rFonts w:ascii="Times New Roman" w:hAnsi="Times New Roman" w:cs="Times New Roman"/>
          <w:bCs/>
          <w:sz w:val="24"/>
          <w:szCs w:val="24"/>
          <w:lang w:val="it-IT"/>
        </w:rPr>
        <w:t>nătăț</w:t>
      </w:r>
      <w:r w:rsidRPr="00DF569B">
        <w:rPr>
          <w:rFonts w:ascii="Times New Roman" w:hAnsi="Times New Roman" w:cs="Times New Roman"/>
          <w:bCs/>
          <w:sz w:val="24"/>
          <w:szCs w:val="24"/>
          <w:lang w:val="it-IT"/>
        </w:rPr>
        <w:t xml:space="preserve">ii </w:t>
      </w:r>
      <w:r w:rsidR="006D485D" w:rsidRPr="00DF569B">
        <w:rPr>
          <w:rFonts w:ascii="Times New Roman" w:hAnsi="Times New Roman" w:cs="Times New Roman"/>
          <w:bCs/>
          <w:sz w:val="24"/>
          <w:szCs w:val="24"/>
          <w:lang w:val="it-IT"/>
        </w:rPr>
        <w:t>ș</w:t>
      </w:r>
      <w:r w:rsidRPr="00DF569B">
        <w:rPr>
          <w:rFonts w:ascii="Times New Roman" w:hAnsi="Times New Roman" w:cs="Times New Roman"/>
          <w:bCs/>
          <w:sz w:val="24"/>
          <w:szCs w:val="24"/>
          <w:lang w:val="it-IT"/>
        </w:rPr>
        <w:t>i securit</w:t>
      </w:r>
      <w:r w:rsidR="006D485D" w:rsidRPr="00DF569B">
        <w:rPr>
          <w:rFonts w:ascii="Times New Roman" w:hAnsi="Times New Roman" w:cs="Times New Roman"/>
          <w:bCs/>
          <w:sz w:val="24"/>
          <w:szCs w:val="24"/>
          <w:lang w:val="it-IT"/>
        </w:rPr>
        <w:t>ăț</w:t>
      </w:r>
      <w:r w:rsidRPr="00DF569B">
        <w:rPr>
          <w:rFonts w:ascii="Times New Roman" w:hAnsi="Times New Roman" w:cs="Times New Roman"/>
          <w:bCs/>
          <w:sz w:val="24"/>
          <w:szCs w:val="24"/>
          <w:lang w:val="it-IT"/>
        </w:rPr>
        <w:t>ii la locul de munc</w:t>
      </w:r>
      <w:r w:rsidR="006D485D"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w:t>
      </w:r>
    </w:p>
    <w:p w:rsidR="00295207" w:rsidRPr="00DF569B" w:rsidRDefault="006D485D" w:rsidP="00341F8C">
      <w:pPr>
        <w:pStyle w:val="ListParagraph"/>
        <w:numPr>
          <w:ilvl w:val="0"/>
          <w:numId w:val="8"/>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it-IT"/>
        </w:rPr>
        <w:t>Alocarea de resurse pentru î</w:t>
      </w:r>
      <w:r w:rsidR="00295207" w:rsidRPr="00DF569B">
        <w:rPr>
          <w:rFonts w:ascii="Times New Roman" w:hAnsi="Times New Roman" w:cs="Times New Roman"/>
          <w:bCs/>
          <w:sz w:val="24"/>
          <w:szCs w:val="24"/>
          <w:lang w:val="it-IT"/>
        </w:rPr>
        <w:t>nlaturarea neconformit</w:t>
      </w:r>
      <w:r w:rsidRPr="00DF569B">
        <w:rPr>
          <w:rFonts w:ascii="Times New Roman" w:hAnsi="Times New Roman" w:cs="Times New Roman"/>
          <w:bCs/>
          <w:sz w:val="24"/>
          <w:szCs w:val="24"/>
          <w:lang w:val="it-IT"/>
        </w:rPr>
        <w:t>ăț</w:t>
      </w:r>
      <w:r w:rsidR="00295207" w:rsidRPr="00DF569B">
        <w:rPr>
          <w:rFonts w:ascii="Times New Roman" w:hAnsi="Times New Roman" w:cs="Times New Roman"/>
          <w:bCs/>
          <w:sz w:val="24"/>
          <w:szCs w:val="24"/>
          <w:lang w:val="it-IT"/>
        </w:rPr>
        <w:t>ilor identificate si implementarea ac</w:t>
      </w:r>
      <w:r w:rsidRPr="00DF569B">
        <w:rPr>
          <w:rFonts w:ascii="Times New Roman" w:hAnsi="Times New Roman" w:cs="Times New Roman"/>
          <w:bCs/>
          <w:sz w:val="24"/>
          <w:szCs w:val="24"/>
          <w:lang w:val="it-IT"/>
        </w:rPr>
        <w:t>ț</w:t>
      </w:r>
      <w:r w:rsidR="00295207" w:rsidRPr="00DF569B">
        <w:rPr>
          <w:rFonts w:ascii="Times New Roman" w:hAnsi="Times New Roman" w:cs="Times New Roman"/>
          <w:bCs/>
          <w:sz w:val="24"/>
          <w:szCs w:val="24"/>
          <w:lang w:val="it-IT"/>
        </w:rPr>
        <w:t>iunilor corective necesare.</w:t>
      </w:r>
    </w:p>
    <w:p w:rsidR="00295207" w:rsidRPr="00DF569B" w:rsidRDefault="006D485D" w:rsidP="00341F8C">
      <w:pPr>
        <w:pStyle w:val="ListParagraph"/>
        <w:numPr>
          <w:ilvl w:val="0"/>
          <w:numId w:val="8"/>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it-IT"/>
        </w:rPr>
        <w:t>Diminuarea continuă</w:t>
      </w:r>
      <w:r w:rsidR="00295207" w:rsidRPr="00DF569B">
        <w:rPr>
          <w:rFonts w:ascii="Times New Roman" w:hAnsi="Times New Roman" w:cs="Times New Roman"/>
          <w:bCs/>
          <w:sz w:val="24"/>
          <w:szCs w:val="24"/>
          <w:lang w:val="it-IT"/>
        </w:rPr>
        <w:t xml:space="preserve"> a costurilor generate de noncalitate.</w:t>
      </w:r>
    </w:p>
    <w:p w:rsidR="00295207" w:rsidRPr="00DF569B" w:rsidRDefault="006D485D" w:rsidP="00341F8C">
      <w:pPr>
        <w:pStyle w:val="ListParagraph"/>
        <w:numPr>
          <w:ilvl w:val="0"/>
          <w:numId w:val="8"/>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it-IT"/>
        </w:rPr>
        <w:t>Cresterea î</w:t>
      </w:r>
      <w:r w:rsidR="00295207" w:rsidRPr="00DF569B">
        <w:rPr>
          <w:rFonts w:ascii="Times New Roman" w:hAnsi="Times New Roman" w:cs="Times New Roman"/>
          <w:bCs/>
          <w:sz w:val="24"/>
          <w:szCs w:val="24"/>
          <w:lang w:val="it-IT"/>
        </w:rPr>
        <w:t>ncrederii</w:t>
      </w:r>
      <w:r w:rsidRPr="00DF569B">
        <w:rPr>
          <w:rFonts w:ascii="Times New Roman" w:hAnsi="Times New Roman" w:cs="Times New Roman"/>
          <w:bCs/>
          <w:sz w:val="24"/>
          <w:szCs w:val="24"/>
          <w:lang w:val="it-IT"/>
        </w:rPr>
        <w:t xml:space="preserve"> ș</w:t>
      </w:r>
      <w:r w:rsidR="00295207" w:rsidRPr="00DF569B">
        <w:rPr>
          <w:rFonts w:ascii="Times New Roman" w:hAnsi="Times New Roman" w:cs="Times New Roman"/>
          <w:bCs/>
          <w:sz w:val="24"/>
          <w:szCs w:val="24"/>
          <w:lang w:val="it-IT"/>
        </w:rPr>
        <w:t>i satisfac</w:t>
      </w:r>
      <w:r w:rsidRPr="00DF569B">
        <w:rPr>
          <w:rFonts w:ascii="Times New Roman" w:hAnsi="Times New Roman" w:cs="Times New Roman"/>
          <w:bCs/>
          <w:sz w:val="24"/>
          <w:szCs w:val="24"/>
          <w:lang w:val="it-IT"/>
        </w:rPr>
        <w:t>ț</w:t>
      </w:r>
      <w:r w:rsidR="00295207" w:rsidRPr="00DF569B">
        <w:rPr>
          <w:rFonts w:ascii="Times New Roman" w:hAnsi="Times New Roman" w:cs="Times New Roman"/>
          <w:bCs/>
          <w:sz w:val="24"/>
          <w:szCs w:val="24"/>
          <w:lang w:val="it-IT"/>
        </w:rPr>
        <w:t>iei clien</w:t>
      </w:r>
      <w:r w:rsidRPr="00DF569B">
        <w:rPr>
          <w:rFonts w:ascii="Times New Roman" w:hAnsi="Times New Roman" w:cs="Times New Roman"/>
          <w:bCs/>
          <w:sz w:val="24"/>
          <w:szCs w:val="24"/>
          <w:lang w:val="it-IT"/>
        </w:rPr>
        <w:t>ților precum ș</w:t>
      </w:r>
      <w:r w:rsidR="00295207" w:rsidRPr="00DF569B">
        <w:rPr>
          <w:rFonts w:ascii="Times New Roman" w:hAnsi="Times New Roman" w:cs="Times New Roman"/>
          <w:bCs/>
          <w:sz w:val="24"/>
          <w:szCs w:val="24"/>
          <w:lang w:val="it-IT"/>
        </w:rPr>
        <w:t>i a altor p</w:t>
      </w:r>
      <w:r w:rsidRPr="00DF569B">
        <w:rPr>
          <w:rFonts w:ascii="Times New Roman" w:hAnsi="Times New Roman" w:cs="Times New Roman"/>
          <w:bCs/>
          <w:sz w:val="24"/>
          <w:szCs w:val="24"/>
          <w:lang w:val="it-IT"/>
        </w:rPr>
        <w:t>ărți implicate, prin î</w:t>
      </w:r>
      <w:r w:rsidR="00295207" w:rsidRPr="00DF569B">
        <w:rPr>
          <w:rFonts w:ascii="Times New Roman" w:hAnsi="Times New Roman" w:cs="Times New Roman"/>
          <w:bCs/>
          <w:sz w:val="24"/>
          <w:szCs w:val="24"/>
          <w:lang w:val="it-IT"/>
        </w:rPr>
        <w:t>mbun</w:t>
      </w:r>
      <w:r w:rsidRPr="00DF569B">
        <w:rPr>
          <w:rFonts w:ascii="Times New Roman" w:hAnsi="Times New Roman" w:cs="Times New Roman"/>
          <w:bCs/>
          <w:sz w:val="24"/>
          <w:szCs w:val="24"/>
          <w:lang w:val="it-IT"/>
        </w:rPr>
        <w:t>ătăț</w:t>
      </w:r>
      <w:r w:rsidR="00295207" w:rsidRPr="00DF569B">
        <w:rPr>
          <w:rFonts w:ascii="Times New Roman" w:hAnsi="Times New Roman" w:cs="Times New Roman"/>
          <w:bCs/>
          <w:sz w:val="24"/>
          <w:szCs w:val="24"/>
          <w:lang w:val="it-IT"/>
        </w:rPr>
        <w:t>irea continu</w:t>
      </w:r>
      <w:r w:rsidRPr="00DF569B">
        <w:rPr>
          <w:rFonts w:ascii="Times New Roman" w:hAnsi="Times New Roman" w:cs="Times New Roman"/>
          <w:bCs/>
          <w:sz w:val="24"/>
          <w:szCs w:val="24"/>
          <w:lang w:val="it-IT"/>
        </w:rPr>
        <w:t>ă</w:t>
      </w:r>
      <w:r w:rsidR="00295207" w:rsidRPr="00DF569B">
        <w:rPr>
          <w:rFonts w:ascii="Times New Roman" w:hAnsi="Times New Roman" w:cs="Times New Roman"/>
          <w:bCs/>
          <w:sz w:val="24"/>
          <w:szCs w:val="24"/>
          <w:lang w:val="it-IT"/>
        </w:rPr>
        <w:t xml:space="preserve"> a calit</w:t>
      </w:r>
      <w:r w:rsidRPr="00DF569B">
        <w:rPr>
          <w:rFonts w:ascii="Times New Roman" w:hAnsi="Times New Roman" w:cs="Times New Roman"/>
          <w:bCs/>
          <w:sz w:val="24"/>
          <w:szCs w:val="24"/>
          <w:lang w:val="it-IT"/>
        </w:rPr>
        <w:t>ății produselor, ră</w:t>
      </w:r>
      <w:r w:rsidR="00295207" w:rsidRPr="00DF569B">
        <w:rPr>
          <w:rFonts w:ascii="Times New Roman" w:hAnsi="Times New Roman" w:cs="Times New Roman"/>
          <w:bCs/>
          <w:sz w:val="24"/>
          <w:szCs w:val="24"/>
          <w:lang w:val="it-IT"/>
        </w:rPr>
        <w:t>spunderea fa</w:t>
      </w:r>
      <w:r w:rsidRPr="00DF569B">
        <w:rPr>
          <w:rFonts w:ascii="Times New Roman" w:hAnsi="Times New Roman" w:cs="Times New Roman"/>
          <w:bCs/>
          <w:sz w:val="24"/>
          <w:szCs w:val="24"/>
          <w:lang w:val="it-IT"/>
        </w:rPr>
        <w:t>ță</w:t>
      </w:r>
      <w:r w:rsidR="00295207" w:rsidRPr="00DF569B">
        <w:rPr>
          <w:rFonts w:ascii="Times New Roman" w:hAnsi="Times New Roman" w:cs="Times New Roman"/>
          <w:bCs/>
          <w:sz w:val="24"/>
          <w:szCs w:val="24"/>
          <w:lang w:val="it-IT"/>
        </w:rPr>
        <w:t xml:space="preserve"> de </w:t>
      </w:r>
      <w:r w:rsidRPr="00DF569B">
        <w:rPr>
          <w:rFonts w:ascii="Times New Roman" w:hAnsi="Times New Roman" w:cs="Times New Roman"/>
          <w:bCs/>
          <w:sz w:val="24"/>
          <w:szCs w:val="24"/>
          <w:lang w:val="it-IT"/>
        </w:rPr>
        <w:t>mediu, asigurarea unor procese și produse sigure pentru mediu ș</w:t>
      </w:r>
      <w:r w:rsidR="00295207" w:rsidRPr="00DF569B">
        <w:rPr>
          <w:rFonts w:ascii="Times New Roman" w:hAnsi="Times New Roman" w:cs="Times New Roman"/>
          <w:bCs/>
          <w:sz w:val="24"/>
          <w:szCs w:val="24"/>
          <w:lang w:val="it-IT"/>
        </w:rPr>
        <w:t>i pentru s</w:t>
      </w:r>
      <w:r w:rsidRPr="00DF569B">
        <w:rPr>
          <w:rFonts w:ascii="Times New Roman" w:hAnsi="Times New Roman" w:cs="Times New Roman"/>
          <w:bCs/>
          <w:sz w:val="24"/>
          <w:szCs w:val="24"/>
          <w:lang w:val="it-IT"/>
        </w:rPr>
        <w:t>ănă</w:t>
      </w:r>
      <w:r w:rsidR="00295207" w:rsidRPr="00DF569B">
        <w:rPr>
          <w:rFonts w:ascii="Times New Roman" w:hAnsi="Times New Roman" w:cs="Times New Roman"/>
          <w:bCs/>
          <w:sz w:val="24"/>
          <w:szCs w:val="24"/>
          <w:lang w:val="it-IT"/>
        </w:rPr>
        <w:t xml:space="preserve">tatea </w:t>
      </w:r>
      <w:r w:rsidRPr="00DF569B">
        <w:rPr>
          <w:rFonts w:ascii="Times New Roman" w:hAnsi="Times New Roman" w:cs="Times New Roman"/>
          <w:bCs/>
          <w:sz w:val="24"/>
          <w:szCs w:val="24"/>
          <w:lang w:val="it-IT"/>
        </w:rPr>
        <w:t>ș</w:t>
      </w:r>
      <w:r w:rsidR="00295207" w:rsidRPr="00DF569B">
        <w:rPr>
          <w:rFonts w:ascii="Times New Roman" w:hAnsi="Times New Roman" w:cs="Times New Roman"/>
          <w:bCs/>
          <w:sz w:val="24"/>
          <w:szCs w:val="24"/>
          <w:lang w:val="it-IT"/>
        </w:rPr>
        <w:t>i securitatea oamenilor.</w:t>
      </w:r>
    </w:p>
    <w:p w:rsidR="00086066" w:rsidRPr="00DF569B" w:rsidRDefault="00086066" w:rsidP="00086066">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pt-BR"/>
        </w:rPr>
        <w:lastRenderedPageBreak/>
        <w:t xml:space="preserve">Reprezentantul managementului pentru sistemul de management  </w:t>
      </w:r>
      <w:r w:rsidRPr="00DF569B">
        <w:rPr>
          <w:rFonts w:ascii="Times New Roman" w:hAnsi="Times New Roman" w:cs="Times New Roman"/>
          <w:bCs/>
          <w:sz w:val="24"/>
          <w:szCs w:val="24"/>
          <w:lang w:val="it-IT"/>
        </w:rPr>
        <w:t>în domeniul calității, mediului, sănătății și securității ocupaționale, numit prin decizie, este investit cu autoritatea și responsabilitatea de a coordona și implementa aceste politici și realizarea obietivelor în domeniul calității, mediului, sănătății și securității ocupaționale.</w:t>
      </w:r>
    </w:p>
    <w:p w:rsidR="00086066" w:rsidRPr="00DF569B" w:rsidRDefault="00086066" w:rsidP="00086066">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Funcționarea adecvată și îmbunătățirea sistemului de management integrat implică participarea </w:t>
      </w:r>
      <w:r w:rsidR="00E8306D" w:rsidRPr="00DF569B">
        <w:rPr>
          <w:rFonts w:ascii="Times New Roman" w:hAnsi="Times New Roman" w:cs="Times New Roman"/>
          <w:bCs/>
          <w:sz w:val="24"/>
          <w:szCs w:val="24"/>
          <w:lang w:val="it-IT"/>
        </w:rPr>
        <w:t xml:space="preserve">și responsabilitatea tuturor </w:t>
      </w:r>
      <w:r w:rsidRPr="00DF569B">
        <w:rPr>
          <w:rFonts w:ascii="Times New Roman" w:hAnsi="Times New Roman" w:cs="Times New Roman"/>
          <w:bCs/>
          <w:sz w:val="24"/>
          <w:szCs w:val="24"/>
          <w:lang w:val="it-IT"/>
        </w:rPr>
        <w:t xml:space="preserve">și </w:t>
      </w:r>
      <w:r w:rsidR="00E8306D" w:rsidRPr="00DF569B">
        <w:rPr>
          <w:rFonts w:ascii="Times New Roman" w:hAnsi="Times New Roman" w:cs="Times New Roman"/>
          <w:bCs/>
          <w:sz w:val="24"/>
          <w:szCs w:val="24"/>
          <w:lang w:val="it-IT"/>
        </w:rPr>
        <w:t xml:space="preserve">a </w:t>
      </w:r>
      <w:r w:rsidRPr="00DF569B">
        <w:rPr>
          <w:rFonts w:ascii="Times New Roman" w:hAnsi="Times New Roman" w:cs="Times New Roman"/>
          <w:bCs/>
          <w:sz w:val="24"/>
          <w:szCs w:val="24"/>
          <w:lang w:val="it-IT"/>
        </w:rPr>
        <w:t>fiecărui angajat în parte.</w:t>
      </w:r>
    </w:p>
    <w:p w:rsidR="00086066" w:rsidRPr="00DF569B" w:rsidRDefault="00086066" w:rsidP="00086066">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Ma</w:t>
      </w:r>
      <w:r w:rsidR="007D487E" w:rsidRPr="00DF569B">
        <w:rPr>
          <w:rFonts w:ascii="Times New Roman" w:hAnsi="Times New Roman" w:cs="Times New Roman"/>
          <w:bCs/>
          <w:sz w:val="24"/>
          <w:szCs w:val="24"/>
          <w:lang w:val="it-IT"/>
        </w:rPr>
        <w:t>na</w:t>
      </w:r>
      <w:r w:rsidRPr="00DF569B">
        <w:rPr>
          <w:rFonts w:ascii="Times New Roman" w:hAnsi="Times New Roman" w:cs="Times New Roman"/>
          <w:bCs/>
          <w:sz w:val="24"/>
          <w:szCs w:val="24"/>
          <w:lang w:val="it-IT"/>
        </w:rPr>
        <w:t>gementul de vârf al organizației este promotorul îmbunătățirii continue în strategia proceselor și sistemelor organizaționale, în scopul creșterii performanțel</w:t>
      </w:r>
      <w:r w:rsidR="00D85B06" w:rsidRPr="00DF569B">
        <w:rPr>
          <w:rFonts w:ascii="Times New Roman" w:hAnsi="Times New Roman" w:cs="Times New Roman"/>
          <w:bCs/>
          <w:sz w:val="24"/>
          <w:szCs w:val="24"/>
          <w:lang w:val="it-IT"/>
        </w:rPr>
        <w:t>o</w:t>
      </w:r>
      <w:r w:rsidRPr="00DF569B">
        <w:rPr>
          <w:rFonts w:ascii="Times New Roman" w:hAnsi="Times New Roman" w:cs="Times New Roman"/>
          <w:bCs/>
          <w:sz w:val="24"/>
          <w:szCs w:val="24"/>
          <w:lang w:val="it-IT"/>
        </w:rPr>
        <w:t>r și a prestigiului organizației.</w:t>
      </w:r>
    </w:p>
    <w:p w:rsidR="007152ED" w:rsidRPr="00DF569B" w:rsidRDefault="0049727C" w:rsidP="0070769E">
      <w:pPr>
        <w:jc w:val="both"/>
        <w:rPr>
          <w:rFonts w:ascii="Times New Roman" w:hAnsi="Times New Roman" w:cs="Times New Roman"/>
          <w:bCs/>
          <w:sz w:val="24"/>
          <w:szCs w:val="24"/>
        </w:rPr>
      </w:pPr>
      <w:r w:rsidRPr="00DF569B">
        <w:rPr>
          <w:rFonts w:ascii="Times New Roman" w:hAnsi="Times New Roman" w:cs="Times New Roman"/>
          <w:bCs/>
          <w:sz w:val="24"/>
          <w:szCs w:val="24"/>
        </w:rPr>
        <w:t>Indicatorii de performanță permit urmărirea mai simplă, mai concretă și mai vizibilă a îmbunătățirii continue a performanței de mediu a organizației. Acești indicatori sunt importanți în eco-con</w:t>
      </w:r>
      <w:r w:rsidR="00981E21" w:rsidRPr="00DF569B">
        <w:rPr>
          <w:rFonts w:ascii="Times New Roman" w:hAnsi="Times New Roman" w:cs="Times New Roman"/>
          <w:bCs/>
          <w:sz w:val="24"/>
          <w:szCs w:val="24"/>
        </w:rPr>
        <w:t>ș</w:t>
      </w:r>
      <w:r w:rsidRPr="00DF569B">
        <w:rPr>
          <w:rFonts w:ascii="Times New Roman" w:hAnsi="Times New Roman" w:cs="Times New Roman"/>
          <w:bCs/>
          <w:sz w:val="24"/>
          <w:szCs w:val="24"/>
        </w:rPr>
        <w:t>tientizare,</w:t>
      </w:r>
      <w:r w:rsidR="00981E21"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formare profesional</w:t>
      </w:r>
      <w:r w:rsidR="00981E21"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planificare </w:t>
      </w:r>
      <w:r w:rsidR="00981E21" w:rsidRPr="00DF569B">
        <w:rPr>
          <w:rFonts w:ascii="Times New Roman" w:hAnsi="Times New Roman" w:cs="Times New Roman"/>
          <w:bCs/>
          <w:sz w:val="24"/>
          <w:szCs w:val="24"/>
        </w:rPr>
        <w:t>ș</w:t>
      </w:r>
      <w:r w:rsidRPr="00DF569B">
        <w:rPr>
          <w:rFonts w:ascii="Times New Roman" w:hAnsi="Times New Roman" w:cs="Times New Roman"/>
          <w:bCs/>
          <w:sz w:val="24"/>
          <w:szCs w:val="24"/>
        </w:rPr>
        <w:t xml:space="preserve">i de multe ori </w:t>
      </w:r>
      <w:r w:rsidR="00981E21" w:rsidRPr="00DF569B">
        <w:rPr>
          <w:rFonts w:ascii="Times New Roman" w:hAnsi="Times New Roman" w:cs="Times New Roman"/>
          <w:bCs/>
          <w:sz w:val="24"/>
          <w:szCs w:val="24"/>
        </w:rPr>
        <w:t>contribuie la</w:t>
      </w:r>
      <w:r w:rsidRPr="00DF569B">
        <w:rPr>
          <w:rFonts w:ascii="Times New Roman" w:hAnsi="Times New Roman" w:cs="Times New Roman"/>
          <w:bCs/>
          <w:sz w:val="24"/>
          <w:szCs w:val="24"/>
        </w:rPr>
        <w:t xml:space="preserve"> inova</w:t>
      </w:r>
      <w:r w:rsidR="00981E21" w:rsidRPr="00DF569B">
        <w:rPr>
          <w:rFonts w:ascii="Times New Roman" w:hAnsi="Times New Roman" w:cs="Times New Roman"/>
          <w:bCs/>
          <w:sz w:val="24"/>
          <w:szCs w:val="24"/>
        </w:rPr>
        <w:t>ț</w:t>
      </w:r>
      <w:r w:rsidRPr="00DF569B">
        <w:rPr>
          <w:rFonts w:ascii="Times New Roman" w:hAnsi="Times New Roman" w:cs="Times New Roman"/>
          <w:bCs/>
          <w:sz w:val="24"/>
          <w:szCs w:val="24"/>
        </w:rPr>
        <w:t>iile în materie de management de</w:t>
      </w:r>
      <w:r w:rsidR="00981E21"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mediu.</w:t>
      </w:r>
    </w:p>
    <w:p w:rsidR="007152ED" w:rsidRPr="00DF569B" w:rsidRDefault="007152ED" w:rsidP="006D485D">
      <w:pPr>
        <w:pStyle w:val="ListParagraph"/>
        <w:jc w:val="both"/>
        <w:rPr>
          <w:rFonts w:ascii="Times New Roman" w:hAnsi="Times New Roman" w:cs="Times New Roman"/>
          <w:bCs/>
          <w:sz w:val="24"/>
          <w:szCs w:val="24"/>
          <w:lang w:val="fr-FR"/>
        </w:rPr>
      </w:pPr>
    </w:p>
    <w:p w:rsidR="000D26E6" w:rsidRPr="00DF569B" w:rsidRDefault="00295207" w:rsidP="00341F8C">
      <w:pPr>
        <w:pStyle w:val="ListParagraph"/>
        <w:numPr>
          <w:ilvl w:val="1"/>
          <w:numId w:val="1"/>
        </w:numPr>
        <w:rPr>
          <w:rFonts w:ascii="Times New Roman" w:hAnsi="Times New Roman" w:cs="Times New Roman"/>
          <w:b/>
          <w:bCs/>
          <w:i/>
          <w:iCs/>
          <w:sz w:val="24"/>
          <w:szCs w:val="24"/>
          <w:lang w:val="fr-FR"/>
        </w:rPr>
      </w:pPr>
      <w:bookmarkStart w:id="3" w:name="_Toc232233383"/>
      <w:r w:rsidRPr="00DF569B">
        <w:rPr>
          <w:rFonts w:ascii="Times New Roman" w:hAnsi="Times New Roman" w:cs="Times New Roman"/>
          <w:b/>
          <w:bCs/>
          <w:i/>
          <w:iCs/>
          <w:sz w:val="24"/>
          <w:szCs w:val="24"/>
          <w:lang w:val="fr-FR"/>
        </w:rPr>
        <w:t xml:space="preserve"> </w:t>
      </w:r>
      <w:r w:rsidR="004026AD" w:rsidRPr="00DF569B">
        <w:rPr>
          <w:rFonts w:ascii="Times New Roman" w:hAnsi="Times New Roman" w:cs="Times New Roman"/>
          <w:b/>
          <w:bCs/>
          <w:i/>
          <w:iCs/>
          <w:sz w:val="24"/>
          <w:szCs w:val="24"/>
          <w:lang w:val="fr-FR"/>
        </w:rPr>
        <w:t>Sistemul de management</w:t>
      </w:r>
      <w:bookmarkEnd w:id="3"/>
    </w:p>
    <w:p w:rsidR="000D26E6" w:rsidRPr="00DF569B" w:rsidRDefault="000D26E6" w:rsidP="000D26E6">
      <w:pPr>
        <w:jc w:val="both"/>
        <w:rPr>
          <w:rFonts w:ascii="Times New Roman" w:hAnsi="Times New Roman" w:cs="Times New Roman"/>
          <w:bCs/>
          <w:i/>
          <w:iCs/>
          <w:sz w:val="24"/>
          <w:szCs w:val="24"/>
          <w:lang w:val="fr-FR"/>
        </w:rPr>
      </w:pPr>
      <w:r w:rsidRPr="00DF569B">
        <w:rPr>
          <w:rFonts w:ascii="Times New Roman" w:hAnsi="Times New Roman" w:cs="Times New Roman"/>
          <w:bCs/>
          <w:sz w:val="24"/>
          <w:szCs w:val="24"/>
          <w:lang w:val="fr-FR"/>
        </w:rPr>
        <w:t>În vederea îmbunătățirii performanței generale de mediu a fabricii, BAT constă în punerea în aplicare și aderarea la un sistem de management de mediu (EMS) având toate caracteristicile următoare:</w:t>
      </w:r>
    </w:p>
    <w:p w:rsidR="000D26E6" w:rsidRPr="00DF569B" w:rsidRDefault="000D26E6" w:rsidP="00341F8C">
      <w:pPr>
        <w:pStyle w:val="ListParagraph"/>
        <w:numPr>
          <w:ilvl w:val="0"/>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angajamentul conducerii, inclusiv al conducerii superioare;</w:t>
      </w:r>
    </w:p>
    <w:p w:rsidR="000D26E6" w:rsidRPr="00DF569B" w:rsidRDefault="000D26E6" w:rsidP="00341F8C">
      <w:pPr>
        <w:pStyle w:val="ListParagraph"/>
        <w:numPr>
          <w:ilvl w:val="0"/>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definirea de către conducere a unei politici de mediu care include îmbunătățirea continuă a instalației;</w:t>
      </w:r>
    </w:p>
    <w:p w:rsidR="000D26E6" w:rsidRPr="00DF569B" w:rsidRDefault="000D26E6" w:rsidP="00341F8C">
      <w:pPr>
        <w:pStyle w:val="ListParagraph"/>
        <w:numPr>
          <w:ilvl w:val="0"/>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planificarea și stabilirea procedurilor necesare și fixarea obiectivelor și a țintelor care trebuie atinse, în strânsă corelare cu planificarea financiară și investițiile;</w:t>
      </w:r>
    </w:p>
    <w:p w:rsidR="000D26E6" w:rsidRPr="00DF569B" w:rsidRDefault="000D26E6" w:rsidP="00341F8C">
      <w:pPr>
        <w:pStyle w:val="ListParagraph"/>
        <w:numPr>
          <w:ilvl w:val="0"/>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punerea în aplicare a procedurilor, acordând o atenție deosebită:</w:t>
      </w:r>
    </w:p>
    <w:p w:rsidR="000D26E6" w:rsidRPr="00DF569B" w:rsidRDefault="000D26E6" w:rsidP="00341F8C">
      <w:pPr>
        <w:pStyle w:val="ListParagraph"/>
        <w:numPr>
          <w:ilvl w:val="3"/>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structurii și responsabilității;</w:t>
      </w:r>
    </w:p>
    <w:p w:rsidR="000D26E6" w:rsidRPr="00DF569B" w:rsidRDefault="000D26E6" w:rsidP="00341F8C">
      <w:pPr>
        <w:pStyle w:val="ListParagraph"/>
        <w:numPr>
          <w:ilvl w:val="3"/>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formării, sensibilizării și competenței;</w:t>
      </w:r>
    </w:p>
    <w:p w:rsidR="000D26E6" w:rsidRPr="00DF569B" w:rsidRDefault="000D26E6" w:rsidP="00341F8C">
      <w:pPr>
        <w:pStyle w:val="ListParagraph"/>
        <w:numPr>
          <w:ilvl w:val="3"/>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comunicării;</w:t>
      </w:r>
    </w:p>
    <w:p w:rsidR="000D26E6" w:rsidRPr="00DF569B" w:rsidRDefault="000D26E6" w:rsidP="00341F8C">
      <w:pPr>
        <w:pStyle w:val="ListParagraph"/>
        <w:numPr>
          <w:ilvl w:val="3"/>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implicării personalului;</w:t>
      </w:r>
    </w:p>
    <w:p w:rsidR="000D26E6" w:rsidRPr="00DF569B" w:rsidRDefault="000D26E6" w:rsidP="00341F8C">
      <w:pPr>
        <w:pStyle w:val="ListParagraph"/>
        <w:numPr>
          <w:ilvl w:val="3"/>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documentației;</w:t>
      </w:r>
    </w:p>
    <w:p w:rsidR="000D26E6" w:rsidRPr="00DF569B" w:rsidRDefault="000D26E6" w:rsidP="00341F8C">
      <w:pPr>
        <w:pStyle w:val="ListParagraph"/>
        <w:numPr>
          <w:ilvl w:val="3"/>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controlului eficient al proceselor;</w:t>
      </w:r>
    </w:p>
    <w:p w:rsidR="000D26E6" w:rsidRPr="00DF569B" w:rsidRDefault="000D26E6" w:rsidP="00341F8C">
      <w:pPr>
        <w:pStyle w:val="ListParagraph"/>
        <w:numPr>
          <w:ilvl w:val="3"/>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programelor de întreținere;</w:t>
      </w:r>
    </w:p>
    <w:p w:rsidR="000D26E6" w:rsidRPr="00DF569B" w:rsidRDefault="000D26E6" w:rsidP="00341F8C">
      <w:pPr>
        <w:pStyle w:val="ListParagraph"/>
        <w:numPr>
          <w:ilvl w:val="3"/>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pregătirii și reacției în caz de urgență;</w:t>
      </w:r>
    </w:p>
    <w:p w:rsidR="000D26E6" w:rsidRPr="00DF569B" w:rsidRDefault="000D26E6" w:rsidP="00341F8C">
      <w:pPr>
        <w:pStyle w:val="ListParagraph"/>
        <w:numPr>
          <w:ilvl w:val="3"/>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garantării conformității cu legislația în domeniul mediului;</w:t>
      </w:r>
    </w:p>
    <w:p w:rsidR="000D26E6" w:rsidRPr="00DF569B" w:rsidRDefault="000D26E6" w:rsidP="00341F8C">
      <w:pPr>
        <w:pStyle w:val="ListParagraph"/>
        <w:numPr>
          <w:ilvl w:val="0"/>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verificarea performanței și luarea de măsuri corective, acordând o atenție deosebită:</w:t>
      </w:r>
    </w:p>
    <w:p w:rsidR="000D26E6" w:rsidRPr="00DF569B" w:rsidRDefault="000D26E6" w:rsidP="00341F8C">
      <w:pPr>
        <w:pStyle w:val="ListParagraph"/>
        <w:numPr>
          <w:ilvl w:val="0"/>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 xml:space="preserve">monitorizării și măsurării </w:t>
      </w:r>
    </w:p>
    <w:p w:rsidR="000D26E6" w:rsidRPr="00DF569B" w:rsidRDefault="000D26E6" w:rsidP="00341F8C">
      <w:pPr>
        <w:pStyle w:val="ListParagraph"/>
        <w:numPr>
          <w:ilvl w:val="0"/>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acțiunilor corective și preventive;</w:t>
      </w:r>
    </w:p>
    <w:p w:rsidR="000D26E6" w:rsidRPr="00DF569B" w:rsidRDefault="000D26E6" w:rsidP="00341F8C">
      <w:pPr>
        <w:pStyle w:val="ListParagraph"/>
        <w:numPr>
          <w:ilvl w:val="0"/>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ținerii unui registru;</w:t>
      </w:r>
    </w:p>
    <w:p w:rsidR="000D26E6" w:rsidRPr="00DF569B" w:rsidRDefault="000D26E6" w:rsidP="00341F8C">
      <w:pPr>
        <w:pStyle w:val="ListParagraph"/>
        <w:numPr>
          <w:ilvl w:val="0"/>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lastRenderedPageBreak/>
        <w:t>auditului intern și extern independent (dacă este posibil), pentru a stabili dacă sistemul de management de mediu respectă dispozițiile prevăzute și dacă a fost pus în aplicare și menținut în mod corespunzător;</w:t>
      </w:r>
    </w:p>
    <w:p w:rsidR="000D26E6" w:rsidRPr="00DF569B" w:rsidRDefault="000D26E6" w:rsidP="00341F8C">
      <w:pPr>
        <w:pStyle w:val="ListParagraph"/>
        <w:numPr>
          <w:ilvl w:val="0"/>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revizuirea de către conducerea superioară a sistemului de management de mediu și a adecvării și eficacității permanente a acestuia;</w:t>
      </w:r>
    </w:p>
    <w:p w:rsidR="000D26E6" w:rsidRPr="00DF569B" w:rsidRDefault="000D26E6" w:rsidP="00341F8C">
      <w:pPr>
        <w:pStyle w:val="ListParagraph"/>
        <w:numPr>
          <w:ilvl w:val="0"/>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urmărirea dezvoltării tehnologiilor curate;</w:t>
      </w:r>
    </w:p>
    <w:p w:rsidR="000D26E6" w:rsidRPr="00DF569B" w:rsidRDefault="000D26E6" w:rsidP="00341F8C">
      <w:pPr>
        <w:pStyle w:val="ListParagraph"/>
        <w:numPr>
          <w:ilvl w:val="0"/>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luarea în considerare, atât în etapa de proiectare a instalației, cât și pe durata ciclului său de viață, a efectelor asupra mediului produse de eventuala dezafectare a instalației;</w:t>
      </w:r>
    </w:p>
    <w:p w:rsidR="000D26E6" w:rsidRPr="00DF569B" w:rsidRDefault="000D26E6" w:rsidP="000D26E6">
      <w:pPr>
        <w:pStyle w:val="ListParagraph"/>
        <w:numPr>
          <w:ilvl w:val="0"/>
          <w:numId w:val="14"/>
        </w:num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efectuarea cu regularitate de evaluări sectoriale comparative.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5207"/>
      </w:tblGrid>
      <w:tr w:rsidR="004026AD" w:rsidRPr="00DF569B" w:rsidTr="005E6B33">
        <w:tc>
          <w:tcPr>
            <w:tcW w:w="4261" w:type="dxa"/>
          </w:tcPr>
          <w:p w:rsidR="004026AD" w:rsidRPr="00DF569B" w:rsidRDefault="004026AD" w:rsidP="004026AD">
            <w:pPr>
              <w:rPr>
                <w:rFonts w:ascii="Times New Roman" w:hAnsi="Times New Roman" w:cs="Times New Roman"/>
                <w:bCs/>
                <w:sz w:val="24"/>
                <w:szCs w:val="24"/>
                <w:lang w:val="fr-FR"/>
              </w:rPr>
            </w:pPr>
            <w:r w:rsidRPr="00DF569B">
              <w:rPr>
                <w:rFonts w:ascii="Times New Roman" w:hAnsi="Times New Roman" w:cs="Times New Roman"/>
                <w:bCs/>
                <w:sz w:val="24"/>
                <w:szCs w:val="24"/>
                <w:lang w:val="ro-RO"/>
              </w:rPr>
              <w:t>Sunteţi certificaţi conform ISO 14001 sau înregistraţi conform EMAS (sau/ambele) - dacă da indicaţi aici numerele de certificare/ înregistrare</w:t>
            </w:r>
          </w:p>
        </w:tc>
        <w:tc>
          <w:tcPr>
            <w:tcW w:w="5207" w:type="dxa"/>
          </w:tcPr>
          <w:p w:rsidR="004026AD" w:rsidRPr="00DF569B" w:rsidRDefault="004026AD" w:rsidP="004026AD">
            <w:pPr>
              <w:rPr>
                <w:rFonts w:ascii="Times New Roman" w:hAnsi="Times New Roman" w:cs="Times New Roman"/>
                <w:sz w:val="24"/>
                <w:szCs w:val="24"/>
                <w:lang w:val="fr-FR"/>
              </w:rPr>
            </w:pPr>
            <w:r w:rsidRPr="00DF569B">
              <w:rPr>
                <w:rFonts w:ascii="Times New Roman" w:hAnsi="Times New Roman" w:cs="Times New Roman"/>
                <w:sz w:val="24"/>
                <w:szCs w:val="24"/>
                <w:lang w:val="fr-FR"/>
              </w:rPr>
              <w:t>DA</w:t>
            </w:r>
          </w:p>
          <w:p w:rsidR="004026AD" w:rsidRPr="00DF569B" w:rsidRDefault="007E63C9" w:rsidP="00462ABD">
            <w:pPr>
              <w:rPr>
                <w:rFonts w:ascii="Times New Roman" w:hAnsi="Times New Roman" w:cs="Times New Roman"/>
                <w:sz w:val="24"/>
                <w:szCs w:val="24"/>
                <w:lang w:val="fr-FR"/>
              </w:rPr>
            </w:pPr>
            <w:r w:rsidRPr="00DF569B">
              <w:rPr>
                <w:rFonts w:ascii="Times New Roman" w:hAnsi="Times New Roman" w:cs="Times New Roman"/>
                <w:bCs/>
                <w:sz w:val="24"/>
                <w:szCs w:val="24"/>
                <w:lang w:val="pt-BR"/>
              </w:rPr>
              <w:t>Certificarea Sistemului de Management de Mediu-care este conform cu SR EN ISO 14001:2005/ed.2</w:t>
            </w:r>
            <w:r w:rsidR="00462ABD" w:rsidRPr="00DF569B">
              <w:rPr>
                <w:rFonts w:ascii="Times New Roman" w:hAnsi="Times New Roman" w:cs="Times New Roman"/>
                <w:bCs/>
                <w:sz w:val="24"/>
                <w:szCs w:val="24"/>
                <w:lang w:val="pt-BR"/>
              </w:rPr>
              <w:t xml:space="preserve">- Certificat </w:t>
            </w:r>
            <w:r w:rsidRPr="00DF569B">
              <w:rPr>
                <w:rFonts w:ascii="Times New Roman" w:hAnsi="Times New Roman" w:cs="Times New Roman"/>
                <w:bCs/>
                <w:sz w:val="24"/>
                <w:szCs w:val="24"/>
                <w:lang w:val="pt-BR"/>
              </w:rPr>
              <w:t xml:space="preserve"> Nr. QM/1032 din 02.03.2015</w:t>
            </w:r>
            <w:r w:rsidR="00462ABD" w:rsidRPr="00DF569B">
              <w:rPr>
                <w:rFonts w:ascii="Times New Roman" w:hAnsi="Times New Roman" w:cs="Times New Roman"/>
                <w:bCs/>
                <w:sz w:val="24"/>
                <w:szCs w:val="24"/>
                <w:lang w:val="pt-BR"/>
              </w:rPr>
              <w:t xml:space="preserve">, </w:t>
            </w:r>
            <w:r w:rsidR="00462ABD" w:rsidRPr="00DF569B">
              <w:rPr>
                <w:rFonts w:ascii="Times New Roman" w:hAnsi="Times New Roman" w:cs="Times New Roman"/>
                <w:sz w:val="24"/>
                <w:szCs w:val="24"/>
                <w:lang w:val="fr-FR"/>
              </w:rPr>
              <w:t xml:space="preserve">emis de </w:t>
            </w:r>
            <w:r w:rsidR="004026AD" w:rsidRPr="00DF569B">
              <w:rPr>
                <w:rFonts w:ascii="Times New Roman" w:hAnsi="Times New Roman" w:cs="Times New Roman"/>
                <w:sz w:val="24"/>
                <w:szCs w:val="24"/>
                <w:lang w:val="fr-FR"/>
              </w:rPr>
              <w:t xml:space="preserve"> QUALITAS </w:t>
            </w:r>
            <w:r w:rsidR="00462ABD" w:rsidRPr="00DF569B">
              <w:rPr>
                <w:rFonts w:ascii="Times New Roman" w:hAnsi="Times New Roman" w:cs="Times New Roman"/>
                <w:sz w:val="24"/>
                <w:szCs w:val="24"/>
                <w:lang w:val="fr-FR"/>
              </w:rPr>
              <w:t>–Organism de Certificare</w:t>
            </w:r>
          </w:p>
        </w:tc>
      </w:tr>
      <w:tr w:rsidR="004026AD" w:rsidRPr="00DF569B" w:rsidTr="005E6B33">
        <w:tc>
          <w:tcPr>
            <w:tcW w:w="4261" w:type="dxa"/>
          </w:tcPr>
          <w:p w:rsidR="004026AD" w:rsidRPr="00DF569B" w:rsidRDefault="004026AD" w:rsidP="00462ABD">
            <w:pPr>
              <w:rPr>
                <w:rFonts w:ascii="Times New Roman" w:hAnsi="Times New Roman" w:cs="Times New Roman"/>
                <w:bCs/>
                <w:sz w:val="24"/>
                <w:szCs w:val="24"/>
                <w:lang w:val="fr-FR"/>
              </w:rPr>
            </w:pPr>
            <w:r w:rsidRPr="00DF569B">
              <w:rPr>
                <w:rFonts w:ascii="Times New Roman" w:hAnsi="Times New Roman" w:cs="Times New Roman"/>
                <w:bCs/>
                <w:sz w:val="24"/>
                <w:szCs w:val="24"/>
                <w:lang w:val="ro-RO"/>
              </w:rPr>
              <w:t xml:space="preserve">Furnizaţi o organigramă de management </w:t>
            </w:r>
          </w:p>
        </w:tc>
        <w:tc>
          <w:tcPr>
            <w:tcW w:w="5207" w:type="dxa"/>
          </w:tcPr>
          <w:p w:rsidR="004026AD" w:rsidRPr="00DF569B" w:rsidRDefault="004026AD" w:rsidP="00733B38">
            <w:pPr>
              <w:spacing w:after="0" w:line="240" w:lineRule="auto"/>
              <w:rPr>
                <w:rFonts w:ascii="Times New Roman" w:hAnsi="Times New Roman" w:cs="Times New Roman"/>
                <w:sz w:val="24"/>
                <w:szCs w:val="24"/>
              </w:rPr>
            </w:pPr>
            <w:r w:rsidRPr="00DF569B">
              <w:rPr>
                <w:rFonts w:ascii="Times New Roman" w:hAnsi="Times New Roman" w:cs="Times New Roman"/>
                <w:sz w:val="24"/>
                <w:szCs w:val="24"/>
              </w:rPr>
              <w:t>Asociatia generala a actionarilor- AGA</w:t>
            </w:r>
          </w:p>
          <w:p w:rsidR="004026AD" w:rsidRPr="00DF569B" w:rsidRDefault="004026AD" w:rsidP="00733B38">
            <w:pPr>
              <w:spacing w:after="0" w:line="240" w:lineRule="auto"/>
              <w:rPr>
                <w:rFonts w:ascii="Times New Roman" w:hAnsi="Times New Roman" w:cs="Times New Roman"/>
                <w:sz w:val="24"/>
                <w:szCs w:val="24"/>
              </w:rPr>
            </w:pPr>
            <w:r w:rsidRPr="00DF569B">
              <w:rPr>
                <w:rFonts w:ascii="Times New Roman" w:hAnsi="Times New Roman" w:cs="Times New Roman"/>
                <w:sz w:val="24"/>
                <w:szCs w:val="24"/>
              </w:rPr>
              <w:t xml:space="preserve">Consiliu de Administratie </w:t>
            </w:r>
          </w:p>
          <w:p w:rsidR="004026AD" w:rsidRPr="00DF569B" w:rsidRDefault="004026AD" w:rsidP="00733B38">
            <w:pPr>
              <w:spacing w:after="0" w:line="240" w:lineRule="auto"/>
              <w:rPr>
                <w:rFonts w:ascii="Times New Roman" w:hAnsi="Times New Roman" w:cs="Times New Roman"/>
                <w:sz w:val="24"/>
                <w:szCs w:val="24"/>
              </w:rPr>
            </w:pPr>
            <w:r w:rsidRPr="00DF569B">
              <w:rPr>
                <w:rFonts w:ascii="Times New Roman" w:hAnsi="Times New Roman" w:cs="Times New Roman"/>
                <w:sz w:val="24"/>
                <w:szCs w:val="24"/>
              </w:rPr>
              <w:t xml:space="preserve">Director General </w:t>
            </w:r>
          </w:p>
          <w:p w:rsidR="004026AD" w:rsidRPr="00DF569B" w:rsidRDefault="004026AD" w:rsidP="00733B38">
            <w:pPr>
              <w:spacing w:after="0" w:line="240" w:lineRule="auto"/>
              <w:rPr>
                <w:rFonts w:ascii="Times New Roman" w:hAnsi="Times New Roman" w:cs="Times New Roman"/>
                <w:sz w:val="24"/>
                <w:szCs w:val="24"/>
              </w:rPr>
            </w:pPr>
            <w:r w:rsidRPr="00DF569B">
              <w:rPr>
                <w:rFonts w:ascii="Times New Roman" w:hAnsi="Times New Roman" w:cs="Times New Roman"/>
                <w:sz w:val="24"/>
                <w:szCs w:val="24"/>
              </w:rPr>
              <w:t>Director Financiar- Departament financiar, IT, Administrativ</w:t>
            </w:r>
          </w:p>
          <w:p w:rsidR="004026AD" w:rsidRPr="00DF569B" w:rsidRDefault="004026AD" w:rsidP="00733B38">
            <w:pPr>
              <w:spacing w:after="0" w:line="240" w:lineRule="auto"/>
              <w:rPr>
                <w:rFonts w:ascii="Times New Roman" w:hAnsi="Times New Roman" w:cs="Times New Roman"/>
                <w:sz w:val="24"/>
                <w:szCs w:val="24"/>
              </w:rPr>
            </w:pPr>
            <w:r w:rsidRPr="00DF569B">
              <w:rPr>
                <w:rFonts w:ascii="Times New Roman" w:hAnsi="Times New Roman" w:cs="Times New Roman"/>
                <w:sz w:val="24"/>
                <w:szCs w:val="24"/>
              </w:rPr>
              <w:t>Director Vanzari – Logistica</w:t>
            </w:r>
          </w:p>
          <w:p w:rsidR="004026AD" w:rsidRPr="00DF569B" w:rsidRDefault="004026AD" w:rsidP="00733B38">
            <w:pPr>
              <w:spacing w:after="0" w:line="240" w:lineRule="auto"/>
              <w:rPr>
                <w:rFonts w:ascii="Times New Roman" w:hAnsi="Times New Roman" w:cs="Times New Roman"/>
                <w:sz w:val="24"/>
                <w:szCs w:val="24"/>
              </w:rPr>
            </w:pPr>
            <w:r w:rsidRPr="00DF569B">
              <w:rPr>
                <w:rFonts w:ascii="Times New Roman" w:hAnsi="Times New Roman" w:cs="Times New Roman"/>
                <w:sz w:val="24"/>
                <w:szCs w:val="24"/>
              </w:rPr>
              <w:t>Director  Marketing</w:t>
            </w:r>
          </w:p>
          <w:p w:rsidR="004026AD" w:rsidRPr="00DF569B" w:rsidRDefault="004026AD" w:rsidP="00733B38">
            <w:pPr>
              <w:spacing w:after="0" w:line="240" w:lineRule="auto"/>
              <w:rPr>
                <w:rFonts w:ascii="Times New Roman" w:hAnsi="Times New Roman" w:cs="Times New Roman"/>
                <w:sz w:val="24"/>
                <w:szCs w:val="24"/>
              </w:rPr>
            </w:pPr>
            <w:r w:rsidRPr="00DF569B">
              <w:rPr>
                <w:rFonts w:ascii="Times New Roman" w:hAnsi="Times New Roman" w:cs="Times New Roman"/>
                <w:sz w:val="24"/>
                <w:szCs w:val="24"/>
              </w:rPr>
              <w:t>Director Fabrica: Productie, Achizitii, M</w:t>
            </w:r>
            <w:r w:rsidR="00733B38" w:rsidRPr="00DF569B">
              <w:rPr>
                <w:rFonts w:ascii="Times New Roman" w:hAnsi="Times New Roman" w:cs="Times New Roman"/>
                <w:sz w:val="24"/>
                <w:szCs w:val="24"/>
              </w:rPr>
              <w:t>entenanta mecanica si electrica</w:t>
            </w:r>
          </w:p>
          <w:p w:rsidR="004026AD" w:rsidRPr="00DF569B" w:rsidRDefault="004026AD" w:rsidP="00733B38">
            <w:pPr>
              <w:spacing w:after="0" w:line="240" w:lineRule="auto"/>
              <w:rPr>
                <w:rFonts w:ascii="Times New Roman" w:hAnsi="Times New Roman" w:cs="Times New Roman"/>
                <w:sz w:val="24"/>
                <w:szCs w:val="24"/>
                <w:lang w:val="fr-FR"/>
              </w:rPr>
            </w:pPr>
            <w:r w:rsidRPr="00DF569B">
              <w:rPr>
                <w:rFonts w:ascii="Times New Roman" w:hAnsi="Times New Roman" w:cs="Times New Roman"/>
                <w:sz w:val="24"/>
                <w:szCs w:val="24"/>
              </w:rPr>
              <w:t>Departamente: QEHS (calitate, mediu, s</w:t>
            </w:r>
            <w:r w:rsidR="00462ABD" w:rsidRPr="00DF569B">
              <w:rPr>
                <w:rFonts w:ascii="Times New Roman" w:hAnsi="Times New Roman" w:cs="Times New Roman"/>
                <w:sz w:val="24"/>
                <w:szCs w:val="24"/>
              </w:rPr>
              <w:t>ănătate ș</w:t>
            </w:r>
            <w:r w:rsidRPr="00DF569B">
              <w:rPr>
                <w:rFonts w:ascii="Times New Roman" w:hAnsi="Times New Roman" w:cs="Times New Roman"/>
                <w:sz w:val="24"/>
                <w:szCs w:val="24"/>
              </w:rPr>
              <w:t xml:space="preserve">i securitate </w:t>
            </w:r>
            <w:r w:rsidR="00462ABD" w:rsidRPr="00DF569B">
              <w:rPr>
                <w:rFonts w:ascii="Times New Roman" w:hAnsi="Times New Roman" w:cs="Times New Roman"/>
                <w:sz w:val="24"/>
                <w:szCs w:val="24"/>
              </w:rPr>
              <w:t xml:space="preserve">în </w:t>
            </w:r>
            <w:r w:rsidRPr="00DF569B">
              <w:rPr>
                <w:rFonts w:ascii="Times New Roman" w:hAnsi="Times New Roman" w:cs="Times New Roman"/>
                <w:sz w:val="24"/>
                <w:szCs w:val="24"/>
              </w:rPr>
              <w:t>munc</w:t>
            </w:r>
            <w:r w:rsidR="00462ABD" w:rsidRPr="00DF569B">
              <w:rPr>
                <w:rFonts w:ascii="Times New Roman" w:hAnsi="Times New Roman" w:cs="Times New Roman"/>
                <w:sz w:val="24"/>
                <w:szCs w:val="24"/>
              </w:rPr>
              <w:t>ă</w:t>
            </w:r>
            <w:r w:rsidRPr="00DF569B">
              <w:rPr>
                <w:rFonts w:ascii="Times New Roman" w:hAnsi="Times New Roman" w:cs="Times New Roman"/>
                <w:sz w:val="24"/>
                <w:szCs w:val="24"/>
              </w:rPr>
              <w:t>), Controlul Calit</w:t>
            </w:r>
            <w:r w:rsidR="00462ABD" w:rsidRPr="00DF569B">
              <w:rPr>
                <w:rFonts w:ascii="Times New Roman" w:hAnsi="Times New Roman" w:cs="Times New Roman"/>
                <w:sz w:val="24"/>
                <w:szCs w:val="24"/>
              </w:rPr>
              <w:t>ăț</w:t>
            </w:r>
            <w:r w:rsidRPr="00DF569B">
              <w:rPr>
                <w:rFonts w:ascii="Times New Roman" w:hAnsi="Times New Roman" w:cs="Times New Roman"/>
                <w:sz w:val="24"/>
                <w:szCs w:val="24"/>
              </w:rPr>
              <w:t>ii-Laborator, SSM+SU, Juridic, Resurse umane</w:t>
            </w:r>
          </w:p>
        </w:tc>
      </w:tr>
    </w:tbl>
    <w:p w:rsidR="004026AD" w:rsidRPr="00DF569B" w:rsidRDefault="004026AD" w:rsidP="004026AD">
      <w:pPr>
        <w:rPr>
          <w:rFonts w:ascii="Times New Roman" w:hAnsi="Times New Roman" w:cs="Times New Roman"/>
          <w:b/>
          <w:bCs/>
          <w:sz w:val="24"/>
          <w:szCs w:val="24"/>
          <w:lang w:val="fr-F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2214"/>
        <w:gridCol w:w="720"/>
        <w:gridCol w:w="3690"/>
        <w:gridCol w:w="2250"/>
      </w:tblGrid>
      <w:tr w:rsidR="004026AD" w:rsidRPr="00DF569B" w:rsidTr="005E6B33">
        <w:tc>
          <w:tcPr>
            <w:tcW w:w="59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 xml:space="preserve"> </w:t>
            </w:r>
            <w:r w:rsidR="00462ABD" w:rsidRPr="00DF569B">
              <w:rPr>
                <w:rFonts w:ascii="Times New Roman" w:hAnsi="Times New Roman" w:cs="Times New Roman"/>
                <w:i/>
                <w:sz w:val="24"/>
                <w:szCs w:val="24"/>
                <w:lang w:val="ro-RO"/>
              </w:rPr>
              <w:t>Nr. cr</w:t>
            </w:r>
            <w:r w:rsidR="00462ABD" w:rsidRPr="00DF569B">
              <w:rPr>
                <w:rFonts w:ascii="Times New Roman" w:hAnsi="Times New Roman" w:cs="Times New Roman"/>
                <w:sz w:val="24"/>
                <w:szCs w:val="24"/>
                <w:lang w:val="ro-RO"/>
              </w:rPr>
              <w:t>t.</w:t>
            </w:r>
          </w:p>
        </w:tc>
        <w:tc>
          <w:tcPr>
            <w:tcW w:w="2214" w:type="dxa"/>
          </w:tcPr>
          <w:p w:rsidR="004026AD" w:rsidRPr="00DF569B" w:rsidRDefault="004026AD" w:rsidP="00D32401">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Cerinţa caracteristică a BAT</w:t>
            </w:r>
          </w:p>
        </w:tc>
        <w:tc>
          <w:tcPr>
            <w:tcW w:w="720" w:type="dxa"/>
          </w:tcPr>
          <w:p w:rsidR="004026AD" w:rsidRPr="00DF569B" w:rsidRDefault="004026AD" w:rsidP="00D32401">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DA </w:t>
            </w:r>
            <w:r w:rsidR="00462ABD" w:rsidRPr="00DF569B">
              <w:rPr>
                <w:rFonts w:ascii="Times New Roman" w:hAnsi="Times New Roman" w:cs="Times New Roman"/>
                <w:bCs/>
                <w:i/>
                <w:sz w:val="24"/>
                <w:szCs w:val="24"/>
                <w:lang w:val="ro-RO"/>
              </w:rPr>
              <w:t>/</w:t>
            </w:r>
            <w:r w:rsidRPr="00DF569B">
              <w:rPr>
                <w:rFonts w:ascii="Times New Roman" w:hAnsi="Times New Roman" w:cs="Times New Roman"/>
                <w:bCs/>
                <w:i/>
                <w:sz w:val="24"/>
                <w:szCs w:val="24"/>
                <w:lang w:val="ro-RO"/>
              </w:rPr>
              <w:t xml:space="preserve"> NU</w:t>
            </w:r>
          </w:p>
        </w:tc>
        <w:tc>
          <w:tcPr>
            <w:tcW w:w="3690" w:type="dxa"/>
          </w:tcPr>
          <w:p w:rsidR="004026AD" w:rsidRPr="00DF569B" w:rsidRDefault="004026AD" w:rsidP="00D32401">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Documentul de referin</w:t>
            </w:r>
            <w:r w:rsidR="00462ABD" w:rsidRPr="00DF569B">
              <w:rPr>
                <w:rFonts w:ascii="Times New Roman" w:hAnsi="Times New Roman" w:cs="Times New Roman"/>
                <w:bCs/>
                <w:i/>
                <w:sz w:val="24"/>
                <w:szCs w:val="24"/>
                <w:lang w:val="ro-RO"/>
              </w:rPr>
              <w:t>ță</w:t>
            </w:r>
            <w:r w:rsidRPr="00DF569B">
              <w:rPr>
                <w:rFonts w:ascii="Times New Roman" w:hAnsi="Times New Roman" w:cs="Times New Roman"/>
                <w:bCs/>
                <w:i/>
                <w:sz w:val="24"/>
                <w:szCs w:val="24"/>
                <w:lang w:val="ro-RO"/>
              </w:rPr>
              <w:t xml:space="preserve"> sau data p</w:t>
            </w:r>
            <w:r w:rsidR="00462ABD" w:rsidRPr="00DF569B">
              <w:rPr>
                <w:rFonts w:ascii="Times New Roman" w:hAnsi="Times New Roman" w:cs="Times New Roman"/>
                <w:bCs/>
                <w:i/>
                <w:sz w:val="24"/>
                <w:szCs w:val="24"/>
                <w:lang w:val="ro-RO"/>
              </w:rPr>
              <w:t>ână</w:t>
            </w:r>
            <w:r w:rsidRPr="00DF569B">
              <w:rPr>
                <w:rFonts w:ascii="Times New Roman" w:hAnsi="Times New Roman" w:cs="Times New Roman"/>
                <w:bCs/>
                <w:i/>
                <w:sz w:val="24"/>
                <w:szCs w:val="24"/>
                <w:lang w:val="ro-RO"/>
              </w:rPr>
              <w:t xml:space="preserve"> la care sistemele vor fi aplicate (valabile)</w:t>
            </w:r>
          </w:p>
        </w:tc>
        <w:tc>
          <w:tcPr>
            <w:tcW w:w="2250" w:type="dxa"/>
          </w:tcPr>
          <w:p w:rsidR="004026AD" w:rsidRPr="00DF569B" w:rsidRDefault="004026AD" w:rsidP="00D32401">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Responsabilit</w:t>
            </w:r>
            <w:r w:rsidR="00462ABD" w:rsidRPr="00DF569B">
              <w:rPr>
                <w:rFonts w:ascii="Times New Roman" w:hAnsi="Times New Roman" w:cs="Times New Roman"/>
                <w:bCs/>
                <w:i/>
                <w:sz w:val="24"/>
                <w:szCs w:val="24"/>
                <w:lang w:val="ro-RO"/>
              </w:rPr>
              <w:t>ăț</w:t>
            </w:r>
            <w:r w:rsidRPr="00DF569B">
              <w:rPr>
                <w:rFonts w:ascii="Times New Roman" w:hAnsi="Times New Roman" w:cs="Times New Roman"/>
                <w:bCs/>
                <w:i/>
                <w:sz w:val="24"/>
                <w:szCs w:val="24"/>
                <w:lang w:val="ro-RO"/>
              </w:rPr>
              <w:t>i</w:t>
            </w:r>
            <w:r w:rsidR="00462ABD" w:rsidRPr="00DF569B">
              <w:rPr>
                <w:rFonts w:ascii="Times New Roman" w:hAnsi="Times New Roman" w:cs="Times New Roman"/>
                <w:bCs/>
                <w:i/>
                <w:sz w:val="24"/>
                <w:szCs w:val="24"/>
                <w:lang w:val="ro-RO"/>
              </w:rPr>
              <w:t>- p</w:t>
            </w:r>
            <w:r w:rsidRPr="00DF569B">
              <w:rPr>
                <w:rFonts w:ascii="Times New Roman" w:hAnsi="Times New Roman" w:cs="Times New Roman"/>
                <w:bCs/>
                <w:i/>
                <w:sz w:val="24"/>
                <w:szCs w:val="24"/>
                <w:lang w:val="ro-RO"/>
              </w:rPr>
              <w:t>ost sau departament  responsabil pentru fiecare cerin</w:t>
            </w:r>
            <w:r w:rsidR="00462ABD" w:rsidRPr="00DF569B">
              <w:rPr>
                <w:rFonts w:ascii="Times New Roman" w:hAnsi="Times New Roman" w:cs="Times New Roman"/>
                <w:bCs/>
                <w:i/>
                <w:sz w:val="24"/>
                <w:szCs w:val="24"/>
                <w:lang w:val="ro-RO"/>
              </w:rPr>
              <w:t>ță</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Aveţi o politică de mediu recunoscută oficial?</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4026AD" w:rsidRPr="00DF569B" w:rsidRDefault="006E1FAE"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Politica de mediu care include măsuri de </w:t>
            </w:r>
            <w:r w:rsidR="00462ABD" w:rsidRPr="00DF569B">
              <w:rPr>
                <w:rFonts w:ascii="Times New Roman" w:hAnsi="Times New Roman" w:cs="Times New Roman"/>
                <w:sz w:val="24"/>
                <w:szCs w:val="24"/>
                <w:lang w:val="ro-RO"/>
              </w:rPr>
              <w:t xml:space="preserve"> î</w:t>
            </w:r>
            <w:r w:rsidR="00462ABD" w:rsidRPr="00DF569B">
              <w:rPr>
                <w:rFonts w:ascii="Times New Roman" w:hAnsi="Times New Roman" w:cs="Times New Roman"/>
                <w:bCs/>
                <w:sz w:val="24"/>
                <w:szCs w:val="24"/>
                <w:lang w:val="pt-BR"/>
              </w:rPr>
              <w:t>mbunătățire</w:t>
            </w:r>
            <w:r w:rsidRPr="00DF569B">
              <w:rPr>
                <w:rFonts w:ascii="Times New Roman" w:hAnsi="Times New Roman" w:cs="Times New Roman"/>
                <w:bCs/>
                <w:sz w:val="24"/>
                <w:szCs w:val="24"/>
                <w:lang w:val="pt-BR"/>
              </w:rPr>
              <w:t xml:space="preserve"> </w:t>
            </w:r>
            <w:r w:rsidR="00462ABD" w:rsidRPr="00DF569B">
              <w:rPr>
                <w:rFonts w:ascii="Times New Roman" w:hAnsi="Times New Roman" w:cs="Times New Roman"/>
                <w:bCs/>
                <w:sz w:val="24"/>
                <w:szCs w:val="24"/>
                <w:lang w:val="pt-BR"/>
              </w:rPr>
              <w:t>a eficacității sistemului de management integrat și a performanțelor de mediu</w:t>
            </w:r>
          </w:p>
          <w:p w:rsidR="00462ABD" w:rsidRPr="00DF569B" w:rsidRDefault="00733B38" w:rsidP="00A7320D">
            <w:pPr>
              <w:spacing w:after="0"/>
              <w:rPr>
                <w:rFonts w:ascii="Times New Roman" w:hAnsi="Times New Roman" w:cs="Times New Roman"/>
                <w:bCs/>
                <w:sz w:val="24"/>
                <w:szCs w:val="24"/>
                <w:lang w:val="pt-BR"/>
              </w:rPr>
            </w:pPr>
            <w:r w:rsidRPr="00DF569B">
              <w:rPr>
                <w:rFonts w:ascii="Times New Roman" w:hAnsi="Times New Roman" w:cs="Times New Roman"/>
                <w:bCs/>
                <w:sz w:val="24"/>
                <w:szCs w:val="24"/>
                <w:lang w:val="pt-BR"/>
              </w:rPr>
              <w:t>Perioada de valabilitate -02.03.2018 (conform Cerificatului Nr. QM/1032 din 02.03.2015</w:t>
            </w:r>
            <w:r w:rsidR="005E6B33" w:rsidRPr="00DF569B">
              <w:rPr>
                <w:rFonts w:ascii="Times New Roman" w:hAnsi="Times New Roman" w:cs="Times New Roman"/>
                <w:bCs/>
                <w:sz w:val="24"/>
                <w:szCs w:val="24"/>
                <w:lang w:val="pt-BR"/>
              </w:rPr>
              <w:t>.</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Director General </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Directori departamente</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2</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Aveţi programe preventive de întreţinere pentru instalaţiile şi echipamentele relevante?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F13414" w:rsidRPr="00DF569B" w:rsidRDefault="00F13414" w:rsidP="00D32401">
            <w:pPr>
              <w:spacing w:after="0"/>
              <w:rPr>
                <w:rFonts w:ascii="Times New Roman" w:hAnsi="Times New Roman" w:cs="Times New Roman"/>
                <w:sz w:val="24"/>
                <w:szCs w:val="24"/>
                <w:lang w:val="ro-RO"/>
              </w:rPr>
            </w:pPr>
            <w:r w:rsidRPr="00DF569B">
              <w:rPr>
                <w:rFonts w:ascii="Times New Roman" w:hAnsi="Times New Roman" w:cs="Times New Roman"/>
                <w:bCs/>
                <w:sz w:val="24"/>
                <w:szCs w:val="24"/>
                <w:lang w:val="ro-RO"/>
              </w:rPr>
              <w:t>Program de revizii şi reparaţii</w:t>
            </w:r>
            <w:r w:rsidRPr="00DF569B">
              <w:rPr>
                <w:rFonts w:ascii="Times New Roman" w:hAnsi="Times New Roman" w:cs="Times New Roman"/>
                <w:sz w:val="24"/>
                <w:szCs w:val="24"/>
                <w:lang w:val="ro-RO"/>
              </w:rPr>
              <w:t xml:space="preserve"> </w:t>
            </w:r>
            <w:r w:rsidR="00733B38" w:rsidRPr="00DF569B">
              <w:rPr>
                <w:rFonts w:ascii="Times New Roman" w:hAnsi="Times New Roman" w:cs="Times New Roman"/>
                <w:sz w:val="24"/>
                <w:szCs w:val="24"/>
                <w:lang w:val="ro-RO"/>
              </w:rPr>
              <w:t xml:space="preserve">pentru întreținerea instalațiilor/ echipamentelor utilizate în activitatea de  producție. </w:t>
            </w:r>
          </w:p>
          <w:p w:rsidR="00F13414" w:rsidRPr="00DF569B" w:rsidRDefault="00F13414"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Program de întreţinere a reţelelor de canalizare din incinta obiectivului</w:t>
            </w:r>
          </w:p>
          <w:p w:rsidR="00003C30" w:rsidRPr="00DF569B" w:rsidRDefault="00003C30" w:rsidP="00D32401">
            <w:pPr>
              <w:spacing w:after="0"/>
              <w:rPr>
                <w:rFonts w:ascii="Times New Roman" w:hAnsi="Times New Roman" w:cs="Times New Roman"/>
                <w:sz w:val="24"/>
                <w:szCs w:val="24"/>
                <w:lang w:val="ro-RO"/>
              </w:rPr>
            </w:pPr>
          </w:p>
          <w:p w:rsidR="004026AD" w:rsidRPr="00DF569B" w:rsidRDefault="00733B38"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Există proceduri specifice stabilite pentru verificarea tehnică a instalațiilor / utilajelor specifice fiecărei faze a procesului tehnologic</w:t>
            </w:r>
            <w:r w:rsidR="007839CE" w:rsidRPr="00DF569B">
              <w:rPr>
                <w:rFonts w:ascii="Times New Roman" w:hAnsi="Times New Roman" w:cs="Times New Roman"/>
                <w:sz w:val="24"/>
                <w:szCs w:val="24"/>
                <w:lang w:val="ro-RO"/>
              </w:rPr>
              <w:t>, astfel încât acestea să fie menținu</w:t>
            </w:r>
            <w:r w:rsidR="007D487E" w:rsidRPr="00DF569B">
              <w:rPr>
                <w:rFonts w:ascii="Times New Roman" w:hAnsi="Times New Roman" w:cs="Times New Roman"/>
                <w:sz w:val="24"/>
                <w:szCs w:val="24"/>
                <w:lang w:val="ro-RO"/>
              </w:rPr>
              <w:t>te în stare de funcționare la p</w:t>
            </w:r>
            <w:r w:rsidR="007839CE" w:rsidRPr="00DF569B">
              <w:rPr>
                <w:rFonts w:ascii="Times New Roman" w:hAnsi="Times New Roman" w:cs="Times New Roman"/>
                <w:sz w:val="24"/>
                <w:szCs w:val="24"/>
                <w:lang w:val="ro-RO"/>
              </w:rPr>
              <w:t>ar</w:t>
            </w:r>
            <w:r w:rsidR="007D487E" w:rsidRPr="00DF569B">
              <w:rPr>
                <w:rFonts w:ascii="Times New Roman" w:hAnsi="Times New Roman" w:cs="Times New Roman"/>
                <w:sz w:val="24"/>
                <w:szCs w:val="24"/>
                <w:lang w:val="ro-RO"/>
              </w:rPr>
              <w:t>a</w:t>
            </w:r>
            <w:r w:rsidR="007839CE" w:rsidRPr="00DF569B">
              <w:rPr>
                <w:rFonts w:ascii="Times New Roman" w:hAnsi="Times New Roman" w:cs="Times New Roman"/>
                <w:sz w:val="24"/>
                <w:szCs w:val="24"/>
                <w:lang w:val="ro-RO"/>
              </w:rPr>
              <w:t xml:space="preserve">metrii proiectați. </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Director Fabrica </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Departament Productie, Mentenanta, </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Logistica, QEHS</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SSM+SU</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3</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Aveţi o metodă de înregistrare a necesităţilor de întreţinere şi revizie?</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4026AD" w:rsidRPr="00DF569B" w:rsidRDefault="007839CE"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Urmărirea și consemnarea parametrillor de funcționare a </w:t>
            </w:r>
            <w:r w:rsidR="004026AD"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t>instalațiilor/echipamentelor de producție.</w:t>
            </w:r>
          </w:p>
          <w:p w:rsidR="00003C30" w:rsidRPr="00DF569B" w:rsidRDefault="00003C30" w:rsidP="00D32401">
            <w:pPr>
              <w:spacing w:after="0"/>
              <w:rPr>
                <w:rFonts w:ascii="Times New Roman" w:hAnsi="Times New Roman" w:cs="Times New Roman"/>
                <w:sz w:val="24"/>
                <w:szCs w:val="24"/>
                <w:lang w:val="ro-RO"/>
              </w:rPr>
            </w:pPr>
          </w:p>
          <w:p w:rsidR="007839CE" w:rsidRPr="00DF569B" w:rsidRDefault="007839CE"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Consemnarea eventualelor disfuncționalități privind funcționarea </w:t>
            </w:r>
            <w:r w:rsidR="00642632" w:rsidRPr="00DF569B">
              <w:rPr>
                <w:rFonts w:ascii="Times New Roman" w:hAnsi="Times New Roman" w:cs="Times New Roman"/>
                <w:sz w:val="24"/>
                <w:szCs w:val="24"/>
                <w:lang w:val="ro-RO"/>
              </w:rPr>
              <w:t>instalațiilor/echipamentelor</w:t>
            </w:r>
            <w:r w:rsidRPr="00DF569B">
              <w:rPr>
                <w:rFonts w:ascii="Times New Roman" w:hAnsi="Times New Roman" w:cs="Times New Roman"/>
                <w:sz w:val="24"/>
                <w:szCs w:val="24"/>
                <w:lang w:val="ro-RO"/>
              </w:rPr>
              <w:t xml:space="preserve"> și </w:t>
            </w:r>
            <w:r w:rsidR="007D487E" w:rsidRPr="00DF569B">
              <w:rPr>
                <w:rFonts w:ascii="Times New Roman" w:hAnsi="Times New Roman" w:cs="Times New Roman"/>
                <w:sz w:val="24"/>
                <w:szCs w:val="24"/>
                <w:lang w:val="ro-RO"/>
              </w:rPr>
              <w:t>rap</w:t>
            </w:r>
            <w:r w:rsidR="00642632" w:rsidRPr="00DF569B">
              <w:rPr>
                <w:rFonts w:ascii="Times New Roman" w:hAnsi="Times New Roman" w:cs="Times New Roman"/>
                <w:sz w:val="24"/>
                <w:szCs w:val="24"/>
                <w:lang w:val="ro-RO"/>
              </w:rPr>
              <w:t xml:space="preserve">ortarea neconformităților </w:t>
            </w:r>
            <w:r w:rsidRPr="00DF569B">
              <w:rPr>
                <w:rFonts w:ascii="Times New Roman" w:hAnsi="Times New Roman" w:cs="Times New Roman"/>
                <w:sz w:val="24"/>
                <w:szCs w:val="24"/>
                <w:lang w:val="ro-RO"/>
              </w:rPr>
              <w:t xml:space="preserve"> Compartimentului de Mentenanță din cadrul Fabricii</w:t>
            </w:r>
          </w:p>
          <w:p w:rsidR="00003C30" w:rsidRPr="00DF569B" w:rsidRDefault="00003C30" w:rsidP="00D32401">
            <w:pPr>
              <w:spacing w:after="0"/>
              <w:rPr>
                <w:rFonts w:ascii="Times New Roman" w:hAnsi="Times New Roman" w:cs="Times New Roman"/>
                <w:sz w:val="24"/>
                <w:szCs w:val="24"/>
                <w:lang w:val="ro-RO"/>
              </w:rPr>
            </w:pPr>
          </w:p>
          <w:p w:rsidR="00642632" w:rsidRPr="00DF569B" w:rsidRDefault="00642632"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Consemnarea acțiunilor corective și preventive întreprise </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Director Fabrica </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Compartiment Mentenan</w:t>
            </w:r>
            <w:r w:rsidR="00642632" w:rsidRPr="00DF569B">
              <w:rPr>
                <w:rFonts w:ascii="Times New Roman" w:hAnsi="Times New Roman" w:cs="Times New Roman"/>
                <w:sz w:val="24"/>
                <w:szCs w:val="24"/>
                <w:lang w:val="ro-RO"/>
              </w:rPr>
              <w:t>ță</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4</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Performanţa/acurateţea de monitorizare şi măsurare</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Monitorizare</w:t>
            </w:r>
            <w:r w:rsidR="007839CE" w:rsidRPr="00DF569B">
              <w:rPr>
                <w:rFonts w:ascii="Times New Roman" w:hAnsi="Times New Roman" w:cs="Times New Roman"/>
                <w:sz w:val="24"/>
                <w:szCs w:val="24"/>
                <w:lang w:val="ro-RO"/>
              </w:rPr>
              <w:t>a emisiilor de pol</w:t>
            </w:r>
            <w:r w:rsidR="00F73415" w:rsidRPr="00DF569B">
              <w:rPr>
                <w:rFonts w:ascii="Times New Roman" w:hAnsi="Times New Roman" w:cs="Times New Roman"/>
                <w:sz w:val="24"/>
                <w:szCs w:val="24"/>
                <w:lang w:val="ro-RO"/>
              </w:rPr>
              <w:t>u</w:t>
            </w:r>
            <w:r w:rsidR="007839CE" w:rsidRPr="00DF569B">
              <w:rPr>
                <w:rFonts w:ascii="Times New Roman" w:hAnsi="Times New Roman" w:cs="Times New Roman"/>
                <w:sz w:val="24"/>
                <w:szCs w:val="24"/>
                <w:lang w:val="ro-RO"/>
              </w:rPr>
              <w:t>anți pe factori de mediu, conform prevederilor autorizației integrate de mediu, se realizează cu laboratoare specializate/ acreditate</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p w:rsidR="007D622B" w:rsidRPr="00DF569B" w:rsidRDefault="007D622B"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Laborator</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5</w:t>
            </w:r>
          </w:p>
        </w:tc>
        <w:tc>
          <w:tcPr>
            <w:tcW w:w="221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Aveţi un sistem prin care identificaţi principalii  indicatori de performanţă în domeniul</w:t>
            </w:r>
            <w:r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mediului?</w:t>
            </w:r>
            <w:r w:rsidRPr="00DF569B">
              <w:rPr>
                <w:rFonts w:ascii="Times New Roman" w:hAnsi="Times New Roman" w:cs="Times New Roman"/>
                <w:b/>
                <w:bCs/>
                <w:sz w:val="24"/>
                <w:szCs w:val="24"/>
                <w:lang w:val="ro-RO"/>
              </w:rPr>
              <w:t xml:space="preser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7839CE" w:rsidRPr="00DF569B" w:rsidRDefault="00FB318B" w:rsidP="00D32401">
            <w:pPr>
              <w:spacing w:after="0"/>
              <w:rPr>
                <w:rFonts w:ascii="Times New Roman" w:hAnsi="Times New Roman" w:cs="Times New Roman"/>
                <w:i/>
                <w:sz w:val="24"/>
                <w:szCs w:val="24"/>
              </w:rPr>
            </w:pPr>
            <w:r w:rsidRPr="00DF569B">
              <w:rPr>
                <w:rFonts w:ascii="Times New Roman" w:hAnsi="Times New Roman" w:cs="Times New Roman"/>
                <w:i/>
                <w:sz w:val="24"/>
                <w:szCs w:val="24"/>
              </w:rPr>
              <w:t>Indicatori de performant</w:t>
            </w:r>
            <w:r w:rsidR="007839CE" w:rsidRPr="00DF569B">
              <w:rPr>
                <w:rFonts w:ascii="Times New Roman" w:hAnsi="Times New Roman" w:cs="Times New Roman"/>
                <w:i/>
                <w:sz w:val="24"/>
                <w:szCs w:val="24"/>
              </w:rPr>
              <w:t>ã al managementului de</w:t>
            </w:r>
          </w:p>
          <w:p w:rsidR="007839CE" w:rsidRPr="00DF569B" w:rsidRDefault="007839CE" w:rsidP="00D32401">
            <w:pPr>
              <w:spacing w:after="0"/>
              <w:rPr>
                <w:rFonts w:ascii="Times New Roman" w:hAnsi="Times New Roman" w:cs="Times New Roman"/>
                <w:sz w:val="24"/>
                <w:szCs w:val="24"/>
              </w:rPr>
            </w:pPr>
            <w:r w:rsidRPr="00DF569B">
              <w:rPr>
                <w:rFonts w:ascii="Times New Roman" w:hAnsi="Times New Roman" w:cs="Times New Roman"/>
                <w:i/>
                <w:sz w:val="24"/>
                <w:szCs w:val="24"/>
              </w:rPr>
              <w:t>mediu (IPMM</w:t>
            </w:r>
            <w:r w:rsidRPr="00DF569B">
              <w:rPr>
                <w:rFonts w:ascii="Times New Roman" w:hAnsi="Times New Roman" w:cs="Times New Roman"/>
                <w:sz w:val="24"/>
                <w:szCs w:val="24"/>
              </w:rPr>
              <w:t>)</w:t>
            </w:r>
          </w:p>
          <w:p w:rsidR="007839CE" w:rsidRPr="00DF569B" w:rsidRDefault="007839CE" w:rsidP="00D32401">
            <w:pPr>
              <w:spacing w:after="0"/>
              <w:rPr>
                <w:rFonts w:ascii="Times New Roman" w:hAnsi="Times New Roman" w:cs="Times New Roman"/>
                <w:sz w:val="24"/>
                <w:szCs w:val="24"/>
              </w:rPr>
            </w:pPr>
            <w:r w:rsidRPr="00DF569B">
              <w:rPr>
                <w:rFonts w:ascii="Times New Roman" w:hAnsi="Times New Roman" w:cs="Times New Roman"/>
                <w:sz w:val="24"/>
                <w:szCs w:val="24"/>
              </w:rPr>
              <w:t>• Formarea în domeniul protec</w:t>
            </w:r>
            <w:r w:rsidR="0049727C" w:rsidRPr="00DF569B">
              <w:rPr>
                <w:rFonts w:ascii="Times New Roman" w:hAnsi="Times New Roman" w:cs="Times New Roman"/>
                <w:sz w:val="24"/>
                <w:szCs w:val="24"/>
              </w:rPr>
              <w:t>ț</w:t>
            </w:r>
            <w:r w:rsidRPr="00DF569B">
              <w:rPr>
                <w:rFonts w:ascii="Times New Roman" w:hAnsi="Times New Roman" w:cs="Times New Roman"/>
                <w:sz w:val="24"/>
                <w:szCs w:val="24"/>
              </w:rPr>
              <w:t>iei mediului ai</w:t>
            </w:r>
            <w:r w:rsidR="0049727C" w:rsidRPr="00DF569B">
              <w:rPr>
                <w:rFonts w:ascii="Times New Roman" w:hAnsi="Times New Roman" w:cs="Times New Roman"/>
                <w:sz w:val="24"/>
                <w:szCs w:val="24"/>
              </w:rPr>
              <w:t xml:space="preserve"> </w:t>
            </w:r>
            <w:r w:rsidRPr="00DF569B">
              <w:rPr>
                <w:rFonts w:ascii="Times New Roman" w:hAnsi="Times New Roman" w:cs="Times New Roman"/>
                <w:sz w:val="24"/>
                <w:szCs w:val="24"/>
              </w:rPr>
              <w:t>angaja</w:t>
            </w:r>
            <w:r w:rsidR="0049727C" w:rsidRPr="00DF569B">
              <w:rPr>
                <w:rFonts w:ascii="Times New Roman" w:hAnsi="Times New Roman" w:cs="Times New Roman"/>
                <w:sz w:val="24"/>
                <w:szCs w:val="24"/>
              </w:rPr>
              <w:t>ț</w:t>
            </w:r>
            <w:r w:rsidRPr="00DF569B">
              <w:rPr>
                <w:rFonts w:ascii="Times New Roman" w:hAnsi="Times New Roman" w:cs="Times New Roman"/>
                <w:sz w:val="24"/>
                <w:szCs w:val="24"/>
              </w:rPr>
              <w:t>ilor exprimat în ore</w:t>
            </w:r>
          </w:p>
          <w:p w:rsidR="007839CE" w:rsidRPr="00DF569B" w:rsidRDefault="007839CE" w:rsidP="00D32401">
            <w:pPr>
              <w:spacing w:after="0"/>
              <w:rPr>
                <w:rFonts w:ascii="Times New Roman" w:hAnsi="Times New Roman" w:cs="Times New Roman"/>
                <w:sz w:val="24"/>
                <w:szCs w:val="24"/>
              </w:rPr>
            </w:pPr>
            <w:r w:rsidRPr="00DF569B">
              <w:rPr>
                <w:rFonts w:ascii="Times New Roman" w:hAnsi="Times New Roman" w:cs="Times New Roman"/>
                <w:sz w:val="24"/>
                <w:szCs w:val="24"/>
              </w:rPr>
              <w:t>• Obiective de mediu realizate în %</w:t>
            </w:r>
          </w:p>
          <w:p w:rsidR="007839CE" w:rsidRPr="00DF569B" w:rsidRDefault="007839CE" w:rsidP="00D32401">
            <w:pPr>
              <w:spacing w:after="0"/>
              <w:rPr>
                <w:rFonts w:ascii="Times New Roman" w:hAnsi="Times New Roman" w:cs="Times New Roman"/>
                <w:i/>
                <w:sz w:val="24"/>
                <w:szCs w:val="24"/>
              </w:rPr>
            </w:pPr>
            <w:r w:rsidRPr="00DF569B">
              <w:rPr>
                <w:rFonts w:ascii="Times New Roman" w:hAnsi="Times New Roman" w:cs="Times New Roman"/>
                <w:i/>
                <w:sz w:val="24"/>
                <w:szCs w:val="24"/>
              </w:rPr>
              <w:lastRenderedPageBreak/>
              <w:t>Indicatori de performanþã de mediu (IPM)</w:t>
            </w:r>
          </w:p>
          <w:p w:rsidR="007839CE" w:rsidRPr="00DF569B" w:rsidRDefault="007839CE" w:rsidP="00D32401">
            <w:pPr>
              <w:spacing w:after="0"/>
              <w:rPr>
                <w:rFonts w:ascii="Times New Roman" w:hAnsi="Times New Roman" w:cs="Times New Roman"/>
                <w:sz w:val="24"/>
                <w:szCs w:val="24"/>
              </w:rPr>
            </w:pPr>
            <w:r w:rsidRPr="00DF569B">
              <w:rPr>
                <w:rFonts w:ascii="Times New Roman" w:hAnsi="Times New Roman" w:cs="Times New Roman"/>
                <w:sz w:val="24"/>
                <w:szCs w:val="24"/>
              </w:rPr>
              <w:t>• kg de de</w:t>
            </w:r>
            <w:r w:rsidR="0049727C" w:rsidRPr="00DF569B">
              <w:rPr>
                <w:rFonts w:ascii="Times New Roman" w:hAnsi="Times New Roman" w:cs="Times New Roman"/>
                <w:sz w:val="24"/>
                <w:szCs w:val="24"/>
              </w:rPr>
              <w:t>ș</w:t>
            </w:r>
            <w:r w:rsidRPr="00DF569B">
              <w:rPr>
                <w:rFonts w:ascii="Times New Roman" w:hAnsi="Times New Roman" w:cs="Times New Roman"/>
                <w:sz w:val="24"/>
                <w:szCs w:val="24"/>
              </w:rPr>
              <w:t>euri  / unitate de produc</w:t>
            </w:r>
            <w:r w:rsidR="0049727C" w:rsidRPr="00DF569B">
              <w:rPr>
                <w:rFonts w:ascii="Times New Roman" w:hAnsi="Times New Roman" w:cs="Times New Roman"/>
                <w:sz w:val="24"/>
                <w:szCs w:val="24"/>
              </w:rPr>
              <w:t>ț</w:t>
            </w:r>
            <w:r w:rsidRPr="00DF569B">
              <w:rPr>
                <w:rFonts w:ascii="Times New Roman" w:hAnsi="Times New Roman" w:cs="Times New Roman"/>
                <w:sz w:val="24"/>
                <w:szCs w:val="24"/>
              </w:rPr>
              <w:t>ie</w:t>
            </w:r>
          </w:p>
          <w:p w:rsidR="007839CE" w:rsidRPr="00DF569B" w:rsidRDefault="00642632" w:rsidP="00D32401">
            <w:pPr>
              <w:spacing w:after="0"/>
              <w:rPr>
                <w:rFonts w:ascii="Times New Roman" w:hAnsi="Times New Roman" w:cs="Times New Roman"/>
                <w:sz w:val="24"/>
                <w:szCs w:val="24"/>
              </w:rPr>
            </w:pPr>
            <w:r w:rsidRPr="00DF569B">
              <w:rPr>
                <w:rFonts w:ascii="Times New Roman" w:hAnsi="Times New Roman" w:cs="Times New Roman"/>
                <w:sz w:val="24"/>
                <w:szCs w:val="24"/>
              </w:rPr>
              <w:t>• K</w:t>
            </w:r>
            <w:r w:rsidR="007839CE" w:rsidRPr="00DF569B">
              <w:rPr>
                <w:rFonts w:ascii="Times New Roman" w:hAnsi="Times New Roman" w:cs="Times New Roman"/>
                <w:sz w:val="24"/>
                <w:szCs w:val="24"/>
              </w:rPr>
              <w:t>Wh / unitate de produs</w:t>
            </w:r>
          </w:p>
          <w:p w:rsidR="007839CE" w:rsidRPr="00DF569B" w:rsidRDefault="007839CE" w:rsidP="00D32401">
            <w:pPr>
              <w:spacing w:after="0"/>
              <w:rPr>
                <w:rFonts w:ascii="Times New Roman" w:hAnsi="Times New Roman" w:cs="Times New Roman"/>
                <w:i/>
                <w:sz w:val="24"/>
                <w:szCs w:val="24"/>
              </w:rPr>
            </w:pPr>
            <w:r w:rsidRPr="00DF569B">
              <w:rPr>
                <w:rFonts w:ascii="Times New Roman" w:hAnsi="Times New Roman" w:cs="Times New Roman"/>
                <w:i/>
                <w:sz w:val="24"/>
                <w:szCs w:val="24"/>
              </w:rPr>
              <w:t>Indicatori de condi</w:t>
            </w:r>
            <w:r w:rsidR="0049727C" w:rsidRPr="00DF569B">
              <w:rPr>
                <w:rFonts w:ascii="Times New Roman" w:hAnsi="Times New Roman" w:cs="Times New Roman"/>
                <w:i/>
                <w:sz w:val="24"/>
                <w:szCs w:val="24"/>
              </w:rPr>
              <w:t>ț</w:t>
            </w:r>
            <w:r w:rsidRPr="00DF569B">
              <w:rPr>
                <w:rFonts w:ascii="Times New Roman" w:hAnsi="Times New Roman" w:cs="Times New Roman"/>
                <w:i/>
                <w:sz w:val="24"/>
                <w:szCs w:val="24"/>
              </w:rPr>
              <w:t>ii de mediu</w:t>
            </w:r>
          </w:p>
          <w:p w:rsidR="007839CE" w:rsidRPr="00DF569B" w:rsidRDefault="007839CE" w:rsidP="00D32401">
            <w:pPr>
              <w:spacing w:after="0"/>
              <w:rPr>
                <w:rFonts w:ascii="Times New Roman" w:hAnsi="Times New Roman" w:cs="Times New Roman"/>
                <w:sz w:val="24"/>
                <w:szCs w:val="24"/>
              </w:rPr>
            </w:pPr>
            <w:r w:rsidRPr="00DF569B">
              <w:rPr>
                <w:rFonts w:ascii="Times New Roman" w:hAnsi="Times New Roman" w:cs="Times New Roman"/>
                <w:sz w:val="24"/>
                <w:szCs w:val="24"/>
              </w:rPr>
              <w:t>• Concentra</w:t>
            </w:r>
            <w:r w:rsidR="0049727C" w:rsidRPr="00DF569B">
              <w:rPr>
                <w:rFonts w:ascii="Times New Roman" w:hAnsi="Times New Roman" w:cs="Times New Roman"/>
                <w:sz w:val="24"/>
                <w:szCs w:val="24"/>
              </w:rPr>
              <w:t>ția poluanților specifici în apele uzate evacuate la rețeaua de canalizare</w:t>
            </w:r>
          </w:p>
          <w:p w:rsidR="004026AD" w:rsidRPr="00DF569B" w:rsidRDefault="007839CE" w:rsidP="00D32401">
            <w:pPr>
              <w:spacing w:after="0"/>
              <w:rPr>
                <w:rFonts w:ascii="Times New Roman" w:hAnsi="Times New Roman" w:cs="Times New Roman"/>
                <w:sz w:val="24"/>
                <w:szCs w:val="24"/>
              </w:rPr>
            </w:pPr>
            <w:r w:rsidRPr="00DF569B">
              <w:rPr>
                <w:rFonts w:ascii="Times New Roman" w:hAnsi="Times New Roman" w:cs="Times New Roman"/>
                <w:sz w:val="24"/>
                <w:szCs w:val="24"/>
              </w:rPr>
              <w:t xml:space="preserve">• </w:t>
            </w:r>
            <w:r w:rsidR="0049727C" w:rsidRPr="00DF569B">
              <w:rPr>
                <w:rFonts w:ascii="Times New Roman" w:hAnsi="Times New Roman" w:cs="Times New Roman"/>
                <w:sz w:val="24"/>
                <w:szCs w:val="24"/>
              </w:rPr>
              <w:t>Concentrația poluanților specifici la emisia în aer</w:t>
            </w:r>
            <w:r w:rsidRPr="00DF569B">
              <w:rPr>
                <w:rFonts w:ascii="Times New Roman" w:hAnsi="Times New Roman" w:cs="Times New Roman"/>
                <w:sz w:val="24"/>
                <w:szCs w:val="24"/>
              </w:rPr>
              <w:t xml:space="preserve"> </w:t>
            </w:r>
          </w:p>
        </w:tc>
        <w:tc>
          <w:tcPr>
            <w:tcW w:w="2250" w:type="dxa"/>
          </w:tcPr>
          <w:p w:rsidR="0049727C" w:rsidRPr="00DF569B" w:rsidRDefault="0049727C" w:rsidP="00D32401">
            <w:pPr>
              <w:spacing w:after="0"/>
              <w:rPr>
                <w:rFonts w:ascii="Times New Roman" w:hAnsi="Times New Roman" w:cs="Times New Roman"/>
                <w:sz w:val="24"/>
                <w:szCs w:val="24"/>
                <w:lang w:val="ro-RO"/>
              </w:rPr>
            </w:pPr>
          </w:p>
          <w:p w:rsidR="0049727C" w:rsidRPr="00DF569B" w:rsidRDefault="0049727C"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Produc</w:t>
            </w:r>
            <w:r w:rsidR="0049727C" w:rsidRPr="00DF569B">
              <w:rPr>
                <w:rFonts w:ascii="Times New Roman" w:hAnsi="Times New Roman" w:cs="Times New Roman"/>
                <w:sz w:val="24"/>
                <w:szCs w:val="24"/>
                <w:lang w:val="ro-RO"/>
              </w:rPr>
              <w:t>ț</w:t>
            </w:r>
            <w:r w:rsidRPr="00DF569B">
              <w:rPr>
                <w:rFonts w:ascii="Times New Roman" w:hAnsi="Times New Roman" w:cs="Times New Roman"/>
                <w:sz w:val="24"/>
                <w:szCs w:val="24"/>
                <w:lang w:val="ro-RO"/>
              </w:rPr>
              <w:t>ie</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Logistica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6</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Aveţi un sistem prin care stabiliţi şi menţineţi un program de măsurare şi monitorizare a indicatorilor care să permită revizuirea şi îmbunătăţirea performanţei?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642632" w:rsidRPr="00DF569B" w:rsidRDefault="00642632" w:rsidP="00D32401">
            <w:pPr>
              <w:spacing w:after="0"/>
              <w:rPr>
                <w:rFonts w:ascii="Times New Roman" w:hAnsi="Times New Roman" w:cs="Times New Roman"/>
                <w:bCs/>
                <w:sz w:val="24"/>
                <w:szCs w:val="24"/>
                <w:lang w:val="ro-RO"/>
              </w:rPr>
            </w:pPr>
            <w:r w:rsidRPr="00DF569B">
              <w:rPr>
                <w:rFonts w:ascii="Times New Roman" w:hAnsi="Times New Roman" w:cs="Times New Roman"/>
                <w:sz w:val="24"/>
                <w:szCs w:val="24"/>
                <w:lang w:val="ro-RO"/>
              </w:rPr>
              <w:t>Program de monitorizare a indicatorilor</w:t>
            </w:r>
            <w:r w:rsidRPr="00DF569B">
              <w:rPr>
                <w:rFonts w:ascii="Times New Roman" w:hAnsi="Times New Roman" w:cs="Times New Roman"/>
                <w:bCs/>
                <w:sz w:val="24"/>
                <w:szCs w:val="24"/>
                <w:lang w:val="ro-RO"/>
              </w:rPr>
              <w:t xml:space="preserve"> de performanţă  în domeniul</w:t>
            </w:r>
            <w:r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mediului.</w:t>
            </w:r>
          </w:p>
          <w:p w:rsidR="004026AD" w:rsidRPr="00DF569B" w:rsidRDefault="00642632"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 Evidenț</w:t>
            </w:r>
            <w:r w:rsidR="004026AD" w:rsidRPr="00DF569B">
              <w:rPr>
                <w:rFonts w:ascii="Times New Roman" w:hAnsi="Times New Roman" w:cs="Times New Roman"/>
                <w:sz w:val="24"/>
                <w:szCs w:val="24"/>
                <w:lang w:val="ro-RO"/>
              </w:rPr>
              <w:t>a statistic</w:t>
            </w:r>
            <w:r w:rsidRPr="00DF569B">
              <w:rPr>
                <w:rFonts w:ascii="Times New Roman" w:hAnsi="Times New Roman" w:cs="Times New Roman"/>
                <w:sz w:val="24"/>
                <w:szCs w:val="24"/>
                <w:lang w:val="ro-RO"/>
              </w:rPr>
              <w:t>ă</w:t>
            </w:r>
            <w:r w:rsidR="004026AD" w:rsidRPr="00DF569B">
              <w:rPr>
                <w:rFonts w:ascii="Times New Roman" w:hAnsi="Times New Roman" w:cs="Times New Roman"/>
                <w:sz w:val="24"/>
                <w:szCs w:val="24"/>
                <w:lang w:val="ro-RO"/>
              </w:rPr>
              <w:t xml:space="preserve"> a consumurilor specifice- materii prime, utilit</w:t>
            </w:r>
            <w:r w:rsidRPr="00DF569B">
              <w:rPr>
                <w:rFonts w:ascii="Times New Roman" w:hAnsi="Times New Roman" w:cs="Times New Roman"/>
                <w:sz w:val="24"/>
                <w:szCs w:val="24"/>
                <w:lang w:val="ro-RO"/>
              </w:rPr>
              <w:t>ăț</w:t>
            </w:r>
            <w:r w:rsidR="004026AD" w:rsidRPr="00DF569B">
              <w:rPr>
                <w:rFonts w:ascii="Times New Roman" w:hAnsi="Times New Roman" w:cs="Times New Roman"/>
                <w:sz w:val="24"/>
                <w:szCs w:val="24"/>
                <w:lang w:val="ro-RO"/>
              </w:rPr>
              <w:t xml:space="preserve">i,  </w:t>
            </w:r>
            <w:r w:rsidRPr="00DF569B">
              <w:rPr>
                <w:rFonts w:ascii="Times New Roman" w:hAnsi="Times New Roman" w:cs="Times New Roman"/>
                <w:sz w:val="24"/>
                <w:szCs w:val="24"/>
                <w:lang w:val="ro-RO"/>
              </w:rPr>
              <w:t>generare deșeuri, raportat la prevederile</w:t>
            </w:r>
            <w:r w:rsidR="004026AD" w:rsidRPr="00DF569B">
              <w:rPr>
                <w:rFonts w:ascii="Times New Roman" w:hAnsi="Times New Roman" w:cs="Times New Roman"/>
                <w:sz w:val="24"/>
                <w:szCs w:val="24"/>
                <w:lang w:val="ro-RO"/>
              </w:rPr>
              <w:t xml:space="preserve"> BAT</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Logistica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7</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Aveţi un plan de prevenire şi combatere a poluărilor accidentale?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3B3F69" w:rsidRPr="00DF569B" w:rsidRDefault="003B3F69" w:rsidP="00D32401">
            <w:pPr>
              <w:spacing w:after="0"/>
              <w:rPr>
                <w:rFonts w:ascii="Times New Roman" w:hAnsi="Times New Roman" w:cs="Times New Roman"/>
                <w:bCs/>
                <w:sz w:val="24"/>
                <w:szCs w:val="24"/>
              </w:rPr>
            </w:pPr>
            <w:r w:rsidRPr="00DF569B">
              <w:rPr>
                <w:rFonts w:ascii="Times New Roman" w:hAnsi="Times New Roman" w:cs="Times New Roman"/>
                <w:bCs/>
                <w:sz w:val="24"/>
                <w:szCs w:val="24"/>
              </w:rPr>
              <w:t xml:space="preserve">Plan de prevenire </w:t>
            </w:r>
            <w:r w:rsidR="00CD2189" w:rsidRPr="00DF569B">
              <w:rPr>
                <w:rFonts w:ascii="Times New Roman" w:hAnsi="Times New Roman" w:cs="Times New Roman"/>
                <w:bCs/>
                <w:sz w:val="24"/>
                <w:szCs w:val="24"/>
              </w:rPr>
              <w:t xml:space="preserve">și combatere a poluărilor accidentale </w:t>
            </w:r>
            <w:r w:rsidRPr="00DF569B">
              <w:rPr>
                <w:rFonts w:ascii="Times New Roman" w:hAnsi="Times New Roman" w:cs="Times New Roman"/>
                <w:bCs/>
                <w:sz w:val="24"/>
                <w:szCs w:val="24"/>
              </w:rPr>
              <w:t>cu prezentarea modului de acționare în caz de producere a unei poluari accidentale sau a unui eveniment care poate conduce la poluarea factorilor de mediu</w:t>
            </w:r>
          </w:p>
          <w:p w:rsidR="00003C30" w:rsidRPr="00DF569B" w:rsidRDefault="003B3F69" w:rsidP="00D32401">
            <w:pPr>
              <w:spacing w:after="0"/>
              <w:rPr>
                <w:rFonts w:ascii="Times New Roman" w:hAnsi="Times New Roman" w:cs="Times New Roman"/>
                <w:b/>
                <w:bCs/>
                <w:sz w:val="24"/>
                <w:szCs w:val="24"/>
              </w:rPr>
            </w:pPr>
            <w:r w:rsidRPr="00DF569B">
              <w:rPr>
                <w:rFonts w:ascii="Times New Roman" w:hAnsi="Times New Roman" w:cs="Times New Roman"/>
                <w:b/>
                <w:bCs/>
                <w:sz w:val="24"/>
                <w:szCs w:val="24"/>
              </w:rPr>
              <w:t xml:space="preserve"> </w:t>
            </w:r>
          </w:p>
          <w:p w:rsidR="004026AD" w:rsidRPr="00DF569B" w:rsidRDefault="00CD2189" w:rsidP="00D32401">
            <w:pPr>
              <w:spacing w:after="0"/>
              <w:rPr>
                <w:rFonts w:ascii="Times New Roman" w:hAnsi="Times New Roman" w:cs="Times New Roman"/>
                <w:sz w:val="24"/>
                <w:szCs w:val="24"/>
                <w:lang w:val="ro-RO"/>
              </w:rPr>
            </w:pPr>
            <w:r w:rsidRPr="00DF569B">
              <w:rPr>
                <w:rFonts w:ascii="Times New Roman" w:hAnsi="Times New Roman" w:cs="Times New Roman"/>
                <w:bCs/>
                <w:sz w:val="24"/>
                <w:szCs w:val="24"/>
              </w:rPr>
              <w:t>Plan de intervenție în caz de avarii</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SSM+SU </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8</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Dacă răspunsul de mai sus este DA listaţi indicatorii   principali folosiţi                                       </w:t>
            </w:r>
          </w:p>
        </w:tc>
        <w:tc>
          <w:tcPr>
            <w:tcW w:w="720" w:type="dxa"/>
          </w:tcPr>
          <w:p w:rsidR="004026AD" w:rsidRPr="00DF569B" w:rsidRDefault="004026AD" w:rsidP="00D32401">
            <w:pPr>
              <w:spacing w:after="0"/>
              <w:rPr>
                <w:rFonts w:ascii="Times New Roman" w:hAnsi="Times New Roman" w:cs="Times New Roman"/>
                <w:sz w:val="24"/>
                <w:szCs w:val="24"/>
                <w:lang w:val="ro-RO"/>
              </w:rPr>
            </w:pPr>
          </w:p>
        </w:tc>
        <w:tc>
          <w:tcPr>
            <w:tcW w:w="3690" w:type="dxa"/>
          </w:tcPr>
          <w:p w:rsidR="00CD2189" w:rsidRPr="00DF569B" w:rsidRDefault="00CD2189"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Indicatori de </w:t>
            </w:r>
            <w:r w:rsidR="0039114A" w:rsidRPr="00DF569B">
              <w:rPr>
                <w:rFonts w:ascii="Times New Roman" w:hAnsi="Times New Roman" w:cs="Times New Roman"/>
                <w:sz w:val="24"/>
                <w:szCs w:val="24"/>
                <w:lang w:val="ro-RO"/>
              </w:rPr>
              <w:t>calitate pentru ape, aer și sol conform prevederilor autorizației integrate de mediu</w:t>
            </w:r>
            <w:r w:rsidR="00BE7CBF" w:rsidRPr="00DF569B">
              <w:rPr>
                <w:rFonts w:ascii="Times New Roman" w:hAnsi="Times New Roman" w:cs="Times New Roman"/>
                <w:sz w:val="24"/>
                <w:szCs w:val="24"/>
                <w:lang w:val="ro-RO"/>
              </w:rPr>
              <w:t xml:space="preserve"> revizuite.</w:t>
            </w:r>
          </w:p>
          <w:p w:rsidR="00003C30" w:rsidRPr="00DF569B" w:rsidRDefault="00003C30" w:rsidP="00BE7CBF">
            <w:pPr>
              <w:spacing w:after="0"/>
              <w:rPr>
                <w:rFonts w:ascii="Times New Roman" w:hAnsi="Times New Roman" w:cs="Times New Roman"/>
                <w:sz w:val="24"/>
                <w:szCs w:val="24"/>
                <w:lang w:val="ro-RO"/>
              </w:rPr>
            </w:pPr>
          </w:p>
          <w:p w:rsidR="00CD2189" w:rsidRPr="00DF569B" w:rsidRDefault="00CD2189" w:rsidP="00BE7CBF">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Monitorizarea, pe factori de mediu a  poluanților specifici rezultați</w:t>
            </w:r>
            <w:r w:rsidR="00BE7CBF" w:rsidRPr="00DF569B">
              <w:rPr>
                <w:rFonts w:ascii="Times New Roman" w:hAnsi="Times New Roman" w:cs="Times New Roman"/>
                <w:sz w:val="24"/>
                <w:szCs w:val="24"/>
                <w:lang w:val="ro-RO"/>
              </w:rPr>
              <w:t>/posibil a rezulta,</w:t>
            </w:r>
            <w:r w:rsidRPr="00DF569B">
              <w:rPr>
                <w:rFonts w:ascii="Times New Roman" w:hAnsi="Times New Roman" w:cs="Times New Roman"/>
                <w:sz w:val="24"/>
                <w:szCs w:val="24"/>
                <w:lang w:val="ro-RO"/>
              </w:rPr>
              <w:t xml:space="preserve">  urmare </w:t>
            </w:r>
            <w:r w:rsidR="00BE7CBF" w:rsidRPr="00DF569B">
              <w:rPr>
                <w:rFonts w:ascii="Times New Roman" w:hAnsi="Times New Roman" w:cs="Times New Roman"/>
                <w:sz w:val="24"/>
                <w:szCs w:val="24"/>
                <w:lang w:val="ro-RO"/>
              </w:rPr>
              <w:t>poluarii</w:t>
            </w:r>
            <w:r w:rsidRPr="00DF569B">
              <w:rPr>
                <w:rFonts w:ascii="Times New Roman" w:hAnsi="Times New Roman" w:cs="Times New Roman"/>
                <w:sz w:val="24"/>
                <w:szCs w:val="24"/>
                <w:lang w:val="ro-RO"/>
              </w:rPr>
              <w:t xml:space="preserve"> produs</w:t>
            </w:r>
            <w:r w:rsidR="00BE7CBF" w:rsidRPr="00DF569B">
              <w:rPr>
                <w:rFonts w:ascii="Times New Roman" w:hAnsi="Times New Roman" w:cs="Times New Roman"/>
                <w:sz w:val="24"/>
                <w:szCs w:val="24"/>
                <w:lang w:val="ro-RO"/>
              </w:rPr>
              <w:t>e</w:t>
            </w:r>
            <w:r w:rsidRPr="00DF569B">
              <w:rPr>
                <w:rFonts w:ascii="Times New Roman" w:hAnsi="Times New Roman" w:cs="Times New Roman"/>
                <w:sz w:val="24"/>
                <w:szCs w:val="24"/>
                <w:lang w:val="ro-RO"/>
              </w:rPr>
              <w:t xml:space="preserve">. Poluanții ce se impun a fi monitorizați se vor stabili în funcție de natura și </w:t>
            </w:r>
            <w:r w:rsidRPr="00DF569B">
              <w:rPr>
                <w:rFonts w:ascii="Times New Roman" w:hAnsi="Times New Roman" w:cs="Times New Roman"/>
                <w:sz w:val="24"/>
                <w:szCs w:val="24"/>
                <w:lang w:val="ro-RO"/>
              </w:rPr>
              <w:lastRenderedPageBreak/>
              <w:t xml:space="preserve">amploarea evenimentului. </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lastRenderedPageBreak/>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SSM+SU </w:t>
            </w:r>
          </w:p>
        </w:tc>
      </w:tr>
      <w:tr w:rsidR="002C5BB7" w:rsidRPr="00DF569B" w:rsidTr="005E6B33">
        <w:tc>
          <w:tcPr>
            <w:tcW w:w="594" w:type="dxa"/>
          </w:tcPr>
          <w:p w:rsidR="002C5BB7" w:rsidRPr="00DF569B" w:rsidRDefault="002C5BB7"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9</w:t>
            </w:r>
          </w:p>
        </w:tc>
        <w:tc>
          <w:tcPr>
            <w:tcW w:w="2214" w:type="dxa"/>
          </w:tcPr>
          <w:p w:rsidR="0093216D" w:rsidRPr="00DF569B" w:rsidRDefault="0093216D" w:rsidP="00D32401">
            <w:pPr>
              <w:spacing w:after="0"/>
              <w:rPr>
                <w:rFonts w:ascii="Times New Roman" w:hAnsi="Times New Roman" w:cs="Times New Roman"/>
                <w:bCs/>
                <w:sz w:val="24"/>
                <w:szCs w:val="24"/>
                <w:lang w:val="ro-RO"/>
              </w:rPr>
            </w:pPr>
          </w:p>
          <w:p w:rsidR="002C5BB7" w:rsidRPr="00DF569B" w:rsidRDefault="002C5BB7"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Instruire </w:t>
            </w:r>
            <w:r w:rsidRPr="00DF569B">
              <w:rPr>
                <w:rFonts w:ascii="Times New Roman" w:hAnsi="Times New Roman" w:cs="Times New Roman"/>
                <w:b/>
                <w:bCs/>
                <w:sz w:val="24"/>
                <w:szCs w:val="24"/>
                <w:lang w:val="ro-RO"/>
              </w:rPr>
              <w:t xml:space="preserve">              </w:t>
            </w:r>
          </w:p>
        </w:tc>
        <w:tc>
          <w:tcPr>
            <w:tcW w:w="720" w:type="dxa"/>
          </w:tcPr>
          <w:p w:rsidR="002C5BB7" w:rsidRPr="00DF569B" w:rsidRDefault="007D36A0"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2C5BB7" w:rsidRPr="00DF569B" w:rsidRDefault="002C5BB7"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Se realizează instruirea periodică a personalului, inclusiv a contractanţilor cu privire la:                                                            </w:t>
            </w:r>
            <w:r w:rsidRPr="00DF569B">
              <w:rPr>
                <w:rFonts w:ascii="Times New Roman" w:hAnsi="Times New Roman" w:cs="Times New Roman"/>
                <w:sz w:val="24"/>
                <w:szCs w:val="24"/>
                <w:lang w:val="ro-RO"/>
              </w:rPr>
              <w:br/>
              <w:t xml:space="preserve">▪ conştientizarea respectării prevederilor autorizației integrate de mediu, referitor la respectarea sarcinilor de lucru;               ▪conştientizarea efectelor potenţiale asupra                     </w:t>
            </w:r>
            <w:r w:rsidRPr="00DF569B">
              <w:rPr>
                <w:rFonts w:ascii="Times New Roman" w:hAnsi="Times New Roman" w:cs="Times New Roman"/>
                <w:sz w:val="24"/>
                <w:szCs w:val="24"/>
                <w:lang w:val="ro-RO"/>
              </w:rPr>
              <w:br/>
              <w:t>mediului rezultate din funcţiona</w:t>
            </w:r>
            <w:r w:rsidR="005E6B33" w:rsidRPr="00DF569B">
              <w:rPr>
                <w:rFonts w:ascii="Times New Roman" w:hAnsi="Times New Roman" w:cs="Times New Roman"/>
                <w:sz w:val="24"/>
                <w:szCs w:val="24"/>
                <w:lang w:val="ro-RO"/>
              </w:rPr>
              <w:t>rea în condiţii normale şi</w:t>
            </w:r>
            <w:r w:rsidRPr="00DF569B">
              <w:rPr>
                <w:rFonts w:ascii="Times New Roman" w:hAnsi="Times New Roman" w:cs="Times New Roman"/>
                <w:sz w:val="24"/>
                <w:szCs w:val="24"/>
                <w:lang w:val="ro-RO"/>
              </w:rPr>
              <w:t xml:space="preserve"> condiţii anormale;      </w:t>
            </w:r>
          </w:p>
          <w:p w:rsidR="002C5BB7" w:rsidRPr="00DF569B" w:rsidRDefault="002C5BB7"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 prevenirea emisiilor accidentale şi luarea de măsuri                            </w:t>
            </w:r>
            <w:r w:rsidRPr="00DF569B">
              <w:rPr>
                <w:rFonts w:ascii="Times New Roman" w:hAnsi="Times New Roman" w:cs="Times New Roman"/>
                <w:sz w:val="24"/>
                <w:szCs w:val="24"/>
                <w:lang w:val="ro-RO"/>
              </w:rPr>
              <w:br/>
              <w:t xml:space="preserve">atunci când apar emisii accidentale                                  </w:t>
            </w:r>
            <w:r w:rsidRPr="00DF569B">
              <w:rPr>
                <w:rFonts w:ascii="Times New Roman" w:hAnsi="Times New Roman" w:cs="Times New Roman"/>
                <w:sz w:val="24"/>
                <w:szCs w:val="24"/>
                <w:lang w:val="ro-RO"/>
              </w:rPr>
              <w:br/>
              <w:t xml:space="preserve">▪ conştientizarea necesităţii de a raporta abaterea de la                </w:t>
            </w:r>
            <w:r w:rsidRPr="00DF569B">
              <w:rPr>
                <w:rFonts w:ascii="Times New Roman" w:hAnsi="Times New Roman" w:cs="Times New Roman"/>
                <w:sz w:val="24"/>
                <w:szCs w:val="24"/>
                <w:lang w:val="ro-RO"/>
              </w:rPr>
              <w:br/>
              <w:t>condiţiile de operare stabilite prin autorizația integrată de mediu</w:t>
            </w:r>
          </w:p>
          <w:p w:rsidR="002C5BB7" w:rsidRPr="00DF569B" w:rsidRDefault="002C5BB7"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 Se realizează evidența programelor de instruire</w:t>
            </w:r>
            <w:r w:rsidR="0093216D" w:rsidRPr="00DF569B">
              <w:rPr>
                <w:rFonts w:ascii="Times New Roman" w:hAnsi="Times New Roman" w:cs="Times New Roman"/>
                <w:sz w:val="24"/>
                <w:szCs w:val="24"/>
                <w:lang w:val="ro-RO"/>
              </w:rPr>
              <w:t xml:space="preserve"> </w:t>
            </w:r>
          </w:p>
        </w:tc>
        <w:tc>
          <w:tcPr>
            <w:tcW w:w="2250" w:type="dxa"/>
          </w:tcPr>
          <w:p w:rsidR="0093216D" w:rsidRPr="00DF569B" w:rsidRDefault="0093216D" w:rsidP="00D32401">
            <w:pPr>
              <w:spacing w:after="0"/>
              <w:rPr>
                <w:rFonts w:ascii="Times New Roman" w:hAnsi="Times New Roman" w:cs="Times New Roman"/>
                <w:sz w:val="24"/>
                <w:szCs w:val="24"/>
                <w:lang w:val="ro-RO"/>
              </w:rPr>
            </w:pPr>
          </w:p>
          <w:p w:rsidR="002C5BB7" w:rsidRPr="00DF569B" w:rsidRDefault="002C5BB7"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2C5BB7" w:rsidRPr="00DF569B" w:rsidRDefault="002C5BB7"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2C5BB7" w:rsidRPr="00DF569B" w:rsidRDefault="002C5BB7"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Mentenanta</w:t>
            </w:r>
          </w:p>
          <w:p w:rsidR="002C5BB7" w:rsidRPr="00DF569B" w:rsidRDefault="002C5BB7"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Logistica</w:t>
            </w:r>
          </w:p>
          <w:p w:rsidR="002C5BB7" w:rsidRPr="00DF569B" w:rsidRDefault="002C5BB7"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p w:rsidR="002C5BB7" w:rsidRPr="00DF569B" w:rsidRDefault="002C5BB7"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SSM+SU</w:t>
            </w:r>
          </w:p>
          <w:p w:rsidR="002C5BB7" w:rsidRPr="00DF569B" w:rsidRDefault="002C5BB7"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Resurse Umane</w:t>
            </w:r>
          </w:p>
          <w:p w:rsidR="002C5BB7" w:rsidRPr="00DF569B" w:rsidRDefault="002C5BB7"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10</w:t>
            </w:r>
          </w:p>
        </w:tc>
        <w:tc>
          <w:tcPr>
            <w:tcW w:w="221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 xml:space="preserve">Există o declaraţie clară a calificărilor şi competenţelor                </w:t>
            </w:r>
            <w:r w:rsidRPr="00DF569B">
              <w:rPr>
                <w:rFonts w:ascii="Times New Roman" w:hAnsi="Times New Roman" w:cs="Times New Roman"/>
                <w:bCs/>
                <w:sz w:val="24"/>
                <w:szCs w:val="24"/>
                <w:lang w:val="ro-RO"/>
              </w:rPr>
              <w:br/>
              <w:t>necesare pentru posturile cheie</w:t>
            </w:r>
            <w:r w:rsidRPr="00DF569B">
              <w:rPr>
                <w:rFonts w:ascii="Times New Roman" w:hAnsi="Times New Roman" w:cs="Times New Roman"/>
                <w:b/>
                <w:bCs/>
                <w:sz w:val="24"/>
                <w:szCs w:val="24"/>
                <w:lang w:val="ro-RO"/>
              </w:rPr>
              <w:t xml:space="preser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Fi</w:t>
            </w:r>
            <w:r w:rsidR="0093216D" w:rsidRPr="00DF569B">
              <w:rPr>
                <w:rFonts w:ascii="Times New Roman" w:hAnsi="Times New Roman" w:cs="Times New Roman"/>
                <w:sz w:val="24"/>
                <w:szCs w:val="24"/>
                <w:lang w:val="ro-RO"/>
              </w:rPr>
              <w:t>ș</w:t>
            </w:r>
            <w:r w:rsidRPr="00DF569B">
              <w:rPr>
                <w:rFonts w:ascii="Times New Roman" w:hAnsi="Times New Roman" w:cs="Times New Roman"/>
                <w:sz w:val="24"/>
                <w:szCs w:val="24"/>
                <w:lang w:val="ro-RO"/>
              </w:rPr>
              <w:t>a posturilor</w:t>
            </w:r>
            <w:r w:rsidR="0093216D" w:rsidRPr="00DF569B">
              <w:rPr>
                <w:rFonts w:ascii="Times New Roman" w:hAnsi="Times New Roman" w:cs="Times New Roman"/>
                <w:sz w:val="24"/>
                <w:szCs w:val="24"/>
                <w:lang w:val="ro-RO"/>
              </w:rPr>
              <w:t xml:space="preserve"> personalizată pentru fiecare salariat</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Resurse Umane</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11</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Care sunt standardele de instruire şi în ce măsură vă conformaţi  lor?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w:t>
            </w:r>
            <w:r w:rsidR="005E6B33" w:rsidRPr="00DF569B">
              <w:rPr>
                <w:rFonts w:ascii="Times New Roman" w:hAnsi="Times New Roman" w:cs="Times New Roman"/>
                <w:sz w:val="24"/>
                <w:szCs w:val="24"/>
                <w:lang w:val="ro-RO"/>
              </w:rPr>
              <w:t>A</w:t>
            </w:r>
          </w:p>
        </w:tc>
        <w:tc>
          <w:tcPr>
            <w:tcW w:w="3690" w:type="dxa"/>
          </w:tcPr>
          <w:p w:rsidR="007D36A0" w:rsidRPr="00DF569B" w:rsidRDefault="007D36A0"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rPr>
              <w:t xml:space="preserve"> </w:t>
            </w:r>
            <w:r w:rsidR="004026AD" w:rsidRPr="00DF569B">
              <w:rPr>
                <w:rFonts w:ascii="Times New Roman" w:hAnsi="Times New Roman" w:cs="Times New Roman"/>
                <w:sz w:val="24"/>
                <w:szCs w:val="24"/>
                <w:lang w:val="ro-RO"/>
              </w:rPr>
              <w:t xml:space="preserve">Informari periodice privind </w:t>
            </w:r>
            <w:r w:rsidRPr="00DF569B">
              <w:rPr>
                <w:rFonts w:ascii="Times New Roman" w:hAnsi="Times New Roman" w:cs="Times New Roman"/>
                <w:sz w:val="24"/>
                <w:szCs w:val="24"/>
                <w:lang w:val="ro-RO"/>
              </w:rPr>
              <w:t>:</w:t>
            </w:r>
          </w:p>
          <w:p w:rsidR="004026AD" w:rsidRPr="00DF569B" w:rsidRDefault="007D36A0" w:rsidP="00D32401">
            <w:pPr>
              <w:spacing w:after="0"/>
              <w:rPr>
                <w:rFonts w:ascii="Times New Roman" w:hAnsi="Times New Roman" w:cs="Times New Roman"/>
                <w:sz w:val="24"/>
                <w:szCs w:val="24"/>
              </w:rPr>
            </w:pPr>
            <w:r w:rsidRPr="00DF569B">
              <w:rPr>
                <w:rFonts w:ascii="Times New Roman" w:hAnsi="Times New Roman" w:cs="Times New Roman"/>
                <w:sz w:val="24"/>
                <w:szCs w:val="24"/>
                <w:lang w:val="ro-RO"/>
              </w:rPr>
              <w:t>-</w:t>
            </w:r>
            <w:r w:rsidR="004026AD" w:rsidRPr="00DF569B">
              <w:rPr>
                <w:rFonts w:ascii="Times New Roman" w:hAnsi="Times New Roman" w:cs="Times New Roman"/>
                <w:sz w:val="24"/>
                <w:szCs w:val="24"/>
                <w:lang w:val="ro-RO"/>
              </w:rPr>
              <w:t>performan</w:t>
            </w:r>
            <w:r w:rsidRPr="00DF569B">
              <w:rPr>
                <w:rFonts w:ascii="Times New Roman" w:hAnsi="Times New Roman" w:cs="Times New Roman"/>
                <w:sz w:val="24"/>
                <w:szCs w:val="24"/>
                <w:lang w:val="ro-RO"/>
              </w:rPr>
              <w:t xml:space="preserve">țele înregistrate în </w:t>
            </w:r>
            <w:r w:rsidR="004026AD" w:rsidRPr="00DF569B">
              <w:rPr>
                <w:rFonts w:ascii="Times New Roman" w:hAnsi="Times New Roman" w:cs="Times New Roman"/>
                <w:sz w:val="24"/>
                <w:szCs w:val="24"/>
                <w:lang w:val="ro-RO"/>
              </w:rPr>
              <w:t xml:space="preserve"> procesul tehnologic </w:t>
            </w:r>
            <w:r w:rsidRPr="00DF569B">
              <w:rPr>
                <w:rFonts w:ascii="Times New Roman" w:hAnsi="Times New Roman" w:cs="Times New Roman"/>
                <w:sz w:val="24"/>
                <w:szCs w:val="24"/>
                <w:lang w:val="ro-RO"/>
              </w:rPr>
              <w:t>specific</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-standardele de calitate a materiilor prime, aux</w:t>
            </w:r>
            <w:r w:rsidR="00D85B06" w:rsidRPr="00DF569B">
              <w:rPr>
                <w:rFonts w:ascii="Times New Roman" w:hAnsi="Times New Roman" w:cs="Times New Roman"/>
                <w:sz w:val="24"/>
                <w:szCs w:val="24"/>
                <w:lang w:val="ro-RO"/>
              </w:rPr>
              <w:t>iliare ș</w:t>
            </w:r>
            <w:r w:rsidRPr="00DF569B">
              <w:rPr>
                <w:rFonts w:ascii="Times New Roman" w:hAnsi="Times New Roman" w:cs="Times New Roman"/>
                <w:sz w:val="24"/>
                <w:szCs w:val="24"/>
                <w:lang w:val="ro-RO"/>
              </w:rPr>
              <w:t xml:space="preserve">i </w:t>
            </w:r>
            <w:r w:rsidR="00D85B06" w:rsidRPr="00DF569B">
              <w:rPr>
                <w:rFonts w:ascii="Times New Roman" w:hAnsi="Times New Roman" w:cs="Times New Roman"/>
                <w:sz w:val="24"/>
                <w:szCs w:val="24"/>
                <w:lang w:val="ro-RO"/>
              </w:rPr>
              <w:t xml:space="preserve">a produselor </w:t>
            </w:r>
            <w:r w:rsidRPr="00DF569B">
              <w:rPr>
                <w:rFonts w:ascii="Times New Roman" w:hAnsi="Times New Roman" w:cs="Times New Roman"/>
                <w:sz w:val="24"/>
                <w:szCs w:val="24"/>
                <w:lang w:val="ro-RO"/>
              </w:rPr>
              <w:t>finite</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-norme </w:t>
            </w:r>
            <w:r w:rsidR="00D85B06" w:rsidRPr="00DF569B">
              <w:rPr>
                <w:rFonts w:ascii="Times New Roman" w:hAnsi="Times New Roman" w:cs="Times New Roman"/>
                <w:sz w:val="24"/>
                <w:szCs w:val="24"/>
                <w:lang w:val="ro-RO"/>
              </w:rPr>
              <w:t>ș</w:t>
            </w:r>
            <w:r w:rsidRPr="00DF569B">
              <w:rPr>
                <w:rFonts w:ascii="Times New Roman" w:hAnsi="Times New Roman" w:cs="Times New Roman"/>
                <w:sz w:val="24"/>
                <w:szCs w:val="24"/>
                <w:lang w:val="ro-RO"/>
              </w:rPr>
              <w:t>i reglement</w:t>
            </w:r>
            <w:r w:rsidR="00D85B06"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ri privind protectia mediului, SSM si SU</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Mentenanta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SSM+SU</w:t>
            </w:r>
          </w:p>
          <w:p w:rsidR="004026AD" w:rsidRPr="00DF569B" w:rsidRDefault="004026AD"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12</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Aveţi o procedură scrisă pentru rezolvare, </w:t>
            </w:r>
            <w:r w:rsidR="00D85B06" w:rsidRPr="00DF569B">
              <w:rPr>
                <w:rFonts w:ascii="Times New Roman" w:hAnsi="Times New Roman" w:cs="Times New Roman"/>
                <w:bCs/>
                <w:sz w:val="24"/>
                <w:szCs w:val="24"/>
                <w:lang w:val="ro-RO"/>
              </w:rPr>
              <w:t>i</w:t>
            </w:r>
            <w:r w:rsidRPr="00DF569B">
              <w:rPr>
                <w:rFonts w:ascii="Times New Roman" w:hAnsi="Times New Roman" w:cs="Times New Roman"/>
                <w:bCs/>
                <w:sz w:val="24"/>
                <w:szCs w:val="24"/>
                <w:lang w:val="ro-RO"/>
              </w:rPr>
              <w:t xml:space="preserve">nvestigare,    comunicare şi raportare a </w:t>
            </w:r>
            <w:r w:rsidRPr="00DF569B">
              <w:rPr>
                <w:rFonts w:ascii="Times New Roman" w:hAnsi="Times New Roman" w:cs="Times New Roman"/>
                <w:bCs/>
                <w:sz w:val="24"/>
                <w:szCs w:val="24"/>
                <w:lang w:val="ro-RO"/>
              </w:rPr>
              <w:lastRenderedPageBreak/>
              <w:t xml:space="preserve">incidentelor de neconformare      actuală sau potenţială, incluzând luarea de măsuri pentru                reducerea oricărui impact produs şi pentru iniţierea şi   aplicarea de măsuri preventive şi corective?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lastRenderedPageBreak/>
              <w:t>DA</w:t>
            </w:r>
          </w:p>
        </w:tc>
        <w:tc>
          <w:tcPr>
            <w:tcW w:w="3690" w:type="dxa"/>
          </w:tcPr>
          <w:p w:rsidR="00D85B06" w:rsidRPr="00DF569B" w:rsidRDefault="00D85B06"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Proceduri de control a </w:t>
            </w:r>
            <w:r w:rsidR="004026AD" w:rsidRPr="00DF569B">
              <w:rPr>
                <w:rFonts w:ascii="Times New Roman" w:hAnsi="Times New Roman" w:cs="Times New Roman"/>
                <w:sz w:val="24"/>
                <w:szCs w:val="24"/>
                <w:lang w:val="ro-RO"/>
              </w:rPr>
              <w:t>neconformitatilor, actiuni corective si preventive</w:t>
            </w:r>
            <w:r w:rsidR="00D32401" w:rsidRPr="00DF569B">
              <w:rPr>
                <w:rFonts w:ascii="Times New Roman" w:hAnsi="Times New Roman" w:cs="Times New Roman"/>
                <w:sz w:val="24"/>
                <w:szCs w:val="24"/>
                <w:lang w:val="ro-RO"/>
              </w:rPr>
              <w:t>.</w:t>
            </w:r>
          </w:p>
          <w:p w:rsidR="00003C30" w:rsidRPr="00DF569B" w:rsidRDefault="00003C30" w:rsidP="00D32401">
            <w:pPr>
              <w:spacing w:after="0"/>
              <w:rPr>
                <w:rFonts w:ascii="Times New Roman" w:hAnsi="Times New Roman" w:cs="Times New Roman"/>
                <w:sz w:val="24"/>
                <w:szCs w:val="24"/>
                <w:lang w:val="ro-RO"/>
              </w:rPr>
            </w:pPr>
          </w:p>
          <w:p w:rsidR="00D85B06" w:rsidRPr="00DF569B" w:rsidRDefault="00D85B06"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Plan de măsuri operaționale pentru prevenirea/ reducerea poluării</w:t>
            </w:r>
          </w:p>
          <w:p w:rsidR="00003C30" w:rsidRPr="00DF569B" w:rsidRDefault="00003C30" w:rsidP="00D32401">
            <w:pPr>
              <w:spacing w:after="0"/>
              <w:rPr>
                <w:rFonts w:ascii="Times New Roman" w:hAnsi="Times New Roman" w:cs="Times New Roman"/>
                <w:sz w:val="24"/>
                <w:szCs w:val="24"/>
                <w:lang w:val="ro-RO"/>
              </w:rPr>
            </w:pPr>
          </w:p>
          <w:p w:rsidR="00F13414" w:rsidRPr="00DF569B" w:rsidRDefault="002D391A"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Registru pentru consemnarea incidentelor de neconformare cu menționarea cauzelor tehnice care au generat situația și a măsurilor corective adoptate</w:t>
            </w:r>
            <w:r w:rsidR="00D32401" w:rsidRPr="00DF569B">
              <w:rPr>
                <w:rFonts w:ascii="Times New Roman" w:hAnsi="Times New Roman" w:cs="Times New Roman"/>
                <w:sz w:val="24"/>
                <w:szCs w:val="24"/>
                <w:lang w:val="ro-RO"/>
              </w:rPr>
              <w:t>.Consemnarea în registru a raportării, conform procedurii stabilite, a incidentelor semnalate, inclusiv a măsurilor stabilite de factorii de decizie.</w:t>
            </w:r>
          </w:p>
          <w:p w:rsidR="002D391A" w:rsidRPr="00DF569B" w:rsidRDefault="002D391A" w:rsidP="00D32401">
            <w:pPr>
              <w:spacing w:after="0"/>
              <w:rPr>
                <w:rFonts w:ascii="Times New Roman" w:hAnsi="Times New Roman" w:cs="Times New Roman"/>
                <w:sz w:val="24"/>
                <w:szCs w:val="24"/>
                <w:lang w:val="ro-RO"/>
              </w:rPr>
            </w:pPr>
          </w:p>
          <w:p w:rsidR="00F13414" w:rsidRPr="00DF569B" w:rsidRDefault="00F13414" w:rsidP="00D32401">
            <w:pPr>
              <w:spacing w:after="0"/>
              <w:rPr>
                <w:rFonts w:ascii="Times New Roman" w:hAnsi="Times New Roman" w:cs="Times New Roman"/>
                <w:sz w:val="24"/>
                <w:szCs w:val="24"/>
                <w:lang w:val="ro-RO"/>
              </w:rPr>
            </w:pP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lastRenderedPageBreak/>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SSM+SU</w:t>
            </w:r>
          </w:p>
          <w:p w:rsidR="004026AD" w:rsidRPr="00DF569B" w:rsidRDefault="004026AD"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13</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Aveţi o procedură scrisă pentru evidenţa, investigarea,    comunicarea şi raportarea sesizărilor privind protecţia     mediului incluzând luare</w:t>
            </w:r>
            <w:r w:rsidR="00F13414" w:rsidRPr="00DF569B">
              <w:rPr>
                <w:rFonts w:ascii="Times New Roman" w:hAnsi="Times New Roman" w:cs="Times New Roman"/>
                <w:bCs/>
                <w:sz w:val="24"/>
                <w:szCs w:val="24"/>
                <w:lang w:val="ro-RO"/>
              </w:rPr>
              <w:t xml:space="preserve">a de măsuri corective şi de  </w:t>
            </w:r>
            <w:r w:rsidRPr="00DF569B">
              <w:rPr>
                <w:rFonts w:ascii="Times New Roman" w:hAnsi="Times New Roman" w:cs="Times New Roman"/>
                <w:bCs/>
                <w:sz w:val="24"/>
                <w:szCs w:val="24"/>
                <w:lang w:val="ro-RO"/>
              </w:rPr>
              <w:t>prevenire a repetării?</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tbl>
            <w:tblPr>
              <w:tblW w:w="3448" w:type="dxa"/>
              <w:tblInd w:w="108" w:type="dxa"/>
              <w:shd w:val="clear" w:color="auto" w:fill="FFFFFF" w:themeFill="background1"/>
              <w:tblLayout w:type="fixed"/>
              <w:tblLook w:val="04A0"/>
            </w:tblPr>
            <w:tblGrid>
              <w:gridCol w:w="3448"/>
            </w:tblGrid>
            <w:tr w:rsidR="0039114A" w:rsidRPr="00DF569B" w:rsidTr="00F13414">
              <w:trPr>
                <w:trHeight w:val="77"/>
              </w:trPr>
              <w:tc>
                <w:tcPr>
                  <w:tcW w:w="5000" w:type="pct"/>
                  <w:shd w:val="clear" w:color="auto" w:fill="FFFFFF" w:themeFill="background1"/>
                </w:tcPr>
                <w:p w:rsidR="006E1FAE" w:rsidRPr="00DF569B" w:rsidRDefault="006E1FAE"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Registru de evidență a sesizărilor/ observațiilor formulate de publicul interesat</w:t>
                  </w:r>
                </w:p>
                <w:p w:rsidR="00003C30" w:rsidRPr="00DF569B" w:rsidRDefault="00003C30" w:rsidP="00D32401">
                  <w:pPr>
                    <w:spacing w:after="0"/>
                    <w:rPr>
                      <w:rFonts w:ascii="Times New Roman" w:hAnsi="Times New Roman" w:cs="Times New Roman"/>
                      <w:bCs/>
                      <w:sz w:val="24"/>
                      <w:szCs w:val="24"/>
                      <w:lang w:val="ro-RO"/>
                    </w:rPr>
                  </w:pPr>
                </w:p>
                <w:p w:rsidR="0039114A" w:rsidRPr="00DF569B" w:rsidRDefault="00D32401"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Înregistrarea</w:t>
                  </w:r>
                  <w:r w:rsidR="006E1FAE" w:rsidRPr="00DF569B">
                    <w:rPr>
                      <w:rFonts w:ascii="Times New Roman" w:hAnsi="Times New Roman" w:cs="Times New Roman"/>
                      <w:bCs/>
                      <w:sz w:val="24"/>
                      <w:szCs w:val="24"/>
                      <w:lang w:val="ro-RO"/>
                    </w:rPr>
                    <w:t xml:space="preserve"> măsuri</w:t>
                  </w:r>
                  <w:r w:rsidRPr="00DF569B">
                    <w:rPr>
                      <w:rFonts w:ascii="Times New Roman" w:hAnsi="Times New Roman" w:cs="Times New Roman"/>
                      <w:bCs/>
                      <w:sz w:val="24"/>
                      <w:szCs w:val="24"/>
                      <w:lang w:val="ro-RO"/>
                    </w:rPr>
                    <w:t>lor</w:t>
                  </w:r>
                  <w:r w:rsidR="006E1FAE" w:rsidRPr="00DF569B">
                    <w:rPr>
                      <w:rFonts w:ascii="Times New Roman" w:hAnsi="Times New Roman" w:cs="Times New Roman"/>
                      <w:bCs/>
                      <w:sz w:val="24"/>
                      <w:szCs w:val="24"/>
                      <w:lang w:val="ro-RO"/>
                    </w:rPr>
                    <w:t xml:space="preserve"> corective</w:t>
                  </w:r>
                  <w:r w:rsidRPr="00DF569B">
                    <w:rPr>
                      <w:rFonts w:ascii="Times New Roman" w:hAnsi="Times New Roman" w:cs="Times New Roman"/>
                      <w:bCs/>
                      <w:sz w:val="24"/>
                      <w:szCs w:val="24"/>
                      <w:lang w:val="ro-RO"/>
                    </w:rPr>
                    <w:t xml:space="preserve"> întreprinse în vederea prevenirii repetării incidentelor semnalate. Se vor respecta</w:t>
                  </w:r>
                  <w:r w:rsidR="006E1FAE"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 xml:space="preserve">întocmai </w:t>
                  </w:r>
                  <w:r w:rsidR="006E1FAE" w:rsidRPr="00DF569B">
                    <w:rPr>
                      <w:rFonts w:ascii="Times New Roman" w:hAnsi="Times New Roman" w:cs="Times New Roman"/>
                      <w:bCs/>
                      <w:sz w:val="24"/>
                      <w:szCs w:val="24"/>
                      <w:lang w:val="ro-RO"/>
                    </w:rPr>
                    <w:t>instrucţiunil</w:t>
                  </w:r>
                  <w:r w:rsidRPr="00DF569B">
                    <w:rPr>
                      <w:rFonts w:ascii="Times New Roman" w:hAnsi="Times New Roman" w:cs="Times New Roman"/>
                      <w:bCs/>
                      <w:sz w:val="24"/>
                      <w:szCs w:val="24"/>
                      <w:lang w:val="ro-RO"/>
                    </w:rPr>
                    <w:t>e</w:t>
                  </w:r>
                  <w:r w:rsidR="006E1FAE" w:rsidRPr="00DF569B">
                    <w:rPr>
                      <w:rFonts w:ascii="Times New Roman" w:hAnsi="Times New Roman" w:cs="Times New Roman"/>
                      <w:bCs/>
                      <w:sz w:val="24"/>
                      <w:szCs w:val="24"/>
                      <w:lang w:val="ro-RO"/>
                    </w:rPr>
                    <w:t xml:space="preserve"> de lucru</w:t>
                  </w:r>
                  <w:r w:rsidRPr="00DF569B">
                    <w:rPr>
                      <w:rFonts w:ascii="Times New Roman" w:hAnsi="Times New Roman" w:cs="Times New Roman"/>
                      <w:bCs/>
                      <w:sz w:val="24"/>
                      <w:szCs w:val="24"/>
                      <w:lang w:val="ro-RO"/>
                    </w:rPr>
                    <w:t xml:space="preserve"> stabilite</w:t>
                  </w:r>
                  <w:r w:rsidR="006E1FAE" w:rsidRPr="00DF569B">
                    <w:rPr>
                      <w:rFonts w:ascii="Times New Roman" w:hAnsi="Times New Roman" w:cs="Times New Roman"/>
                      <w:bCs/>
                      <w:sz w:val="24"/>
                      <w:szCs w:val="24"/>
                      <w:lang w:val="ro-RO"/>
                    </w:rPr>
                    <w:t xml:space="preserve"> pentru activităţile cu po</w:t>
                  </w:r>
                  <w:r w:rsidRPr="00DF569B">
                    <w:rPr>
                      <w:rFonts w:ascii="Times New Roman" w:hAnsi="Times New Roman" w:cs="Times New Roman"/>
                      <w:bCs/>
                      <w:sz w:val="24"/>
                      <w:szCs w:val="24"/>
                      <w:lang w:val="ro-RO"/>
                    </w:rPr>
                    <w:t>tenţial impact asupra mediului.</w:t>
                  </w:r>
                </w:p>
              </w:tc>
            </w:tr>
          </w:tbl>
          <w:p w:rsidR="0039114A" w:rsidRPr="00DF569B" w:rsidRDefault="0039114A" w:rsidP="00D32401">
            <w:pPr>
              <w:spacing w:after="0"/>
              <w:rPr>
                <w:rFonts w:ascii="Times New Roman" w:hAnsi="Times New Roman" w:cs="Times New Roman"/>
                <w:bCs/>
                <w:sz w:val="24"/>
                <w:szCs w:val="24"/>
                <w:lang w:val="ro-RO"/>
              </w:rPr>
            </w:pP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p w:rsidR="004026AD" w:rsidRPr="00DF569B" w:rsidRDefault="00F13414"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SSM+SU</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14</w:t>
            </w:r>
          </w:p>
        </w:tc>
        <w:tc>
          <w:tcPr>
            <w:tcW w:w="2214" w:type="dxa"/>
          </w:tcPr>
          <w:p w:rsidR="00D85B06"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Aveţi în mod regulat audituri independente </w:t>
            </w:r>
            <w:r w:rsidR="00D85B06" w:rsidRPr="00DF569B">
              <w:rPr>
                <w:rFonts w:ascii="Times New Roman" w:hAnsi="Times New Roman" w:cs="Times New Roman"/>
                <w:bCs/>
                <w:sz w:val="24"/>
                <w:szCs w:val="24"/>
                <w:lang w:val="ro-RO"/>
              </w:rPr>
              <w:t>?</w:t>
            </w:r>
          </w:p>
          <w:p w:rsidR="00D85B06" w:rsidRPr="00DF569B" w:rsidRDefault="00D85B06"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Denumiți organismul de</w:t>
            </w:r>
            <w:r w:rsidR="00D32401"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auditare</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D85B06" w:rsidP="00D32401">
            <w:pPr>
              <w:spacing w:after="0"/>
              <w:rPr>
                <w:rFonts w:ascii="Times New Roman" w:hAnsi="Times New Roman" w:cs="Times New Roman"/>
                <w:bCs/>
                <w:sz w:val="24"/>
                <w:szCs w:val="24"/>
                <w:lang w:val="pt-BR"/>
              </w:rPr>
            </w:pPr>
            <w:r w:rsidRPr="00DF569B">
              <w:rPr>
                <w:rFonts w:ascii="Times New Roman" w:hAnsi="Times New Roman" w:cs="Times New Roman"/>
                <w:bCs/>
                <w:sz w:val="24"/>
                <w:szCs w:val="24"/>
                <w:lang w:val="pt-BR"/>
              </w:rPr>
              <w:t>Menținerea sistemelor de management este supravegheată prin audituri anuale desfășurate de organismul de certificare</w:t>
            </w:r>
          </w:p>
          <w:p w:rsidR="00D85B06" w:rsidRPr="00DF569B" w:rsidRDefault="00D85B06" w:rsidP="00D32401">
            <w:pPr>
              <w:spacing w:after="0"/>
              <w:rPr>
                <w:rFonts w:ascii="Times New Roman" w:hAnsi="Times New Roman" w:cs="Times New Roman"/>
                <w:sz w:val="24"/>
                <w:szCs w:val="24"/>
                <w:lang w:val="ro-RO"/>
              </w:rPr>
            </w:pPr>
            <w:r w:rsidRPr="00DF569B">
              <w:rPr>
                <w:rFonts w:ascii="Times New Roman" w:hAnsi="Times New Roman" w:cs="Times New Roman"/>
                <w:bCs/>
                <w:sz w:val="24"/>
                <w:szCs w:val="24"/>
                <w:lang w:val="ro-RO"/>
              </w:rPr>
              <w:t xml:space="preserve">Organism de certificare –  QUALITAS </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p w:rsidR="004026AD" w:rsidRPr="00DF569B" w:rsidRDefault="004026AD"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15</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Frecvenţa acestora este de cel puţin o dată pe an?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Audituri de supraveghere anuale </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SC QUALITAS SA</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16</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Revizuirea şi raportarea performanţelor de mediu                     </w:t>
            </w:r>
          </w:p>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br/>
            </w:r>
          </w:p>
        </w:tc>
        <w:tc>
          <w:tcPr>
            <w:tcW w:w="720" w:type="dxa"/>
          </w:tcPr>
          <w:p w:rsidR="004026AD" w:rsidRPr="00DF569B" w:rsidRDefault="004026AD"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BA5505"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Politica </w:t>
            </w:r>
            <w:r w:rsidRPr="00DF569B">
              <w:rPr>
                <w:rFonts w:ascii="Times New Roman" w:hAnsi="Times New Roman" w:cs="Times New Roman"/>
                <w:bCs/>
                <w:sz w:val="24"/>
                <w:szCs w:val="24"/>
                <w:lang w:val="it-IT"/>
              </w:rPr>
              <w:t>BRIKSTON CONSTRUCTION SOLUTIONS S.A</w:t>
            </w:r>
            <w:r w:rsidRPr="00DF569B">
              <w:rPr>
                <w:rFonts w:ascii="Times New Roman" w:hAnsi="Times New Roman" w:cs="Times New Roman"/>
                <w:sz w:val="24"/>
                <w:szCs w:val="24"/>
                <w:lang w:val="ro-RO"/>
              </w:rPr>
              <w:t xml:space="preserve"> în domeniul calității, mediului, sănătății și securității ocupaționale, prevede  că m</w:t>
            </w:r>
            <w:r w:rsidRPr="00DF569B">
              <w:rPr>
                <w:rFonts w:ascii="Times New Roman" w:hAnsi="Times New Roman" w:cs="Times New Roman"/>
                <w:bCs/>
                <w:sz w:val="24"/>
                <w:szCs w:val="24"/>
                <w:lang w:val="it-IT"/>
              </w:rPr>
              <w:t xml:space="preserve">agementul de vârf al organizației este promotorul îmbunătățirii continue în strategia </w:t>
            </w:r>
            <w:r w:rsidRPr="00DF569B">
              <w:rPr>
                <w:rFonts w:ascii="Times New Roman" w:hAnsi="Times New Roman" w:cs="Times New Roman"/>
                <w:bCs/>
                <w:sz w:val="24"/>
                <w:szCs w:val="24"/>
                <w:lang w:val="it-IT"/>
              </w:rPr>
              <w:lastRenderedPageBreak/>
              <w:t>proceselor și sistemelor organizaționale, în scopul creșterii performanțelor și a prestigiului organizației</w:t>
            </w:r>
          </w:p>
          <w:p w:rsidR="00003C30" w:rsidRPr="00DF569B" w:rsidRDefault="00003C30"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Raport </w:t>
            </w:r>
            <w:r w:rsidR="00BA5505" w:rsidRPr="00DF569B">
              <w:rPr>
                <w:rFonts w:ascii="Times New Roman" w:hAnsi="Times New Roman" w:cs="Times New Roman"/>
                <w:sz w:val="24"/>
                <w:szCs w:val="24"/>
                <w:lang w:val="ro-RO"/>
              </w:rPr>
              <w:t>anual privind a</w:t>
            </w:r>
            <w:r w:rsidRPr="00DF569B">
              <w:rPr>
                <w:rFonts w:ascii="Times New Roman" w:hAnsi="Times New Roman" w:cs="Times New Roman"/>
                <w:sz w:val="24"/>
                <w:szCs w:val="24"/>
                <w:lang w:val="ro-RO"/>
              </w:rPr>
              <w:t>naliza de management in domeniul calitatii, mediului, s</w:t>
            </w:r>
            <w:r w:rsidR="00BA5505"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n</w:t>
            </w:r>
            <w:r w:rsidR="00BA5505"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t</w:t>
            </w:r>
            <w:r w:rsidR="00BA5505" w:rsidRPr="00DF569B">
              <w:rPr>
                <w:rFonts w:ascii="Times New Roman" w:hAnsi="Times New Roman" w:cs="Times New Roman"/>
                <w:sz w:val="24"/>
                <w:szCs w:val="24"/>
                <w:lang w:val="ro-RO"/>
              </w:rPr>
              <w:t>ății ș</w:t>
            </w:r>
            <w:r w:rsidRPr="00DF569B">
              <w:rPr>
                <w:rFonts w:ascii="Times New Roman" w:hAnsi="Times New Roman" w:cs="Times New Roman"/>
                <w:sz w:val="24"/>
                <w:szCs w:val="24"/>
                <w:lang w:val="ro-RO"/>
              </w:rPr>
              <w:t>i securit</w:t>
            </w:r>
            <w:r w:rsidR="00BA5505" w:rsidRPr="00DF569B">
              <w:rPr>
                <w:rFonts w:ascii="Times New Roman" w:hAnsi="Times New Roman" w:cs="Times New Roman"/>
                <w:sz w:val="24"/>
                <w:szCs w:val="24"/>
                <w:lang w:val="ro-RO"/>
              </w:rPr>
              <w:t>ăț</w:t>
            </w:r>
            <w:r w:rsidRPr="00DF569B">
              <w:rPr>
                <w:rFonts w:ascii="Times New Roman" w:hAnsi="Times New Roman" w:cs="Times New Roman"/>
                <w:sz w:val="24"/>
                <w:szCs w:val="24"/>
                <w:lang w:val="ro-RO"/>
              </w:rPr>
              <w:t>ii ocupa</w:t>
            </w:r>
            <w:r w:rsidR="00BA5505" w:rsidRPr="00DF569B">
              <w:rPr>
                <w:rFonts w:ascii="Times New Roman" w:hAnsi="Times New Roman" w:cs="Times New Roman"/>
                <w:sz w:val="24"/>
                <w:szCs w:val="24"/>
                <w:lang w:val="ro-RO"/>
              </w:rPr>
              <w:t>ț</w:t>
            </w:r>
            <w:r w:rsidRPr="00DF569B">
              <w:rPr>
                <w:rFonts w:ascii="Times New Roman" w:hAnsi="Times New Roman" w:cs="Times New Roman"/>
                <w:sz w:val="24"/>
                <w:szCs w:val="24"/>
                <w:lang w:val="ro-RO"/>
              </w:rPr>
              <w:t xml:space="preserve">ionale, </w:t>
            </w:r>
          </w:p>
        </w:tc>
        <w:tc>
          <w:tcPr>
            <w:tcW w:w="2250" w:type="dxa"/>
          </w:tcPr>
          <w:p w:rsidR="004026AD" w:rsidRPr="00DF569B" w:rsidRDefault="004026AD"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p w:rsidR="004026AD" w:rsidRPr="00DF569B" w:rsidRDefault="004026AD" w:rsidP="00D32401">
            <w:pPr>
              <w:spacing w:after="0"/>
              <w:rPr>
                <w:rFonts w:ascii="Times New Roman" w:hAnsi="Times New Roman" w:cs="Times New Roman"/>
                <w:sz w:val="24"/>
                <w:szCs w:val="24"/>
                <w:lang w:val="ro-RO"/>
              </w:rPr>
            </w:pP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17</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Este demonstrat în mod clar, printr-un document, faptul că    managementul de vârf al companiei analizează progresul      programelor de îmbunătăţire a calităţii mediului cel puţin o dată pe an?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BA5505" w:rsidRPr="00DF569B" w:rsidRDefault="00BA5505"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Raportul anual de mediu</w:t>
            </w:r>
            <w:r w:rsidR="00BA5505" w:rsidRPr="00DF569B">
              <w:rPr>
                <w:rFonts w:ascii="Times New Roman" w:hAnsi="Times New Roman" w:cs="Times New Roman"/>
                <w:sz w:val="24"/>
                <w:szCs w:val="24"/>
                <w:lang w:val="ro-RO"/>
              </w:rPr>
              <w:t>, întocmit în conformitate cu prevederile autorizației integrate de mediu</w:t>
            </w:r>
          </w:p>
          <w:p w:rsidR="004026AD" w:rsidRPr="00DF569B" w:rsidRDefault="004026AD" w:rsidP="00D32401">
            <w:pPr>
              <w:spacing w:after="0"/>
              <w:rPr>
                <w:rFonts w:ascii="Times New Roman" w:hAnsi="Times New Roman" w:cs="Times New Roman"/>
                <w:sz w:val="24"/>
                <w:szCs w:val="24"/>
                <w:lang w:val="ro-RO"/>
              </w:rPr>
            </w:pPr>
          </w:p>
        </w:tc>
        <w:tc>
          <w:tcPr>
            <w:tcW w:w="2250" w:type="dxa"/>
          </w:tcPr>
          <w:p w:rsidR="00BA5505" w:rsidRPr="00DF569B" w:rsidRDefault="00BA5505"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tc>
      </w:tr>
      <w:tr w:rsidR="00431FD0" w:rsidRPr="00DF569B" w:rsidTr="00122114">
        <w:trPr>
          <w:cantSplit/>
        </w:trPr>
        <w:tc>
          <w:tcPr>
            <w:tcW w:w="594" w:type="dxa"/>
            <w:vMerge w:val="restart"/>
          </w:tcPr>
          <w:p w:rsidR="00431FD0" w:rsidRPr="00DF569B" w:rsidRDefault="00431FD0"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18</w:t>
            </w:r>
          </w:p>
        </w:tc>
        <w:tc>
          <w:tcPr>
            <w:tcW w:w="8874" w:type="dxa"/>
            <w:gridSpan w:val="4"/>
          </w:tcPr>
          <w:p w:rsidR="00431FD0" w:rsidRPr="00DF569B" w:rsidRDefault="00431FD0" w:rsidP="00D32401">
            <w:pPr>
              <w:spacing w:after="0"/>
              <w:rPr>
                <w:rFonts w:ascii="Times New Roman" w:hAnsi="Times New Roman" w:cs="Times New Roman"/>
                <w:sz w:val="24"/>
                <w:szCs w:val="24"/>
                <w:lang w:val="ro-RO"/>
              </w:rPr>
            </w:pPr>
            <w:r w:rsidRPr="00DF569B">
              <w:rPr>
                <w:rFonts w:ascii="Times New Roman" w:hAnsi="Times New Roman" w:cs="Times New Roman"/>
                <w:bCs/>
                <w:sz w:val="24"/>
                <w:szCs w:val="24"/>
                <w:lang w:val="ro-RO"/>
              </w:rPr>
              <w:t xml:space="preserve">Există o evidenţă demonstrabilă că aspectele de mediu sunt incluse în următoarele domenii aşa cum sunt cerute de IPPC:                              </w:t>
            </w: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controlul modificării procesului în instalaţie;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w:t>
            </w:r>
            <w:r w:rsidR="00F742F5" w:rsidRPr="00DF569B">
              <w:rPr>
                <w:rFonts w:ascii="Times New Roman" w:hAnsi="Times New Roman" w:cs="Times New Roman"/>
                <w:sz w:val="24"/>
                <w:szCs w:val="24"/>
                <w:lang w:val="ro-RO"/>
              </w:rPr>
              <w:t>iecte</w:t>
            </w:r>
            <w:r w:rsidRPr="00DF569B">
              <w:rPr>
                <w:rFonts w:ascii="Times New Roman" w:hAnsi="Times New Roman" w:cs="Times New Roman"/>
                <w:sz w:val="24"/>
                <w:szCs w:val="24"/>
                <w:lang w:val="ro-RO"/>
              </w:rPr>
              <w:t xml:space="preserve"> tehnice </w:t>
            </w:r>
            <w:r w:rsidR="00F742F5" w:rsidRPr="00DF569B">
              <w:rPr>
                <w:rFonts w:ascii="Times New Roman" w:hAnsi="Times New Roman" w:cs="Times New Roman"/>
                <w:sz w:val="24"/>
                <w:szCs w:val="24"/>
                <w:lang w:val="ro-RO"/>
              </w:rPr>
              <w:t xml:space="preserve">în cazul </w:t>
            </w:r>
            <w:r w:rsidRPr="00DF569B">
              <w:rPr>
                <w:rFonts w:ascii="Times New Roman" w:hAnsi="Times New Roman" w:cs="Times New Roman"/>
                <w:sz w:val="24"/>
                <w:szCs w:val="24"/>
                <w:lang w:val="ro-RO"/>
              </w:rPr>
              <w:t xml:space="preserve"> execu</w:t>
            </w:r>
            <w:r w:rsidR="00F742F5" w:rsidRPr="00DF569B">
              <w:rPr>
                <w:rFonts w:ascii="Times New Roman" w:hAnsi="Times New Roman" w:cs="Times New Roman"/>
                <w:sz w:val="24"/>
                <w:szCs w:val="24"/>
                <w:lang w:val="ro-RO"/>
              </w:rPr>
              <w:t>ției de modificări ale procesului tehnologic</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p w:rsidR="004026AD" w:rsidRPr="00DF569B" w:rsidRDefault="004026AD" w:rsidP="00D32401">
            <w:pPr>
              <w:spacing w:after="0"/>
              <w:rPr>
                <w:rFonts w:ascii="Times New Roman" w:hAnsi="Times New Roman" w:cs="Times New Roman"/>
                <w:sz w:val="24"/>
                <w:szCs w:val="24"/>
                <w:lang w:val="ro-RO"/>
              </w:rPr>
            </w:pP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proiectarea şi retrospectiva instalaţiilor noi,  tehnologiei sau altor proiecte importante</w:t>
            </w:r>
            <w:r w:rsidRPr="00DF569B">
              <w:rPr>
                <w:rFonts w:ascii="Times New Roman" w:hAnsi="Times New Roman" w:cs="Times New Roman"/>
                <w:b/>
                <w:bCs/>
                <w:sz w:val="24"/>
                <w:szCs w:val="24"/>
                <w:lang w:val="ro-RO"/>
              </w:rPr>
              <w:t xml:space="preser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Proiecte tehnice</w:t>
            </w:r>
            <w:r w:rsidR="00F742F5" w:rsidRPr="00DF569B">
              <w:rPr>
                <w:rFonts w:ascii="Times New Roman" w:hAnsi="Times New Roman" w:cs="Times New Roman"/>
                <w:sz w:val="24"/>
                <w:szCs w:val="24"/>
                <w:lang w:val="ro-RO"/>
              </w:rPr>
              <w:t xml:space="preserve"> pentru proiectarea instalațiilor/ tehnologiilor noi sau pentru realizarea altor proiecte importante: ex. extinderi/modernizări</w:t>
            </w:r>
          </w:p>
          <w:p w:rsidR="004026AD" w:rsidRPr="00DF569B" w:rsidRDefault="004026AD" w:rsidP="00D32401">
            <w:pPr>
              <w:spacing w:after="0"/>
              <w:rPr>
                <w:rFonts w:ascii="Times New Roman" w:hAnsi="Times New Roman" w:cs="Times New Roman"/>
                <w:sz w:val="24"/>
                <w:szCs w:val="24"/>
                <w:lang w:val="ro-RO"/>
              </w:rPr>
            </w:pP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Mentenanta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aprobarea de capital;                                   ▪ alocarea de resurse;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Devize economice</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Studii de fezabilitate</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Financiar</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Director Fabrica Investitii </w:t>
            </w: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planificarea şi programarea</w:t>
            </w:r>
            <w:r w:rsidRPr="00DF569B">
              <w:rPr>
                <w:rFonts w:ascii="Times New Roman" w:hAnsi="Times New Roman" w:cs="Times New Roman"/>
                <w:b/>
                <w:bCs/>
                <w:sz w:val="24"/>
                <w:szCs w:val="24"/>
                <w:lang w:val="ro-RO"/>
              </w:rPr>
              <w:t xml:space="preser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Program</w:t>
            </w:r>
            <w:r w:rsidR="00F742F5" w:rsidRPr="00DF569B">
              <w:rPr>
                <w:rFonts w:ascii="Times New Roman" w:hAnsi="Times New Roman" w:cs="Times New Roman"/>
                <w:sz w:val="24"/>
                <w:szCs w:val="24"/>
                <w:lang w:val="ro-RO"/>
              </w:rPr>
              <w:t>e</w:t>
            </w:r>
            <w:r w:rsidRPr="00DF569B">
              <w:rPr>
                <w:rFonts w:ascii="Times New Roman" w:hAnsi="Times New Roman" w:cs="Times New Roman"/>
                <w:sz w:val="24"/>
                <w:szCs w:val="24"/>
                <w:lang w:val="ro-RO"/>
              </w:rPr>
              <w:t xml:space="preserve"> de</w:t>
            </w:r>
            <w:r w:rsidR="00F742F5" w:rsidRPr="00DF569B">
              <w:rPr>
                <w:rFonts w:ascii="Times New Roman" w:hAnsi="Times New Roman" w:cs="Times New Roman"/>
                <w:sz w:val="24"/>
                <w:szCs w:val="24"/>
                <w:lang w:val="ro-RO"/>
              </w:rPr>
              <w:t xml:space="preserve"> planificare a </w:t>
            </w:r>
            <w:r w:rsidRPr="00DF569B">
              <w:rPr>
                <w:rFonts w:ascii="Times New Roman" w:hAnsi="Times New Roman" w:cs="Times New Roman"/>
                <w:sz w:val="24"/>
                <w:szCs w:val="24"/>
                <w:lang w:val="ro-RO"/>
              </w:rPr>
              <w:t xml:space="preserve"> investi</w:t>
            </w:r>
            <w:r w:rsidR="00F742F5" w:rsidRPr="00DF569B">
              <w:rPr>
                <w:rFonts w:ascii="Times New Roman" w:hAnsi="Times New Roman" w:cs="Times New Roman"/>
                <w:sz w:val="24"/>
                <w:szCs w:val="24"/>
                <w:lang w:val="ro-RO"/>
              </w:rPr>
              <w:t>țiilor</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Financiar</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 Investitii</w:t>
            </w: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includerea aspectelor de mediu în procedurile normale de  funcţionare;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Proceduri tehnice </w:t>
            </w:r>
            <w:r w:rsidR="00F742F5" w:rsidRPr="00DF569B">
              <w:rPr>
                <w:rFonts w:ascii="Times New Roman" w:hAnsi="Times New Roman" w:cs="Times New Roman"/>
                <w:sz w:val="24"/>
                <w:szCs w:val="24"/>
                <w:lang w:val="ro-RO"/>
              </w:rPr>
              <w:t>și operaționale, conform prevederilor autorizației integrate de mediu</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Logistica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politica de achiziţii;</w:t>
            </w:r>
            <w:r w:rsidRPr="00DF569B">
              <w:rPr>
                <w:rFonts w:ascii="Times New Roman" w:hAnsi="Times New Roman" w:cs="Times New Roman"/>
                <w:b/>
                <w:bCs/>
                <w:sz w:val="24"/>
                <w:szCs w:val="24"/>
                <w:lang w:val="ro-RO"/>
              </w:rPr>
              <w:t xml:space="preser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w:t>
            </w:r>
            <w:r w:rsidR="00F742F5" w:rsidRPr="00DF569B">
              <w:rPr>
                <w:rFonts w:ascii="Times New Roman" w:hAnsi="Times New Roman" w:cs="Times New Roman"/>
                <w:sz w:val="24"/>
                <w:szCs w:val="24"/>
                <w:lang w:val="ro-RO"/>
              </w:rPr>
              <w:t xml:space="preserve">roceduri </w:t>
            </w:r>
            <w:r w:rsidRPr="00DF569B">
              <w:rPr>
                <w:rFonts w:ascii="Times New Roman" w:hAnsi="Times New Roman" w:cs="Times New Roman"/>
                <w:sz w:val="24"/>
                <w:szCs w:val="24"/>
                <w:lang w:val="ro-RO"/>
              </w:rPr>
              <w:t xml:space="preserve">  de achizi</w:t>
            </w:r>
            <w:r w:rsidR="00F742F5" w:rsidRPr="00DF569B">
              <w:rPr>
                <w:rFonts w:ascii="Times New Roman" w:hAnsi="Times New Roman" w:cs="Times New Roman"/>
                <w:sz w:val="24"/>
                <w:szCs w:val="24"/>
                <w:lang w:val="ro-RO"/>
              </w:rPr>
              <w:t>ț</w:t>
            </w:r>
            <w:r w:rsidRPr="00DF569B">
              <w:rPr>
                <w:rFonts w:ascii="Times New Roman" w:hAnsi="Times New Roman" w:cs="Times New Roman"/>
                <w:sz w:val="24"/>
                <w:szCs w:val="24"/>
                <w:lang w:val="ro-RO"/>
              </w:rPr>
              <w:t xml:space="preserve">ii </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Financiar</w:t>
            </w:r>
          </w:p>
          <w:p w:rsidR="004026AD" w:rsidRPr="00DF569B" w:rsidRDefault="007152E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Financiar</w:t>
            </w: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evidenţe contabile pentru costurile de mediu comparativ  cu procesele implicate şi nu cu cheltuielile (de regie).</w:t>
            </w:r>
            <w:r w:rsidRPr="00DF569B">
              <w:rPr>
                <w:rFonts w:ascii="Times New Roman" w:hAnsi="Times New Roman" w:cs="Times New Roman"/>
                <w:b/>
                <w:bCs/>
                <w:sz w:val="24"/>
                <w:szCs w:val="24"/>
                <w:lang w:val="ro-RO"/>
              </w:rPr>
              <w:t xml:space="preserv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F742F5" w:rsidRPr="00DF569B" w:rsidRDefault="00F742F5"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Evidențe înregistrate în contabilitate</w:t>
            </w:r>
          </w:p>
          <w:p w:rsidR="00003C30" w:rsidRPr="00DF569B" w:rsidRDefault="00003C30"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Devize economice</w:t>
            </w:r>
          </w:p>
          <w:p w:rsidR="004026AD" w:rsidRPr="00DF569B" w:rsidRDefault="004026AD" w:rsidP="00D32401">
            <w:pPr>
              <w:spacing w:after="0"/>
              <w:rPr>
                <w:rFonts w:ascii="Times New Roman" w:hAnsi="Times New Roman" w:cs="Times New Roman"/>
                <w:sz w:val="24"/>
                <w:szCs w:val="24"/>
                <w:lang w:val="ro-RO"/>
              </w:rPr>
            </w:pP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Financiar</w:t>
            </w:r>
          </w:p>
          <w:p w:rsidR="004026AD" w:rsidRPr="00DF569B" w:rsidRDefault="007152E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Financiar</w:t>
            </w:r>
          </w:p>
          <w:p w:rsidR="00FB318B" w:rsidRPr="00DF569B" w:rsidRDefault="00FB318B"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Achizitii</w:t>
            </w:r>
          </w:p>
        </w:tc>
      </w:tr>
      <w:tr w:rsidR="00431FD0" w:rsidRPr="00DF569B" w:rsidTr="00122114">
        <w:trPr>
          <w:cantSplit/>
        </w:trPr>
        <w:tc>
          <w:tcPr>
            <w:tcW w:w="594" w:type="dxa"/>
          </w:tcPr>
          <w:p w:rsidR="00431FD0" w:rsidRPr="00DF569B" w:rsidRDefault="00431FD0"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19</w:t>
            </w:r>
          </w:p>
        </w:tc>
        <w:tc>
          <w:tcPr>
            <w:tcW w:w="8874" w:type="dxa"/>
            <w:gridSpan w:val="4"/>
          </w:tcPr>
          <w:p w:rsidR="00431FD0" w:rsidRPr="00DF569B" w:rsidRDefault="00431FD0" w:rsidP="00D32401">
            <w:pPr>
              <w:spacing w:after="0"/>
              <w:rPr>
                <w:rFonts w:ascii="Times New Roman" w:hAnsi="Times New Roman" w:cs="Times New Roman"/>
                <w:sz w:val="24"/>
                <w:szCs w:val="24"/>
                <w:lang w:val="ro-RO"/>
              </w:rPr>
            </w:pPr>
            <w:r w:rsidRPr="00DF569B">
              <w:rPr>
                <w:rFonts w:ascii="Times New Roman" w:hAnsi="Times New Roman" w:cs="Times New Roman"/>
                <w:bCs/>
                <w:sz w:val="24"/>
                <w:szCs w:val="24"/>
                <w:lang w:val="ro-RO"/>
              </w:rPr>
              <w:t xml:space="preserve">Rapoarte privind performanţele de mediu, </w:t>
            </w:r>
            <w:r w:rsidR="00FB318B" w:rsidRPr="00DF569B">
              <w:rPr>
                <w:rFonts w:ascii="Times New Roman" w:hAnsi="Times New Roman" w:cs="Times New Roman"/>
                <w:bCs/>
                <w:sz w:val="24"/>
                <w:szCs w:val="24"/>
                <w:lang w:val="ro-RO"/>
              </w:rPr>
              <w:t>b</w:t>
            </w:r>
            <w:r w:rsidRPr="00DF569B">
              <w:rPr>
                <w:rFonts w:ascii="Times New Roman" w:hAnsi="Times New Roman" w:cs="Times New Roman"/>
                <w:bCs/>
                <w:sz w:val="24"/>
                <w:szCs w:val="24"/>
                <w:lang w:val="ro-RO"/>
              </w:rPr>
              <w:t xml:space="preserve">azate pe rezultatele analizelor de management, pentru:                        </w:t>
            </w:r>
          </w:p>
        </w:tc>
      </w:tr>
      <w:tr w:rsidR="004026AD" w:rsidRPr="00DF569B" w:rsidTr="005E6B33">
        <w:trPr>
          <w:cantSplit/>
        </w:trPr>
        <w:tc>
          <w:tcPr>
            <w:tcW w:w="594" w:type="dxa"/>
            <w:vMerge w:val="restart"/>
          </w:tcPr>
          <w:p w:rsidR="004026AD" w:rsidRPr="00DF569B" w:rsidRDefault="004026AD" w:rsidP="00D32401">
            <w:pPr>
              <w:spacing w:after="0"/>
              <w:rPr>
                <w:rFonts w:ascii="Times New Roman" w:hAnsi="Times New Roman" w:cs="Times New Roman"/>
                <w:bCs/>
                <w:sz w:val="24"/>
                <w:szCs w:val="24"/>
                <w:lang w:val="ro-RO"/>
              </w:rPr>
            </w:pPr>
          </w:p>
        </w:tc>
        <w:tc>
          <w:tcPr>
            <w:tcW w:w="2214" w:type="dxa"/>
          </w:tcPr>
          <w:p w:rsidR="004026AD" w:rsidRPr="00DF569B" w:rsidRDefault="004026AD" w:rsidP="00431FD0">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informaţii solicitate </w:t>
            </w:r>
            <w:r w:rsidR="00431FD0" w:rsidRPr="00DF569B">
              <w:rPr>
                <w:rFonts w:ascii="Times New Roman" w:hAnsi="Times New Roman" w:cs="Times New Roman"/>
                <w:bCs/>
                <w:sz w:val="24"/>
                <w:szCs w:val="24"/>
                <w:lang w:val="ro-RO"/>
              </w:rPr>
              <w:t>de Autoritatea de Reglementare</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Raportari privind inventarul emisiilor pentru Registrul E-PRTR*</w:t>
            </w:r>
          </w:p>
          <w:p w:rsidR="00D32401" w:rsidRPr="00DF569B" w:rsidRDefault="00D32401"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Raportul anual de mediu</w:t>
            </w:r>
          </w:p>
          <w:p w:rsidR="00D32401" w:rsidRPr="00DF569B" w:rsidRDefault="00D32401"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Raport anual emisii de gaze cu efect de ser</w:t>
            </w:r>
            <w:r w:rsidR="005E6B33" w:rsidRPr="00DF569B">
              <w:rPr>
                <w:rFonts w:ascii="Times New Roman" w:hAnsi="Times New Roman" w:cs="Times New Roman"/>
                <w:sz w:val="24"/>
                <w:szCs w:val="24"/>
                <w:lang w:val="ro-RO"/>
              </w:rPr>
              <w:t>ă</w:t>
            </w:r>
          </w:p>
          <w:p w:rsidR="00D32401" w:rsidRPr="00DF569B" w:rsidRDefault="00D32401" w:rsidP="00D32401">
            <w:pPr>
              <w:spacing w:after="0"/>
              <w:rPr>
                <w:rFonts w:ascii="Times New Roman" w:hAnsi="Times New Roman" w:cs="Times New Roman"/>
                <w:sz w:val="24"/>
                <w:szCs w:val="24"/>
                <w:lang w:val="ro-RO"/>
              </w:rPr>
            </w:pP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Rapoarte periodice</w:t>
            </w: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4026AD" w:rsidRPr="00DF569B" w:rsidTr="005E6B33">
        <w:trPr>
          <w:cantSplit/>
        </w:trPr>
        <w:tc>
          <w:tcPr>
            <w:tcW w:w="594" w:type="dxa"/>
            <w:vMerge/>
          </w:tcPr>
          <w:p w:rsidR="004026AD" w:rsidRPr="00DF569B" w:rsidRDefault="004026AD" w:rsidP="00D32401">
            <w:pPr>
              <w:spacing w:after="0"/>
              <w:rPr>
                <w:rFonts w:ascii="Times New Roman" w:hAnsi="Times New Roman" w:cs="Times New Roman"/>
                <w:b/>
                <w:bCs/>
                <w:sz w:val="24"/>
                <w:szCs w:val="24"/>
                <w:lang w:val="ro-RO"/>
              </w:rPr>
            </w:pP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eficienţa sistemului de management faţă de obiectivele  </w:t>
            </w:r>
            <w:r w:rsidRPr="00DF569B">
              <w:rPr>
                <w:rFonts w:ascii="Times New Roman" w:hAnsi="Times New Roman" w:cs="Times New Roman"/>
                <w:bCs/>
                <w:sz w:val="24"/>
                <w:szCs w:val="24"/>
                <w:lang w:val="ro-RO"/>
              </w:rPr>
              <w:br/>
              <w:t xml:space="preserve">şi scopurile companiei şi îmbunătăţirile viitoare         planificate.                                            </w:t>
            </w:r>
          </w:p>
        </w:tc>
        <w:tc>
          <w:tcPr>
            <w:tcW w:w="72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Incadrarea in limitele admise de reglementarile in vigoare pe linie de protectia mediului conform reglementarilor din BAT</w:t>
            </w:r>
          </w:p>
          <w:p w:rsidR="004026AD" w:rsidRPr="00DF569B" w:rsidRDefault="004026AD" w:rsidP="00D32401">
            <w:pPr>
              <w:spacing w:after="0"/>
              <w:rPr>
                <w:rFonts w:ascii="Times New Roman" w:hAnsi="Times New Roman" w:cs="Times New Roman"/>
                <w:sz w:val="24"/>
                <w:szCs w:val="24"/>
                <w:lang w:val="ro-RO"/>
              </w:rPr>
            </w:pPr>
          </w:p>
        </w:tc>
        <w:tc>
          <w:tcPr>
            <w:tcW w:w="2250" w:type="dxa"/>
          </w:tcPr>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4026AD" w:rsidRPr="00DF569B" w:rsidRDefault="004026AD"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4026AD" w:rsidRPr="00DF569B" w:rsidTr="005E6B33">
        <w:tc>
          <w:tcPr>
            <w:tcW w:w="59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20</w:t>
            </w:r>
          </w:p>
        </w:tc>
        <w:tc>
          <w:tcPr>
            <w:tcW w:w="2214" w:type="dxa"/>
          </w:tcPr>
          <w:p w:rsidR="004026AD" w:rsidRPr="00DF569B" w:rsidRDefault="004026AD" w:rsidP="00D32401">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fac raportări externe, preferabil prin declaraţii       publice privind mediul?                                   </w:t>
            </w:r>
          </w:p>
        </w:tc>
        <w:tc>
          <w:tcPr>
            <w:tcW w:w="720" w:type="dxa"/>
          </w:tcPr>
          <w:p w:rsidR="004026AD" w:rsidRPr="00DF569B" w:rsidRDefault="005E6B33"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3690" w:type="dxa"/>
          </w:tcPr>
          <w:p w:rsidR="004026AD" w:rsidRPr="00DF569B" w:rsidRDefault="005E6B33"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Raportări cu ocazia organizării de evenimente /</w:t>
            </w:r>
            <w:r w:rsidR="007152ED" w:rsidRPr="00DF569B">
              <w:rPr>
                <w:rFonts w:ascii="Times New Roman" w:hAnsi="Times New Roman" w:cs="Times New Roman"/>
                <w:sz w:val="24"/>
                <w:szCs w:val="24"/>
                <w:lang w:val="ro-RO"/>
              </w:rPr>
              <w:t xml:space="preserve"> de</w:t>
            </w:r>
            <w:r w:rsidRPr="00DF569B">
              <w:rPr>
                <w:rFonts w:ascii="Times New Roman" w:hAnsi="Times New Roman" w:cs="Times New Roman"/>
                <w:sz w:val="24"/>
                <w:szCs w:val="24"/>
                <w:lang w:val="ro-RO"/>
              </w:rPr>
              <w:t xml:space="preserve"> acțiuni de promovare a produselor proprii sau în cazul înregistrării de sesizări/ observații din partea publicului interesat</w:t>
            </w:r>
          </w:p>
        </w:tc>
        <w:tc>
          <w:tcPr>
            <w:tcW w:w="2250" w:type="dxa"/>
          </w:tcPr>
          <w:p w:rsidR="005E6B33" w:rsidRPr="00DF569B" w:rsidRDefault="005E6B33" w:rsidP="00D32401">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4026AD" w:rsidRPr="00DF569B" w:rsidRDefault="004026AD" w:rsidP="00D32401">
            <w:pPr>
              <w:spacing w:after="0"/>
              <w:rPr>
                <w:rFonts w:ascii="Times New Roman" w:hAnsi="Times New Roman" w:cs="Times New Roman"/>
                <w:sz w:val="24"/>
                <w:szCs w:val="24"/>
                <w:lang w:val="ro-RO"/>
              </w:rPr>
            </w:pPr>
          </w:p>
        </w:tc>
      </w:tr>
    </w:tbl>
    <w:p w:rsidR="004026AD" w:rsidRPr="00DF569B" w:rsidRDefault="004026AD" w:rsidP="004026AD">
      <w:pPr>
        <w:rPr>
          <w:rFonts w:ascii="Times New Roman" w:hAnsi="Times New Roman" w:cs="Times New Roman"/>
          <w:b/>
          <w:bCs/>
          <w:sz w:val="24"/>
          <w:szCs w:val="24"/>
          <w:lang w:val="ro-RO"/>
        </w:rPr>
      </w:pPr>
    </w:p>
    <w:p w:rsidR="004026AD" w:rsidRPr="00DF569B" w:rsidRDefault="004026AD" w:rsidP="004026AD">
      <w:pPr>
        <w:rPr>
          <w:rFonts w:ascii="Times New Roman" w:hAnsi="Times New Roman" w:cs="Times New Roman"/>
          <w:sz w:val="24"/>
          <w:szCs w:val="24"/>
          <w:lang w:val="ro-RO"/>
        </w:rPr>
      </w:pPr>
      <w:r w:rsidRPr="00DF569B">
        <w:rPr>
          <w:rFonts w:ascii="Times New Roman" w:hAnsi="Times New Roman" w:cs="Times New Roman"/>
          <w:bCs/>
          <w:i/>
          <w:sz w:val="24"/>
          <w:szCs w:val="24"/>
          <w:lang w:val="ro-RO"/>
        </w:rPr>
        <w:t>Informatii suplimentare</w:t>
      </w:r>
      <w:r w:rsidR="005E6B33" w:rsidRPr="00DF569B">
        <w:rPr>
          <w:rFonts w:ascii="Times New Roman" w:hAnsi="Times New Roman" w:cs="Times New Roman"/>
          <w:bCs/>
          <w:i/>
          <w:sz w:val="24"/>
          <w:szCs w:val="24"/>
          <w:lang w:val="ro-RO"/>
        </w:rPr>
        <w:t xml:space="preserve">: </w:t>
      </w:r>
      <w:r w:rsidRPr="00DF569B">
        <w:rPr>
          <w:rFonts w:ascii="Times New Roman" w:hAnsi="Times New Roman" w:cs="Times New Roman"/>
          <w:sz w:val="24"/>
          <w:szCs w:val="24"/>
          <w:lang w:val="ro-RO"/>
        </w:rPr>
        <w:t>Nu este cazul.</w:t>
      </w:r>
    </w:p>
    <w:p w:rsidR="0070769E" w:rsidRPr="00DF569B" w:rsidRDefault="0070769E" w:rsidP="004026AD">
      <w:pPr>
        <w:rPr>
          <w:rFonts w:ascii="Times New Roman" w:hAnsi="Times New Roman" w:cs="Times New Roman"/>
          <w:sz w:val="24"/>
          <w:szCs w:val="24"/>
          <w:lang w:val="ro-RO"/>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8"/>
        <w:gridCol w:w="2070"/>
        <w:gridCol w:w="2467"/>
        <w:gridCol w:w="2573"/>
      </w:tblGrid>
      <w:tr w:rsidR="00DC5156" w:rsidRPr="00DF569B" w:rsidTr="00D00F79">
        <w:trPr>
          <w:trHeight w:val="1250"/>
        </w:trPr>
        <w:tc>
          <w:tcPr>
            <w:tcW w:w="2358" w:type="dxa"/>
          </w:tcPr>
          <w:p w:rsidR="00DC5156" w:rsidRPr="00DF569B" w:rsidRDefault="002D391A" w:rsidP="002D391A">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Cerința caracteristică </w:t>
            </w:r>
            <w:r w:rsidR="00DC5156" w:rsidRPr="00DF569B">
              <w:rPr>
                <w:rFonts w:ascii="Times New Roman" w:hAnsi="Times New Roman" w:cs="Times New Roman"/>
                <w:bCs/>
                <w:i/>
                <w:sz w:val="24"/>
                <w:szCs w:val="24"/>
                <w:lang w:val="ro-RO"/>
              </w:rPr>
              <w:t xml:space="preserve"> BAT</w:t>
            </w:r>
            <w:r w:rsidRPr="00DF569B">
              <w:rPr>
                <w:rFonts w:ascii="Times New Roman" w:hAnsi="Times New Roman" w:cs="Times New Roman"/>
                <w:bCs/>
                <w:i/>
                <w:sz w:val="24"/>
                <w:szCs w:val="24"/>
                <w:lang w:val="ro-RO"/>
              </w:rPr>
              <w:t>- Managementul documentaţiei şi registrelor</w:t>
            </w:r>
            <w:r w:rsidR="00D32401" w:rsidRPr="00DF569B">
              <w:rPr>
                <w:rFonts w:ascii="Times New Roman" w:hAnsi="Times New Roman" w:cs="Times New Roman"/>
                <w:bCs/>
                <w:i/>
                <w:sz w:val="24"/>
                <w:szCs w:val="24"/>
                <w:lang w:val="ro-RO"/>
              </w:rPr>
              <w:t xml:space="preserve"> </w:t>
            </w:r>
          </w:p>
        </w:tc>
        <w:tc>
          <w:tcPr>
            <w:tcW w:w="2070" w:type="dxa"/>
          </w:tcPr>
          <w:p w:rsidR="00DC5156" w:rsidRPr="00DF569B" w:rsidRDefault="00DC5156" w:rsidP="002D391A">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Unde este pastrat</w:t>
            </w:r>
            <w:r w:rsidR="002D391A" w:rsidRPr="00DF569B">
              <w:rPr>
                <w:rFonts w:ascii="Times New Roman" w:hAnsi="Times New Roman" w:cs="Times New Roman"/>
                <w:bCs/>
                <w:i/>
                <w:sz w:val="24"/>
                <w:szCs w:val="24"/>
                <w:lang w:val="ro-RO"/>
              </w:rPr>
              <w:t>ă</w:t>
            </w:r>
          </w:p>
        </w:tc>
        <w:tc>
          <w:tcPr>
            <w:tcW w:w="2467" w:type="dxa"/>
          </w:tcPr>
          <w:p w:rsidR="00DC5156" w:rsidRPr="00DF569B" w:rsidRDefault="00DC5156" w:rsidP="002D391A">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Cum se identific</w:t>
            </w:r>
            <w:r w:rsidR="002D391A" w:rsidRPr="00DF569B">
              <w:rPr>
                <w:rFonts w:ascii="Times New Roman" w:hAnsi="Times New Roman" w:cs="Times New Roman"/>
                <w:bCs/>
                <w:i/>
                <w:sz w:val="24"/>
                <w:szCs w:val="24"/>
                <w:lang w:val="ro-RO"/>
              </w:rPr>
              <w:t>ă</w:t>
            </w:r>
          </w:p>
        </w:tc>
        <w:tc>
          <w:tcPr>
            <w:tcW w:w="2573" w:type="dxa"/>
          </w:tcPr>
          <w:p w:rsidR="00DC5156" w:rsidRPr="00DF569B" w:rsidRDefault="00DC5156" w:rsidP="002D391A">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Cine este responsabil</w:t>
            </w:r>
          </w:p>
        </w:tc>
      </w:tr>
      <w:tr w:rsidR="00DC5156" w:rsidRPr="00DF569B" w:rsidTr="00D00F79">
        <w:trPr>
          <w:trHeight w:val="1205"/>
        </w:trPr>
        <w:tc>
          <w:tcPr>
            <w:tcW w:w="2358" w:type="dxa"/>
          </w:tcPr>
          <w:p w:rsidR="00DC5156" w:rsidRPr="00DF569B" w:rsidRDefault="00DC5156" w:rsidP="00DC5156">
            <w:pPr>
              <w:rPr>
                <w:rFonts w:ascii="Times New Roman" w:hAnsi="Times New Roman" w:cs="Times New Roman"/>
                <w:bCs/>
                <w:sz w:val="24"/>
                <w:szCs w:val="24"/>
                <w:lang w:val="ro-RO"/>
              </w:rPr>
            </w:pPr>
            <w:bookmarkStart w:id="4" w:name="_Toc232233384"/>
            <w:r w:rsidRPr="00DF569B">
              <w:rPr>
                <w:rFonts w:ascii="Times New Roman" w:hAnsi="Times New Roman" w:cs="Times New Roman"/>
                <w:bCs/>
                <w:sz w:val="24"/>
                <w:szCs w:val="24"/>
                <w:lang w:val="ro-RO"/>
              </w:rPr>
              <w:t>Politic</w:t>
            </w:r>
            <w:bookmarkEnd w:id="4"/>
            <w:r w:rsidR="002D391A" w:rsidRPr="00DF569B">
              <w:rPr>
                <w:rFonts w:ascii="Times New Roman" w:hAnsi="Times New Roman" w:cs="Times New Roman"/>
                <w:bCs/>
                <w:sz w:val="24"/>
                <w:szCs w:val="24"/>
                <w:lang w:val="ro-RO"/>
              </w:rPr>
              <w:t>a de mediu</w:t>
            </w:r>
          </w:p>
        </w:tc>
        <w:tc>
          <w:tcPr>
            <w:tcW w:w="2070" w:type="dxa"/>
          </w:tcPr>
          <w:p w:rsidR="00DC5156" w:rsidRPr="00DF569B" w:rsidRDefault="00DC5156" w:rsidP="00DC5156">
            <w:pPr>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QEHS</w:t>
            </w:r>
          </w:p>
          <w:p w:rsidR="00DC5156" w:rsidRPr="00DF569B" w:rsidRDefault="00DC5156" w:rsidP="00DC5156">
            <w:pPr>
              <w:rPr>
                <w:rFonts w:ascii="Times New Roman" w:hAnsi="Times New Roman" w:cs="Times New Roman"/>
                <w:sz w:val="24"/>
                <w:szCs w:val="24"/>
                <w:lang w:val="ro-RO"/>
              </w:rPr>
            </w:pPr>
          </w:p>
        </w:tc>
        <w:tc>
          <w:tcPr>
            <w:tcW w:w="2467" w:type="dxa"/>
          </w:tcPr>
          <w:p w:rsidR="00DC5156" w:rsidRPr="00DF569B" w:rsidRDefault="00DC5156" w:rsidP="002D391A">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2D391A">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Evidente Protectia Mediului, Politici de Mediu</w:t>
            </w:r>
            <w:r w:rsidR="002D391A" w:rsidRPr="00DF569B">
              <w:rPr>
                <w:rFonts w:ascii="Times New Roman" w:hAnsi="Times New Roman" w:cs="Times New Roman"/>
                <w:sz w:val="24"/>
                <w:szCs w:val="24"/>
                <w:lang w:val="ro-RO"/>
              </w:rPr>
              <w:t xml:space="preserve"> </w:t>
            </w:r>
          </w:p>
        </w:tc>
        <w:tc>
          <w:tcPr>
            <w:tcW w:w="2573" w:type="dxa"/>
          </w:tcPr>
          <w:p w:rsidR="00DC5156" w:rsidRPr="00DF569B" w:rsidRDefault="00DC5156" w:rsidP="002D391A">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DC5156" w:rsidRPr="00DF569B" w:rsidRDefault="00DC5156" w:rsidP="002D391A">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Director Fabrica </w:t>
            </w:r>
          </w:p>
          <w:p w:rsidR="003E78E4" w:rsidRPr="00DF569B" w:rsidRDefault="003E78E4" w:rsidP="002D391A">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Logistica</w:t>
            </w:r>
          </w:p>
          <w:p w:rsidR="00DC5156" w:rsidRPr="00DF569B" w:rsidRDefault="00D00F79" w:rsidP="002D391A">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Responsabilităţi  </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w:t>
            </w:r>
            <w:r w:rsidR="002D391A" w:rsidRPr="00DF569B">
              <w:rPr>
                <w:rFonts w:ascii="Times New Roman" w:hAnsi="Times New Roman" w:cs="Times New Roman"/>
                <w:sz w:val="24"/>
                <w:szCs w:val="24"/>
                <w:lang w:val="ro-RO"/>
              </w:rPr>
              <w:t>e</w:t>
            </w:r>
            <w:r w:rsidRPr="00DF569B">
              <w:rPr>
                <w:rFonts w:ascii="Times New Roman" w:hAnsi="Times New Roman" w:cs="Times New Roman"/>
                <w:sz w:val="24"/>
                <w:szCs w:val="24"/>
                <w:lang w:val="ro-RO"/>
              </w:rPr>
              <w:t xml:space="preserve"> produc</w:t>
            </w:r>
            <w:r w:rsidR="002D391A" w:rsidRPr="00DF569B">
              <w:rPr>
                <w:rFonts w:ascii="Times New Roman" w:hAnsi="Times New Roman" w:cs="Times New Roman"/>
                <w:sz w:val="24"/>
                <w:szCs w:val="24"/>
                <w:lang w:val="ro-RO"/>
              </w:rPr>
              <w:t>ț</w:t>
            </w:r>
            <w:r w:rsidRPr="00DF569B">
              <w:rPr>
                <w:rFonts w:ascii="Times New Roman" w:hAnsi="Times New Roman" w:cs="Times New Roman"/>
                <w:sz w:val="24"/>
                <w:szCs w:val="24"/>
                <w:lang w:val="ro-RO"/>
              </w:rPr>
              <w:t>ie, mentenan</w:t>
            </w:r>
            <w:r w:rsidR="002D391A" w:rsidRPr="00DF569B">
              <w:rPr>
                <w:rFonts w:ascii="Times New Roman" w:hAnsi="Times New Roman" w:cs="Times New Roman"/>
                <w:sz w:val="24"/>
                <w:szCs w:val="24"/>
                <w:lang w:val="ro-RO"/>
              </w:rPr>
              <w:t>ță</w:t>
            </w:r>
            <w:r w:rsidRPr="00DF569B">
              <w:rPr>
                <w:rFonts w:ascii="Times New Roman" w:hAnsi="Times New Roman" w:cs="Times New Roman"/>
                <w:sz w:val="24"/>
                <w:szCs w:val="24"/>
                <w:lang w:val="ro-RO"/>
              </w:rPr>
              <w:t>, logistic</w:t>
            </w:r>
            <w:r w:rsidR="002D391A"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 QEHS</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Evidente Protectia Mediului</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Politici de Mediu</w:t>
            </w:r>
          </w:p>
        </w:tc>
        <w:tc>
          <w:tcPr>
            <w:tcW w:w="2573"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Director Fabrica </w:t>
            </w:r>
          </w:p>
          <w:p w:rsidR="00E31D0D" w:rsidRPr="00DF569B" w:rsidRDefault="00E31D0D" w:rsidP="00E31D0D">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Logistica</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p w:rsidR="00DC5156" w:rsidRPr="00DF569B" w:rsidRDefault="00DC5156" w:rsidP="0070769E">
            <w:pPr>
              <w:spacing w:after="0"/>
              <w:rPr>
                <w:rFonts w:ascii="Times New Roman" w:hAnsi="Times New Roman" w:cs="Times New Roman"/>
                <w:sz w:val="24"/>
                <w:szCs w:val="24"/>
                <w:lang w:val="ro-RO"/>
              </w:rPr>
            </w:pP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Ţinte     </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productie, mentenanta, logistica, QEHS, SSM+SU</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Evidente Protectia Mediului, Sanatate si Securitate</w:t>
            </w:r>
          </w:p>
          <w:p w:rsidR="00DC5156" w:rsidRPr="00DF569B" w:rsidRDefault="00DC5156" w:rsidP="0070769E">
            <w:pPr>
              <w:spacing w:after="0"/>
              <w:rPr>
                <w:rFonts w:ascii="Times New Roman" w:hAnsi="Times New Roman" w:cs="Times New Roman"/>
                <w:b/>
                <w:bCs/>
                <w:sz w:val="24"/>
                <w:szCs w:val="24"/>
                <w:lang w:val="ro-RO"/>
              </w:rPr>
            </w:pPr>
          </w:p>
        </w:tc>
        <w:tc>
          <w:tcPr>
            <w:tcW w:w="2573"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SSM+SU</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Logistica</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Evidenţele de întreţinere                                   </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Mentenanta</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Evidente Protectia Mediului, Sanatate si Securitate</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Program Revizii</w:t>
            </w:r>
          </w:p>
        </w:tc>
        <w:tc>
          <w:tcPr>
            <w:tcW w:w="2573"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mentenanta</w:t>
            </w:r>
          </w:p>
          <w:p w:rsidR="003E78E4" w:rsidRPr="00DF569B" w:rsidRDefault="003E78E4"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Logistica</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Proceduri</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productie, mentenanta, logistica, QEHS, SSM+SU</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Evidente Protectia Mediului</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Evidente SSM+SU</w:t>
            </w:r>
          </w:p>
        </w:tc>
        <w:tc>
          <w:tcPr>
            <w:tcW w:w="2573"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Mentenanta</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Logistica</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Registr</w:t>
            </w:r>
            <w:r w:rsidR="002D391A" w:rsidRPr="00DF569B">
              <w:rPr>
                <w:rFonts w:ascii="Times New Roman" w:hAnsi="Times New Roman" w:cs="Times New Roman"/>
                <w:bCs/>
                <w:sz w:val="24"/>
                <w:szCs w:val="24"/>
                <w:lang w:val="ro-RO"/>
              </w:rPr>
              <w:t>u</w:t>
            </w:r>
            <w:r w:rsidRPr="00DF569B">
              <w:rPr>
                <w:rFonts w:ascii="Times New Roman" w:hAnsi="Times New Roman" w:cs="Times New Roman"/>
                <w:bCs/>
                <w:sz w:val="24"/>
                <w:szCs w:val="24"/>
                <w:lang w:val="ro-RO"/>
              </w:rPr>
              <w:t xml:space="preserve"> de monitorizare                                  </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QEHS – Protectia mediului</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Evidente Protectia Mediului</w:t>
            </w:r>
          </w:p>
        </w:tc>
        <w:tc>
          <w:tcPr>
            <w:tcW w:w="2573"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Rezultatele auditurilor                                     </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QEHS – Protectia mediului</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Evidente Protectia Mediului</w:t>
            </w:r>
          </w:p>
        </w:tc>
        <w:tc>
          <w:tcPr>
            <w:tcW w:w="2573"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E31D0D" w:rsidRPr="00DF569B" w:rsidRDefault="00E31D0D" w:rsidP="00E31D0D">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Logistica</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 xml:space="preserve">Rezultatele revizuirilor                                    </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productie, mentenanta, QEHS</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Evidente Protectia Mediului</w:t>
            </w:r>
          </w:p>
        </w:tc>
        <w:tc>
          <w:tcPr>
            <w:tcW w:w="2573"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E31D0D" w:rsidRPr="00DF569B" w:rsidRDefault="00E31D0D" w:rsidP="00E31D0D">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Logistica</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Evidenţele privind sesizările şi incidentele</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Dep.QEHS – Protectia mediului</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SSM+SU</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Evidente Protectia Mediului</w:t>
            </w:r>
          </w:p>
        </w:tc>
        <w:tc>
          <w:tcPr>
            <w:tcW w:w="2573"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E31D0D" w:rsidRPr="00DF569B" w:rsidRDefault="00E31D0D" w:rsidP="00E31D0D">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Logistica</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DC5156" w:rsidRPr="00DF569B" w:rsidTr="002D391A">
        <w:tc>
          <w:tcPr>
            <w:tcW w:w="2358" w:type="dxa"/>
          </w:tcPr>
          <w:p w:rsidR="00DC5156" w:rsidRPr="00DF569B" w:rsidRDefault="00DC5156" w:rsidP="0070769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Evidenţele privind instruirile</w:t>
            </w:r>
          </w:p>
        </w:tc>
        <w:tc>
          <w:tcPr>
            <w:tcW w:w="2070"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 Resurse Umane</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Departamentul QEHS</w:t>
            </w:r>
          </w:p>
        </w:tc>
        <w:tc>
          <w:tcPr>
            <w:tcW w:w="2467"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Suport electronic</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Evidente RU</w:t>
            </w:r>
          </w:p>
          <w:p w:rsidR="00DC5156" w:rsidRPr="00DF569B" w:rsidRDefault="00DC5156" w:rsidP="0070769E">
            <w:pPr>
              <w:spacing w:after="0"/>
              <w:rPr>
                <w:rFonts w:ascii="Times New Roman" w:hAnsi="Times New Roman" w:cs="Times New Roman"/>
                <w:b/>
                <w:bCs/>
                <w:sz w:val="24"/>
                <w:szCs w:val="24"/>
                <w:lang w:val="ro-RO"/>
              </w:rPr>
            </w:pPr>
            <w:r w:rsidRPr="00DF569B">
              <w:rPr>
                <w:rFonts w:ascii="Times New Roman" w:hAnsi="Times New Roman" w:cs="Times New Roman"/>
                <w:sz w:val="24"/>
                <w:szCs w:val="24"/>
                <w:lang w:val="ro-RO"/>
              </w:rPr>
              <w:t>Evidente Protectia Mediului</w:t>
            </w:r>
          </w:p>
        </w:tc>
        <w:tc>
          <w:tcPr>
            <w:tcW w:w="2573" w:type="dxa"/>
          </w:tcPr>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Resurse Umane</w:t>
            </w:r>
          </w:p>
          <w:p w:rsidR="00DC5156" w:rsidRPr="00DF569B" w:rsidRDefault="00DC5156" w:rsidP="0070769E">
            <w:pPr>
              <w:spacing w:after="0"/>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p w:rsidR="00E31D0D" w:rsidRPr="00DF569B" w:rsidRDefault="00E31D0D" w:rsidP="00E31D0D">
            <w:pPr>
              <w:spacing w:after="0" w:line="240" w:lineRule="auto"/>
              <w:rPr>
                <w:rFonts w:ascii="Times New Roman" w:hAnsi="Times New Roman" w:cs="Times New Roman"/>
                <w:sz w:val="24"/>
                <w:szCs w:val="24"/>
                <w:lang w:val="ro-RO"/>
              </w:rPr>
            </w:pPr>
            <w:r w:rsidRPr="00DF569B">
              <w:rPr>
                <w:rFonts w:ascii="Times New Roman" w:hAnsi="Times New Roman" w:cs="Times New Roman"/>
                <w:sz w:val="24"/>
                <w:szCs w:val="24"/>
                <w:lang w:val="ro-RO"/>
              </w:rPr>
              <w:t>Logistica</w:t>
            </w:r>
          </w:p>
        </w:tc>
      </w:tr>
    </w:tbl>
    <w:p w:rsidR="004026AD" w:rsidRPr="00DF569B" w:rsidRDefault="004026AD" w:rsidP="0070769E">
      <w:pPr>
        <w:rPr>
          <w:rFonts w:ascii="Times New Roman" w:hAnsi="Times New Roman" w:cs="Times New Roman"/>
          <w:sz w:val="24"/>
          <w:szCs w:val="24"/>
          <w:lang w:val="ro-RO"/>
        </w:rPr>
      </w:pPr>
    </w:p>
    <w:p w:rsidR="004026AD" w:rsidRPr="00DF569B" w:rsidRDefault="0070769E" w:rsidP="00341F8C">
      <w:pPr>
        <w:pStyle w:val="ListParagraph"/>
        <w:numPr>
          <w:ilvl w:val="0"/>
          <w:numId w:val="1"/>
        </w:num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INTRĂRI DE MATERIALE</w:t>
      </w:r>
    </w:p>
    <w:p w:rsidR="00F36B50" w:rsidRPr="00DF569B" w:rsidRDefault="00F36B50" w:rsidP="00F36B50">
      <w:pPr>
        <w:pStyle w:val="ListParagraph"/>
        <w:rPr>
          <w:rFonts w:ascii="Times New Roman" w:hAnsi="Times New Roman" w:cs="Times New Roman"/>
          <w:b/>
          <w:i/>
          <w:sz w:val="24"/>
          <w:szCs w:val="24"/>
          <w:lang w:val="ro-RO"/>
        </w:rPr>
      </w:pPr>
    </w:p>
    <w:p w:rsidR="004026AD" w:rsidRPr="00DF569B" w:rsidRDefault="00986D4F" w:rsidP="00341F8C">
      <w:pPr>
        <w:pStyle w:val="ListParagraph"/>
        <w:numPr>
          <w:ilvl w:val="1"/>
          <w:numId w:val="1"/>
        </w:numPr>
        <w:rPr>
          <w:rFonts w:ascii="Times New Roman" w:hAnsi="Times New Roman" w:cs="Times New Roman"/>
          <w:i/>
          <w:sz w:val="24"/>
          <w:szCs w:val="24"/>
          <w:lang w:val="ro-RO"/>
        </w:rPr>
      </w:pPr>
      <w:r w:rsidRPr="00DF569B">
        <w:rPr>
          <w:rFonts w:ascii="Times New Roman" w:hAnsi="Times New Roman" w:cs="Times New Roman"/>
          <w:i/>
          <w:sz w:val="24"/>
          <w:szCs w:val="24"/>
          <w:lang w:val="ro-RO"/>
        </w:rPr>
        <w:t>Selectarea materiilor prime și a materialelor auxiliare</w:t>
      </w:r>
    </w:p>
    <w:tbl>
      <w:tblPr>
        <w:tblStyle w:val="TableGrid"/>
        <w:tblW w:w="10710" w:type="dxa"/>
        <w:tblInd w:w="-432" w:type="dxa"/>
        <w:tblLayout w:type="fixed"/>
        <w:tblLook w:val="04A0"/>
      </w:tblPr>
      <w:tblGrid>
        <w:gridCol w:w="1440"/>
        <w:gridCol w:w="2250"/>
        <w:gridCol w:w="1080"/>
        <w:gridCol w:w="1350"/>
        <w:gridCol w:w="1620"/>
        <w:gridCol w:w="1530"/>
        <w:gridCol w:w="1440"/>
      </w:tblGrid>
      <w:tr w:rsidR="00F4532D" w:rsidRPr="00DF569B" w:rsidTr="00AE21E1">
        <w:tc>
          <w:tcPr>
            <w:tcW w:w="1440" w:type="dxa"/>
          </w:tcPr>
          <w:p w:rsidR="00986D4F" w:rsidRPr="00DF569B" w:rsidRDefault="00986D4F" w:rsidP="004026AD">
            <w:pPr>
              <w:rPr>
                <w:sz w:val="24"/>
                <w:szCs w:val="24"/>
                <w:lang w:val="ro-RO"/>
              </w:rPr>
            </w:pPr>
            <w:r w:rsidRPr="00DF569B">
              <w:rPr>
                <w:sz w:val="24"/>
                <w:szCs w:val="24"/>
                <w:lang w:val="ro-RO"/>
              </w:rPr>
              <w:t>Materii prime / materiale auxiliare utilizate</w:t>
            </w:r>
          </w:p>
        </w:tc>
        <w:tc>
          <w:tcPr>
            <w:tcW w:w="2250" w:type="dxa"/>
          </w:tcPr>
          <w:p w:rsidR="00986D4F" w:rsidRPr="00DF569B" w:rsidRDefault="00986D4F" w:rsidP="004026AD">
            <w:pPr>
              <w:rPr>
                <w:sz w:val="24"/>
                <w:szCs w:val="24"/>
                <w:lang w:val="ro-RO"/>
              </w:rPr>
            </w:pPr>
            <w:r w:rsidRPr="00DF569B">
              <w:rPr>
                <w:sz w:val="24"/>
                <w:szCs w:val="24"/>
                <w:lang w:val="ro-RO"/>
              </w:rPr>
              <w:t>Natura chimică/ compoziția</w:t>
            </w:r>
          </w:p>
        </w:tc>
        <w:tc>
          <w:tcPr>
            <w:tcW w:w="1080" w:type="dxa"/>
          </w:tcPr>
          <w:p w:rsidR="00986D4F" w:rsidRPr="00DF569B" w:rsidRDefault="00986D4F" w:rsidP="004026AD">
            <w:pPr>
              <w:rPr>
                <w:sz w:val="24"/>
                <w:szCs w:val="24"/>
                <w:lang w:val="ro-RO"/>
              </w:rPr>
            </w:pPr>
            <w:r w:rsidRPr="00DF569B">
              <w:rPr>
                <w:sz w:val="24"/>
                <w:szCs w:val="24"/>
                <w:lang w:val="ro-RO"/>
              </w:rPr>
              <w:t>Cantități utilizate</w:t>
            </w:r>
          </w:p>
          <w:p w:rsidR="00F4532D" w:rsidRPr="00DF569B" w:rsidRDefault="00F4532D" w:rsidP="004026AD">
            <w:pPr>
              <w:rPr>
                <w:sz w:val="24"/>
                <w:szCs w:val="24"/>
                <w:lang w:val="ro-RO"/>
              </w:rPr>
            </w:pPr>
            <w:r w:rsidRPr="00DF569B">
              <w:rPr>
                <w:sz w:val="24"/>
                <w:szCs w:val="24"/>
                <w:lang w:val="ro-RO"/>
              </w:rPr>
              <w:t xml:space="preserve"> </w:t>
            </w:r>
          </w:p>
          <w:p w:rsidR="00F4532D" w:rsidRPr="00DF569B" w:rsidRDefault="00F4532D" w:rsidP="004026AD">
            <w:pPr>
              <w:rPr>
                <w:sz w:val="24"/>
                <w:szCs w:val="24"/>
                <w:lang w:val="ro-RO"/>
              </w:rPr>
            </w:pPr>
          </w:p>
          <w:p w:rsidR="00986D4F" w:rsidRPr="00DF569B" w:rsidRDefault="00F4532D" w:rsidP="00AE21E1">
            <w:pPr>
              <w:rPr>
                <w:sz w:val="24"/>
                <w:szCs w:val="24"/>
                <w:lang w:val="ro-RO"/>
              </w:rPr>
            </w:pPr>
            <w:r w:rsidRPr="00DF569B">
              <w:rPr>
                <w:sz w:val="24"/>
                <w:szCs w:val="24"/>
                <w:lang w:val="ro-RO"/>
              </w:rPr>
              <w:t>(</w:t>
            </w:r>
            <w:r w:rsidR="00BE7CBF" w:rsidRPr="00DF569B">
              <w:rPr>
                <w:sz w:val="24"/>
                <w:szCs w:val="24"/>
                <w:lang w:val="ro-RO"/>
              </w:rPr>
              <w:t>to/an</w:t>
            </w:r>
            <w:r w:rsidRPr="00DF569B">
              <w:rPr>
                <w:sz w:val="24"/>
                <w:szCs w:val="24"/>
                <w:lang w:val="ro-RO"/>
              </w:rPr>
              <w:t>)</w:t>
            </w:r>
          </w:p>
        </w:tc>
        <w:tc>
          <w:tcPr>
            <w:tcW w:w="1350" w:type="dxa"/>
          </w:tcPr>
          <w:p w:rsidR="00F4532D" w:rsidRPr="00DF569B" w:rsidRDefault="00986D4F" w:rsidP="004026AD">
            <w:pPr>
              <w:rPr>
                <w:sz w:val="24"/>
                <w:szCs w:val="24"/>
                <w:lang w:val="ro-RO"/>
              </w:rPr>
            </w:pPr>
            <w:r w:rsidRPr="00DF569B">
              <w:rPr>
                <w:sz w:val="24"/>
                <w:szCs w:val="24"/>
                <w:lang w:val="ro-RO"/>
              </w:rPr>
              <w:t xml:space="preserve">Ponderea în produs/ </w:t>
            </w:r>
            <w:r w:rsidR="00AE21E1" w:rsidRPr="00DF569B">
              <w:rPr>
                <w:sz w:val="24"/>
                <w:szCs w:val="24"/>
                <w:lang w:val="ro-RO"/>
              </w:rPr>
              <w:t xml:space="preserve">în apa de suprafață/în canalizare/ / </w:t>
            </w:r>
            <w:r w:rsidRPr="00DF569B">
              <w:rPr>
                <w:sz w:val="24"/>
                <w:szCs w:val="24"/>
                <w:lang w:val="ro-RO"/>
              </w:rPr>
              <w:t xml:space="preserve">deșeuri/ </w:t>
            </w:r>
            <w:r w:rsidR="00AE21E1" w:rsidRPr="00DF569B">
              <w:rPr>
                <w:sz w:val="24"/>
                <w:szCs w:val="24"/>
                <w:lang w:val="ro-RO"/>
              </w:rPr>
              <w:t>pe sol / în aer</w:t>
            </w:r>
          </w:p>
          <w:p w:rsidR="00F4532D" w:rsidRPr="00DF569B" w:rsidRDefault="00F4532D" w:rsidP="00AE21E1">
            <w:pPr>
              <w:jc w:val="center"/>
              <w:rPr>
                <w:sz w:val="24"/>
                <w:szCs w:val="24"/>
                <w:lang w:val="ro-RO"/>
              </w:rPr>
            </w:pPr>
            <w:r w:rsidRPr="00DF569B">
              <w:rPr>
                <w:sz w:val="24"/>
                <w:szCs w:val="24"/>
                <w:lang w:val="ro-RO"/>
              </w:rPr>
              <w:t>(%)</w:t>
            </w:r>
          </w:p>
        </w:tc>
        <w:tc>
          <w:tcPr>
            <w:tcW w:w="1620" w:type="dxa"/>
          </w:tcPr>
          <w:p w:rsidR="00986D4F" w:rsidRPr="00DF569B" w:rsidRDefault="00986D4F" w:rsidP="004026AD">
            <w:pPr>
              <w:rPr>
                <w:sz w:val="24"/>
                <w:szCs w:val="24"/>
                <w:lang w:val="ro-RO"/>
              </w:rPr>
            </w:pPr>
            <w:r w:rsidRPr="00DF569B">
              <w:rPr>
                <w:sz w:val="24"/>
                <w:szCs w:val="24"/>
                <w:lang w:val="ro-RO"/>
              </w:rPr>
              <w:t>Impactul asupra mediului</w:t>
            </w:r>
          </w:p>
        </w:tc>
        <w:tc>
          <w:tcPr>
            <w:tcW w:w="1530" w:type="dxa"/>
          </w:tcPr>
          <w:p w:rsidR="00986D4F" w:rsidRPr="00DF569B" w:rsidRDefault="00986D4F" w:rsidP="004026AD">
            <w:pPr>
              <w:rPr>
                <w:sz w:val="24"/>
                <w:szCs w:val="24"/>
                <w:lang w:val="ro-RO"/>
              </w:rPr>
            </w:pPr>
            <w:r w:rsidRPr="00DF569B">
              <w:rPr>
                <w:sz w:val="24"/>
                <w:szCs w:val="24"/>
                <w:lang w:val="ro-RO"/>
              </w:rPr>
              <w:t>Dacă există o altă alternativă pentru cele cu impact potențial semnificativ</w:t>
            </w:r>
          </w:p>
        </w:tc>
        <w:tc>
          <w:tcPr>
            <w:tcW w:w="1440" w:type="dxa"/>
          </w:tcPr>
          <w:p w:rsidR="00986D4F" w:rsidRPr="00DF569B" w:rsidRDefault="00986D4F" w:rsidP="00986D4F">
            <w:pPr>
              <w:rPr>
                <w:sz w:val="24"/>
                <w:szCs w:val="24"/>
                <w:lang w:val="ro-RO"/>
              </w:rPr>
            </w:pPr>
            <w:r w:rsidRPr="00DF569B">
              <w:rPr>
                <w:sz w:val="24"/>
                <w:szCs w:val="24"/>
                <w:lang w:val="ro-RO"/>
              </w:rPr>
              <w:t xml:space="preserve">Mod de stocare </w:t>
            </w:r>
          </w:p>
        </w:tc>
      </w:tr>
      <w:tr w:rsidR="00AE21E1" w:rsidRPr="00DF569B" w:rsidTr="004450EF">
        <w:tc>
          <w:tcPr>
            <w:tcW w:w="10710" w:type="dxa"/>
            <w:gridSpan w:val="7"/>
          </w:tcPr>
          <w:p w:rsidR="00AE21E1" w:rsidRPr="00DF569B" w:rsidRDefault="00AE21E1" w:rsidP="00AE21E1">
            <w:pPr>
              <w:jc w:val="center"/>
              <w:rPr>
                <w:i/>
                <w:sz w:val="24"/>
                <w:szCs w:val="24"/>
                <w:lang w:val="ro-RO"/>
              </w:rPr>
            </w:pPr>
            <w:r w:rsidRPr="00DF569B">
              <w:rPr>
                <w:i/>
                <w:sz w:val="24"/>
                <w:szCs w:val="24"/>
                <w:lang w:val="ro-RO"/>
              </w:rPr>
              <w:t>Materii prime</w:t>
            </w:r>
          </w:p>
        </w:tc>
      </w:tr>
      <w:tr w:rsidR="00F4532D" w:rsidRPr="00DF569B" w:rsidTr="00AE21E1">
        <w:tc>
          <w:tcPr>
            <w:tcW w:w="1440" w:type="dxa"/>
          </w:tcPr>
          <w:p w:rsidR="00986D4F" w:rsidRPr="00DF569B" w:rsidRDefault="00986D4F" w:rsidP="00AE21E1">
            <w:pPr>
              <w:rPr>
                <w:sz w:val="24"/>
                <w:szCs w:val="24"/>
                <w:lang w:val="ro-RO"/>
              </w:rPr>
            </w:pPr>
            <w:r w:rsidRPr="00DF569B">
              <w:rPr>
                <w:sz w:val="24"/>
                <w:szCs w:val="24"/>
                <w:lang w:val="ro-RO"/>
              </w:rPr>
              <w:t>Argila</w:t>
            </w:r>
            <w:r w:rsidR="00F4532D" w:rsidRPr="00DF569B">
              <w:rPr>
                <w:sz w:val="24"/>
                <w:szCs w:val="24"/>
                <w:lang w:val="ro-RO"/>
              </w:rPr>
              <w:t xml:space="preserve"> </w:t>
            </w:r>
            <w:r w:rsidR="00FB318B" w:rsidRPr="00DF569B">
              <w:rPr>
                <w:sz w:val="24"/>
                <w:szCs w:val="24"/>
                <w:lang w:val="ro-RO"/>
              </w:rPr>
              <w:t xml:space="preserve">galbena sau </w:t>
            </w:r>
            <w:r w:rsidR="00E31CFB" w:rsidRPr="00DF569B">
              <w:rPr>
                <w:sz w:val="24"/>
                <w:szCs w:val="24"/>
                <w:lang w:val="ro-RO"/>
              </w:rPr>
              <w:t xml:space="preserve">vânătă </w:t>
            </w:r>
            <w:r w:rsidR="00304DEF" w:rsidRPr="00DF569B">
              <w:rPr>
                <w:sz w:val="24"/>
                <w:szCs w:val="24"/>
                <w:lang w:val="ro-RO"/>
              </w:rPr>
              <w:t>derocată, haldată și macerată</w:t>
            </w:r>
          </w:p>
        </w:tc>
        <w:tc>
          <w:tcPr>
            <w:tcW w:w="2250" w:type="dxa"/>
          </w:tcPr>
          <w:p w:rsidR="00F4532D" w:rsidRPr="00DF569B" w:rsidRDefault="00F4532D" w:rsidP="00F4532D">
            <w:pPr>
              <w:rPr>
                <w:sz w:val="24"/>
                <w:szCs w:val="24"/>
              </w:rPr>
            </w:pPr>
            <w:r w:rsidRPr="00DF569B">
              <w:rPr>
                <w:iCs/>
                <w:sz w:val="24"/>
                <w:szCs w:val="24"/>
                <w:lang w:val="ro-RO"/>
              </w:rPr>
              <w:t>Compu</w:t>
            </w:r>
            <w:r w:rsidR="00E31CFB" w:rsidRPr="00DF569B">
              <w:rPr>
                <w:iCs/>
                <w:sz w:val="24"/>
                <w:szCs w:val="24"/>
                <w:lang w:val="ro-RO"/>
              </w:rPr>
              <w:t>ș</w:t>
            </w:r>
            <w:r w:rsidRPr="00DF569B">
              <w:rPr>
                <w:iCs/>
                <w:sz w:val="24"/>
                <w:szCs w:val="24"/>
                <w:lang w:val="ro-RO"/>
              </w:rPr>
              <w:t>i aluminosilicatici cu formula chimică:</w:t>
            </w:r>
          </w:p>
          <w:p w:rsidR="00F4532D" w:rsidRPr="00DF569B" w:rsidRDefault="00F4532D" w:rsidP="00F4532D">
            <w:pPr>
              <w:rPr>
                <w:sz w:val="24"/>
                <w:szCs w:val="24"/>
              </w:rPr>
            </w:pPr>
            <w:r w:rsidRPr="00DF569B">
              <w:rPr>
                <w:iCs/>
                <w:sz w:val="24"/>
                <w:szCs w:val="24"/>
                <w:lang w:val="ro-RO"/>
              </w:rPr>
              <w:t>(2SiO</w:t>
            </w:r>
            <w:r w:rsidRPr="00DF569B">
              <w:rPr>
                <w:iCs/>
                <w:sz w:val="24"/>
                <w:szCs w:val="24"/>
                <w:vertAlign w:val="subscript"/>
                <w:lang w:val="ro-RO"/>
              </w:rPr>
              <w:t>2 </w:t>
            </w:r>
            <w:r w:rsidRPr="00DF569B">
              <w:rPr>
                <w:iCs/>
                <w:sz w:val="24"/>
                <w:szCs w:val="24"/>
                <w:lang w:val="ro-RO"/>
              </w:rPr>
              <w:t>Al</w:t>
            </w:r>
            <w:r w:rsidRPr="00DF569B">
              <w:rPr>
                <w:iCs/>
                <w:sz w:val="24"/>
                <w:szCs w:val="24"/>
                <w:vertAlign w:val="subscript"/>
                <w:lang w:val="ro-RO"/>
              </w:rPr>
              <w:t>2</w:t>
            </w:r>
            <w:r w:rsidRPr="00DF569B">
              <w:rPr>
                <w:iCs/>
                <w:sz w:val="24"/>
                <w:szCs w:val="24"/>
                <w:lang w:val="ro-RO"/>
              </w:rPr>
              <w:t>O</w:t>
            </w:r>
            <w:r w:rsidRPr="00DF569B">
              <w:rPr>
                <w:iCs/>
                <w:sz w:val="24"/>
                <w:szCs w:val="24"/>
                <w:vertAlign w:val="subscript"/>
                <w:lang w:val="ro-RO"/>
              </w:rPr>
              <w:t>3</w:t>
            </w:r>
            <w:r w:rsidRPr="00DF569B">
              <w:rPr>
                <w:iCs/>
                <w:sz w:val="24"/>
                <w:szCs w:val="24"/>
                <w:lang w:val="ro-RO"/>
              </w:rPr>
              <w:t> 2H</w:t>
            </w:r>
            <w:r w:rsidRPr="00DF569B">
              <w:rPr>
                <w:iCs/>
                <w:sz w:val="24"/>
                <w:szCs w:val="24"/>
                <w:vertAlign w:val="subscript"/>
                <w:lang w:val="ro-RO"/>
              </w:rPr>
              <w:t>2</w:t>
            </w:r>
            <w:r w:rsidRPr="00DF569B">
              <w:rPr>
                <w:iCs/>
                <w:sz w:val="24"/>
                <w:szCs w:val="24"/>
                <w:lang w:val="ro-RO"/>
              </w:rPr>
              <w:t>O)</w:t>
            </w:r>
          </w:p>
          <w:p w:rsidR="00986D4F" w:rsidRPr="00DF569B" w:rsidRDefault="00F4532D" w:rsidP="00F4532D">
            <w:pPr>
              <w:rPr>
                <w:sz w:val="24"/>
                <w:szCs w:val="24"/>
                <w:lang w:val="ro-RO"/>
              </w:rPr>
            </w:pPr>
            <w:r w:rsidRPr="00DF569B">
              <w:rPr>
                <w:iCs/>
                <w:sz w:val="24"/>
                <w:szCs w:val="24"/>
                <w:lang w:val="ro-RO"/>
              </w:rPr>
              <w:t> sub forma de particule lamelare cu dimensiuni de maxim 5µ, cu structura cristalina si caracter puternic hidrofil</w:t>
            </w:r>
            <w:r w:rsidRPr="00DF569B">
              <w:rPr>
                <w:i/>
                <w:iCs/>
                <w:sz w:val="24"/>
                <w:szCs w:val="24"/>
                <w:lang w:val="ro-RO"/>
              </w:rPr>
              <w:t xml:space="preserve"> </w:t>
            </w:r>
          </w:p>
        </w:tc>
        <w:tc>
          <w:tcPr>
            <w:tcW w:w="1080" w:type="dxa"/>
          </w:tcPr>
          <w:p w:rsidR="00986D4F" w:rsidRPr="00DF569B" w:rsidRDefault="007618A9" w:rsidP="004026AD">
            <w:pPr>
              <w:rPr>
                <w:sz w:val="24"/>
                <w:szCs w:val="24"/>
                <w:lang w:val="ro-RO"/>
              </w:rPr>
            </w:pPr>
            <w:r w:rsidRPr="00DF569B">
              <w:rPr>
                <w:sz w:val="24"/>
                <w:szCs w:val="24"/>
                <w:lang w:val="ro-RO"/>
              </w:rPr>
              <w:t>300000</w:t>
            </w:r>
          </w:p>
        </w:tc>
        <w:tc>
          <w:tcPr>
            <w:tcW w:w="1350" w:type="dxa"/>
          </w:tcPr>
          <w:p w:rsidR="00986D4F" w:rsidRPr="00DF569B" w:rsidRDefault="00122114" w:rsidP="00122114">
            <w:pPr>
              <w:rPr>
                <w:sz w:val="24"/>
                <w:szCs w:val="24"/>
                <w:lang w:val="ro-RO"/>
              </w:rPr>
            </w:pPr>
            <w:r w:rsidRPr="00DF569B">
              <w:rPr>
                <w:sz w:val="24"/>
                <w:szCs w:val="24"/>
                <w:lang w:val="ro-RO"/>
              </w:rPr>
              <w:t>100</w:t>
            </w:r>
            <w:r w:rsidR="00F4532D" w:rsidRPr="00DF569B">
              <w:rPr>
                <w:sz w:val="24"/>
                <w:szCs w:val="24"/>
                <w:lang w:val="ro-RO"/>
              </w:rPr>
              <w:t>/</w:t>
            </w:r>
            <w:r w:rsidR="00AE21E1" w:rsidRPr="00DF569B">
              <w:rPr>
                <w:sz w:val="24"/>
                <w:szCs w:val="24"/>
                <w:lang w:val="ro-RO"/>
              </w:rPr>
              <w:t>-</w:t>
            </w:r>
            <w:r w:rsidR="00F4532D" w:rsidRPr="00DF569B">
              <w:rPr>
                <w:sz w:val="24"/>
                <w:szCs w:val="24"/>
                <w:lang w:val="ro-RO"/>
              </w:rPr>
              <w:t>/</w:t>
            </w:r>
            <w:r w:rsidR="0036310F" w:rsidRPr="00DF569B">
              <w:rPr>
                <w:sz w:val="24"/>
                <w:szCs w:val="24"/>
                <w:lang w:val="ro-RO"/>
              </w:rPr>
              <w:t>-/</w:t>
            </w:r>
            <w:r w:rsidRPr="00DF569B">
              <w:rPr>
                <w:sz w:val="24"/>
                <w:szCs w:val="24"/>
                <w:lang w:val="ro-RO"/>
              </w:rPr>
              <w:t>-</w:t>
            </w:r>
            <w:r w:rsidR="0036310F" w:rsidRPr="00DF569B">
              <w:rPr>
                <w:sz w:val="24"/>
                <w:szCs w:val="24"/>
                <w:lang w:val="ro-RO"/>
              </w:rPr>
              <w:t>/-/-</w:t>
            </w:r>
          </w:p>
        </w:tc>
        <w:tc>
          <w:tcPr>
            <w:tcW w:w="1620" w:type="dxa"/>
          </w:tcPr>
          <w:p w:rsidR="00986D4F" w:rsidRPr="00DF569B" w:rsidRDefault="00F4532D" w:rsidP="004026AD">
            <w:pPr>
              <w:rPr>
                <w:sz w:val="24"/>
                <w:szCs w:val="24"/>
                <w:lang w:val="ro-RO"/>
              </w:rPr>
            </w:pPr>
            <w:r w:rsidRPr="00DF569B">
              <w:rPr>
                <w:sz w:val="24"/>
                <w:szCs w:val="24"/>
                <w:lang w:val="ro-RO"/>
              </w:rPr>
              <w:t>Produs biodegradabil</w:t>
            </w:r>
          </w:p>
        </w:tc>
        <w:tc>
          <w:tcPr>
            <w:tcW w:w="1530" w:type="dxa"/>
          </w:tcPr>
          <w:p w:rsidR="00304DEF" w:rsidRPr="00DF569B" w:rsidRDefault="00F4532D" w:rsidP="004026AD">
            <w:pPr>
              <w:rPr>
                <w:sz w:val="24"/>
                <w:szCs w:val="24"/>
                <w:lang w:val="ro-RO"/>
              </w:rPr>
            </w:pPr>
            <w:r w:rsidRPr="00DF569B">
              <w:rPr>
                <w:sz w:val="24"/>
                <w:szCs w:val="24"/>
                <w:lang w:val="ro-RO"/>
              </w:rPr>
              <w:t>Nu este cazul</w:t>
            </w:r>
          </w:p>
          <w:p w:rsidR="00304DEF" w:rsidRPr="00DF569B" w:rsidRDefault="00304DEF" w:rsidP="004026AD">
            <w:pPr>
              <w:rPr>
                <w:sz w:val="24"/>
                <w:szCs w:val="24"/>
                <w:lang w:val="ro-RO"/>
              </w:rPr>
            </w:pPr>
          </w:p>
          <w:p w:rsidR="00986D4F" w:rsidRPr="00DF569B" w:rsidRDefault="00C2665D" w:rsidP="004026AD">
            <w:pPr>
              <w:rPr>
                <w:sz w:val="24"/>
                <w:szCs w:val="24"/>
                <w:lang w:val="ro-RO"/>
              </w:rPr>
            </w:pPr>
            <w:r w:rsidRPr="00DF569B">
              <w:rPr>
                <w:sz w:val="24"/>
                <w:szCs w:val="24"/>
                <w:lang w:val="ro-RO"/>
              </w:rPr>
              <w:t>Nu prezintă risc pentru mediu</w:t>
            </w:r>
          </w:p>
        </w:tc>
        <w:tc>
          <w:tcPr>
            <w:tcW w:w="1440" w:type="dxa"/>
          </w:tcPr>
          <w:p w:rsidR="00986D4F" w:rsidRPr="00DF569B" w:rsidRDefault="00F4532D" w:rsidP="000946FE">
            <w:pPr>
              <w:rPr>
                <w:sz w:val="24"/>
                <w:szCs w:val="24"/>
                <w:lang w:val="ro-RO"/>
              </w:rPr>
            </w:pPr>
            <w:r w:rsidRPr="00DF569B">
              <w:rPr>
                <w:sz w:val="24"/>
                <w:szCs w:val="24"/>
                <w:lang w:val="ro-RO"/>
              </w:rPr>
              <w:t>Halda de macerare din cariera de argilă; stoc tampon în zona  alimentare din  fabric</w:t>
            </w:r>
            <w:r w:rsidR="000946FE" w:rsidRPr="00DF569B">
              <w:rPr>
                <w:sz w:val="24"/>
                <w:szCs w:val="24"/>
                <w:lang w:val="ro-RO"/>
              </w:rPr>
              <w:t>ă</w:t>
            </w:r>
          </w:p>
        </w:tc>
      </w:tr>
      <w:tr w:rsidR="00F4532D" w:rsidRPr="00DF569B" w:rsidTr="00AE21E1">
        <w:tc>
          <w:tcPr>
            <w:tcW w:w="1440" w:type="dxa"/>
          </w:tcPr>
          <w:p w:rsidR="00986D4F" w:rsidRPr="00DF569B" w:rsidRDefault="00F4532D" w:rsidP="004026AD">
            <w:pPr>
              <w:rPr>
                <w:sz w:val="24"/>
                <w:szCs w:val="24"/>
                <w:lang w:val="ro-RO"/>
              </w:rPr>
            </w:pPr>
            <w:r w:rsidRPr="00DF569B">
              <w:rPr>
                <w:sz w:val="24"/>
                <w:szCs w:val="24"/>
                <w:lang w:val="ro-RO"/>
              </w:rPr>
              <w:t>Cenușa de termocen-trală</w:t>
            </w:r>
            <w:r w:rsidR="008D3D79" w:rsidRPr="00DF569B">
              <w:rPr>
                <w:sz w:val="24"/>
                <w:szCs w:val="24"/>
                <w:lang w:val="ro-RO"/>
              </w:rPr>
              <w:t>-CET II Holboca</w:t>
            </w:r>
          </w:p>
        </w:tc>
        <w:tc>
          <w:tcPr>
            <w:tcW w:w="2250" w:type="dxa"/>
          </w:tcPr>
          <w:p w:rsidR="00986D4F" w:rsidRPr="00DF569B" w:rsidRDefault="008D3D79" w:rsidP="008D3D79">
            <w:pPr>
              <w:rPr>
                <w:iCs/>
                <w:sz w:val="24"/>
                <w:szCs w:val="24"/>
                <w:lang w:val="ro-RO"/>
              </w:rPr>
            </w:pPr>
            <w:r w:rsidRPr="00DF569B">
              <w:rPr>
                <w:iCs/>
                <w:sz w:val="24"/>
                <w:szCs w:val="24"/>
                <w:lang w:val="ro-RO"/>
              </w:rPr>
              <w:t>SiO</w:t>
            </w:r>
            <w:r w:rsidRPr="00DF569B">
              <w:rPr>
                <w:iCs/>
                <w:sz w:val="24"/>
                <w:szCs w:val="24"/>
                <w:vertAlign w:val="subscript"/>
                <w:lang w:val="ro-RO"/>
              </w:rPr>
              <w:t>2 ;</w:t>
            </w:r>
            <w:r w:rsidRPr="00DF569B">
              <w:rPr>
                <w:iCs/>
                <w:sz w:val="24"/>
                <w:szCs w:val="24"/>
                <w:lang w:val="ro-RO"/>
              </w:rPr>
              <w:t>Al</w:t>
            </w:r>
            <w:r w:rsidRPr="00DF569B">
              <w:rPr>
                <w:iCs/>
                <w:sz w:val="24"/>
                <w:szCs w:val="24"/>
                <w:vertAlign w:val="subscript"/>
                <w:lang w:val="ro-RO"/>
              </w:rPr>
              <w:t>2</w:t>
            </w:r>
            <w:r w:rsidRPr="00DF569B">
              <w:rPr>
                <w:iCs/>
                <w:sz w:val="24"/>
                <w:szCs w:val="24"/>
                <w:lang w:val="ro-RO"/>
              </w:rPr>
              <w:t>O</w:t>
            </w:r>
            <w:r w:rsidRPr="00DF569B">
              <w:rPr>
                <w:iCs/>
                <w:sz w:val="24"/>
                <w:szCs w:val="24"/>
                <w:vertAlign w:val="subscript"/>
                <w:lang w:val="ro-RO"/>
              </w:rPr>
              <w:t>3</w:t>
            </w:r>
            <w:r w:rsidRPr="00DF569B">
              <w:rPr>
                <w:iCs/>
                <w:sz w:val="24"/>
                <w:szCs w:val="24"/>
                <w:lang w:val="ro-RO"/>
              </w:rPr>
              <w:t> ; Fe</w:t>
            </w:r>
            <w:r w:rsidRPr="00DF569B">
              <w:rPr>
                <w:iCs/>
                <w:sz w:val="24"/>
                <w:szCs w:val="24"/>
                <w:vertAlign w:val="subscript"/>
                <w:lang w:val="ro-RO"/>
              </w:rPr>
              <w:t>2</w:t>
            </w:r>
            <w:r w:rsidRPr="00DF569B">
              <w:rPr>
                <w:rFonts w:asciiTheme="minorHAnsi" w:eastAsiaTheme="minorHAnsi" w:hAnsiTheme="minorHAnsi" w:cstheme="minorBidi"/>
                <w:iCs/>
                <w:sz w:val="24"/>
                <w:szCs w:val="24"/>
                <w:lang w:val="ro-RO"/>
              </w:rPr>
              <w:t xml:space="preserve"> </w:t>
            </w:r>
            <w:r w:rsidRPr="00DF569B">
              <w:rPr>
                <w:iCs/>
                <w:sz w:val="24"/>
                <w:szCs w:val="24"/>
                <w:lang w:val="ro-RO"/>
              </w:rPr>
              <w:t>O</w:t>
            </w:r>
            <w:r w:rsidRPr="00DF569B">
              <w:rPr>
                <w:iCs/>
                <w:sz w:val="24"/>
                <w:szCs w:val="24"/>
                <w:vertAlign w:val="subscript"/>
                <w:lang w:val="ro-RO"/>
              </w:rPr>
              <w:t>3</w:t>
            </w:r>
            <w:r w:rsidRPr="00DF569B">
              <w:rPr>
                <w:iCs/>
                <w:sz w:val="24"/>
                <w:szCs w:val="24"/>
                <w:lang w:val="ro-RO"/>
              </w:rPr>
              <w:t>; CaO; MgO, SO</w:t>
            </w:r>
            <w:r w:rsidRPr="00DF569B">
              <w:rPr>
                <w:iCs/>
                <w:sz w:val="24"/>
                <w:szCs w:val="24"/>
                <w:vertAlign w:val="subscript"/>
                <w:lang w:val="ro-RO"/>
              </w:rPr>
              <w:t>3</w:t>
            </w:r>
            <w:r w:rsidRPr="00DF569B">
              <w:rPr>
                <w:iCs/>
                <w:sz w:val="24"/>
                <w:szCs w:val="24"/>
                <w:lang w:val="ro-RO"/>
              </w:rPr>
              <w:t xml:space="preserve"> și cantități variabile de carbon măsurate prin pierderile prin calcinare ( cca.</w:t>
            </w:r>
            <w:r w:rsidR="00FB318B" w:rsidRPr="00DF569B">
              <w:rPr>
                <w:iCs/>
                <w:sz w:val="24"/>
                <w:szCs w:val="24"/>
                <w:lang w:val="ro-RO"/>
              </w:rPr>
              <w:t xml:space="preserve"> 6.5 – </w:t>
            </w:r>
            <w:r w:rsidR="00FB318B" w:rsidRPr="00DF569B">
              <w:rPr>
                <w:iCs/>
                <w:sz w:val="24"/>
                <w:szCs w:val="24"/>
                <w:lang w:val="ro-RO"/>
              </w:rPr>
              <w:lastRenderedPageBreak/>
              <w:t xml:space="preserve">8 </w:t>
            </w:r>
            <w:r w:rsidRPr="00DF569B">
              <w:rPr>
                <w:iCs/>
                <w:sz w:val="24"/>
                <w:szCs w:val="24"/>
                <w:lang w:val="ro-RO"/>
              </w:rPr>
              <w:t>%)</w:t>
            </w:r>
          </w:p>
          <w:p w:rsidR="00574426" w:rsidRPr="00DF569B" w:rsidRDefault="00574426" w:rsidP="00574426">
            <w:pPr>
              <w:rPr>
                <w:iCs/>
                <w:sz w:val="24"/>
                <w:szCs w:val="24"/>
              </w:rPr>
            </w:pPr>
            <w:r w:rsidRPr="00DF569B">
              <w:rPr>
                <w:iCs/>
                <w:sz w:val="24"/>
                <w:szCs w:val="24"/>
              </w:rPr>
              <w:t>Umiditatea  = 20,0 - – 40,0 %</w:t>
            </w:r>
          </w:p>
          <w:p w:rsidR="00574426" w:rsidRPr="00DF569B" w:rsidRDefault="00574426" w:rsidP="00574426">
            <w:pPr>
              <w:rPr>
                <w:iCs/>
                <w:sz w:val="24"/>
                <w:szCs w:val="24"/>
              </w:rPr>
            </w:pPr>
            <w:r w:rsidRPr="00DF569B">
              <w:rPr>
                <w:iCs/>
                <w:sz w:val="24"/>
                <w:szCs w:val="24"/>
              </w:rPr>
              <w:t xml:space="preserve">- Textura fină, procentul de </w:t>
            </w:r>
            <w:r w:rsidR="006F5152" w:rsidRPr="00DF569B">
              <w:rPr>
                <w:iCs/>
                <w:sz w:val="24"/>
                <w:szCs w:val="24"/>
              </w:rPr>
              <w:t>particu</w:t>
            </w:r>
            <w:r w:rsidRPr="00DF569B">
              <w:rPr>
                <w:iCs/>
                <w:sz w:val="24"/>
                <w:szCs w:val="24"/>
              </w:rPr>
              <w:t>le cu dimensiunea &lt; 0,20 mm este de minim</w:t>
            </w:r>
          </w:p>
          <w:p w:rsidR="00574426" w:rsidRPr="00DF569B" w:rsidRDefault="00574426" w:rsidP="00574426">
            <w:pPr>
              <w:rPr>
                <w:iCs/>
                <w:sz w:val="24"/>
                <w:szCs w:val="24"/>
              </w:rPr>
            </w:pPr>
            <w:r w:rsidRPr="00DF569B">
              <w:rPr>
                <w:iCs/>
                <w:sz w:val="24"/>
                <w:szCs w:val="24"/>
              </w:rPr>
              <w:t>90 %</w:t>
            </w:r>
          </w:p>
          <w:p w:rsidR="00574426" w:rsidRPr="00DF569B" w:rsidRDefault="00574426" w:rsidP="00574426">
            <w:pPr>
              <w:rPr>
                <w:iCs/>
                <w:sz w:val="24"/>
                <w:szCs w:val="24"/>
              </w:rPr>
            </w:pPr>
            <w:r w:rsidRPr="00DF569B">
              <w:rPr>
                <w:iCs/>
                <w:sz w:val="24"/>
                <w:szCs w:val="24"/>
              </w:rPr>
              <w:t>- Densitatea aparenta = 560 kg/mc – 750 kg /mc</w:t>
            </w:r>
          </w:p>
          <w:p w:rsidR="00574426" w:rsidRPr="00DF569B" w:rsidRDefault="00574426" w:rsidP="008D3D79">
            <w:pPr>
              <w:rPr>
                <w:sz w:val="24"/>
                <w:szCs w:val="24"/>
                <w:lang w:val="ro-RO"/>
              </w:rPr>
            </w:pPr>
          </w:p>
        </w:tc>
        <w:tc>
          <w:tcPr>
            <w:tcW w:w="1080" w:type="dxa"/>
          </w:tcPr>
          <w:p w:rsidR="00986D4F" w:rsidRPr="00DF569B" w:rsidRDefault="007618A9" w:rsidP="004026AD">
            <w:pPr>
              <w:rPr>
                <w:sz w:val="24"/>
                <w:szCs w:val="24"/>
                <w:lang w:val="ro-RO"/>
              </w:rPr>
            </w:pPr>
            <w:r w:rsidRPr="00DF569B">
              <w:rPr>
                <w:sz w:val="24"/>
                <w:szCs w:val="24"/>
                <w:lang w:val="ro-RO"/>
              </w:rPr>
              <w:lastRenderedPageBreak/>
              <w:t>65000</w:t>
            </w:r>
          </w:p>
        </w:tc>
        <w:tc>
          <w:tcPr>
            <w:tcW w:w="1350" w:type="dxa"/>
          </w:tcPr>
          <w:p w:rsidR="00986D4F" w:rsidRPr="00DF569B" w:rsidRDefault="00122114" w:rsidP="00122114">
            <w:pPr>
              <w:rPr>
                <w:sz w:val="24"/>
                <w:szCs w:val="24"/>
                <w:lang w:val="ro-RO"/>
              </w:rPr>
            </w:pPr>
            <w:r w:rsidRPr="00DF569B">
              <w:rPr>
                <w:sz w:val="24"/>
                <w:szCs w:val="24"/>
                <w:lang w:val="ro-RO"/>
              </w:rPr>
              <w:t>100</w:t>
            </w:r>
            <w:r w:rsidR="004450EF" w:rsidRPr="00DF569B">
              <w:rPr>
                <w:sz w:val="24"/>
                <w:szCs w:val="24"/>
                <w:lang w:val="ro-RO"/>
              </w:rPr>
              <w:t>/-/-/</w:t>
            </w:r>
            <w:r w:rsidRPr="00DF569B">
              <w:rPr>
                <w:sz w:val="24"/>
                <w:szCs w:val="24"/>
                <w:lang w:val="ro-RO"/>
              </w:rPr>
              <w:t>-</w:t>
            </w:r>
            <w:r w:rsidR="004450EF" w:rsidRPr="00DF569B">
              <w:rPr>
                <w:sz w:val="24"/>
                <w:szCs w:val="24"/>
                <w:lang w:val="ro-RO"/>
              </w:rPr>
              <w:t>/-/-</w:t>
            </w:r>
          </w:p>
        </w:tc>
        <w:tc>
          <w:tcPr>
            <w:tcW w:w="1620" w:type="dxa"/>
          </w:tcPr>
          <w:p w:rsidR="00986D4F" w:rsidRPr="00DF569B" w:rsidRDefault="008D3D79" w:rsidP="004026AD">
            <w:pPr>
              <w:rPr>
                <w:sz w:val="24"/>
                <w:szCs w:val="24"/>
                <w:lang w:val="ro-RO"/>
              </w:rPr>
            </w:pPr>
            <w:r w:rsidRPr="00DF569B">
              <w:rPr>
                <w:sz w:val="24"/>
                <w:szCs w:val="24"/>
                <w:lang w:val="ro-RO"/>
              </w:rPr>
              <w:t>Produs inert din punct de vedere fizico-chimic</w:t>
            </w:r>
          </w:p>
        </w:tc>
        <w:tc>
          <w:tcPr>
            <w:tcW w:w="1530" w:type="dxa"/>
          </w:tcPr>
          <w:p w:rsidR="00E31CFB" w:rsidRPr="00DF569B" w:rsidRDefault="008D3D79" w:rsidP="004026AD">
            <w:pPr>
              <w:rPr>
                <w:rFonts w:asciiTheme="minorHAnsi" w:eastAsiaTheme="minorHAnsi" w:hAnsiTheme="minorHAnsi" w:cstheme="minorBidi"/>
                <w:sz w:val="24"/>
                <w:szCs w:val="24"/>
                <w:lang w:val="ro-RO"/>
              </w:rPr>
            </w:pPr>
            <w:r w:rsidRPr="00DF569B">
              <w:rPr>
                <w:sz w:val="24"/>
                <w:szCs w:val="24"/>
                <w:lang w:val="ro-RO"/>
              </w:rPr>
              <w:t>Nu este cazul</w:t>
            </w:r>
            <w:r w:rsidR="00E31CFB" w:rsidRPr="00DF569B">
              <w:rPr>
                <w:rFonts w:asciiTheme="minorHAnsi" w:eastAsiaTheme="minorHAnsi" w:hAnsiTheme="minorHAnsi" w:cstheme="minorBidi"/>
                <w:sz w:val="24"/>
                <w:szCs w:val="24"/>
                <w:lang w:val="ro-RO"/>
              </w:rPr>
              <w:t xml:space="preserve"> </w:t>
            </w:r>
          </w:p>
          <w:p w:rsidR="00986D4F" w:rsidRPr="00DF569B" w:rsidRDefault="00E31CFB" w:rsidP="004026AD">
            <w:pPr>
              <w:rPr>
                <w:sz w:val="24"/>
                <w:szCs w:val="24"/>
                <w:lang w:val="ro-RO"/>
              </w:rPr>
            </w:pPr>
            <w:r w:rsidRPr="00DF569B">
              <w:rPr>
                <w:sz w:val="24"/>
                <w:szCs w:val="24"/>
                <w:lang w:val="ro-RO"/>
              </w:rPr>
              <w:t>Nu prezintă risc pentru mediu</w:t>
            </w:r>
          </w:p>
        </w:tc>
        <w:tc>
          <w:tcPr>
            <w:tcW w:w="1440" w:type="dxa"/>
          </w:tcPr>
          <w:p w:rsidR="00986D4F" w:rsidRPr="00DF569B" w:rsidRDefault="008D3D79" w:rsidP="000946FE">
            <w:pPr>
              <w:rPr>
                <w:sz w:val="24"/>
                <w:szCs w:val="24"/>
                <w:lang w:val="ro-RO"/>
              </w:rPr>
            </w:pPr>
            <w:r w:rsidRPr="00DF569B">
              <w:rPr>
                <w:sz w:val="24"/>
                <w:szCs w:val="24"/>
                <w:lang w:val="ro-RO"/>
              </w:rPr>
              <w:t>Zonă</w:t>
            </w:r>
            <w:r w:rsidR="000946FE" w:rsidRPr="00DF569B">
              <w:rPr>
                <w:sz w:val="24"/>
                <w:szCs w:val="24"/>
                <w:lang w:val="ro-RO"/>
              </w:rPr>
              <w:t xml:space="preserve"> </w:t>
            </w:r>
            <w:r w:rsidRPr="00DF569B">
              <w:rPr>
                <w:sz w:val="24"/>
                <w:szCs w:val="24"/>
                <w:lang w:val="ro-RO"/>
              </w:rPr>
              <w:t xml:space="preserve">special amenajată în cariera de argilă; </w:t>
            </w:r>
            <w:r w:rsidR="000946FE" w:rsidRPr="00DF569B">
              <w:rPr>
                <w:sz w:val="24"/>
                <w:szCs w:val="24"/>
                <w:lang w:val="ro-RO"/>
              </w:rPr>
              <w:t xml:space="preserve">stoc tampon în zona  </w:t>
            </w:r>
            <w:r w:rsidR="000946FE" w:rsidRPr="00DF569B">
              <w:rPr>
                <w:sz w:val="24"/>
                <w:szCs w:val="24"/>
                <w:lang w:val="ro-RO"/>
              </w:rPr>
              <w:lastRenderedPageBreak/>
              <w:t>alimentare din fabrică</w:t>
            </w:r>
          </w:p>
        </w:tc>
      </w:tr>
      <w:tr w:rsidR="00F4532D" w:rsidRPr="00DF569B" w:rsidTr="00AE21E1">
        <w:tc>
          <w:tcPr>
            <w:tcW w:w="1440" w:type="dxa"/>
          </w:tcPr>
          <w:p w:rsidR="00986D4F" w:rsidRPr="00DF569B" w:rsidRDefault="000946FE" w:rsidP="004026AD">
            <w:pPr>
              <w:rPr>
                <w:sz w:val="24"/>
                <w:szCs w:val="24"/>
                <w:lang w:val="ro-RO"/>
              </w:rPr>
            </w:pPr>
            <w:r w:rsidRPr="00DF569B">
              <w:rPr>
                <w:sz w:val="24"/>
                <w:szCs w:val="24"/>
                <w:lang w:val="ro-RO"/>
              </w:rPr>
              <w:lastRenderedPageBreak/>
              <w:t xml:space="preserve">Rumeguș </w:t>
            </w:r>
          </w:p>
        </w:tc>
        <w:tc>
          <w:tcPr>
            <w:tcW w:w="2250" w:type="dxa"/>
          </w:tcPr>
          <w:p w:rsidR="00986D4F" w:rsidRPr="00DF569B" w:rsidRDefault="000946FE" w:rsidP="004026AD">
            <w:pPr>
              <w:rPr>
                <w:sz w:val="24"/>
                <w:szCs w:val="24"/>
                <w:lang w:val="ro-RO"/>
              </w:rPr>
            </w:pPr>
            <w:r w:rsidRPr="00DF569B">
              <w:rPr>
                <w:sz w:val="24"/>
                <w:szCs w:val="24"/>
                <w:lang w:val="ro-RO"/>
              </w:rPr>
              <w:t>Biomasă- compuși celulozici</w:t>
            </w:r>
          </w:p>
          <w:p w:rsidR="00097B0B" w:rsidRPr="00DF569B" w:rsidRDefault="00097B0B" w:rsidP="00097B0B">
            <w:pPr>
              <w:rPr>
                <w:sz w:val="24"/>
                <w:szCs w:val="24"/>
              </w:rPr>
            </w:pPr>
            <w:r w:rsidRPr="00DF569B">
              <w:rPr>
                <w:sz w:val="24"/>
                <w:szCs w:val="24"/>
              </w:rPr>
              <w:t xml:space="preserve">Umiditatea = </w:t>
            </w:r>
            <w:r w:rsidR="007618A9" w:rsidRPr="00DF569B">
              <w:rPr>
                <w:sz w:val="24"/>
                <w:szCs w:val="24"/>
              </w:rPr>
              <w:t>45-50%</w:t>
            </w:r>
          </w:p>
          <w:p w:rsidR="00097B0B" w:rsidRPr="00DF569B" w:rsidRDefault="00097B0B" w:rsidP="00097B0B">
            <w:pPr>
              <w:rPr>
                <w:sz w:val="24"/>
                <w:szCs w:val="24"/>
              </w:rPr>
            </w:pPr>
            <w:r w:rsidRPr="00DF569B">
              <w:rPr>
                <w:sz w:val="24"/>
                <w:szCs w:val="24"/>
              </w:rPr>
              <w:t>Continutul de cenusa = 3-7%</w:t>
            </w:r>
          </w:p>
          <w:p w:rsidR="00097B0B" w:rsidRPr="00DF569B" w:rsidRDefault="00097B0B" w:rsidP="00097B0B">
            <w:pPr>
              <w:rPr>
                <w:sz w:val="24"/>
                <w:szCs w:val="24"/>
              </w:rPr>
            </w:pPr>
            <w:r w:rsidRPr="00DF569B">
              <w:rPr>
                <w:sz w:val="24"/>
                <w:szCs w:val="24"/>
              </w:rPr>
              <w:t>Puterea calorific</w:t>
            </w:r>
            <w:r w:rsidR="00AE21E1" w:rsidRPr="00DF569B">
              <w:rPr>
                <w:sz w:val="24"/>
                <w:szCs w:val="24"/>
              </w:rPr>
              <w:t>ă</w:t>
            </w:r>
            <w:r w:rsidRPr="00DF569B">
              <w:rPr>
                <w:sz w:val="24"/>
                <w:szCs w:val="24"/>
              </w:rPr>
              <w:t xml:space="preserve"> = 3500 - 4000kcal/kg</w:t>
            </w:r>
          </w:p>
          <w:p w:rsidR="00097B0B" w:rsidRPr="00DF569B" w:rsidRDefault="00097B0B" w:rsidP="00097B0B">
            <w:pPr>
              <w:rPr>
                <w:sz w:val="24"/>
                <w:szCs w:val="24"/>
              </w:rPr>
            </w:pPr>
            <w:r w:rsidRPr="00DF569B">
              <w:rPr>
                <w:sz w:val="24"/>
                <w:szCs w:val="24"/>
              </w:rPr>
              <w:t>Marimea granulelor  fractia utila  &lt; de 5 mm</w:t>
            </w:r>
          </w:p>
          <w:p w:rsidR="00097B0B" w:rsidRPr="00DF569B" w:rsidRDefault="00097B0B" w:rsidP="004026AD">
            <w:pPr>
              <w:rPr>
                <w:sz w:val="24"/>
                <w:szCs w:val="24"/>
                <w:lang w:val="ro-RO"/>
              </w:rPr>
            </w:pPr>
          </w:p>
        </w:tc>
        <w:tc>
          <w:tcPr>
            <w:tcW w:w="1080" w:type="dxa"/>
          </w:tcPr>
          <w:p w:rsidR="00986D4F" w:rsidRPr="00DF569B" w:rsidRDefault="00490650" w:rsidP="004026AD">
            <w:pPr>
              <w:rPr>
                <w:sz w:val="24"/>
                <w:szCs w:val="24"/>
                <w:lang w:val="ro-RO"/>
              </w:rPr>
            </w:pPr>
            <w:r w:rsidRPr="00DF569B">
              <w:rPr>
                <w:sz w:val="24"/>
                <w:szCs w:val="24"/>
                <w:lang w:val="it-IT"/>
              </w:rPr>
              <w:t>6000 - 12000</w:t>
            </w:r>
          </w:p>
        </w:tc>
        <w:tc>
          <w:tcPr>
            <w:tcW w:w="1350" w:type="dxa"/>
          </w:tcPr>
          <w:p w:rsidR="00986D4F" w:rsidRPr="00DF569B" w:rsidRDefault="004450EF" w:rsidP="00097B0B">
            <w:pPr>
              <w:rPr>
                <w:sz w:val="24"/>
                <w:szCs w:val="24"/>
                <w:lang w:val="ro-RO"/>
              </w:rPr>
            </w:pPr>
            <w:r w:rsidRPr="00DF569B">
              <w:rPr>
                <w:sz w:val="24"/>
                <w:szCs w:val="24"/>
                <w:lang w:val="ro-RO"/>
              </w:rPr>
              <w:t>100/-/-/-/-/-</w:t>
            </w:r>
          </w:p>
        </w:tc>
        <w:tc>
          <w:tcPr>
            <w:tcW w:w="1620" w:type="dxa"/>
          </w:tcPr>
          <w:p w:rsidR="00986D4F" w:rsidRPr="00DF569B" w:rsidRDefault="000946FE" w:rsidP="004026AD">
            <w:pPr>
              <w:rPr>
                <w:sz w:val="24"/>
                <w:szCs w:val="24"/>
                <w:lang w:val="ro-RO"/>
              </w:rPr>
            </w:pPr>
            <w:r w:rsidRPr="00DF569B">
              <w:rPr>
                <w:sz w:val="24"/>
                <w:szCs w:val="24"/>
                <w:lang w:val="ro-RO"/>
              </w:rPr>
              <w:t>Produs biodegradabil</w:t>
            </w:r>
          </w:p>
        </w:tc>
        <w:tc>
          <w:tcPr>
            <w:tcW w:w="1530" w:type="dxa"/>
          </w:tcPr>
          <w:p w:rsidR="00986D4F" w:rsidRPr="00DF569B" w:rsidRDefault="000946FE" w:rsidP="004026AD">
            <w:pPr>
              <w:rPr>
                <w:sz w:val="24"/>
                <w:szCs w:val="24"/>
                <w:lang w:val="ro-RO"/>
              </w:rPr>
            </w:pPr>
            <w:r w:rsidRPr="00DF569B">
              <w:rPr>
                <w:sz w:val="24"/>
                <w:szCs w:val="24"/>
                <w:lang w:val="ro-RO"/>
              </w:rPr>
              <w:t>Nu este cazul</w:t>
            </w:r>
          </w:p>
          <w:p w:rsidR="00E31CFB" w:rsidRPr="00DF569B" w:rsidRDefault="00E31CFB" w:rsidP="004026AD">
            <w:pPr>
              <w:rPr>
                <w:sz w:val="24"/>
                <w:szCs w:val="24"/>
                <w:lang w:val="ro-RO"/>
              </w:rPr>
            </w:pPr>
          </w:p>
          <w:p w:rsidR="00E31CFB" w:rsidRPr="00DF569B" w:rsidRDefault="00E31CFB" w:rsidP="004026AD">
            <w:pPr>
              <w:rPr>
                <w:sz w:val="24"/>
                <w:szCs w:val="24"/>
                <w:lang w:val="ro-RO"/>
              </w:rPr>
            </w:pPr>
            <w:r w:rsidRPr="00DF569B">
              <w:rPr>
                <w:sz w:val="24"/>
                <w:szCs w:val="24"/>
                <w:lang w:val="ro-RO"/>
              </w:rPr>
              <w:t>Nu prezintă risc pentru mediu</w:t>
            </w:r>
          </w:p>
        </w:tc>
        <w:tc>
          <w:tcPr>
            <w:tcW w:w="1440" w:type="dxa"/>
          </w:tcPr>
          <w:p w:rsidR="00986D4F" w:rsidRPr="00DF569B" w:rsidRDefault="000946FE" w:rsidP="000946FE">
            <w:pPr>
              <w:rPr>
                <w:sz w:val="24"/>
                <w:szCs w:val="24"/>
                <w:lang w:val="ro-RO"/>
              </w:rPr>
            </w:pPr>
            <w:r w:rsidRPr="00DF569B">
              <w:rPr>
                <w:sz w:val="24"/>
                <w:szCs w:val="24"/>
                <w:lang w:val="ro-RO"/>
              </w:rPr>
              <w:t>Depozitare în incinta obiectivului, în spațiu special amenajat (platformă betonată, bordurată)</w:t>
            </w:r>
          </w:p>
        </w:tc>
      </w:tr>
      <w:tr w:rsidR="00BE7CBF" w:rsidRPr="00DF569B" w:rsidTr="00BE7CBF">
        <w:tc>
          <w:tcPr>
            <w:tcW w:w="9270" w:type="dxa"/>
            <w:gridSpan w:val="6"/>
          </w:tcPr>
          <w:p w:rsidR="00BE7CBF" w:rsidRPr="00DF569B" w:rsidRDefault="00BE7CBF" w:rsidP="00BE7CBF">
            <w:pPr>
              <w:jc w:val="center"/>
              <w:rPr>
                <w:i/>
                <w:sz w:val="24"/>
                <w:szCs w:val="24"/>
              </w:rPr>
            </w:pPr>
            <w:r w:rsidRPr="00DF569B">
              <w:rPr>
                <w:i/>
                <w:sz w:val="24"/>
                <w:szCs w:val="24"/>
              </w:rPr>
              <w:t>Produse utilizate ca aditivi- soluții alternative la rumeguș</w:t>
            </w:r>
          </w:p>
          <w:p w:rsidR="00BE7CBF" w:rsidRPr="00DF569B" w:rsidRDefault="00BE7CBF" w:rsidP="00BE7CBF">
            <w:pPr>
              <w:jc w:val="center"/>
              <w:rPr>
                <w:sz w:val="24"/>
                <w:szCs w:val="24"/>
                <w:lang w:val="ro-RO"/>
              </w:rPr>
            </w:pPr>
          </w:p>
        </w:tc>
        <w:tc>
          <w:tcPr>
            <w:tcW w:w="1440" w:type="dxa"/>
          </w:tcPr>
          <w:p w:rsidR="00BE7CBF" w:rsidRPr="00DF569B" w:rsidRDefault="00BE7CBF" w:rsidP="000946FE">
            <w:pPr>
              <w:rPr>
                <w:sz w:val="24"/>
                <w:szCs w:val="24"/>
                <w:lang w:val="ro-RO"/>
              </w:rPr>
            </w:pPr>
          </w:p>
        </w:tc>
      </w:tr>
      <w:tr w:rsidR="00097B0B" w:rsidRPr="00DF569B" w:rsidTr="00AE21E1">
        <w:tc>
          <w:tcPr>
            <w:tcW w:w="1440" w:type="dxa"/>
          </w:tcPr>
          <w:p w:rsidR="00097B0B" w:rsidRPr="00DF569B" w:rsidRDefault="00097B0B" w:rsidP="00BE7CBF">
            <w:pPr>
              <w:rPr>
                <w:rFonts w:cs="Arial"/>
                <w:sz w:val="24"/>
                <w:szCs w:val="24"/>
              </w:rPr>
            </w:pPr>
            <w:r w:rsidRPr="00DF569B">
              <w:rPr>
                <w:rFonts w:cs="Arial"/>
                <w:sz w:val="24"/>
                <w:szCs w:val="24"/>
              </w:rPr>
              <w:t>Coji semin</w:t>
            </w:r>
            <w:r w:rsidR="00C2665D" w:rsidRPr="00DF569B">
              <w:rPr>
                <w:rFonts w:cs="Arial"/>
                <w:sz w:val="24"/>
                <w:szCs w:val="24"/>
              </w:rPr>
              <w:t xml:space="preserve">te de floarea soarelui </w:t>
            </w:r>
            <w:r w:rsidRPr="00DF569B">
              <w:rPr>
                <w:rFonts w:cs="Arial"/>
                <w:sz w:val="24"/>
                <w:szCs w:val="24"/>
              </w:rPr>
              <w:t xml:space="preserve"> </w:t>
            </w:r>
            <w:r w:rsidR="00BE7CBF" w:rsidRPr="00DF569B">
              <w:rPr>
                <w:rFonts w:cs="Arial"/>
                <w:sz w:val="24"/>
                <w:szCs w:val="24"/>
              </w:rPr>
              <w:t>-</w:t>
            </w:r>
          </w:p>
        </w:tc>
        <w:tc>
          <w:tcPr>
            <w:tcW w:w="2250" w:type="dxa"/>
          </w:tcPr>
          <w:p w:rsidR="00B564A3" w:rsidRPr="00DF569B" w:rsidRDefault="00B564A3" w:rsidP="00B564A3">
            <w:pPr>
              <w:rPr>
                <w:sz w:val="24"/>
                <w:szCs w:val="24"/>
                <w:lang w:val="ro-RO"/>
              </w:rPr>
            </w:pPr>
            <w:r w:rsidRPr="00DF569B">
              <w:rPr>
                <w:sz w:val="24"/>
                <w:szCs w:val="24"/>
                <w:lang w:val="ro-RO"/>
              </w:rPr>
              <w:t>Biomasă</w:t>
            </w:r>
          </w:p>
          <w:p w:rsidR="00B564A3" w:rsidRPr="00DF569B" w:rsidRDefault="00B564A3" w:rsidP="00B564A3">
            <w:pPr>
              <w:rPr>
                <w:sz w:val="24"/>
                <w:szCs w:val="24"/>
                <w:lang w:val="ro-RO"/>
              </w:rPr>
            </w:pPr>
          </w:p>
          <w:p w:rsidR="00B564A3" w:rsidRPr="00DF569B" w:rsidRDefault="00B564A3" w:rsidP="00B564A3">
            <w:pPr>
              <w:rPr>
                <w:sz w:val="24"/>
                <w:szCs w:val="24"/>
                <w:lang w:val="ro-RO"/>
              </w:rPr>
            </w:pPr>
            <w:r w:rsidRPr="00DF569B">
              <w:rPr>
                <w:sz w:val="24"/>
                <w:szCs w:val="24"/>
                <w:lang w:val="ro-RO"/>
              </w:rPr>
              <w:t>Umiditatea cojilor in stare naturală= cca. 12%.</w:t>
            </w:r>
          </w:p>
          <w:p w:rsidR="00097B0B" w:rsidRPr="00DF569B" w:rsidRDefault="00097B0B" w:rsidP="004026AD">
            <w:pPr>
              <w:rPr>
                <w:sz w:val="24"/>
                <w:szCs w:val="24"/>
                <w:lang w:val="ro-RO"/>
              </w:rPr>
            </w:pPr>
          </w:p>
        </w:tc>
        <w:tc>
          <w:tcPr>
            <w:tcW w:w="1080" w:type="dxa"/>
          </w:tcPr>
          <w:p w:rsidR="00097B0B" w:rsidRPr="00DF569B" w:rsidRDefault="00490650" w:rsidP="004026AD">
            <w:pPr>
              <w:rPr>
                <w:sz w:val="24"/>
                <w:szCs w:val="24"/>
                <w:lang w:val="ro-RO"/>
              </w:rPr>
            </w:pPr>
            <w:r w:rsidRPr="00DF569B">
              <w:rPr>
                <w:sz w:val="24"/>
                <w:szCs w:val="24"/>
                <w:lang w:val="it-IT"/>
              </w:rPr>
              <w:t>6000 - 12000</w:t>
            </w:r>
          </w:p>
        </w:tc>
        <w:tc>
          <w:tcPr>
            <w:tcW w:w="1350" w:type="dxa"/>
          </w:tcPr>
          <w:p w:rsidR="00097B0B" w:rsidRPr="00DF569B" w:rsidRDefault="00122114" w:rsidP="00122114">
            <w:pPr>
              <w:rPr>
                <w:sz w:val="24"/>
                <w:szCs w:val="24"/>
                <w:lang w:val="ro-RO"/>
              </w:rPr>
            </w:pPr>
            <w:r w:rsidRPr="00DF569B">
              <w:rPr>
                <w:sz w:val="24"/>
                <w:szCs w:val="24"/>
                <w:lang w:val="ro-RO"/>
              </w:rPr>
              <w:t>100</w:t>
            </w:r>
            <w:r w:rsidR="004450EF" w:rsidRPr="00DF569B">
              <w:rPr>
                <w:sz w:val="24"/>
                <w:szCs w:val="24"/>
                <w:lang w:val="ro-RO"/>
              </w:rPr>
              <w:t>/-/-/</w:t>
            </w:r>
            <w:r w:rsidRPr="00DF569B">
              <w:rPr>
                <w:sz w:val="24"/>
                <w:szCs w:val="24"/>
                <w:lang w:val="ro-RO"/>
              </w:rPr>
              <w:t>-</w:t>
            </w:r>
            <w:r w:rsidR="004450EF" w:rsidRPr="00DF569B">
              <w:rPr>
                <w:sz w:val="24"/>
                <w:szCs w:val="24"/>
                <w:lang w:val="ro-RO"/>
              </w:rPr>
              <w:t>/-/-</w:t>
            </w:r>
          </w:p>
        </w:tc>
        <w:tc>
          <w:tcPr>
            <w:tcW w:w="1620" w:type="dxa"/>
          </w:tcPr>
          <w:p w:rsidR="00097B0B" w:rsidRPr="00DF569B" w:rsidRDefault="00E31CFB" w:rsidP="004026AD">
            <w:pPr>
              <w:rPr>
                <w:sz w:val="24"/>
                <w:szCs w:val="24"/>
                <w:lang w:val="ro-RO"/>
              </w:rPr>
            </w:pPr>
            <w:r w:rsidRPr="00DF569B">
              <w:rPr>
                <w:sz w:val="24"/>
                <w:szCs w:val="24"/>
                <w:lang w:val="ro-RO"/>
              </w:rPr>
              <w:t>Produs biodegradabil</w:t>
            </w:r>
          </w:p>
        </w:tc>
        <w:tc>
          <w:tcPr>
            <w:tcW w:w="1530" w:type="dxa"/>
          </w:tcPr>
          <w:p w:rsidR="00E31CFB" w:rsidRPr="00DF569B" w:rsidRDefault="00E31CFB" w:rsidP="004026AD">
            <w:pPr>
              <w:rPr>
                <w:sz w:val="24"/>
                <w:szCs w:val="24"/>
                <w:lang w:val="ro-RO"/>
              </w:rPr>
            </w:pPr>
            <w:r w:rsidRPr="00DF569B">
              <w:rPr>
                <w:sz w:val="24"/>
                <w:szCs w:val="24"/>
                <w:lang w:val="ro-RO"/>
              </w:rPr>
              <w:t>Nueste cazul</w:t>
            </w:r>
          </w:p>
          <w:p w:rsidR="00E31CFB" w:rsidRPr="00DF569B" w:rsidRDefault="00E31CFB" w:rsidP="004026AD">
            <w:pPr>
              <w:rPr>
                <w:sz w:val="24"/>
                <w:szCs w:val="24"/>
                <w:lang w:val="ro-RO"/>
              </w:rPr>
            </w:pPr>
          </w:p>
          <w:p w:rsidR="00097B0B" w:rsidRPr="00DF569B" w:rsidRDefault="00E31CFB" w:rsidP="004026AD">
            <w:pPr>
              <w:rPr>
                <w:sz w:val="24"/>
                <w:szCs w:val="24"/>
                <w:lang w:val="ro-RO"/>
              </w:rPr>
            </w:pPr>
            <w:r w:rsidRPr="00DF569B">
              <w:rPr>
                <w:sz w:val="24"/>
                <w:szCs w:val="24"/>
                <w:lang w:val="ro-RO"/>
              </w:rPr>
              <w:t>Nu prezintă risc pentru medi</w:t>
            </w:r>
            <w:r w:rsidR="00490650" w:rsidRPr="00DF569B">
              <w:rPr>
                <w:sz w:val="24"/>
                <w:szCs w:val="24"/>
                <w:lang w:val="ro-RO"/>
              </w:rPr>
              <w:t xml:space="preserve">- </w:t>
            </w:r>
            <w:r w:rsidRPr="00DF569B">
              <w:rPr>
                <w:sz w:val="24"/>
                <w:szCs w:val="24"/>
                <w:lang w:val="ro-RO"/>
              </w:rPr>
              <w:t>u</w:t>
            </w:r>
          </w:p>
        </w:tc>
        <w:tc>
          <w:tcPr>
            <w:tcW w:w="1440" w:type="dxa"/>
          </w:tcPr>
          <w:p w:rsidR="00097B0B" w:rsidRPr="00DF569B" w:rsidRDefault="00C2665D" w:rsidP="004026AD">
            <w:pPr>
              <w:rPr>
                <w:sz w:val="24"/>
                <w:szCs w:val="24"/>
                <w:lang w:val="ro-RO"/>
              </w:rPr>
            </w:pPr>
            <w:r w:rsidRPr="00DF569B">
              <w:rPr>
                <w:sz w:val="24"/>
                <w:szCs w:val="24"/>
                <w:lang w:val="ro-RO"/>
              </w:rPr>
              <w:t>Depozitare în Hala de Preparare veche (S= 2410 mp și/sau pe platforma betonată din incintă, prevăzută cu închideri pe trei laturi</w:t>
            </w:r>
          </w:p>
        </w:tc>
      </w:tr>
      <w:tr w:rsidR="00304DEF" w:rsidRPr="00DF569B" w:rsidTr="00AE21E1">
        <w:tc>
          <w:tcPr>
            <w:tcW w:w="1440" w:type="dxa"/>
          </w:tcPr>
          <w:p w:rsidR="00304DEF" w:rsidRPr="00DF569B" w:rsidRDefault="00304DEF" w:rsidP="00BE7CBF">
            <w:pPr>
              <w:rPr>
                <w:rFonts w:cs="Arial"/>
                <w:sz w:val="24"/>
                <w:szCs w:val="24"/>
              </w:rPr>
            </w:pPr>
            <w:r w:rsidRPr="00DF569B">
              <w:rPr>
                <w:rFonts w:cs="Arial"/>
                <w:sz w:val="24"/>
                <w:szCs w:val="24"/>
              </w:rPr>
              <w:t>Nisip de râu</w:t>
            </w:r>
          </w:p>
        </w:tc>
        <w:tc>
          <w:tcPr>
            <w:tcW w:w="2250" w:type="dxa"/>
          </w:tcPr>
          <w:p w:rsidR="00304DEF" w:rsidRPr="00DF569B" w:rsidRDefault="00304DEF" w:rsidP="00B564A3">
            <w:pPr>
              <w:rPr>
                <w:sz w:val="24"/>
                <w:szCs w:val="24"/>
                <w:lang w:val="ro-RO"/>
              </w:rPr>
            </w:pPr>
            <w:r w:rsidRPr="00DF569B">
              <w:rPr>
                <w:sz w:val="24"/>
                <w:szCs w:val="24"/>
                <w:lang w:val="ro-RO"/>
              </w:rPr>
              <w:t xml:space="preserve">Dioxid de siliciu,Silicați-compuși anorganici </w:t>
            </w:r>
          </w:p>
        </w:tc>
        <w:tc>
          <w:tcPr>
            <w:tcW w:w="1080" w:type="dxa"/>
          </w:tcPr>
          <w:p w:rsidR="00304DEF" w:rsidRPr="00DF569B" w:rsidRDefault="00304DEF" w:rsidP="004026AD">
            <w:pPr>
              <w:rPr>
                <w:sz w:val="24"/>
                <w:szCs w:val="24"/>
                <w:lang w:val="ro-RO"/>
              </w:rPr>
            </w:pPr>
            <w:r w:rsidRPr="00DF569B">
              <w:rPr>
                <w:sz w:val="24"/>
                <w:szCs w:val="24"/>
                <w:lang w:val="ro-RO"/>
              </w:rPr>
              <w:t>5000</w:t>
            </w:r>
          </w:p>
        </w:tc>
        <w:tc>
          <w:tcPr>
            <w:tcW w:w="1350" w:type="dxa"/>
          </w:tcPr>
          <w:p w:rsidR="00304DEF" w:rsidRPr="00DF569B" w:rsidRDefault="00122114" w:rsidP="00122114">
            <w:pPr>
              <w:rPr>
                <w:sz w:val="24"/>
                <w:szCs w:val="24"/>
                <w:lang w:val="ro-RO"/>
              </w:rPr>
            </w:pPr>
            <w:r w:rsidRPr="00DF569B">
              <w:rPr>
                <w:sz w:val="24"/>
                <w:szCs w:val="24"/>
                <w:lang w:val="ro-RO"/>
              </w:rPr>
              <w:t>100/-/-/-</w:t>
            </w:r>
            <w:r w:rsidR="00304DEF" w:rsidRPr="00DF569B">
              <w:rPr>
                <w:sz w:val="24"/>
                <w:szCs w:val="24"/>
                <w:lang w:val="ro-RO"/>
              </w:rPr>
              <w:t>/-/-</w:t>
            </w:r>
          </w:p>
        </w:tc>
        <w:tc>
          <w:tcPr>
            <w:tcW w:w="1620" w:type="dxa"/>
          </w:tcPr>
          <w:p w:rsidR="00304DEF" w:rsidRPr="00DF569B" w:rsidRDefault="00304DEF" w:rsidP="004026AD">
            <w:pPr>
              <w:rPr>
                <w:sz w:val="24"/>
                <w:szCs w:val="24"/>
                <w:lang w:val="ro-RO"/>
              </w:rPr>
            </w:pPr>
          </w:p>
        </w:tc>
        <w:tc>
          <w:tcPr>
            <w:tcW w:w="1530" w:type="dxa"/>
          </w:tcPr>
          <w:p w:rsidR="00304DEF" w:rsidRPr="00DF569B" w:rsidRDefault="00304DEF" w:rsidP="004026AD">
            <w:pPr>
              <w:rPr>
                <w:sz w:val="24"/>
                <w:szCs w:val="24"/>
                <w:lang w:val="ro-RO"/>
              </w:rPr>
            </w:pPr>
          </w:p>
        </w:tc>
        <w:tc>
          <w:tcPr>
            <w:tcW w:w="1440" w:type="dxa"/>
          </w:tcPr>
          <w:p w:rsidR="00304DEF" w:rsidRPr="00DF569B" w:rsidRDefault="00304DEF" w:rsidP="004026AD">
            <w:pPr>
              <w:rPr>
                <w:sz w:val="24"/>
                <w:szCs w:val="24"/>
                <w:lang w:val="ro-RO"/>
              </w:rPr>
            </w:pPr>
          </w:p>
        </w:tc>
      </w:tr>
      <w:tr w:rsidR="00097B0B" w:rsidRPr="00DF569B" w:rsidTr="00AE21E1">
        <w:tc>
          <w:tcPr>
            <w:tcW w:w="1440" w:type="dxa"/>
          </w:tcPr>
          <w:p w:rsidR="00097B0B" w:rsidRPr="00DF569B" w:rsidRDefault="00AE21E1" w:rsidP="00097B0B">
            <w:pPr>
              <w:rPr>
                <w:rFonts w:cs="Arial"/>
                <w:sz w:val="24"/>
                <w:szCs w:val="24"/>
              </w:rPr>
            </w:pPr>
            <w:r w:rsidRPr="00DF569B">
              <w:rPr>
                <w:rFonts w:cs="Arial"/>
                <w:sz w:val="24"/>
                <w:szCs w:val="24"/>
                <w:lang w:val="it-IT"/>
              </w:rPr>
              <w:t>Deș</w:t>
            </w:r>
            <w:r w:rsidR="006F5152" w:rsidRPr="00DF569B">
              <w:rPr>
                <w:rFonts w:cs="Arial"/>
                <w:sz w:val="24"/>
                <w:szCs w:val="24"/>
                <w:lang w:val="it-IT"/>
              </w:rPr>
              <w:t>euri din material ceramic ars concasat</w:t>
            </w:r>
          </w:p>
        </w:tc>
        <w:tc>
          <w:tcPr>
            <w:tcW w:w="2250" w:type="dxa"/>
          </w:tcPr>
          <w:p w:rsidR="00097B0B" w:rsidRPr="00DF569B" w:rsidRDefault="00573813" w:rsidP="004026AD">
            <w:pPr>
              <w:rPr>
                <w:sz w:val="24"/>
                <w:szCs w:val="24"/>
                <w:lang w:val="ro-RO"/>
              </w:rPr>
            </w:pPr>
            <w:r w:rsidRPr="00DF569B">
              <w:rPr>
                <w:sz w:val="24"/>
                <w:szCs w:val="24"/>
                <w:lang w:val="ro-RO"/>
              </w:rPr>
              <w:t>Silicați, carbonați, etc.</w:t>
            </w:r>
          </w:p>
        </w:tc>
        <w:tc>
          <w:tcPr>
            <w:tcW w:w="1080" w:type="dxa"/>
          </w:tcPr>
          <w:p w:rsidR="00097B0B" w:rsidRPr="00DF569B" w:rsidRDefault="00D06C5C" w:rsidP="006F5152">
            <w:pPr>
              <w:rPr>
                <w:sz w:val="24"/>
                <w:szCs w:val="24"/>
                <w:lang w:val="ro-RO"/>
              </w:rPr>
            </w:pPr>
            <w:r w:rsidRPr="00DF569B">
              <w:rPr>
                <w:sz w:val="24"/>
                <w:szCs w:val="24"/>
                <w:lang w:val="it-IT"/>
              </w:rPr>
              <w:t xml:space="preserve">6000 </w:t>
            </w:r>
            <w:r w:rsidR="00490650" w:rsidRPr="00DF569B">
              <w:rPr>
                <w:sz w:val="24"/>
                <w:szCs w:val="24"/>
                <w:lang w:val="it-IT"/>
              </w:rPr>
              <w:t>- 12000</w:t>
            </w:r>
          </w:p>
        </w:tc>
        <w:tc>
          <w:tcPr>
            <w:tcW w:w="1350" w:type="dxa"/>
          </w:tcPr>
          <w:p w:rsidR="00097B0B" w:rsidRPr="00DF569B" w:rsidRDefault="00304DEF" w:rsidP="00304DEF">
            <w:pPr>
              <w:rPr>
                <w:sz w:val="24"/>
                <w:szCs w:val="24"/>
                <w:lang w:val="ro-RO"/>
              </w:rPr>
            </w:pPr>
            <w:r w:rsidRPr="00DF569B">
              <w:rPr>
                <w:sz w:val="24"/>
                <w:szCs w:val="24"/>
                <w:lang w:val="ro-RO"/>
              </w:rPr>
              <w:t>98</w:t>
            </w:r>
            <w:r w:rsidR="004450EF" w:rsidRPr="00DF569B">
              <w:rPr>
                <w:sz w:val="24"/>
                <w:szCs w:val="24"/>
                <w:lang w:val="ro-RO"/>
              </w:rPr>
              <w:t>/-/-/</w:t>
            </w:r>
            <w:r w:rsidRPr="00DF569B">
              <w:rPr>
                <w:sz w:val="24"/>
                <w:szCs w:val="24"/>
                <w:lang w:val="ro-RO"/>
              </w:rPr>
              <w:t>2</w:t>
            </w:r>
            <w:r w:rsidR="004450EF" w:rsidRPr="00DF569B">
              <w:rPr>
                <w:sz w:val="24"/>
                <w:szCs w:val="24"/>
                <w:lang w:val="ro-RO"/>
              </w:rPr>
              <w:t>/-/-</w:t>
            </w:r>
          </w:p>
        </w:tc>
        <w:tc>
          <w:tcPr>
            <w:tcW w:w="1620" w:type="dxa"/>
          </w:tcPr>
          <w:p w:rsidR="00097B0B" w:rsidRPr="00DF569B" w:rsidRDefault="00573813" w:rsidP="004026AD">
            <w:pPr>
              <w:rPr>
                <w:sz w:val="24"/>
                <w:szCs w:val="24"/>
                <w:lang w:val="ro-RO"/>
              </w:rPr>
            </w:pPr>
            <w:r w:rsidRPr="00DF569B">
              <w:rPr>
                <w:sz w:val="24"/>
                <w:szCs w:val="24"/>
                <w:lang w:val="ro-RO"/>
              </w:rPr>
              <w:t>Produs inert din punct de vedere fizico-chimic</w:t>
            </w:r>
          </w:p>
        </w:tc>
        <w:tc>
          <w:tcPr>
            <w:tcW w:w="1530" w:type="dxa"/>
          </w:tcPr>
          <w:p w:rsidR="00E31CFB" w:rsidRPr="00DF569B" w:rsidRDefault="00E31CFB" w:rsidP="004026AD">
            <w:pPr>
              <w:rPr>
                <w:sz w:val="24"/>
                <w:szCs w:val="24"/>
                <w:lang w:val="ro-RO"/>
              </w:rPr>
            </w:pPr>
            <w:r w:rsidRPr="00DF569B">
              <w:rPr>
                <w:sz w:val="24"/>
                <w:szCs w:val="24"/>
                <w:lang w:val="ro-RO"/>
              </w:rPr>
              <w:t xml:space="preserve"> Nu este cazul</w:t>
            </w:r>
          </w:p>
          <w:p w:rsidR="00E31CFB" w:rsidRPr="00DF569B" w:rsidRDefault="00E31CFB" w:rsidP="004026AD">
            <w:pPr>
              <w:rPr>
                <w:sz w:val="24"/>
                <w:szCs w:val="24"/>
                <w:lang w:val="ro-RO"/>
              </w:rPr>
            </w:pPr>
          </w:p>
          <w:p w:rsidR="00097B0B" w:rsidRPr="00DF569B" w:rsidRDefault="00E31CFB" w:rsidP="004026AD">
            <w:pPr>
              <w:rPr>
                <w:sz w:val="24"/>
                <w:szCs w:val="24"/>
                <w:lang w:val="ro-RO"/>
              </w:rPr>
            </w:pPr>
            <w:r w:rsidRPr="00DF569B">
              <w:rPr>
                <w:sz w:val="24"/>
                <w:szCs w:val="24"/>
                <w:lang w:val="ro-RO"/>
              </w:rPr>
              <w:t xml:space="preserve">Nu prezintă risc pentru </w:t>
            </w:r>
            <w:r w:rsidRPr="00DF569B">
              <w:rPr>
                <w:sz w:val="24"/>
                <w:szCs w:val="24"/>
                <w:lang w:val="ro-RO"/>
              </w:rPr>
              <w:lastRenderedPageBreak/>
              <w:t>mediu</w:t>
            </w:r>
          </w:p>
        </w:tc>
        <w:tc>
          <w:tcPr>
            <w:tcW w:w="1440" w:type="dxa"/>
          </w:tcPr>
          <w:p w:rsidR="00097B0B" w:rsidRPr="00DF569B" w:rsidRDefault="00573813" w:rsidP="00490650">
            <w:pPr>
              <w:rPr>
                <w:sz w:val="24"/>
                <w:szCs w:val="24"/>
                <w:lang w:val="ro-RO"/>
              </w:rPr>
            </w:pPr>
            <w:r w:rsidRPr="00DF569B">
              <w:rPr>
                <w:sz w:val="24"/>
                <w:szCs w:val="24"/>
                <w:lang w:val="ro-RO"/>
              </w:rPr>
              <w:lastRenderedPageBreak/>
              <w:t>Depozitare în incinta obiectivului</w:t>
            </w:r>
          </w:p>
        </w:tc>
      </w:tr>
      <w:tr w:rsidR="00097B0B" w:rsidRPr="00DF569B" w:rsidTr="00AE21E1">
        <w:tc>
          <w:tcPr>
            <w:tcW w:w="1440" w:type="dxa"/>
          </w:tcPr>
          <w:p w:rsidR="00097B0B" w:rsidRPr="00DF569B" w:rsidRDefault="00097B0B" w:rsidP="00573813">
            <w:pPr>
              <w:rPr>
                <w:rFonts w:cs="Arial"/>
                <w:sz w:val="24"/>
                <w:szCs w:val="24"/>
              </w:rPr>
            </w:pPr>
            <w:r w:rsidRPr="00DF569B">
              <w:rPr>
                <w:rFonts w:cs="Arial"/>
                <w:sz w:val="24"/>
                <w:szCs w:val="24"/>
              </w:rPr>
              <w:lastRenderedPageBreak/>
              <w:t>C</w:t>
            </w:r>
            <w:r w:rsidR="00573813" w:rsidRPr="00DF569B">
              <w:rPr>
                <w:rFonts w:cs="Arial"/>
                <w:sz w:val="24"/>
                <w:szCs w:val="24"/>
              </w:rPr>
              <w:t>ă</w:t>
            </w:r>
            <w:r w:rsidRPr="00DF569B">
              <w:rPr>
                <w:rFonts w:cs="Arial"/>
                <w:sz w:val="24"/>
                <w:szCs w:val="24"/>
              </w:rPr>
              <w:t xml:space="preserve">rbune </w:t>
            </w:r>
            <w:r w:rsidR="00B564A3" w:rsidRPr="00DF569B">
              <w:rPr>
                <w:rFonts w:cs="Arial"/>
                <w:sz w:val="24"/>
                <w:szCs w:val="24"/>
              </w:rPr>
              <w:t>energetic</w:t>
            </w:r>
            <w:r w:rsidR="00573813" w:rsidRPr="00DF569B">
              <w:rPr>
                <w:rFonts w:cs="Arial"/>
                <w:sz w:val="24"/>
                <w:szCs w:val="24"/>
              </w:rPr>
              <w:t>- huila energetică</w:t>
            </w:r>
            <w:r w:rsidR="00B564A3" w:rsidRPr="00DF569B">
              <w:rPr>
                <w:rFonts w:cs="Arial"/>
                <w:sz w:val="24"/>
                <w:szCs w:val="24"/>
              </w:rPr>
              <w:t xml:space="preserve"> </w:t>
            </w:r>
            <w:r w:rsidRPr="00DF569B">
              <w:rPr>
                <w:rFonts w:cs="Arial"/>
                <w:sz w:val="24"/>
                <w:szCs w:val="24"/>
              </w:rPr>
              <w:t xml:space="preserve">   </w:t>
            </w:r>
          </w:p>
        </w:tc>
        <w:tc>
          <w:tcPr>
            <w:tcW w:w="2250" w:type="dxa"/>
          </w:tcPr>
          <w:p w:rsidR="006F5152" w:rsidRPr="00DF569B" w:rsidRDefault="006F5152" w:rsidP="006F5152">
            <w:pPr>
              <w:rPr>
                <w:sz w:val="24"/>
                <w:szCs w:val="24"/>
              </w:rPr>
            </w:pPr>
            <w:r w:rsidRPr="00DF569B">
              <w:rPr>
                <w:i/>
                <w:iCs/>
                <w:sz w:val="24"/>
                <w:szCs w:val="24"/>
              </w:rPr>
              <w:t>Masă organică</w:t>
            </w:r>
            <w:r w:rsidR="00573813" w:rsidRPr="00DF569B">
              <w:rPr>
                <w:sz w:val="24"/>
                <w:szCs w:val="24"/>
              </w:rPr>
              <w:t>:</w:t>
            </w:r>
            <w:r w:rsidRPr="00DF569B">
              <w:rPr>
                <w:sz w:val="24"/>
                <w:szCs w:val="24"/>
              </w:rPr>
              <w:t xml:space="preserve"> conține C, H, N, O și S din combinațiile organice</w:t>
            </w:r>
          </w:p>
          <w:p w:rsidR="006F5152" w:rsidRPr="00DF569B" w:rsidRDefault="006F5152" w:rsidP="006F5152">
            <w:pPr>
              <w:rPr>
                <w:sz w:val="24"/>
                <w:szCs w:val="24"/>
              </w:rPr>
            </w:pPr>
          </w:p>
          <w:p w:rsidR="00573813" w:rsidRPr="00DF569B" w:rsidRDefault="006F5152" w:rsidP="006F5152">
            <w:pPr>
              <w:rPr>
                <w:sz w:val="24"/>
                <w:szCs w:val="24"/>
              </w:rPr>
            </w:pPr>
            <w:r w:rsidRPr="00DF569B">
              <w:rPr>
                <w:i/>
                <w:iCs/>
                <w:sz w:val="24"/>
                <w:szCs w:val="24"/>
              </w:rPr>
              <w:t>Masă combustibilă</w:t>
            </w:r>
            <w:r w:rsidR="00573813" w:rsidRPr="00DF569B">
              <w:rPr>
                <w:i/>
                <w:iCs/>
                <w:sz w:val="24"/>
                <w:szCs w:val="24"/>
              </w:rPr>
              <w:t>:</w:t>
            </w:r>
            <w:r w:rsidRPr="00DF569B">
              <w:rPr>
                <w:sz w:val="24"/>
                <w:szCs w:val="24"/>
              </w:rPr>
              <w:t xml:space="preserve"> </w:t>
            </w:r>
          </w:p>
          <w:p w:rsidR="00573813" w:rsidRPr="00DF569B" w:rsidRDefault="00573813" w:rsidP="006F5152">
            <w:pPr>
              <w:rPr>
                <w:sz w:val="24"/>
                <w:szCs w:val="24"/>
              </w:rPr>
            </w:pPr>
            <w:r w:rsidRPr="00DF569B">
              <w:rPr>
                <w:rFonts w:ascii="Arial" w:eastAsiaTheme="minorHAnsi" w:hAnsi="Arial" w:cs="Arial"/>
                <w:sz w:val="21"/>
                <w:szCs w:val="21"/>
                <w:shd w:val="clear" w:color="auto" w:fill="FFFFFF"/>
              </w:rPr>
              <w:t xml:space="preserve"> </w:t>
            </w:r>
            <w:r w:rsidRPr="00DF569B">
              <w:rPr>
                <w:sz w:val="24"/>
                <w:szCs w:val="24"/>
              </w:rPr>
              <w:t xml:space="preserve">75 - 92 % C în masa combustibilă. </w:t>
            </w:r>
            <w:r w:rsidR="00AE21E1" w:rsidRPr="00DF569B">
              <w:rPr>
                <w:sz w:val="24"/>
                <w:szCs w:val="24"/>
              </w:rPr>
              <w:t>(conține și S din combinațiile minerale- pirite)</w:t>
            </w:r>
          </w:p>
          <w:p w:rsidR="006F5152" w:rsidRPr="00DF569B" w:rsidRDefault="00573813" w:rsidP="006F5152">
            <w:pPr>
              <w:rPr>
                <w:sz w:val="24"/>
                <w:szCs w:val="24"/>
              </w:rPr>
            </w:pPr>
            <w:r w:rsidRPr="00DF569B">
              <w:rPr>
                <w:sz w:val="24"/>
                <w:szCs w:val="24"/>
              </w:rPr>
              <w:t>Putere calorifică = 20 - 29 MJ/kg. </w:t>
            </w:r>
          </w:p>
          <w:p w:rsidR="006F5152" w:rsidRPr="00DF569B" w:rsidRDefault="006F5152" w:rsidP="006F5152">
            <w:pPr>
              <w:rPr>
                <w:sz w:val="24"/>
                <w:szCs w:val="24"/>
              </w:rPr>
            </w:pPr>
          </w:p>
          <w:p w:rsidR="006F5152" w:rsidRPr="00DF569B" w:rsidRDefault="006F5152" w:rsidP="006F5152">
            <w:pPr>
              <w:rPr>
                <w:sz w:val="24"/>
                <w:szCs w:val="24"/>
              </w:rPr>
            </w:pPr>
            <w:r w:rsidRPr="00DF569B">
              <w:rPr>
                <w:i/>
                <w:sz w:val="24"/>
                <w:szCs w:val="24"/>
              </w:rPr>
              <w:t>Masa necombustibilă</w:t>
            </w:r>
            <w:r w:rsidRPr="00DF569B">
              <w:rPr>
                <w:sz w:val="24"/>
                <w:szCs w:val="24"/>
              </w:rPr>
              <w:t>:</w:t>
            </w:r>
          </w:p>
          <w:p w:rsidR="006F5152" w:rsidRPr="00DF569B" w:rsidRDefault="006F5152" w:rsidP="006F5152">
            <w:pPr>
              <w:rPr>
                <w:i/>
                <w:sz w:val="24"/>
                <w:szCs w:val="24"/>
              </w:rPr>
            </w:pPr>
            <w:r w:rsidRPr="00DF569B">
              <w:rPr>
                <w:sz w:val="24"/>
                <w:szCs w:val="24"/>
              </w:rPr>
              <w:t>bal</w:t>
            </w:r>
            <w:r w:rsidRPr="00DF569B">
              <w:rPr>
                <w:iCs/>
                <w:sz w:val="24"/>
                <w:szCs w:val="24"/>
              </w:rPr>
              <w:t>astul</w:t>
            </w:r>
          </w:p>
          <w:p w:rsidR="00097B0B" w:rsidRPr="00DF569B" w:rsidRDefault="00097B0B" w:rsidP="006F5152">
            <w:pPr>
              <w:rPr>
                <w:sz w:val="24"/>
                <w:szCs w:val="24"/>
                <w:lang w:val="ro-RO"/>
              </w:rPr>
            </w:pPr>
          </w:p>
        </w:tc>
        <w:tc>
          <w:tcPr>
            <w:tcW w:w="1080" w:type="dxa"/>
          </w:tcPr>
          <w:p w:rsidR="00097B0B" w:rsidRPr="00DF569B" w:rsidRDefault="007618A9" w:rsidP="004026AD">
            <w:pPr>
              <w:rPr>
                <w:sz w:val="24"/>
                <w:szCs w:val="24"/>
                <w:lang w:val="ro-RO"/>
              </w:rPr>
            </w:pPr>
            <w:r w:rsidRPr="00DF569B">
              <w:rPr>
                <w:sz w:val="24"/>
                <w:szCs w:val="24"/>
                <w:lang w:val="ro-RO"/>
              </w:rPr>
              <w:t>6000</w:t>
            </w:r>
          </w:p>
        </w:tc>
        <w:tc>
          <w:tcPr>
            <w:tcW w:w="1350" w:type="dxa"/>
          </w:tcPr>
          <w:p w:rsidR="00097B0B" w:rsidRPr="00DF569B" w:rsidRDefault="00122114" w:rsidP="00122114">
            <w:pPr>
              <w:rPr>
                <w:sz w:val="24"/>
                <w:szCs w:val="24"/>
                <w:lang w:val="ro-RO"/>
              </w:rPr>
            </w:pPr>
            <w:r w:rsidRPr="00DF569B">
              <w:rPr>
                <w:sz w:val="24"/>
                <w:szCs w:val="24"/>
                <w:lang w:val="ro-RO"/>
              </w:rPr>
              <w:t>100</w:t>
            </w:r>
            <w:r w:rsidR="004450EF" w:rsidRPr="00DF569B">
              <w:rPr>
                <w:sz w:val="24"/>
                <w:szCs w:val="24"/>
                <w:lang w:val="ro-RO"/>
              </w:rPr>
              <w:t>/-/-/</w:t>
            </w:r>
            <w:r w:rsidRPr="00DF569B">
              <w:rPr>
                <w:sz w:val="24"/>
                <w:szCs w:val="24"/>
                <w:lang w:val="ro-RO"/>
              </w:rPr>
              <w:t>-</w:t>
            </w:r>
            <w:r w:rsidR="004450EF" w:rsidRPr="00DF569B">
              <w:rPr>
                <w:sz w:val="24"/>
                <w:szCs w:val="24"/>
                <w:lang w:val="ro-RO"/>
              </w:rPr>
              <w:t>/-/-</w:t>
            </w:r>
          </w:p>
        </w:tc>
        <w:tc>
          <w:tcPr>
            <w:tcW w:w="1620" w:type="dxa"/>
          </w:tcPr>
          <w:p w:rsidR="00097B0B" w:rsidRPr="00DF569B" w:rsidRDefault="00573813" w:rsidP="004026AD">
            <w:pPr>
              <w:rPr>
                <w:sz w:val="24"/>
                <w:szCs w:val="24"/>
                <w:lang w:val="ro-RO"/>
              </w:rPr>
            </w:pPr>
            <w:r w:rsidRPr="00DF569B">
              <w:rPr>
                <w:sz w:val="24"/>
                <w:szCs w:val="24"/>
                <w:lang w:val="ro-RO"/>
              </w:rPr>
              <w:t>Produs inert din punct de vedere fizico-chimic</w:t>
            </w:r>
          </w:p>
        </w:tc>
        <w:tc>
          <w:tcPr>
            <w:tcW w:w="1530" w:type="dxa"/>
          </w:tcPr>
          <w:p w:rsidR="00E31CFB" w:rsidRPr="00DF569B" w:rsidRDefault="00E31CFB" w:rsidP="004026AD">
            <w:pPr>
              <w:rPr>
                <w:sz w:val="24"/>
                <w:szCs w:val="24"/>
                <w:lang w:val="ro-RO"/>
              </w:rPr>
            </w:pPr>
            <w:r w:rsidRPr="00DF569B">
              <w:rPr>
                <w:sz w:val="24"/>
                <w:szCs w:val="24"/>
                <w:lang w:val="ro-RO"/>
              </w:rPr>
              <w:t>Nu este cazul</w:t>
            </w:r>
          </w:p>
          <w:p w:rsidR="009E60A4" w:rsidRPr="00DF569B" w:rsidRDefault="009E60A4" w:rsidP="004026AD">
            <w:pPr>
              <w:rPr>
                <w:sz w:val="24"/>
                <w:szCs w:val="24"/>
                <w:lang w:val="ro-RO"/>
              </w:rPr>
            </w:pPr>
          </w:p>
          <w:p w:rsidR="00097B0B" w:rsidRPr="00DF569B" w:rsidRDefault="00E31CFB" w:rsidP="004026AD">
            <w:pPr>
              <w:rPr>
                <w:sz w:val="24"/>
                <w:szCs w:val="24"/>
                <w:lang w:val="ro-RO"/>
              </w:rPr>
            </w:pPr>
            <w:r w:rsidRPr="00DF569B">
              <w:rPr>
                <w:sz w:val="24"/>
                <w:szCs w:val="24"/>
                <w:lang w:val="ro-RO"/>
              </w:rPr>
              <w:t xml:space="preserve"> Nu prezintă risc pentru mediu</w:t>
            </w:r>
          </w:p>
        </w:tc>
        <w:tc>
          <w:tcPr>
            <w:tcW w:w="1440" w:type="dxa"/>
          </w:tcPr>
          <w:p w:rsidR="00097B0B" w:rsidRPr="00DF569B" w:rsidRDefault="00B564A3" w:rsidP="00B564A3">
            <w:pPr>
              <w:rPr>
                <w:sz w:val="24"/>
                <w:szCs w:val="24"/>
                <w:lang w:val="ro-RO"/>
              </w:rPr>
            </w:pPr>
            <w:r w:rsidRPr="00DF569B">
              <w:rPr>
                <w:sz w:val="24"/>
                <w:szCs w:val="24"/>
                <w:lang w:val="ro-RO"/>
              </w:rPr>
              <w:t>Depozitare în Hala de Preparare veche (S= 2410 mp</w:t>
            </w:r>
            <w:r w:rsidRPr="00DF569B">
              <w:rPr>
                <w:sz w:val="24"/>
                <w:szCs w:val="24"/>
                <w:vertAlign w:val="superscript"/>
                <w:lang w:val="ro-RO"/>
              </w:rPr>
              <w:t xml:space="preserve"> </w:t>
            </w:r>
            <w:r w:rsidRPr="00DF569B">
              <w:rPr>
                <w:sz w:val="24"/>
                <w:szCs w:val="24"/>
                <w:lang w:val="ro-RO"/>
              </w:rPr>
              <w:t>)</w:t>
            </w:r>
          </w:p>
        </w:tc>
      </w:tr>
      <w:tr w:rsidR="00BE7CBF" w:rsidRPr="00DF569B" w:rsidTr="00AE21E1">
        <w:tc>
          <w:tcPr>
            <w:tcW w:w="1440" w:type="dxa"/>
          </w:tcPr>
          <w:p w:rsidR="00BE7CBF" w:rsidRPr="00DF569B" w:rsidRDefault="00BE7CBF" w:rsidP="00AE21E1">
            <w:pPr>
              <w:rPr>
                <w:rFonts w:cs="Arial"/>
                <w:sz w:val="24"/>
                <w:szCs w:val="24"/>
              </w:rPr>
            </w:pPr>
            <w:r w:rsidRPr="00DF569B">
              <w:rPr>
                <w:rFonts w:cs="Arial"/>
                <w:sz w:val="24"/>
                <w:szCs w:val="24"/>
              </w:rPr>
              <w:t xml:space="preserve">Deșeuri din hârtie prelucrată  </w:t>
            </w:r>
            <w:r w:rsidR="00AE21E1" w:rsidRPr="00DF569B">
              <w:rPr>
                <w:rFonts w:cs="Arial"/>
                <w:sz w:val="24"/>
                <w:szCs w:val="24"/>
              </w:rPr>
              <w:t>la terți(</w:t>
            </w:r>
            <w:r w:rsidR="00AE21E1" w:rsidRPr="00DF569B">
              <w:rPr>
                <w:rFonts w:cs="Arial"/>
                <w:i/>
                <w:sz w:val="24"/>
                <w:szCs w:val="24"/>
              </w:rPr>
              <w:t>ș</w:t>
            </w:r>
            <w:r w:rsidRPr="00DF569B">
              <w:rPr>
                <w:rFonts w:cs="Arial"/>
                <w:i/>
                <w:sz w:val="24"/>
                <w:szCs w:val="24"/>
              </w:rPr>
              <w:t>lam de hârtie)</w:t>
            </w:r>
          </w:p>
        </w:tc>
        <w:tc>
          <w:tcPr>
            <w:tcW w:w="2250" w:type="dxa"/>
          </w:tcPr>
          <w:p w:rsidR="00BE7CBF" w:rsidRPr="00DF569B" w:rsidRDefault="00AE21E1" w:rsidP="006F5152">
            <w:pPr>
              <w:rPr>
                <w:iCs/>
                <w:sz w:val="24"/>
                <w:szCs w:val="24"/>
              </w:rPr>
            </w:pPr>
            <w:r w:rsidRPr="00DF569B">
              <w:rPr>
                <w:iCs/>
                <w:sz w:val="24"/>
                <w:szCs w:val="24"/>
              </w:rPr>
              <w:t>Produs celulozic</w:t>
            </w:r>
          </w:p>
        </w:tc>
        <w:tc>
          <w:tcPr>
            <w:tcW w:w="1080" w:type="dxa"/>
          </w:tcPr>
          <w:p w:rsidR="00BE7CBF" w:rsidRPr="00DF569B" w:rsidRDefault="007618A9" w:rsidP="004026AD">
            <w:pPr>
              <w:rPr>
                <w:sz w:val="24"/>
                <w:szCs w:val="24"/>
                <w:lang w:val="ro-RO"/>
              </w:rPr>
            </w:pPr>
            <w:r w:rsidRPr="00DF569B">
              <w:rPr>
                <w:sz w:val="24"/>
                <w:szCs w:val="24"/>
                <w:lang w:val="ro-RO"/>
              </w:rPr>
              <w:t>3000</w:t>
            </w:r>
          </w:p>
        </w:tc>
        <w:tc>
          <w:tcPr>
            <w:tcW w:w="1350" w:type="dxa"/>
          </w:tcPr>
          <w:p w:rsidR="00BE7CBF" w:rsidRPr="00DF569B" w:rsidRDefault="004450EF" w:rsidP="004026AD">
            <w:pPr>
              <w:rPr>
                <w:sz w:val="24"/>
                <w:szCs w:val="24"/>
                <w:lang w:val="ro-RO"/>
              </w:rPr>
            </w:pPr>
            <w:r w:rsidRPr="00DF569B">
              <w:rPr>
                <w:sz w:val="24"/>
                <w:szCs w:val="24"/>
                <w:lang w:val="ro-RO"/>
              </w:rPr>
              <w:t>100/-/-/-/-/-</w:t>
            </w:r>
          </w:p>
        </w:tc>
        <w:tc>
          <w:tcPr>
            <w:tcW w:w="1620" w:type="dxa"/>
          </w:tcPr>
          <w:p w:rsidR="00BE7CBF" w:rsidRPr="00DF569B" w:rsidRDefault="00AE21E1" w:rsidP="004026AD">
            <w:pPr>
              <w:rPr>
                <w:sz w:val="24"/>
                <w:szCs w:val="24"/>
                <w:lang w:val="ro-RO"/>
              </w:rPr>
            </w:pPr>
            <w:r w:rsidRPr="00DF569B">
              <w:rPr>
                <w:sz w:val="24"/>
                <w:szCs w:val="24"/>
                <w:lang w:val="ro-RO"/>
              </w:rPr>
              <w:t>Produs biodegradabil</w:t>
            </w:r>
          </w:p>
        </w:tc>
        <w:tc>
          <w:tcPr>
            <w:tcW w:w="1530" w:type="dxa"/>
          </w:tcPr>
          <w:p w:rsidR="00BE7CBF" w:rsidRPr="00DF569B" w:rsidRDefault="00AE21E1" w:rsidP="004026AD">
            <w:pPr>
              <w:rPr>
                <w:sz w:val="24"/>
                <w:szCs w:val="24"/>
                <w:lang w:val="ro-RO"/>
              </w:rPr>
            </w:pPr>
            <w:r w:rsidRPr="00DF569B">
              <w:rPr>
                <w:sz w:val="24"/>
                <w:szCs w:val="24"/>
                <w:lang w:val="ro-RO"/>
              </w:rPr>
              <w:t>Nu prezintă risc pentru mediu</w:t>
            </w:r>
          </w:p>
        </w:tc>
        <w:tc>
          <w:tcPr>
            <w:tcW w:w="1440" w:type="dxa"/>
          </w:tcPr>
          <w:p w:rsidR="00BE7CBF" w:rsidRPr="00DF569B" w:rsidRDefault="00AE21E1" w:rsidP="00B564A3">
            <w:pPr>
              <w:rPr>
                <w:sz w:val="24"/>
                <w:szCs w:val="24"/>
                <w:lang w:val="ro-RO"/>
              </w:rPr>
            </w:pPr>
            <w:r w:rsidRPr="00DF569B">
              <w:rPr>
                <w:sz w:val="24"/>
                <w:szCs w:val="24"/>
                <w:lang w:val="ro-RO"/>
              </w:rPr>
              <w:t>Depozitare în incinta obiectivului, în spații amenajate</w:t>
            </w:r>
          </w:p>
        </w:tc>
      </w:tr>
      <w:tr w:rsidR="007618A9" w:rsidRPr="00DF569B" w:rsidTr="00AE21E1">
        <w:tc>
          <w:tcPr>
            <w:tcW w:w="1440" w:type="dxa"/>
          </w:tcPr>
          <w:p w:rsidR="007618A9" w:rsidRPr="00DF569B" w:rsidRDefault="007618A9" w:rsidP="00AE21E1">
            <w:pPr>
              <w:rPr>
                <w:rFonts w:cs="Arial"/>
                <w:sz w:val="24"/>
                <w:szCs w:val="24"/>
              </w:rPr>
            </w:pPr>
            <w:r w:rsidRPr="00DF569B">
              <w:rPr>
                <w:rFonts w:cs="Arial"/>
                <w:sz w:val="24"/>
                <w:szCs w:val="24"/>
              </w:rPr>
              <w:t>Sticla pisată</w:t>
            </w:r>
          </w:p>
        </w:tc>
        <w:tc>
          <w:tcPr>
            <w:tcW w:w="2250" w:type="dxa"/>
          </w:tcPr>
          <w:p w:rsidR="007618A9" w:rsidRPr="00DF569B" w:rsidRDefault="007618A9" w:rsidP="006F5152">
            <w:pPr>
              <w:rPr>
                <w:iCs/>
                <w:sz w:val="24"/>
                <w:szCs w:val="24"/>
              </w:rPr>
            </w:pPr>
          </w:p>
        </w:tc>
        <w:tc>
          <w:tcPr>
            <w:tcW w:w="1080" w:type="dxa"/>
          </w:tcPr>
          <w:p w:rsidR="007618A9" w:rsidRPr="00DF569B" w:rsidRDefault="007618A9" w:rsidP="004026AD">
            <w:pPr>
              <w:rPr>
                <w:sz w:val="24"/>
                <w:szCs w:val="24"/>
                <w:lang w:val="ro-RO"/>
              </w:rPr>
            </w:pPr>
            <w:r w:rsidRPr="00DF569B">
              <w:rPr>
                <w:sz w:val="24"/>
                <w:szCs w:val="24"/>
                <w:lang w:val="ro-RO"/>
              </w:rPr>
              <w:t>2000</w:t>
            </w:r>
          </w:p>
        </w:tc>
        <w:tc>
          <w:tcPr>
            <w:tcW w:w="1350" w:type="dxa"/>
          </w:tcPr>
          <w:p w:rsidR="007618A9" w:rsidRPr="00DF569B" w:rsidRDefault="007618A9" w:rsidP="004026AD">
            <w:pPr>
              <w:rPr>
                <w:sz w:val="24"/>
                <w:szCs w:val="24"/>
                <w:lang w:val="ro-RO"/>
              </w:rPr>
            </w:pPr>
            <w:r w:rsidRPr="00DF569B">
              <w:rPr>
                <w:sz w:val="24"/>
                <w:szCs w:val="24"/>
                <w:lang w:val="ro-RO"/>
              </w:rPr>
              <w:t>100/-/-/-/-/-</w:t>
            </w:r>
          </w:p>
        </w:tc>
        <w:tc>
          <w:tcPr>
            <w:tcW w:w="1620" w:type="dxa"/>
          </w:tcPr>
          <w:p w:rsidR="007618A9" w:rsidRPr="00DF569B" w:rsidRDefault="007618A9">
            <w:r w:rsidRPr="00DF569B">
              <w:rPr>
                <w:sz w:val="24"/>
                <w:szCs w:val="24"/>
                <w:lang w:val="ro-RO"/>
              </w:rPr>
              <w:t>Produs inert din punct de vedere fizico-chimic</w:t>
            </w:r>
          </w:p>
        </w:tc>
        <w:tc>
          <w:tcPr>
            <w:tcW w:w="1530" w:type="dxa"/>
          </w:tcPr>
          <w:p w:rsidR="007618A9" w:rsidRPr="00DF569B" w:rsidRDefault="007618A9" w:rsidP="000E4D2E">
            <w:pPr>
              <w:rPr>
                <w:sz w:val="24"/>
                <w:szCs w:val="24"/>
                <w:lang w:val="ro-RO"/>
              </w:rPr>
            </w:pPr>
            <w:r w:rsidRPr="00DF569B">
              <w:rPr>
                <w:sz w:val="24"/>
                <w:szCs w:val="24"/>
                <w:lang w:val="ro-RO"/>
              </w:rPr>
              <w:t>Nu prezintă risc pentru mediu</w:t>
            </w:r>
          </w:p>
        </w:tc>
        <w:tc>
          <w:tcPr>
            <w:tcW w:w="1440" w:type="dxa"/>
          </w:tcPr>
          <w:p w:rsidR="007618A9" w:rsidRPr="00DF569B" w:rsidRDefault="007618A9" w:rsidP="000E4D2E">
            <w:pPr>
              <w:rPr>
                <w:sz w:val="24"/>
                <w:szCs w:val="24"/>
                <w:lang w:val="ro-RO"/>
              </w:rPr>
            </w:pPr>
            <w:r w:rsidRPr="00DF569B">
              <w:rPr>
                <w:sz w:val="24"/>
                <w:szCs w:val="24"/>
                <w:lang w:val="ro-RO"/>
              </w:rPr>
              <w:t>Depozitare în incinta obiectivului, în spații amenajate</w:t>
            </w:r>
          </w:p>
        </w:tc>
      </w:tr>
      <w:tr w:rsidR="007618A9" w:rsidRPr="00DF569B" w:rsidTr="00AE21E1">
        <w:tc>
          <w:tcPr>
            <w:tcW w:w="1440" w:type="dxa"/>
          </w:tcPr>
          <w:p w:rsidR="007618A9" w:rsidRPr="00DF569B" w:rsidRDefault="007618A9" w:rsidP="00AE21E1">
            <w:pPr>
              <w:rPr>
                <w:rFonts w:cs="Arial"/>
                <w:sz w:val="24"/>
                <w:szCs w:val="24"/>
              </w:rPr>
            </w:pPr>
            <w:r w:rsidRPr="00DF569B">
              <w:rPr>
                <w:rFonts w:cs="Arial"/>
                <w:sz w:val="24"/>
                <w:szCs w:val="24"/>
              </w:rPr>
              <w:t>Granule de polistiren</w:t>
            </w:r>
          </w:p>
        </w:tc>
        <w:tc>
          <w:tcPr>
            <w:tcW w:w="2250" w:type="dxa"/>
          </w:tcPr>
          <w:p w:rsidR="007618A9" w:rsidRPr="00DF569B" w:rsidRDefault="007618A9" w:rsidP="007618A9">
            <w:pPr>
              <w:rPr>
                <w:iCs/>
                <w:sz w:val="24"/>
                <w:szCs w:val="24"/>
              </w:rPr>
            </w:pPr>
            <w:r w:rsidRPr="00DF569B">
              <w:rPr>
                <w:iCs/>
                <w:sz w:val="24"/>
                <w:szCs w:val="24"/>
              </w:rPr>
              <w:t>Produs macromolecular -polimer de sinteză</w:t>
            </w:r>
          </w:p>
        </w:tc>
        <w:tc>
          <w:tcPr>
            <w:tcW w:w="1080" w:type="dxa"/>
          </w:tcPr>
          <w:p w:rsidR="007618A9" w:rsidRPr="00DF569B" w:rsidRDefault="007618A9" w:rsidP="004026AD">
            <w:pPr>
              <w:rPr>
                <w:sz w:val="24"/>
                <w:szCs w:val="24"/>
                <w:lang w:val="ro-RO"/>
              </w:rPr>
            </w:pPr>
            <w:r w:rsidRPr="00DF569B">
              <w:rPr>
                <w:sz w:val="24"/>
                <w:szCs w:val="24"/>
                <w:lang w:val="ro-RO"/>
              </w:rPr>
              <w:t>500</w:t>
            </w:r>
          </w:p>
        </w:tc>
        <w:tc>
          <w:tcPr>
            <w:tcW w:w="1350" w:type="dxa"/>
          </w:tcPr>
          <w:p w:rsidR="007618A9" w:rsidRPr="00DF569B" w:rsidRDefault="007618A9" w:rsidP="004026AD">
            <w:pPr>
              <w:rPr>
                <w:sz w:val="24"/>
                <w:szCs w:val="24"/>
                <w:lang w:val="ro-RO"/>
              </w:rPr>
            </w:pPr>
            <w:r w:rsidRPr="00DF569B">
              <w:rPr>
                <w:sz w:val="24"/>
                <w:szCs w:val="24"/>
                <w:lang w:val="ro-RO"/>
              </w:rPr>
              <w:t>100/-/-/-/-/-</w:t>
            </w:r>
          </w:p>
        </w:tc>
        <w:tc>
          <w:tcPr>
            <w:tcW w:w="1620" w:type="dxa"/>
          </w:tcPr>
          <w:p w:rsidR="007618A9" w:rsidRPr="00DF569B" w:rsidRDefault="007618A9">
            <w:r w:rsidRPr="00DF569B">
              <w:rPr>
                <w:sz w:val="24"/>
                <w:szCs w:val="24"/>
                <w:lang w:val="ro-RO"/>
              </w:rPr>
              <w:t>Produs inert din punct de vedere fizico-chimic</w:t>
            </w:r>
          </w:p>
        </w:tc>
        <w:tc>
          <w:tcPr>
            <w:tcW w:w="1530" w:type="dxa"/>
          </w:tcPr>
          <w:p w:rsidR="007618A9" w:rsidRPr="00DF569B" w:rsidRDefault="007618A9" w:rsidP="000E4D2E">
            <w:pPr>
              <w:rPr>
                <w:sz w:val="24"/>
                <w:szCs w:val="24"/>
                <w:lang w:val="ro-RO"/>
              </w:rPr>
            </w:pPr>
            <w:r w:rsidRPr="00DF569B">
              <w:rPr>
                <w:sz w:val="24"/>
                <w:szCs w:val="24"/>
                <w:lang w:val="ro-RO"/>
              </w:rPr>
              <w:t>Nu prezintă risc pentru mediu</w:t>
            </w:r>
          </w:p>
        </w:tc>
        <w:tc>
          <w:tcPr>
            <w:tcW w:w="1440" w:type="dxa"/>
          </w:tcPr>
          <w:p w:rsidR="007618A9" w:rsidRPr="00DF569B" w:rsidRDefault="007618A9" w:rsidP="000E4D2E">
            <w:pPr>
              <w:rPr>
                <w:sz w:val="24"/>
                <w:szCs w:val="24"/>
                <w:lang w:val="ro-RO"/>
              </w:rPr>
            </w:pPr>
            <w:r w:rsidRPr="00DF569B">
              <w:rPr>
                <w:sz w:val="24"/>
                <w:szCs w:val="24"/>
                <w:lang w:val="ro-RO"/>
              </w:rPr>
              <w:t>Depozitare în incinta obiectivului, în spații amenajate</w:t>
            </w:r>
          </w:p>
        </w:tc>
      </w:tr>
      <w:tr w:rsidR="00AE21E1" w:rsidRPr="00DF569B" w:rsidTr="004450EF">
        <w:tc>
          <w:tcPr>
            <w:tcW w:w="10710" w:type="dxa"/>
            <w:gridSpan w:val="7"/>
          </w:tcPr>
          <w:p w:rsidR="00AE21E1" w:rsidRPr="00DF569B" w:rsidRDefault="00AE21E1" w:rsidP="00AE21E1">
            <w:pPr>
              <w:jc w:val="center"/>
              <w:rPr>
                <w:i/>
                <w:sz w:val="24"/>
                <w:szCs w:val="24"/>
                <w:lang w:val="ro-RO"/>
              </w:rPr>
            </w:pPr>
            <w:r w:rsidRPr="00DF569B">
              <w:rPr>
                <w:rFonts w:cs="Arial"/>
                <w:i/>
                <w:sz w:val="24"/>
                <w:szCs w:val="24"/>
              </w:rPr>
              <w:t>Materiale auxiliare</w:t>
            </w:r>
          </w:p>
        </w:tc>
      </w:tr>
      <w:tr w:rsidR="00F4532D" w:rsidRPr="00DF569B" w:rsidTr="00AE21E1">
        <w:tc>
          <w:tcPr>
            <w:tcW w:w="1440" w:type="dxa"/>
          </w:tcPr>
          <w:p w:rsidR="00986D4F" w:rsidRPr="00DF569B" w:rsidRDefault="00573813" w:rsidP="004026AD">
            <w:pPr>
              <w:rPr>
                <w:sz w:val="24"/>
                <w:szCs w:val="24"/>
                <w:lang w:val="ro-RO"/>
              </w:rPr>
            </w:pPr>
            <w:r w:rsidRPr="00DF569B">
              <w:rPr>
                <w:sz w:val="24"/>
                <w:szCs w:val="24"/>
                <w:lang w:val="ro-RO"/>
              </w:rPr>
              <w:t>Folie termocon-tractibilă</w:t>
            </w:r>
            <w:r w:rsidR="00E31D0D" w:rsidRPr="00DF569B">
              <w:rPr>
                <w:sz w:val="24"/>
                <w:szCs w:val="24"/>
                <w:lang w:val="ro-RO"/>
              </w:rPr>
              <w:t xml:space="preserve"> sau folie stratch, banda PET</w:t>
            </w:r>
          </w:p>
        </w:tc>
        <w:tc>
          <w:tcPr>
            <w:tcW w:w="2250" w:type="dxa"/>
          </w:tcPr>
          <w:p w:rsidR="00986D4F" w:rsidRPr="00DF569B" w:rsidRDefault="00573813" w:rsidP="004026AD">
            <w:pPr>
              <w:rPr>
                <w:sz w:val="24"/>
                <w:szCs w:val="24"/>
                <w:lang w:val="ro-RO"/>
              </w:rPr>
            </w:pPr>
            <w:r w:rsidRPr="00DF569B">
              <w:rPr>
                <w:sz w:val="24"/>
                <w:szCs w:val="24"/>
              </w:rPr>
              <w:t>Polietilenă de joasă densitate LDPE</w:t>
            </w:r>
          </w:p>
        </w:tc>
        <w:tc>
          <w:tcPr>
            <w:tcW w:w="1080" w:type="dxa"/>
          </w:tcPr>
          <w:p w:rsidR="00986D4F" w:rsidRPr="00DF569B" w:rsidRDefault="00573813" w:rsidP="004026AD">
            <w:pPr>
              <w:rPr>
                <w:sz w:val="24"/>
                <w:szCs w:val="24"/>
                <w:lang w:val="ro-RO"/>
              </w:rPr>
            </w:pPr>
            <w:r w:rsidRPr="00DF569B">
              <w:rPr>
                <w:sz w:val="24"/>
                <w:szCs w:val="24"/>
                <w:lang w:val="ro-RO"/>
              </w:rPr>
              <w:t>300</w:t>
            </w:r>
          </w:p>
        </w:tc>
        <w:tc>
          <w:tcPr>
            <w:tcW w:w="1350" w:type="dxa"/>
          </w:tcPr>
          <w:p w:rsidR="00986D4F" w:rsidRPr="00DF569B" w:rsidRDefault="00122114" w:rsidP="004450EF">
            <w:pPr>
              <w:rPr>
                <w:sz w:val="24"/>
                <w:szCs w:val="24"/>
                <w:lang w:val="ro-RO"/>
              </w:rPr>
            </w:pPr>
            <w:r w:rsidRPr="00DF569B">
              <w:rPr>
                <w:sz w:val="24"/>
                <w:szCs w:val="24"/>
                <w:lang w:val="ro-RO"/>
              </w:rPr>
              <w:t>98,33</w:t>
            </w:r>
            <w:r w:rsidR="00573813" w:rsidRPr="00DF569B">
              <w:rPr>
                <w:sz w:val="24"/>
                <w:szCs w:val="24"/>
                <w:lang w:val="ro-RO"/>
              </w:rPr>
              <w:t>/</w:t>
            </w:r>
            <w:r w:rsidR="004450EF" w:rsidRPr="00DF569B">
              <w:rPr>
                <w:sz w:val="24"/>
                <w:szCs w:val="24"/>
                <w:lang w:val="ro-RO"/>
              </w:rPr>
              <w:t>-/-/1</w:t>
            </w:r>
            <w:r w:rsidRPr="00DF569B">
              <w:rPr>
                <w:sz w:val="24"/>
                <w:szCs w:val="24"/>
                <w:lang w:val="ro-RO"/>
              </w:rPr>
              <w:t>,67</w:t>
            </w:r>
            <w:r w:rsidR="004450EF" w:rsidRPr="00DF569B">
              <w:rPr>
                <w:sz w:val="24"/>
                <w:szCs w:val="24"/>
                <w:lang w:val="ro-RO"/>
              </w:rPr>
              <w:t>/-/-</w:t>
            </w:r>
          </w:p>
        </w:tc>
        <w:tc>
          <w:tcPr>
            <w:tcW w:w="1620" w:type="dxa"/>
          </w:tcPr>
          <w:p w:rsidR="009E60A4" w:rsidRPr="00DF569B" w:rsidRDefault="009E60A4" w:rsidP="004026AD">
            <w:pPr>
              <w:rPr>
                <w:sz w:val="24"/>
                <w:szCs w:val="24"/>
                <w:lang w:val="ro-RO"/>
              </w:rPr>
            </w:pPr>
            <w:r w:rsidRPr="00DF569B">
              <w:rPr>
                <w:sz w:val="24"/>
                <w:szCs w:val="24"/>
                <w:lang w:val="ro-RO"/>
              </w:rPr>
              <w:t xml:space="preserve">Produs inert din punct de vedere fizico-chimic </w:t>
            </w:r>
          </w:p>
          <w:p w:rsidR="009E60A4" w:rsidRPr="00DF569B" w:rsidRDefault="009E60A4" w:rsidP="004026AD">
            <w:pPr>
              <w:rPr>
                <w:sz w:val="24"/>
                <w:szCs w:val="24"/>
                <w:lang w:val="ro-RO"/>
              </w:rPr>
            </w:pPr>
          </w:p>
          <w:p w:rsidR="00986D4F" w:rsidRPr="00DF569B" w:rsidRDefault="00573813" w:rsidP="004026AD">
            <w:pPr>
              <w:rPr>
                <w:sz w:val="24"/>
                <w:szCs w:val="24"/>
                <w:lang w:val="ro-RO"/>
              </w:rPr>
            </w:pPr>
            <w:r w:rsidRPr="00DF569B">
              <w:rPr>
                <w:sz w:val="24"/>
                <w:szCs w:val="24"/>
                <w:lang w:val="ro-RO"/>
              </w:rPr>
              <w:t>Material valorificabil</w:t>
            </w:r>
          </w:p>
        </w:tc>
        <w:tc>
          <w:tcPr>
            <w:tcW w:w="1530" w:type="dxa"/>
          </w:tcPr>
          <w:p w:rsidR="009E60A4" w:rsidRPr="00DF569B" w:rsidRDefault="009E60A4" w:rsidP="009E60A4">
            <w:pPr>
              <w:rPr>
                <w:sz w:val="24"/>
                <w:szCs w:val="24"/>
                <w:lang w:val="ro-RO"/>
              </w:rPr>
            </w:pPr>
            <w:r w:rsidRPr="00DF569B">
              <w:rPr>
                <w:sz w:val="24"/>
                <w:szCs w:val="24"/>
                <w:lang w:val="ro-RO"/>
              </w:rPr>
              <w:t>Nu este cazul</w:t>
            </w:r>
          </w:p>
          <w:p w:rsidR="009E60A4" w:rsidRPr="00DF569B" w:rsidRDefault="009E60A4" w:rsidP="009E60A4">
            <w:pPr>
              <w:rPr>
                <w:sz w:val="24"/>
                <w:szCs w:val="24"/>
                <w:lang w:val="ro-RO"/>
              </w:rPr>
            </w:pPr>
          </w:p>
          <w:p w:rsidR="00986D4F" w:rsidRPr="00DF569B" w:rsidRDefault="009E60A4" w:rsidP="009E60A4">
            <w:pPr>
              <w:rPr>
                <w:sz w:val="24"/>
                <w:szCs w:val="24"/>
                <w:lang w:val="ro-RO"/>
              </w:rPr>
            </w:pPr>
            <w:r w:rsidRPr="00DF569B">
              <w:rPr>
                <w:sz w:val="24"/>
                <w:szCs w:val="24"/>
                <w:lang w:val="ro-RO"/>
              </w:rPr>
              <w:t xml:space="preserve"> Nu prezintă risc pentru mediu</w:t>
            </w:r>
          </w:p>
        </w:tc>
        <w:tc>
          <w:tcPr>
            <w:tcW w:w="1440" w:type="dxa"/>
          </w:tcPr>
          <w:p w:rsidR="00986D4F" w:rsidRPr="00DF569B" w:rsidRDefault="009E60A4" w:rsidP="004026AD">
            <w:pPr>
              <w:rPr>
                <w:sz w:val="24"/>
                <w:szCs w:val="24"/>
                <w:lang w:val="ro-RO"/>
              </w:rPr>
            </w:pPr>
            <w:r w:rsidRPr="00DF569B">
              <w:rPr>
                <w:sz w:val="24"/>
                <w:szCs w:val="24"/>
                <w:lang w:val="ro-RO"/>
              </w:rPr>
              <w:t>Depozitare în incinta obiectivului, în spații amenajate-magazii</w:t>
            </w:r>
          </w:p>
        </w:tc>
      </w:tr>
      <w:tr w:rsidR="009E60A4" w:rsidRPr="00DF569B" w:rsidTr="00AE21E1">
        <w:tc>
          <w:tcPr>
            <w:tcW w:w="1440" w:type="dxa"/>
          </w:tcPr>
          <w:p w:rsidR="009E60A4" w:rsidRPr="00DF569B" w:rsidRDefault="009E60A4" w:rsidP="004026AD">
            <w:pPr>
              <w:rPr>
                <w:sz w:val="24"/>
                <w:szCs w:val="24"/>
                <w:lang w:val="ro-RO"/>
              </w:rPr>
            </w:pPr>
            <w:r w:rsidRPr="00DF569B">
              <w:rPr>
                <w:sz w:val="24"/>
                <w:szCs w:val="24"/>
                <w:lang w:val="ro-RO"/>
              </w:rPr>
              <w:t>Paleți din lemn</w:t>
            </w:r>
          </w:p>
        </w:tc>
        <w:tc>
          <w:tcPr>
            <w:tcW w:w="2250" w:type="dxa"/>
          </w:tcPr>
          <w:p w:rsidR="009E60A4" w:rsidRPr="00DF569B" w:rsidRDefault="009E60A4" w:rsidP="004026AD">
            <w:pPr>
              <w:rPr>
                <w:sz w:val="24"/>
                <w:szCs w:val="24"/>
              </w:rPr>
            </w:pPr>
            <w:r w:rsidRPr="00DF569B">
              <w:rPr>
                <w:sz w:val="24"/>
                <w:szCs w:val="24"/>
              </w:rPr>
              <w:t>Lemn-produs celulozic</w:t>
            </w:r>
          </w:p>
        </w:tc>
        <w:tc>
          <w:tcPr>
            <w:tcW w:w="1080" w:type="dxa"/>
          </w:tcPr>
          <w:p w:rsidR="009E60A4" w:rsidRPr="00DF569B" w:rsidRDefault="007618A9" w:rsidP="004026AD">
            <w:pPr>
              <w:rPr>
                <w:sz w:val="24"/>
                <w:szCs w:val="24"/>
                <w:lang w:val="ro-RO"/>
              </w:rPr>
            </w:pPr>
            <w:r w:rsidRPr="00DF569B">
              <w:rPr>
                <w:sz w:val="24"/>
                <w:szCs w:val="24"/>
                <w:lang w:val="ro-RO"/>
              </w:rPr>
              <w:t>250000-</w:t>
            </w:r>
            <w:r w:rsidR="009E60A4" w:rsidRPr="00DF569B">
              <w:rPr>
                <w:sz w:val="24"/>
                <w:szCs w:val="24"/>
                <w:lang w:val="ro-RO"/>
              </w:rPr>
              <w:t>300000 buc/an</w:t>
            </w:r>
          </w:p>
        </w:tc>
        <w:tc>
          <w:tcPr>
            <w:tcW w:w="1350" w:type="dxa"/>
          </w:tcPr>
          <w:p w:rsidR="009E60A4" w:rsidRPr="00DF569B" w:rsidRDefault="009E60A4" w:rsidP="009E60A4">
            <w:pPr>
              <w:rPr>
                <w:sz w:val="24"/>
                <w:szCs w:val="24"/>
                <w:lang w:val="ro-RO"/>
              </w:rPr>
            </w:pPr>
            <w:r w:rsidRPr="00DF569B">
              <w:rPr>
                <w:sz w:val="24"/>
                <w:szCs w:val="24"/>
                <w:lang w:val="ro-RO"/>
              </w:rPr>
              <w:t>60% - reciclare internă</w:t>
            </w:r>
          </w:p>
          <w:p w:rsidR="009E60A4" w:rsidRPr="00DF569B" w:rsidRDefault="009E60A4" w:rsidP="009E60A4">
            <w:pPr>
              <w:rPr>
                <w:sz w:val="24"/>
                <w:szCs w:val="24"/>
                <w:lang w:val="ro-RO"/>
              </w:rPr>
            </w:pPr>
            <w:r w:rsidRPr="00DF569B">
              <w:rPr>
                <w:sz w:val="24"/>
                <w:szCs w:val="24"/>
                <w:lang w:val="ro-RO"/>
              </w:rPr>
              <w:t xml:space="preserve">40% deșeu </w:t>
            </w:r>
          </w:p>
        </w:tc>
        <w:tc>
          <w:tcPr>
            <w:tcW w:w="1620" w:type="dxa"/>
          </w:tcPr>
          <w:p w:rsidR="009E60A4" w:rsidRPr="00DF569B" w:rsidRDefault="009E60A4" w:rsidP="004026AD">
            <w:pPr>
              <w:rPr>
                <w:sz w:val="24"/>
                <w:szCs w:val="24"/>
                <w:lang w:val="ro-RO"/>
              </w:rPr>
            </w:pPr>
            <w:r w:rsidRPr="00DF569B">
              <w:rPr>
                <w:sz w:val="24"/>
                <w:szCs w:val="24"/>
                <w:lang w:val="ro-RO"/>
              </w:rPr>
              <w:t xml:space="preserve">Produs inert din punct de vedere fizico-chimic   </w:t>
            </w:r>
          </w:p>
          <w:p w:rsidR="009E60A4" w:rsidRPr="00DF569B" w:rsidRDefault="009E60A4" w:rsidP="004026AD">
            <w:pPr>
              <w:rPr>
                <w:sz w:val="24"/>
                <w:szCs w:val="24"/>
                <w:lang w:val="ro-RO"/>
              </w:rPr>
            </w:pPr>
          </w:p>
          <w:p w:rsidR="009E60A4" w:rsidRPr="00DF569B" w:rsidRDefault="009E60A4" w:rsidP="004026AD">
            <w:pPr>
              <w:rPr>
                <w:sz w:val="24"/>
                <w:szCs w:val="24"/>
                <w:lang w:val="ro-RO"/>
              </w:rPr>
            </w:pPr>
            <w:r w:rsidRPr="00DF569B">
              <w:rPr>
                <w:sz w:val="24"/>
                <w:szCs w:val="24"/>
                <w:lang w:val="ro-RO"/>
              </w:rPr>
              <w:lastRenderedPageBreak/>
              <w:t>Material valorificabil</w:t>
            </w:r>
          </w:p>
        </w:tc>
        <w:tc>
          <w:tcPr>
            <w:tcW w:w="1530" w:type="dxa"/>
          </w:tcPr>
          <w:p w:rsidR="009E60A4" w:rsidRPr="00DF569B" w:rsidRDefault="009E60A4" w:rsidP="009E60A4">
            <w:pPr>
              <w:rPr>
                <w:sz w:val="24"/>
                <w:szCs w:val="24"/>
                <w:lang w:val="ro-RO"/>
              </w:rPr>
            </w:pPr>
            <w:r w:rsidRPr="00DF569B">
              <w:rPr>
                <w:sz w:val="24"/>
                <w:szCs w:val="24"/>
                <w:lang w:val="ro-RO"/>
              </w:rPr>
              <w:lastRenderedPageBreak/>
              <w:t>Nu este cazul</w:t>
            </w:r>
          </w:p>
          <w:p w:rsidR="009E60A4" w:rsidRPr="00DF569B" w:rsidRDefault="009E60A4" w:rsidP="009E60A4">
            <w:pPr>
              <w:rPr>
                <w:sz w:val="24"/>
                <w:szCs w:val="24"/>
                <w:lang w:val="ro-RO"/>
              </w:rPr>
            </w:pPr>
          </w:p>
          <w:p w:rsidR="009E60A4" w:rsidRPr="00DF569B" w:rsidRDefault="009E60A4" w:rsidP="009E60A4">
            <w:pPr>
              <w:rPr>
                <w:sz w:val="24"/>
                <w:szCs w:val="24"/>
                <w:lang w:val="ro-RO"/>
              </w:rPr>
            </w:pPr>
            <w:r w:rsidRPr="00DF569B">
              <w:rPr>
                <w:sz w:val="24"/>
                <w:szCs w:val="24"/>
                <w:lang w:val="ro-RO"/>
              </w:rPr>
              <w:t xml:space="preserve"> Nu prezintă risc pentru mediu</w:t>
            </w:r>
          </w:p>
        </w:tc>
        <w:tc>
          <w:tcPr>
            <w:tcW w:w="1440" w:type="dxa"/>
          </w:tcPr>
          <w:p w:rsidR="009E60A4" w:rsidRPr="00DF569B" w:rsidRDefault="009E60A4" w:rsidP="009E60A4">
            <w:pPr>
              <w:rPr>
                <w:sz w:val="24"/>
                <w:szCs w:val="24"/>
                <w:lang w:val="ro-RO"/>
              </w:rPr>
            </w:pPr>
            <w:r w:rsidRPr="00DF569B">
              <w:rPr>
                <w:sz w:val="24"/>
                <w:szCs w:val="24"/>
                <w:lang w:val="ro-RO"/>
              </w:rPr>
              <w:t>Depozitare în incinta obiectivului, în spații amenaj</w:t>
            </w:r>
            <w:r w:rsidR="002E2877" w:rsidRPr="00DF569B">
              <w:rPr>
                <w:sz w:val="24"/>
                <w:szCs w:val="24"/>
                <w:lang w:val="ro-RO"/>
              </w:rPr>
              <w:t>a</w:t>
            </w:r>
            <w:r w:rsidRPr="00DF569B">
              <w:rPr>
                <w:sz w:val="24"/>
                <w:szCs w:val="24"/>
                <w:lang w:val="ro-RO"/>
              </w:rPr>
              <w:t xml:space="preserve">te- </w:t>
            </w:r>
            <w:r w:rsidRPr="00DF569B">
              <w:rPr>
                <w:sz w:val="24"/>
                <w:szCs w:val="24"/>
                <w:lang w:val="ro-RO"/>
              </w:rPr>
              <w:lastRenderedPageBreak/>
              <w:t>platforme betonate</w:t>
            </w:r>
          </w:p>
        </w:tc>
      </w:tr>
      <w:tr w:rsidR="009E60A4" w:rsidRPr="00DF569B" w:rsidTr="00AE21E1">
        <w:tc>
          <w:tcPr>
            <w:tcW w:w="1440" w:type="dxa"/>
          </w:tcPr>
          <w:p w:rsidR="009E60A4" w:rsidRPr="00DF569B" w:rsidRDefault="009E60A4" w:rsidP="004026AD">
            <w:pPr>
              <w:rPr>
                <w:sz w:val="24"/>
                <w:szCs w:val="24"/>
                <w:lang w:val="ro-RO"/>
              </w:rPr>
            </w:pPr>
            <w:r w:rsidRPr="00DF569B">
              <w:rPr>
                <w:sz w:val="24"/>
                <w:szCs w:val="24"/>
                <w:lang w:val="ro-RO"/>
              </w:rPr>
              <w:lastRenderedPageBreak/>
              <w:t>Ciment și nisip refractar</w:t>
            </w:r>
          </w:p>
        </w:tc>
        <w:tc>
          <w:tcPr>
            <w:tcW w:w="2250" w:type="dxa"/>
          </w:tcPr>
          <w:p w:rsidR="009E60A4" w:rsidRPr="00DF569B" w:rsidRDefault="009E60A4" w:rsidP="009E60A4">
            <w:pPr>
              <w:rPr>
                <w:sz w:val="24"/>
                <w:szCs w:val="24"/>
              </w:rPr>
            </w:pPr>
            <w:r w:rsidRPr="00DF569B">
              <w:rPr>
                <w:sz w:val="24"/>
                <w:szCs w:val="24"/>
              </w:rPr>
              <w:t>Silicați de sodiu și potasiu, mică, cuarț, feldspați, fluorsilicați</w:t>
            </w:r>
          </w:p>
        </w:tc>
        <w:tc>
          <w:tcPr>
            <w:tcW w:w="1080" w:type="dxa"/>
          </w:tcPr>
          <w:p w:rsidR="009E60A4" w:rsidRPr="00DF569B" w:rsidRDefault="007618A9" w:rsidP="004026AD">
            <w:pPr>
              <w:rPr>
                <w:sz w:val="24"/>
                <w:szCs w:val="24"/>
                <w:lang w:val="ro-RO"/>
              </w:rPr>
            </w:pPr>
            <w:r w:rsidRPr="00DF569B">
              <w:rPr>
                <w:sz w:val="24"/>
                <w:szCs w:val="24"/>
                <w:lang w:val="ro-RO"/>
              </w:rPr>
              <w:t>50-</w:t>
            </w:r>
            <w:r w:rsidR="009E60A4" w:rsidRPr="00DF569B">
              <w:rPr>
                <w:sz w:val="24"/>
                <w:szCs w:val="24"/>
                <w:lang w:val="ro-RO"/>
              </w:rPr>
              <w:t>100</w:t>
            </w:r>
          </w:p>
        </w:tc>
        <w:tc>
          <w:tcPr>
            <w:tcW w:w="1350" w:type="dxa"/>
          </w:tcPr>
          <w:p w:rsidR="009E60A4" w:rsidRPr="00DF569B" w:rsidRDefault="009E60A4" w:rsidP="009E60A4">
            <w:pPr>
              <w:rPr>
                <w:sz w:val="24"/>
                <w:szCs w:val="24"/>
                <w:lang w:val="ro-RO"/>
              </w:rPr>
            </w:pPr>
            <w:r w:rsidRPr="00DF569B">
              <w:rPr>
                <w:sz w:val="24"/>
                <w:szCs w:val="24"/>
                <w:lang w:val="ro-RO"/>
              </w:rPr>
              <w:t>0%-produs finit</w:t>
            </w:r>
          </w:p>
          <w:p w:rsidR="009E60A4" w:rsidRPr="00DF569B" w:rsidRDefault="004450EF" w:rsidP="009E60A4">
            <w:pPr>
              <w:rPr>
                <w:sz w:val="24"/>
                <w:szCs w:val="24"/>
                <w:lang w:val="ro-RO"/>
              </w:rPr>
            </w:pPr>
            <w:r w:rsidRPr="00DF569B">
              <w:rPr>
                <w:sz w:val="24"/>
                <w:szCs w:val="24"/>
                <w:lang w:val="ro-RO"/>
              </w:rPr>
              <w:t>100</w:t>
            </w:r>
            <w:r w:rsidR="009E60A4" w:rsidRPr="00DF569B">
              <w:rPr>
                <w:sz w:val="24"/>
                <w:szCs w:val="24"/>
                <w:lang w:val="ro-RO"/>
              </w:rPr>
              <w:t>%- repararea vagoneți-lor</w:t>
            </w:r>
          </w:p>
          <w:p w:rsidR="009E60A4" w:rsidRPr="00DF569B" w:rsidRDefault="009E60A4" w:rsidP="009E60A4">
            <w:pPr>
              <w:rPr>
                <w:sz w:val="24"/>
                <w:szCs w:val="24"/>
                <w:lang w:val="ro-RO"/>
              </w:rPr>
            </w:pPr>
          </w:p>
        </w:tc>
        <w:tc>
          <w:tcPr>
            <w:tcW w:w="1620" w:type="dxa"/>
          </w:tcPr>
          <w:p w:rsidR="009E60A4" w:rsidRPr="00DF569B" w:rsidRDefault="009E60A4" w:rsidP="009E60A4">
            <w:pPr>
              <w:rPr>
                <w:sz w:val="24"/>
                <w:szCs w:val="24"/>
                <w:lang w:val="ro-RO"/>
              </w:rPr>
            </w:pPr>
            <w:r w:rsidRPr="00DF569B">
              <w:rPr>
                <w:sz w:val="24"/>
                <w:szCs w:val="24"/>
                <w:lang w:val="ro-RO"/>
              </w:rPr>
              <w:t xml:space="preserve">Produs inert din punct de vedere fizico-chimic   </w:t>
            </w:r>
          </w:p>
          <w:p w:rsidR="009E60A4" w:rsidRPr="00DF569B" w:rsidRDefault="009E60A4" w:rsidP="009E60A4">
            <w:pPr>
              <w:rPr>
                <w:sz w:val="24"/>
                <w:szCs w:val="24"/>
                <w:lang w:val="ro-RO"/>
              </w:rPr>
            </w:pPr>
          </w:p>
          <w:p w:rsidR="009E60A4" w:rsidRPr="00DF569B" w:rsidRDefault="009E60A4" w:rsidP="009E60A4">
            <w:pPr>
              <w:rPr>
                <w:sz w:val="24"/>
                <w:szCs w:val="24"/>
                <w:lang w:val="ro-RO"/>
              </w:rPr>
            </w:pPr>
            <w:r w:rsidRPr="00DF569B">
              <w:rPr>
                <w:sz w:val="24"/>
                <w:szCs w:val="24"/>
                <w:lang w:val="ro-RO"/>
              </w:rPr>
              <w:t>Material valorificabil</w:t>
            </w:r>
          </w:p>
        </w:tc>
        <w:tc>
          <w:tcPr>
            <w:tcW w:w="1530" w:type="dxa"/>
          </w:tcPr>
          <w:p w:rsidR="009E60A4" w:rsidRPr="00DF569B" w:rsidRDefault="009E60A4" w:rsidP="009E60A4">
            <w:pPr>
              <w:rPr>
                <w:sz w:val="24"/>
                <w:szCs w:val="24"/>
                <w:lang w:val="ro-RO"/>
              </w:rPr>
            </w:pPr>
            <w:r w:rsidRPr="00DF569B">
              <w:rPr>
                <w:sz w:val="24"/>
                <w:szCs w:val="24"/>
                <w:lang w:val="ro-RO"/>
              </w:rPr>
              <w:t>Nu este cazul</w:t>
            </w:r>
          </w:p>
          <w:p w:rsidR="002E2877" w:rsidRPr="00DF569B" w:rsidRDefault="002E2877" w:rsidP="009E60A4">
            <w:pPr>
              <w:rPr>
                <w:sz w:val="24"/>
                <w:szCs w:val="24"/>
                <w:lang w:val="ro-RO"/>
              </w:rPr>
            </w:pPr>
          </w:p>
          <w:p w:rsidR="009E60A4" w:rsidRPr="00DF569B" w:rsidRDefault="009E60A4" w:rsidP="009E60A4">
            <w:pPr>
              <w:rPr>
                <w:sz w:val="24"/>
                <w:szCs w:val="24"/>
                <w:lang w:val="ro-RO"/>
              </w:rPr>
            </w:pPr>
            <w:r w:rsidRPr="00DF569B">
              <w:rPr>
                <w:sz w:val="24"/>
                <w:szCs w:val="24"/>
                <w:lang w:val="ro-RO"/>
              </w:rPr>
              <w:t xml:space="preserve"> Nu prezintă risc pentru mediu</w:t>
            </w:r>
          </w:p>
        </w:tc>
        <w:tc>
          <w:tcPr>
            <w:tcW w:w="1440" w:type="dxa"/>
          </w:tcPr>
          <w:p w:rsidR="009E60A4" w:rsidRPr="00DF569B" w:rsidRDefault="009E60A4" w:rsidP="009E60A4">
            <w:pPr>
              <w:rPr>
                <w:sz w:val="24"/>
                <w:szCs w:val="24"/>
                <w:lang w:val="ro-RO"/>
              </w:rPr>
            </w:pPr>
            <w:r w:rsidRPr="00DF569B">
              <w:rPr>
                <w:sz w:val="24"/>
                <w:szCs w:val="24"/>
                <w:lang w:val="ro-RO"/>
              </w:rPr>
              <w:t>Depozitare în incinta obiectivului, în spații amenaj</w:t>
            </w:r>
            <w:r w:rsidR="002E2877" w:rsidRPr="00DF569B">
              <w:rPr>
                <w:sz w:val="24"/>
                <w:szCs w:val="24"/>
                <w:lang w:val="ro-RO"/>
              </w:rPr>
              <w:t>a</w:t>
            </w:r>
            <w:r w:rsidRPr="00DF569B">
              <w:rPr>
                <w:sz w:val="24"/>
                <w:szCs w:val="24"/>
                <w:lang w:val="ro-RO"/>
              </w:rPr>
              <w:t>te- platforme betonate</w:t>
            </w:r>
          </w:p>
        </w:tc>
      </w:tr>
      <w:tr w:rsidR="009E60A4" w:rsidRPr="00DF569B" w:rsidTr="00AE21E1">
        <w:tc>
          <w:tcPr>
            <w:tcW w:w="1440" w:type="dxa"/>
          </w:tcPr>
          <w:p w:rsidR="009E60A4" w:rsidRPr="00DF569B" w:rsidRDefault="002E2877" w:rsidP="004026AD">
            <w:pPr>
              <w:rPr>
                <w:sz w:val="24"/>
                <w:szCs w:val="24"/>
                <w:lang w:val="ro-RO"/>
              </w:rPr>
            </w:pPr>
            <w:r w:rsidRPr="00DF569B">
              <w:rPr>
                <w:sz w:val="24"/>
                <w:szCs w:val="24"/>
                <w:lang w:val="ro-RO"/>
              </w:rPr>
              <w:t>Electrozi de sudură</w:t>
            </w:r>
          </w:p>
        </w:tc>
        <w:tc>
          <w:tcPr>
            <w:tcW w:w="2250" w:type="dxa"/>
          </w:tcPr>
          <w:p w:rsidR="009E60A4" w:rsidRPr="00DF569B" w:rsidRDefault="009E60A4" w:rsidP="009E60A4">
            <w:pPr>
              <w:rPr>
                <w:sz w:val="24"/>
                <w:szCs w:val="24"/>
              </w:rPr>
            </w:pPr>
          </w:p>
        </w:tc>
        <w:tc>
          <w:tcPr>
            <w:tcW w:w="1080" w:type="dxa"/>
          </w:tcPr>
          <w:p w:rsidR="009E60A4" w:rsidRPr="00DF569B" w:rsidRDefault="007618A9" w:rsidP="004026AD">
            <w:pPr>
              <w:rPr>
                <w:sz w:val="24"/>
                <w:szCs w:val="24"/>
                <w:lang w:val="ro-RO"/>
              </w:rPr>
            </w:pPr>
            <w:r w:rsidRPr="00DF569B">
              <w:rPr>
                <w:sz w:val="24"/>
                <w:szCs w:val="24"/>
                <w:lang w:val="ro-RO"/>
              </w:rPr>
              <w:t>0,5-</w:t>
            </w:r>
            <w:r w:rsidR="002E2877" w:rsidRPr="00DF569B">
              <w:rPr>
                <w:sz w:val="24"/>
                <w:szCs w:val="24"/>
                <w:lang w:val="ro-RO"/>
              </w:rPr>
              <w:t>1,0</w:t>
            </w:r>
          </w:p>
        </w:tc>
        <w:tc>
          <w:tcPr>
            <w:tcW w:w="1350" w:type="dxa"/>
          </w:tcPr>
          <w:p w:rsidR="002E2877" w:rsidRPr="00DF569B" w:rsidRDefault="002E2877" w:rsidP="009E60A4">
            <w:pPr>
              <w:rPr>
                <w:sz w:val="24"/>
                <w:szCs w:val="24"/>
                <w:lang w:val="ro-RO"/>
              </w:rPr>
            </w:pPr>
            <w:r w:rsidRPr="00DF569B">
              <w:rPr>
                <w:sz w:val="24"/>
                <w:szCs w:val="24"/>
                <w:lang w:val="ro-RO"/>
              </w:rPr>
              <w:t>0% -produs finit</w:t>
            </w:r>
          </w:p>
          <w:p w:rsidR="009E60A4" w:rsidRPr="00DF569B" w:rsidRDefault="002E2877" w:rsidP="009E60A4">
            <w:pPr>
              <w:rPr>
                <w:sz w:val="24"/>
                <w:szCs w:val="24"/>
                <w:lang w:val="ro-RO"/>
              </w:rPr>
            </w:pPr>
            <w:r w:rsidRPr="00DF569B">
              <w:rPr>
                <w:sz w:val="24"/>
                <w:szCs w:val="24"/>
                <w:lang w:val="ro-RO"/>
              </w:rPr>
              <w:t>90%- deșeu</w:t>
            </w:r>
          </w:p>
          <w:p w:rsidR="002E2877" w:rsidRPr="00DF569B" w:rsidRDefault="002E2877" w:rsidP="009E60A4">
            <w:pPr>
              <w:rPr>
                <w:sz w:val="24"/>
                <w:szCs w:val="24"/>
                <w:lang w:val="ro-RO"/>
              </w:rPr>
            </w:pPr>
          </w:p>
        </w:tc>
        <w:tc>
          <w:tcPr>
            <w:tcW w:w="1620" w:type="dxa"/>
          </w:tcPr>
          <w:p w:rsidR="002E2877" w:rsidRPr="00DF569B" w:rsidRDefault="002E2877" w:rsidP="002E2877">
            <w:pPr>
              <w:rPr>
                <w:sz w:val="24"/>
                <w:szCs w:val="24"/>
                <w:lang w:val="ro-RO"/>
              </w:rPr>
            </w:pPr>
            <w:r w:rsidRPr="00DF569B">
              <w:rPr>
                <w:sz w:val="24"/>
                <w:szCs w:val="24"/>
                <w:lang w:val="ro-RO"/>
              </w:rPr>
              <w:t xml:space="preserve">Produs inert din punct de vedere fizico-chimic   </w:t>
            </w:r>
          </w:p>
          <w:p w:rsidR="009E60A4" w:rsidRPr="00DF569B" w:rsidRDefault="009E60A4" w:rsidP="009E60A4">
            <w:pPr>
              <w:rPr>
                <w:sz w:val="24"/>
                <w:szCs w:val="24"/>
                <w:lang w:val="ro-RO"/>
              </w:rPr>
            </w:pPr>
          </w:p>
        </w:tc>
        <w:tc>
          <w:tcPr>
            <w:tcW w:w="1530" w:type="dxa"/>
          </w:tcPr>
          <w:p w:rsidR="002E2877" w:rsidRPr="00DF569B" w:rsidRDefault="002E2877" w:rsidP="002E2877">
            <w:pPr>
              <w:rPr>
                <w:sz w:val="24"/>
                <w:szCs w:val="24"/>
                <w:lang w:val="ro-RO"/>
              </w:rPr>
            </w:pPr>
            <w:r w:rsidRPr="00DF569B">
              <w:rPr>
                <w:sz w:val="24"/>
                <w:szCs w:val="24"/>
                <w:lang w:val="ro-RO"/>
              </w:rPr>
              <w:t>Nu este cazul</w:t>
            </w:r>
          </w:p>
          <w:p w:rsidR="002E2877" w:rsidRPr="00DF569B" w:rsidRDefault="002E2877" w:rsidP="002E2877">
            <w:pPr>
              <w:rPr>
                <w:sz w:val="24"/>
                <w:szCs w:val="24"/>
                <w:lang w:val="ro-RO"/>
              </w:rPr>
            </w:pPr>
          </w:p>
          <w:p w:rsidR="009E60A4" w:rsidRPr="00DF569B" w:rsidRDefault="002E2877" w:rsidP="002E2877">
            <w:pPr>
              <w:rPr>
                <w:sz w:val="24"/>
                <w:szCs w:val="24"/>
                <w:lang w:val="ro-RO"/>
              </w:rPr>
            </w:pPr>
            <w:r w:rsidRPr="00DF569B">
              <w:rPr>
                <w:sz w:val="24"/>
                <w:szCs w:val="24"/>
                <w:lang w:val="ro-RO"/>
              </w:rPr>
              <w:t xml:space="preserve"> Nu prezintă risc pentru mediu</w:t>
            </w:r>
          </w:p>
        </w:tc>
        <w:tc>
          <w:tcPr>
            <w:tcW w:w="1440" w:type="dxa"/>
          </w:tcPr>
          <w:p w:rsidR="009E60A4" w:rsidRPr="00DF569B" w:rsidRDefault="002E2877" w:rsidP="009E60A4">
            <w:pPr>
              <w:rPr>
                <w:sz w:val="24"/>
                <w:szCs w:val="24"/>
                <w:lang w:val="ro-RO"/>
              </w:rPr>
            </w:pPr>
            <w:r w:rsidRPr="00DF569B">
              <w:rPr>
                <w:sz w:val="24"/>
                <w:szCs w:val="24"/>
                <w:lang w:val="ro-RO"/>
              </w:rPr>
              <w:t>Depozitare în incinta obiectivului, în spații amenajate-recipiente metalice</w:t>
            </w:r>
          </w:p>
        </w:tc>
      </w:tr>
      <w:tr w:rsidR="002E2877" w:rsidRPr="00DF569B" w:rsidTr="00AE21E1">
        <w:tc>
          <w:tcPr>
            <w:tcW w:w="1440" w:type="dxa"/>
          </w:tcPr>
          <w:p w:rsidR="002E2877" w:rsidRPr="00DF569B" w:rsidRDefault="002E2877" w:rsidP="004026AD">
            <w:pPr>
              <w:rPr>
                <w:sz w:val="24"/>
                <w:szCs w:val="24"/>
                <w:lang w:val="ro-RO"/>
              </w:rPr>
            </w:pPr>
            <w:r w:rsidRPr="00DF569B">
              <w:rPr>
                <w:sz w:val="24"/>
                <w:szCs w:val="24"/>
                <w:lang w:val="ro-RO"/>
              </w:rPr>
              <w:t>Motorina</w:t>
            </w:r>
          </w:p>
        </w:tc>
        <w:tc>
          <w:tcPr>
            <w:tcW w:w="2250" w:type="dxa"/>
          </w:tcPr>
          <w:p w:rsidR="002E2877" w:rsidRPr="00DF569B" w:rsidRDefault="002E2877" w:rsidP="002E2877">
            <w:pPr>
              <w:rPr>
                <w:sz w:val="24"/>
                <w:szCs w:val="24"/>
              </w:rPr>
            </w:pPr>
            <w:r w:rsidRPr="00DF569B">
              <w:rPr>
                <w:sz w:val="24"/>
                <w:szCs w:val="24"/>
              </w:rPr>
              <w:t>Combinație complexă de hidrocarburi- amestecuri de hidrocarburi cu 12-20 atomi de C în moleculă</w:t>
            </w:r>
          </w:p>
        </w:tc>
        <w:tc>
          <w:tcPr>
            <w:tcW w:w="1080" w:type="dxa"/>
          </w:tcPr>
          <w:p w:rsidR="002E2877" w:rsidRPr="00DF569B" w:rsidRDefault="007618A9" w:rsidP="004026AD">
            <w:pPr>
              <w:rPr>
                <w:sz w:val="24"/>
                <w:szCs w:val="24"/>
                <w:lang w:val="ro-RO"/>
              </w:rPr>
            </w:pPr>
            <w:r w:rsidRPr="00DF569B">
              <w:rPr>
                <w:sz w:val="24"/>
                <w:szCs w:val="24"/>
                <w:lang w:val="ro-RO"/>
              </w:rPr>
              <w:t>480</w:t>
            </w:r>
          </w:p>
        </w:tc>
        <w:tc>
          <w:tcPr>
            <w:tcW w:w="1350" w:type="dxa"/>
          </w:tcPr>
          <w:p w:rsidR="002E2877" w:rsidRPr="00DF569B" w:rsidRDefault="004450EF" w:rsidP="002E2877">
            <w:pPr>
              <w:rPr>
                <w:sz w:val="24"/>
                <w:szCs w:val="24"/>
                <w:lang w:val="ro-RO"/>
              </w:rPr>
            </w:pPr>
            <w:r w:rsidRPr="00DF569B">
              <w:rPr>
                <w:sz w:val="24"/>
                <w:szCs w:val="24"/>
                <w:lang w:val="ro-RO"/>
              </w:rPr>
              <w:t>------</w:t>
            </w:r>
          </w:p>
          <w:p w:rsidR="002E2877" w:rsidRPr="00DF569B" w:rsidRDefault="002E2877" w:rsidP="009E60A4">
            <w:pPr>
              <w:rPr>
                <w:sz w:val="24"/>
                <w:szCs w:val="24"/>
                <w:lang w:val="ro-RO"/>
              </w:rPr>
            </w:pPr>
          </w:p>
        </w:tc>
        <w:tc>
          <w:tcPr>
            <w:tcW w:w="1620" w:type="dxa"/>
          </w:tcPr>
          <w:p w:rsidR="002E2877" w:rsidRPr="00DF569B" w:rsidRDefault="002E2877" w:rsidP="002E2877">
            <w:pPr>
              <w:rPr>
                <w:sz w:val="24"/>
                <w:szCs w:val="24"/>
                <w:lang w:val="ro-RO"/>
              </w:rPr>
            </w:pPr>
            <w:r w:rsidRPr="00DF569B">
              <w:rPr>
                <w:sz w:val="24"/>
                <w:szCs w:val="24"/>
                <w:lang w:val="ro-RO"/>
              </w:rPr>
              <w:t xml:space="preserve">Emisii poluanți specifici din arderea gazelor de eșapament </w:t>
            </w:r>
          </w:p>
        </w:tc>
        <w:tc>
          <w:tcPr>
            <w:tcW w:w="1530" w:type="dxa"/>
          </w:tcPr>
          <w:p w:rsidR="00F36B50" w:rsidRPr="00DF569B" w:rsidRDefault="00F36B50" w:rsidP="00F36B50">
            <w:pPr>
              <w:rPr>
                <w:sz w:val="24"/>
                <w:szCs w:val="24"/>
                <w:lang w:val="ro-RO"/>
              </w:rPr>
            </w:pPr>
            <w:r w:rsidRPr="00DF569B">
              <w:rPr>
                <w:sz w:val="24"/>
                <w:szCs w:val="24"/>
                <w:lang w:val="ro-RO"/>
              </w:rPr>
              <w:t>Nu este cazul</w:t>
            </w:r>
          </w:p>
          <w:p w:rsidR="00F36B50" w:rsidRPr="00DF569B" w:rsidRDefault="00F36B50" w:rsidP="00F36B50">
            <w:pPr>
              <w:rPr>
                <w:sz w:val="24"/>
                <w:szCs w:val="24"/>
                <w:lang w:val="ro-RO"/>
              </w:rPr>
            </w:pPr>
          </w:p>
          <w:p w:rsidR="002E2877" w:rsidRPr="00DF569B" w:rsidRDefault="00F36B50" w:rsidP="00F36B50">
            <w:pPr>
              <w:rPr>
                <w:sz w:val="24"/>
                <w:szCs w:val="24"/>
                <w:lang w:val="ro-RO"/>
              </w:rPr>
            </w:pPr>
            <w:r w:rsidRPr="00DF569B">
              <w:rPr>
                <w:sz w:val="24"/>
                <w:szCs w:val="24"/>
                <w:lang w:val="ro-RO"/>
              </w:rPr>
              <w:t xml:space="preserve"> Nu prezintă risc pentru mediu în condițiile respectării normelor de depozitare și manipulare</w:t>
            </w:r>
          </w:p>
        </w:tc>
        <w:tc>
          <w:tcPr>
            <w:tcW w:w="1440" w:type="dxa"/>
          </w:tcPr>
          <w:p w:rsidR="002E2877" w:rsidRPr="00DF569B" w:rsidRDefault="00F36B50" w:rsidP="00F36B50">
            <w:pPr>
              <w:rPr>
                <w:sz w:val="24"/>
                <w:szCs w:val="24"/>
                <w:lang w:val="ro-RO"/>
              </w:rPr>
            </w:pPr>
            <w:r w:rsidRPr="00DF569B">
              <w:rPr>
                <w:sz w:val="24"/>
                <w:szCs w:val="24"/>
                <w:lang w:val="ro-RO"/>
              </w:rPr>
              <w:t xml:space="preserve">Depozitare în incinta obiectivului, în spații amenajate-rezervoare metalice prevăzute cu cuve de retenție pentru scurgerile accidentale </w:t>
            </w:r>
          </w:p>
        </w:tc>
      </w:tr>
      <w:tr w:rsidR="002E2877" w:rsidRPr="00DF569B" w:rsidTr="00AE21E1">
        <w:tc>
          <w:tcPr>
            <w:tcW w:w="1440" w:type="dxa"/>
          </w:tcPr>
          <w:p w:rsidR="002E2877" w:rsidRPr="00DF569B" w:rsidRDefault="002E2877" w:rsidP="004026AD">
            <w:pPr>
              <w:rPr>
                <w:sz w:val="24"/>
                <w:szCs w:val="24"/>
                <w:lang w:val="ro-RO"/>
              </w:rPr>
            </w:pPr>
            <w:r w:rsidRPr="00DF569B">
              <w:rPr>
                <w:sz w:val="24"/>
                <w:szCs w:val="24"/>
                <w:lang w:val="ro-RO"/>
              </w:rPr>
              <w:t>Uleiuri – diverse tipuri</w:t>
            </w:r>
          </w:p>
        </w:tc>
        <w:tc>
          <w:tcPr>
            <w:tcW w:w="2250" w:type="dxa"/>
          </w:tcPr>
          <w:p w:rsidR="00F36B50" w:rsidRPr="00DF569B" w:rsidRDefault="00F36B50" w:rsidP="00F36B50">
            <w:pPr>
              <w:rPr>
                <w:sz w:val="24"/>
                <w:szCs w:val="24"/>
              </w:rPr>
            </w:pPr>
            <w:r w:rsidRPr="00DF569B">
              <w:rPr>
                <w:sz w:val="24"/>
                <w:szCs w:val="24"/>
              </w:rPr>
              <w:t>75-85% uleiuri și 25-15% aditivi</w:t>
            </w:r>
            <w:r w:rsidR="004450EF" w:rsidRPr="00DF569B">
              <w:rPr>
                <w:sz w:val="24"/>
                <w:szCs w:val="24"/>
              </w:rPr>
              <w:t>.</w:t>
            </w:r>
          </w:p>
          <w:p w:rsidR="002E2877" w:rsidRPr="00DF569B" w:rsidRDefault="00F36B50" w:rsidP="00F36B50">
            <w:pPr>
              <w:rPr>
                <w:sz w:val="24"/>
                <w:szCs w:val="24"/>
              </w:rPr>
            </w:pPr>
            <w:r w:rsidRPr="00DF569B">
              <w:rPr>
                <w:sz w:val="24"/>
                <w:szCs w:val="24"/>
              </w:rPr>
              <w:t>Combinații complexe de hidrocarburi , substanțe minerale și sintetice</w:t>
            </w:r>
          </w:p>
        </w:tc>
        <w:tc>
          <w:tcPr>
            <w:tcW w:w="1080" w:type="dxa"/>
          </w:tcPr>
          <w:p w:rsidR="002E2877" w:rsidRPr="00DF569B" w:rsidRDefault="007618A9" w:rsidP="004026AD">
            <w:pPr>
              <w:rPr>
                <w:sz w:val="24"/>
                <w:szCs w:val="24"/>
                <w:lang w:val="ro-RO"/>
              </w:rPr>
            </w:pPr>
            <w:r w:rsidRPr="00DF569B">
              <w:rPr>
                <w:sz w:val="24"/>
                <w:szCs w:val="24"/>
                <w:lang w:val="ro-RO"/>
              </w:rPr>
              <w:t>12</w:t>
            </w:r>
          </w:p>
        </w:tc>
        <w:tc>
          <w:tcPr>
            <w:tcW w:w="1350" w:type="dxa"/>
          </w:tcPr>
          <w:p w:rsidR="002E2877" w:rsidRPr="00DF569B" w:rsidRDefault="004450EF" w:rsidP="002E2877">
            <w:pPr>
              <w:rPr>
                <w:sz w:val="24"/>
                <w:szCs w:val="24"/>
                <w:lang w:val="ro-RO"/>
              </w:rPr>
            </w:pPr>
            <w:r w:rsidRPr="00DF569B">
              <w:rPr>
                <w:sz w:val="24"/>
                <w:szCs w:val="24"/>
                <w:lang w:val="ro-RO"/>
              </w:rPr>
              <w:t>-----</w:t>
            </w:r>
          </w:p>
        </w:tc>
        <w:tc>
          <w:tcPr>
            <w:tcW w:w="1620" w:type="dxa"/>
          </w:tcPr>
          <w:p w:rsidR="002E2877" w:rsidRPr="00DF569B" w:rsidRDefault="004450EF" w:rsidP="002E2877">
            <w:pPr>
              <w:rPr>
                <w:sz w:val="24"/>
                <w:szCs w:val="24"/>
                <w:lang w:val="ro-RO"/>
              </w:rPr>
            </w:pPr>
            <w:r w:rsidRPr="00DF569B">
              <w:rPr>
                <w:sz w:val="24"/>
                <w:szCs w:val="24"/>
                <w:lang w:val="ro-RO"/>
              </w:rPr>
              <w:t>-----</w:t>
            </w:r>
          </w:p>
        </w:tc>
        <w:tc>
          <w:tcPr>
            <w:tcW w:w="1530" w:type="dxa"/>
          </w:tcPr>
          <w:p w:rsidR="00F36B50" w:rsidRPr="00DF569B" w:rsidRDefault="00F36B50" w:rsidP="00F36B50">
            <w:pPr>
              <w:rPr>
                <w:sz w:val="24"/>
                <w:szCs w:val="24"/>
                <w:lang w:val="ro-RO"/>
              </w:rPr>
            </w:pPr>
            <w:r w:rsidRPr="00DF569B">
              <w:rPr>
                <w:sz w:val="24"/>
                <w:szCs w:val="24"/>
                <w:lang w:val="ro-RO"/>
              </w:rPr>
              <w:t>Nu este cazul</w:t>
            </w:r>
          </w:p>
          <w:p w:rsidR="00F36B50" w:rsidRPr="00DF569B" w:rsidRDefault="00F36B50" w:rsidP="00F36B50">
            <w:pPr>
              <w:rPr>
                <w:sz w:val="24"/>
                <w:szCs w:val="24"/>
                <w:lang w:val="ro-RO"/>
              </w:rPr>
            </w:pPr>
          </w:p>
          <w:p w:rsidR="002E2877" w:rsidRPr="00DF569B" w:rsidRDefault="00F36B50" w:rsidP="00F36B50">
            <w:pPr>
              <w:rPr>
                <w:sz w:val="24"/>
                <w:szCs w:val="24"/>
                <w:lang w:val="ro-RO"/>
              </w:rPr>
            </w:pPr>
            <w:r w:rsidRPr="00DF569B">
              <w:rPr>
                <w:sz w:val="24"/>
                <w:szCs w:val="24"/>
                <w:lang w:val="ro-RO"/>
              </w:rPr>
              <w:t xml:space="preserve"> Nu prezintă risc pentru mediu în condițiile respectării normelor de depozitare și manipulare</w:t>
            </w:r>
          </w:p>
        </w:tc>
        <w:tc>
          <w:tcPr>
            <w:tcW w:w="1440" w:type="dxa"/>
          </w:tcPr>
          <w:p w:rsidR="002E2877" w:rsidRPr="00DF569B" w:rsidRDefault="00F36B50" w:rsidP="00F36B50">
            <w:pPr>
              <w:rPr>
                <w:sz w:val="24"/>
                <w:szCs w:val="24"/>
                <w:lang w:val="ro-RO"/>
              </w:rPr>
            </w:pPr>
            <w:r w:rsidRPr="00DF569B">
              <w:rPr>
                <w:sz w:val="24"/>
                <w:szCs w:val="24"/>
                <w:lang w:val="ro-RO"/>
              </w:rPr>
              <w:t>Depozitare în incinta obiectivului, în spații amenajate-recipiente metalice</w:t>
            </w:r>
          </w:p>
        </w:tc>
      </w:tr>
    </w:tbl>
    <w:p w:rsidR="00F36B50" w:rsidRPr="00DF569B" w:rsidRDefault="00F36B50">
      <w:pPr>
        <w:rPr>
          <w:rFonts w:ascii="Times New Roman" w:hAnsi="Times New Roman" w:cs="Times New Roman"/>
          <w:sz w:val="24"/>
          <w:szCs w:val="24"/>
          <w:lang w:val="ro-RO"/>
        </w:rPr>
      </w:pPr>
    </w:p>
    <w:p w:rsidR="00490650" w:rsidRPr="00DF569B" w:rsidRDefault="00490650">
      <w:pPr>
        <w:rPr>
          <w:rFonts w:ascii="Times New Roman" w:hAnsi="Times New Roman" w:cs="Times New Roman"/>
          <w:sz w:val="24"/>
          <w:szCs w:val="24"/>
          <w:lang w:val="ro-RO"/>
        </w:rPr>
      </w:pPr>
    </w:p>
    <w:p w:rsidR="00490650" w:rsidRPr="00DF569B" w:rsidRDefault="00490650">
      <w:pPr>
        <w:rPr>
          <w:rFonts w:ascii="Times New Roman" w:hAnsi="Times New Roman" w:cs="Times New Roman"/>
          <w:sz w:val="24"/>
          <w:szCs w:val="24"/>
          <w:lang w:val="ro-RO"/>
        </w:rPr>
      </w:pPr>
    </w:p>
    <w:p w:rsidR="00490650" w:rsidRPr="00DF569B" w:rsidRDefault="00490650">
      <w:pPr>
        <w:rPr>
          <w:rFonts w:ascii="Times New Roman" w:hAnsi="Times New Roman" w:cs="Times New Roman"/>
          <w:sz w:val="24"/>
          <w:szCs w:val="24"/>
          <w:lang w:val="ro-RO"/>
        </w:rPr>
      </w:pPr>
    </w:p>
    <w:p w:rsidR="00F36B50" w:rsidRPr="00DF569B" w:rsidRDefault="00144565" w:rsidP="00601079">
      <w:pPr>
        <w:pStyle w:val="ListParagraph"/>
        <w:numPr>
          <w:ilvl w:val="1"/>
          <w:numId w:val="1"/>
        </w:numPr>
        <w:rPr>
          <w:rFonts w:ascii="Times New Roman" w:hAnsi="Times New Roman" w:cs="Times New Roman"/>
          <w:b/>
          <w:i/>
          <w:sz w:val="24"/>
          <w:szCs w:val="24"/>
        </w:rPr>
      </w:pPr>
      <w:r w:rsidRPr="00DF569B">
        <w:rPr>
          <w:rFonts w:ascii="Times New Roman" w:hAnsi="Times New Roman" w:cs="Times New Roman"/>
          <w:b/>
          <w:i/>
          <w:sz w:val="24"/>
          <w:szCs w:val="24"/>
        </w:rPr>
        <w:lastRenderedPageBreak/>
        <w:t xml:space="preserve"> </w:t>
      </w:r>
      <w:r w:rsidR="00F36B50" w:rsidRPr="00DF569B">
        <w:rPr>
          <w:rFonts w:ascii="Times New Roman" w:hAnsi="Times New Roman" w:cs="Times New Roman"/>
          <w:b/>
          <w:i/>
          <w:sz w:val="24"/>
          <w:szCs w:val="24"/>
        </w:rPr>
        <w:t>Cerințele BAT</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3870"/>
        <w:gridCol w:w="2880"/>
      </w:tblGrid>
      <w:tr w:rsidR="00144565" w:rsidRPr="00DF569B" w:rsidTr="00EA5653">
        <w:tc>
          <w:tcPr>
            <w:tcW w:w="3960" w:type="dxa"/>
          </w:tcPr>
          <w:p w:rsidR="00EA5653" w:rsidRPr="00DF569B" w:rsidRDefault="00EA5653" w:rsidP="00144565">
            <w:pPr>
              <w:jc w:val="center"/>
              <w:rPr>
                <w:rFonts w:ascii="Times New Roman" w:hAnsi="Times New Roman" w:cs="Times New Roman"/>
                <w:bCs/>
                <w:i/>
                <w:sz w:val="24"/>
                <w:szCs w:val="24"/>
                <w:lang w:val="ro-RO"/>
              </w:rPr>
            </w:pPr>
          </w:p>
          <w:p w:rsidR="00144565" w:rsidRPr="00DF569B" w:rsidRDefault="00144565" w:rsidP="0014456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Cerința caracteristică a BAT</w:t>
            </w:r>
          </w:p>
        </w:tc>
        <w:tc>
          <w:tcPr>
            <w:tcW w:w="3870" w:type="dxa"/>
          </w:tcPr>
          <w:p w:rsidR="00EA5653" w:rsidRPr="00DF569B" w:rsidRDefault="00EA5653" w:rsidP="00144565">
            <w:pPr>
              <w:jc w:val="center"/>
              <w:rPr>
                <w:rFonts w:ascii="Times New Roman" w:hAnsi="Times New Roman" w:cs="Times New Roman"/>
                <w:bCs/>
                <w:i/>
                <w:sz w:val="24"/>
                <w:szCs w:val="24"/>
                <w:lang w:val="ro-RO"/>
              </w:rPr>
            </w:pPr>
          </w:p>
          <w:p w:rsidR="00144565" w:rsidRPr="00DF569B" w:rsidRDefault="00144565" w:rsidP="0014456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Răspuns</w:t>
            </w:r>
          </w:p>
        </w:tc>
        <w:tc>
          <w:tcPr>
            <w:tcW w:w="2880" w:type="dxa"/>
          </w:tcPr>
          <w:p w:rsidR="00144565" w:rsidRPr="00DF569B" w:rsidRDefault="00144565" w:rsidP="0014456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Responsabilitate</w:t>
            </w:r>
          </w:p>
          <w:p w:rsidR="00144565" w:rsidRPr="00DF569B" w:rsidRDefault="00144565" w:rsidP="0014456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Indicati persoana sau grupul de persoane responsabil pentru fiecare cerinta</w:t>
            </w:r>
          </w:p>
        </w:tc>
      </w:tr>
      <w:tr w:rsidR="00144565" w:rsidRPr="00DF569B" w:rsidTr="00EA5653">
        <w:tc>
          <w:tcPr>
            <w:tcW w:w="3960" w:type="dxa"/>
          </w:tcPr>
          <w:p w:rsidR="00144565" w:rsidRPr="00DF569B" w:rsidRDefault="00144565" w:rsidP="00EA5653">
            <w:pPr>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 xml:space="preserve">Există studii pe termen lung care sunt necesare a fi  </w:t>
            </w:r>
            <w:r w:rsidRPr="00DF569B">
              <w:rPr>
                <w:rFonts w:ascii="Times New Roman" w:hAnsi="Times New Roman" w:cs="Times New Roman"/>
                <w:bCs/>
                <w:sz w:val="24"/>
                <w:szCs w:val="24"/>
                <w:lang w:val="ro-RO"/>
              </w:rPr>
              <w:br/>
              <w:t>realizate pentru a stabili emisiile, mediul şi impactul materiilor prime şi materiilor utilizate?</w:t>
            </w:r>
          </w:p>
        </w:tc>
        <w:tc>
          <w:tcPr>
            <w:tcW w:w="3870" w:type="dxa"/>
          </w:tcPr>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NU este necesară efectuarea de studii pentru stabilirea nivelului emisiilor</w:t>
            </w:r>
          </w:p>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Modernizarea si retehnologizarea secțiilor C1 si C3 au condus la conformarea cu cerințele celor mai bune tehnici disponibile în domeniu </w:t>
            </w:r>
          </w:p>
        </w:tc>
        <w:tc>
          <w:tcPr>
            <w:tcW w:w="2880" w:type="dxa"/>
          </w:tcPr>
          <w:p w:rsidR="00EA5653" w:rsidRPr="00DF569B" w:rsidRDefault="00EA5653" w:rsidP="00EA5653">
            <w:pPr>
              <w:jc w:val="center"/>
              <w:rPr>
                <w:rFonts w:ascii="Times New Roman" w:hAnsi="Times New Roman" w:cs="Times New Roman"/>
                <w:b/>
                <w:bCs/>
                <w:sz w:val="24"/>
                <w:szCs w:val="24"/>
                <w:lang w:val="ro-RO"/>
              </w:rPr>
            </w:pPr>
          </w:p>
          <w:p w:rsidR="00EA5653" w:rsidRPr="00DF569B" w:rsidRDefault="00EA5653" w:rsidP="00EA5653">
            <w:pPr>
              <w:jc w:val="center"/>
              <w:rPr>
                <w:rFonts w:ascii="Times New Roman" w:hAnsi="Times New Roman" w:cs="Times New Roman"/>
                <w:b/>
                <w:bCs/>
                <w:sz w:val="24"/>
                <w:szCs w:val="24"/>
                <w:lang w:val="ro-RO"/>
              </w:rPr>
            </w:pPr>
          </w:p>
          <w:p w:rsidR="00144565" w:rsidRPr="00DF569B" w:rsidRDefault="00144565" w:rsidP="00EA5653">
            <w:pPr>
              <w:jc w:val="center"/>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w:t>
            </w:r>
          </w:p>
        </w:tc>
      </w:tr>
      <w:tr w:rsidR="00144565" w:rsidRPr="00DF569B" w:rsidTr="00EA5653">
        <w:tc>
          <w:tcPr>
            <w:tcW w:w="3960" w:type="dxa"/>
          </w:tcPr>
          <w:p w:rsidR="00144565" w:rsidRPr="00DF569B" w:rsidRDefault="00144565"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Listaţi orice substituţii identificate şi indicaţi   data la care acestea vor fi finalizate în cadrul  programului de modernizare.</w:t>
            </w:r>
          </w:p>
        </w:tc>
        <w:tc>
          <w:tcPr>
            <w:tcW w:w="3870" w:type="dxa"/>
          </w:tcPr>
          <w:p w:rsidR="00144565" w:rsidRPr="00DF569B" w:rsidRDefault="004A45F1" w:rsidP="004A45F1">
            <w:pPr>
              <w:rPr>
                <w:rFonts w:ascii="Times New Roman" w:hAnsi="Times New Roman" w:cs="Times New Roman"/>
                <w:sz w:val="24"/>
                <w:szCs w:val="24"/>
                <w:lang w:val="ro-RO"/>
              </w:rPr>
            </w:pPr>
            <w:r w:rsidRPr="00DF569B">
              <w:rPr>
                <w:rFonts w:ascii="Times New Roman" w:hAnsi="Times New Roman" w:cs="Times New Roman"/>
                <w:sz w:val="24"/>
                <w:szCs w:val="24"/>
                <w:lang w:val="fr-FR"/>
              </w:rPr>
              <w:t>Nu este cazul</w:t>
            </w:r>
            <w:r w:rsidR="00144565" w:rsidRPr="00DF569B">
              <w:rPr>
                <w:rFonts w:ascii="Times New Roman" w:hAnsi="Times New Roman" w:cs="Times New Roman"/>
                <w:sz w:val="24"/>
                <w:szCs w:val="24"/>
                <w:lang w:val="fr-FR"/>
              </w:rPr>
              <w:t xml:space="preserve"> </w:t>
            </w:r>
          </w:p>
        </w:tc>
        <w:tc>
          <w:tcPr>
            <w:tcW w:w="2880" w:type="dxa"/>
          </w:tcPr>
          <w:p w:rsidR="00EA5653" w:rsidRPr="00DF569B" w:rsidRDefault="00EA5653" w:rsidP="00EA5653">
            <w:pPr>
              <w:jc w:val="center"/>
              <w:rPr>
                <w:rFonts w:ascii="Times New Roman" w:hAnsi="Times New Roman" w:cs="Times New Roman"/>
                <w:sz w:val="24"/>
                <w:szCs w:val="24"/>
                <w:lang w:val="ro-RO"/>
              </w:rPr>
            </w:pPr>
          </w:p>
          <w:p w:rsidR="00144565" w:rsidRPr="00DF569B" w:rsidRDefault="004A45F1" w:rsidP="00EA5653">
            <w:pPr>
              <w:jc w:val="center"/>
              <w:rPr>
                <w:rFonts w:ascii="Times New Roman" w:hAnsi="Times New Roman" w:cs="Times New Roman"/>
                <w:sz w:val="24"/>
                <w:szCs w:val="24"/>
                <w:lang w:val="ro-RO"/>
              </w:rPr>
            </w:pPr>
            <w:r w:rsidRPr="00DF569B">
              <w:rPr>
                <w:rFonts w:ascii="Times New Roman" w:hAnsi="Times New Roman" w:cs="Times New Roman"/>
                <w:sz w:val="24"/>
                <w:szCs w:val="24"/>
                <w:lang w:val="ro-RO"/>
              </w:rPr>
              <w:t>-</w:t>
            </w:r>
          </w:p>
        </w:tc>
      </w:tr>
      <w:tr w:rsidR="00144565" w:rsidRPr="00DF569B" w:rsidTr="00EA5653">
        <w:tc>
          <w:tcPr>
            <w:tcW w:w="3960" w:type="dxa"/>
          </w:tcPr>
          <w:p w:rsidR="00144565" w:rsidRPr="00DF569B" w:rsidRDefault="00144565"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Confirmaţi faptul că veţi menţine un inventar  detaliat al materiilor prime </w:t>
            </w:r>
            <w:r w:rsidR="00EA5653" w:rsidRPr="00DF569B">
              <w:rPr>
                <w:rFonts w:ascii="Times New Roman" w:hAnsi="Times New Roman" w:cs="Times New Roman"/>
                <w:bCs/>
                <w:sz w:val="24"/>
                <w:szCs w:val="24"/>
                <w:lang w:val="ro-RO"/>
              </w:rPr>
              <w:t xml:space="preserve">utilizate pe </w:t>
            </w:r>
            <w:r w:rsidRPr="00DF569B">
              <w:rPr>
                <w:rFonts w:ascii="Times New Roman" w:hAnsi="Times New Roman" w:cs="Times New Roman"/>
                <w:bCs/>
                <w:sz w:val="24"/>
                <w:szCs w:val="24"/>
                <w:lang w:val="ro-RO"/>
              </w:rPr>
              <w:t xml:space="preserve"> amplasament?</w:t>
            </w:r>
          </w:p>
        </w:tc>
        <w:tc>
          <w:tcPr>
            <w:tcW w:w="3870" w:type="dxa"/>
          </w:tcPr>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p w:rsidR="00144565" w:rsidRPr="00DF569B" w:rsidRDefault="004A45F1" w:rsidP="004A45F1">
            <w:pPr>
              <w:rPr>
                <w:rFonts w:ascii="Times New Roman" w:hAnsi="Times New Roman" w:cs="Times New Roman"/>
                <w:sz w:val="24"/>
                <w:szCs w:val="24"/>
                <w:lang w:val="ro-RO"/>
              </w:rPr>
            </w:pPr>
            <w:r w:rsidRPr="00DF569B">
              <w:rPr>
                <w:rFonts w:ascii="Times New Roman" w:hAnsi="Times New Roman" w:cs="Times New Roman"/>
                <w:sz w:val="24"/>
                <w:szCs w:val="24"/>
                <w:lang w:val="ro-RO"/>
              </w:rPr>
              <w:t>Registru de evidență a modului de g</w:t>
            </w:r>
            <w:r w:rsidR="00144565" w:rsidRPr="00DF569B">
              <w:rPr>
                <w:rFonts w:ascii="Times New Roman" w:hAnsi="Times New Roman" w:cs="Times New Roman"/>
                <w:sz w:val="24"/>
                <w:szCs w:val="24"/>
                <w:lang w:val="ro-RO"/>
              </w:rPr>
              <w:t>estionare</w:t>
            </w:r>
            <w:r w:rsidRPr="00DF569B">
              <w:rPr>
                <w:rFonts w:ascii="Times New Roman" w:hAnsi="Times New Roman" w:cs="Times New Roman"/>
                <w:sz w:val="24"/>
                <w:szCs w:val="24"/>
                <w:lang w:val="ro-RO"/>
              </w:rPr>
              <w:t xml:space="preserve"> </w:t>
            </w:r>
            <w:r w:rsidR="00144565" w:rsidRPr="00DF569B">
              <w:rPr>
                <w:rFonts w:ascii="Times New Roman" w:hAnsi="Times New Roman" w:cs="Times New Roman"/>
                <w:sz w:val="24"/>
                <w:szCs w:val="24"/>
                <w:lang w:val="ro-RO"/>
              </w:rPr>
              <w:t xml:space="preserve">a materiilor prime </w:t>
            </w:r>
            <w:r w:rsidRPr="00DF569B">
              <w:rPr>
                <w:rFonts w:ascii="Times New Roman" w:hAnsi="Times New Roman" w:cs="Times New Roman"/>
                <w:sz w:val="24"/>
                <w:szCs w:val="24"/>
                <w:lang w:val="ro-RO"/>
              </w:rPr>
              <w:t>și a materialelor auxiliare</w:t>
            </w:r>
            <w:r w:rsidR="00144565" w:rsidRPr="00DF569B">
              <w:rPr>
                <w:rFonts w:ascii="Times New Roman" w:hAnsi="Times New Roman" w:cs="Times New Roman"/>
                <w:sz w:val="24"/>
                <w:szCs w:val="24"/>
                <w:lang w:val="ro-RO"/>
              </w:rPr>
              <w:t xml:space="preserve"> pe </w:t>
            </w:r>
            <w:r w:rsidRPr="00DF569B">
              <w:rPr>
                <w:rFonts w:ascii="Times New Roman" w:hAnsi="Times New Roman" w:cs="Times New Roman"/>
                <w:sz w:val="24"/>
                <w:szCs w:val="24"/>
                <w:lang w:val="ro-RO"/>
              </w:rPr>
              <w:t xml:space="preserve">faze ale </w:t>
            </w:r>
            <w:r w:rsidR="00144565" w:rsidRPr="00DF569B">
              <w:rPr>
                <w:rFonts w:ascii="Times New Roman" w:hAnsi="Times New Roman" w:cs="Times New Roman"/>
                <w:sz w:val="24"/>
                <w:szCs w:val="24"/>
                <w:lang w:val="ro-RO"/>
              </w:rPr>
              <w:t>fluxul</w:t>
            </w:r>
            <w:r w:rsidRPr="00DF569B">
              <w:rPr>
                <w:rFonts w:ascii="Times New Roman" w:hAnsi="Times New Roman" w:cs="Times New Roman"/>
                <w:sz w:val="24"/>
                <w:szCs w:val="24"/>
                <w:lang w:val="ro-RO"/>
              </w:rPr>
              <w:t>ui</w:t>
            </w:r>
            <w:r w:rsidR="00144565" w:rsidRPr="00DF569B">
              <w:rPr>
                <w:rFonts w:ascii="Times New Roman" w:hAnsi="Times New Roman" w:cs="Times New Roman"/>
                <w:sz w:val="24"/>
                <w:szCs w:val="24"/>
                <w:lang w:val="ro-RO"/>
              </w:rPr>
              <w:t xml:space="preserve"> tehnologic de fabricatie</w:t>
            </w:r>
          </w:p>
        </w:tc>
        <w:tc>
          <w:tcPr>
            <w:tcW w:w="2880" w:type="dxa"/>
          </w:tcPr>
          <w:p w:rsidR="004A45F1" w:rsidRPr="00DF569B" w:rsidRDefault="004A45F1" w:rsidP="00144565">
            <w:pPr>
              <w:rPr>
                <w:rFonts w:ascii="Times New Roman" w:hAnsi="Times New Roman" w:cs="Times New Roman"/>
                <w:sz w:val="24"/>
                <w:szCs w:val="24"/>
                <w:lang w:val="ro-RO"/>
              </w:rPr>
            </w:pPr>
          </w:p>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144565" w:rsidRPr="00DF569B" w:rsidTr="00EA5653">
        <w:tc>
          <w:tcPr>
            <w:tcW w:w="3960" w:type="dxa"/>
          </w:tcPr>
          <w:p w:rsidR="00144565" w:rsidRPr="00DF569B" w:rsidRDefault="00144565"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Confirmaţi faptul că veţi menţine proceduri pentru   revizuirea sistematică în concordanţă cu noile       progrese referitoare la materiile prime şi  utilizarea unora mai adecvate,</w:t>
            </w:r>
            <w:r w:rsidR="00EA5653" w:rsidRPr="00DF569B">
              <w:rPr>
                <w:rFonts w:ascii="Times New Roman" w:hAnsi="Times New Roman" w:cs="Times New Roman"/>
                <w:bCs/>
                <w:sz w:val="24"/>
                <w:szCs w:val="24"/>
                <w:lang w:val="ro-RO"/>
              </w:rPr>
              <w:t xml:space="preserve"> cu impact mai redus  </w:t>
            </w:r>
            <w:r w:rsidRPr="00DF569B">
              <w:rPr>
                <w:rFonts w:ascii="Times New Roman" w:hAnsi="Times New Roman" w:cs="Times New Roman"/>
                <w:bCs/>
                <w:sz w:val="24"/>
                <w:szCs w:val="24"/>
                <w:lang w:val="ro-RO"/>
              </w:rPr>
              <w:t>asupra mediului?</w:t>
            </w:r>
          </w:p>
        </w:tc>
        <w:tc>
          <w:tcPr>
            <w:tcW w:w="3870" w:type="dxa"/>
          </w:tcPr>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p w:rsidR="00144565" w:rsidRPr="00DF569B" w:rsidRDefault="00086A98" w:rsidP="00086A98">
            <w:pPr>
              <w:rPr>
                <w:rFonts w:ascii="Times New Roman" w:hAnsi="Times New Roman" w:cs="Times New Roman"/>
                <w:sz w:val="24"/>
                <w:szCs w:val="24"/>
                <w:lang w:val="ro-RO"/>
              </w:rPr>
            </w:pPr>
            <w:r w:rsidRPr="00DF569B">
              <w:rPr>
                <w:rFonts w:ascii="Times New Roman" w:hAnsi="Times New Roman" w:cs="Times New Roman"/>
                <w:sz w:val="24"/>
                <w:szCs w:val="24"/>
                <w:lang w:val="ro-RO"/>
              </w:rPr>
              <w:t>Există proceduri de lucru pentru re</w:t>
            </w:r>
            <w:r w:rsidR="00144565" w:rsidRPr="00DF569B">
              <w:rPr>
                <w:rFonts w:ascii="Times New Roman" w:hAnsi="Times New Roman" w:cs="Times New Roman"/>
                <w:sz w:val="24"/>
                <w:szCs w:val="24"/>
                <w:lang w:val="ro-RO"/>
              </w:rPr>
              <w:t>spectarea tehnologiei de fabrica</w:t>
            </w:r>
            <w:r w:rsidRPr="00DF569B">
              <w:rPr>
                <w:rFonts w:ascii="Times New Roman" w:hAnsi="Times New Roman" w:cs="Times New Roman"/>
                <w:sz w:val="24"/>
                <w:szCs w:val="24"/>
                <w:lang w:val="ro-RO"/>
              </w:rPr>
              <w:t>ț</w:t>
            </w:r>
            <w:r w:rsidR="00144565" w:rsidRPr="00DF569B">
              <w:rPr>
                <w:rFonts w:ascii="Times New Roman" w:hAnsi="Times New Roman" w:cs="Times New Roman"/>
                <w:sz w:val="24"/>
                <w:szCs w:val="24"/>
                <w:lang w:val="ro-RO"/>
              </w:rPr>
              <w:t>ie conform celor mai bune tehnici disponibile</w:t>
            </w:r>
          </w:p>
          <w:p w:rsidR="00086A98" w:rsidRPr="00DF569B" w:rsidRDefault="00086A98" w:rsidP="00086A98">
            <w:pPr>
              <w:rPr>
                <w:rFonts w:ascii="Times New Roman" w:hAnsi="Times New Roman" w:cs="Times New Roman"/>
                <w:sz w:val="24"/>
                <w:szCs w:val="24"/>
                <w:lang w:val="ro-RO"/>
              </w:rPr>
            </w:pPr>
            <w:r w:rsidRPr="00DF569B">
              <w:rPr>
                <w:rFonts w:ascii="Times New Roman" w:hAnsi="Times New Roman" w:cs="Times New Roman"/>
                <w:sz w:val="24"/>
                <w:szCs w:val="24"/>
                <w:lang w:val="ro-RO"/>
              </w:rPr>
              <w:t>Sectorul de cercetare- inovație din cadul unității cercetează posibilitatea înlocuirii unor aditivi utilizați în prezent, cu alți aditivi- de ex.deșeuri din hârtie-, cu performanțe sporite privind calitatea produselor obținute  și calitatea mediului înconjurător.</w:t>
            </w:r>
          </w:p>
        </w:tc>
        <w:tc>
          <w:tcPr>
            <w:tcW w:w="2880" w:type="dxa"/>
          </w:tcPr>
          <w:p w:rsidR="004A45F1" w:rsidRPr="00DF569B" w:rsidRDefault="00E31D0D"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144565" w:rsidRPr="00DF569B" w:rsidTr="00EA5653">
        <w:tc>
          <w:tcPr>
            <w:tcW w:w="3960" w:type="dxa"/>
          </w:tcPr>
          <w:p w:rsidR="00EA5653" w:rsidRPr="00DF569B" w:rsidRDefault="00144565"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 xml:space="preserve">Confirmaţi faptul că aveţi proceduri de asigurare a  calităţii pentru controlul materiilor prime?   </w:t>
            </w:r>
          </w:p>
          <w:p w:rsidR="00144565" w:rsidRPr="00DF569B" w:rsidRDefault="00144565"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Aceste proceduri includ specificaţii pentru evaluarea oricăr</w:t>
            </w:r>
            <w:r w:rsidR="00EA5653" w:rsidRPr="00DF569B">
              <w:rPr>
                <w:rFonts w:ascii="Times New Roman" w:hAnsi="Times New Roman" w:cs="Times New Roman"/>
                <w:bCs/>
                <w:sz w:val="24"/>
                <w:szCs w:val="24"/>
                <w:lang w:val="ro-RO"/>
              </w:rPr>
              <w:t>or modificări referitoare la</w:t>
            </w:r>
            <w:r w:rsidRPr="00DF569B">
              <w:rPr>
                <w:rFonts w:ascii="Times New Roman" w:hAnsi="Times New Roman" w:cs="Times New Roman"/>
                <w:bCs/>
                <w:sz w:val="24"/>
                <w:szCs w:val="24"/>
                <w:lang w:val="ro-RO"/>
              </w:rPr>
              <w:t xml:space="preserve"> impactul asupra </w:t>
            </w:r>
            <w:r w:rsidR="00EA5653" w:rsidRPr="00DF569B">
              <w:rPr>
                <w:rFonts w:ascii="Times New Roman" w:hAnsi="Times New Roman" w:cs="Times New Roman"/>
                <w:bCs/>
                <w:sz w:val="24"/>
                <w:szCs w:val="24"/>
                <w:lang w:val="ro-RO"/>
              </w:rPr>
              <w:t>mediului cauzat de impurităţile</w:t>
            </w:r>
            <w:r w:rsidRPr="00DF569B">
              <w:rPr>
                <w:rFonts w:ascii="Times New Roman" w:hAnsi="Times New Roman" w:cs="Times New Roman"/>
                <w:bCs/>
                <w:sz w:val="24"/>
                <w:szCs w:val="24"/>
                <w:lang w:val="ro-RO"/>
              </w:rPr>
              <w:t xml:space="preserve"> conţinute de materiile prime şi care modifică        structura şi nivelul emisiilor.</w:t>
            </w:r>
          </w:p>
        </w:tc>
        <w:tc>
          <w:tcPr>
            <w:tcW w:w="3870" w:type="dxa"/>
          </w:tcPr>
          <w:p w:rsidR="00144565" w:rsidRPr="00DF569B" w:rsidRDefault="00086A98"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Există proceduri</w:t>
            </w:r>
            <w:r w:rsidR="00144565"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t>de recepț</w:t>
            </w:r>
            <w:r w:rsidR="00144565" w:rsidRPr="00DF569B">
              <w:rPr>
                <w:rFonts w:ascii="Times New Roman" w:hAnsi="Times New Roman" w:cs="Times New Roman"/>
                <w:sz w:val="24"/>
                <w:szCs w:val="24"/>
                <w:lang w:val="ro-RO"/>
              </w:rPr>
              <w:t>ie calitativ</w:t>
            </w:r>
            <w:r w:rsidRPr="00DF569B">
              <w:rPr>
                <w:rFonts w:ascii="Times New Roman" w:hAnsi="Times New Roman" w:cs="Times New Roman"/>
                <w:sz w:val="24"/>
                <w:szCs w:val="24"/>
                <w:lang w:val="ro-RO"/>
              </w:rPr>
              <w:t>ă</w:t>
            </w:r>
            <w:r w:rsidR="00144565"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t>ș</w:t>
            </w:r>
            <w:r w:rsidR="00144565" w:rsidRPr="00DF569B">
              <w:rPr>
                <w:rFonts w:ascii="Times New Roman" w:hAnsi="Times New Roman" w:cs="Times New Roman"/>
                <w:sz w:val="24"/>
                <w:szCs w:val="24"/>
                <w:lang w:val="ro-RO"/>
              </w:rPr>
              <w:t>i cantitativ</w:t>
            </w:r>
            <w:r w:rsidRPr="00DF569B">
              <w:rPr>
                <w:rFonts w:ascii="Times New Roman" w:hAnsi="Times New Roman" w:cs="Times New Roman"/>
                <w:sz w:val="24"/>
                <w:szCs w:val="24"/>
                <w:lang w:val="ro-RO"/>
              </w:rPr>
              <w:t>ă a materiilor prime ș</w:t>
            </w:r>
            <w:r w:rsidR="00144565" w:rsidRPr="00DF569B">
              <w:rPr>
                <w:rFonts w:ascii="Times New Roman" w:hAnsi="Times New Roman" w:cs="Times New Roman"/>
                <w:sz w:val="24"/>
                <w:szCs w:val="24"/>
                <w:lang w:val="ro-RO"/>
              </w:rPr>
              <w:t>i auxiliare</w:t>
            </w:r>
            <w:r w:rsidRPr="00DF569B">
              <w:rPr>
                <w:rFonts w:ascii="Times New Roman" w:hAnsi="Times New Roman" w:cs="Times New Roman"/>
                <w:sz w:val="24"/>
                <w:szCs w:val="24"/>
                <w:lang w:val="ro-RO"/>
              </w:rPr>
              <w:t xml:space="preserve"> înainte de introducerea acestora în procesul de producție.</w:t>
            </w:r>
          </w:p>
          <w:p w:rsidR="00144565" w:rsidRPr="00DF569B" w:rsidRDefault="00086A98"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Materiile prime/ materialele auxiliare neconforme din punct de vedere</w:t>
            </w:r>
            <w:r w:rsidR="009569BB"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t>calitativ nu se introduc în procesele de fabricație.</w:t>
            </w:r>
          </w:p>
        </w:tc>
        <w:tc>
          <w:tcPr>
            <w:tcW w:w="2880" w:type="dxa"/>
          </w:tcPr>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Director Fabrica</w:t>
            </w:r>
          </w:p>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Productie</w:t>
            </w:r>
          </w:p>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CQ-Laborator</w:t>
            </w:r>
          </w:p>
          <w:p w:rsidR="00144565" w:rsidRPr="00DF569B" w:rsidRDefault="00144565" w:rsidP="00144565">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p w:rsidR="00144565" w:rsidRPr="00DF569B" w:rsidRDefault="00144565" w:rsidP="00144565">
            <w:pPr>
              <w:rPr>
                <w:rFonts w:ascii="Times New Roman" w:hAnsi="Times New Roman" w:cs="Times New Roman"/>
                <w:sz w:val="24"/>
                <w:szCs w:val="24"/>
                <w:lang w:val="ro-RO"/>
              </w:rPr>
            </w:pPr>
          </w:p>
          <w:p w:rsidR="00144565" w:rsidRPr="00DF569B" w:rsidRDefault="00144565" w:rsidP="00144565">
            <w:pPr>
              <w:rPr>
                <w:rFonts w:ascii="Times New Roman" w:hAnsi="Times New Roman" w:cs="Times New Roman"/>
                <w:sz w:val="24"/>
                <w:szCs w:val="24"/>
                <w:lang w:val="ro-RO"/>
              </w:rPr>
            </w:pPr>
          </w:p>
          <w:p w:rsidR="00144565" w:rsidRPr="00DF569B" w:rsidRDefault="00144565" w:rsidP="00144565">
            <w:pPr>
              <w:rPr>
                <w:rFonts w:ascii="Times New Roman" w:hAnsi="Times New Roman" w:cs="Times New Roman"/>
                <w:sz w:val="24"/>
                <w:szCs w:val="24"/>
                <w:lang w:val="ro-RO"/>
              </w:rPr>
            </w:pPr>
          </w:p>
          <w:p w:rsidR="00144565" w:rsidRPr="00DF569B" w:rsidRDefault="00144565" w:rsidP="00086A98">
            <w:pPr>
              <w:rPr>
                <w:rFonts w:ascii="Times New Roman" w:hAnsi="Times New Roman" w:cs="Times New Roman"/>
                <w:sz w:val="24"/>
                <w:szCs w:val="24"/>
                <w:lang w:val="ro-RO"/>
              </w:rPr>
            </w:pPr>
          </w:p>
        </w:tc>
      </w:tr>
    </w:tbl>
    <w:p w:rsidR="00C21C43" w:rsidRPr="00DF569B" w:rsidRDefault="00C21C43" w:rsidP="00EA5653">
      <w:pPr>
        <w:rPr>
          <w:rFonts w:ascii="Times New Roman" w:hAnsi="Times New Roman" w:cs="Times New Roman"/>
          <w:b/>
          <w:bCs/>
          <w:i/>
          <w:iCs/>
          <w:sz w:val="24"/>
          <w:szCs w:val="24"/>
          <w:lang w:val="ro-RO"/>
        </w:rPr>
      </w:pPr>
      <w:bookmarkStart w:id="5" w:name="_Toc232233387"/>
    </w:p>
    <w:p w:rsidR="00EA5653" w:rsidRPr="00DF569B" w:rsidRDefault="00EA5653" w:rsidP="00EA5653">
      <w:pPr>
        <w:rPr>
          <w:rFonts w:ascii="Times New Roman" w:hAnsi="Times New Roman" w:cs="Times New Roman"/>
          <w:b/>
          <w:bCs/>
          <w:i/>
          <w:iCs/>
          <w:sz w:val="24"/>
          <w:szCs w:val="24"/>
          <w:lang w:val="ro-RO"/>
        </w:rPr>
      </w:pPr>
      <w:r w:rsidRPr="00DF569B">
        <w:rPr>
          <w:rFonts w:ascii="Times New Roman" w:hAnsi="Times New Roman" w:cs="Times New Roman"/>
          <w:b/>
          <w:bCs/>
          <w:i/>
          <w:iCs/>
          <w:sz w:val="24"/>
          <w:szCs w:val="24"/>
          <w:lang w:val="ro-RO"/>
        </w:rPr>
        <w:t>3.3.Auditul privind minimalizarea deseurilor (minimalizarea utilizarii materiilor prime)</w:t>
      </w:r>
      <w:bookmarkEnd w:id="5"/>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90"/>
        <w:gridCol w:w="4140"/>
        <w:gridCol w:w="2700"/>
      </w:tblGrid>
      <w:tr w:rsidR="00EA5653" w:rsidRPr="00DF569B" w:rsidTr="00633A4A">
        <w:tc>
          <w:tcPr>
            <w:tcW w:w="648" w:type="dxa"/>
          </w:tcPr>
          <w:p w:rsidR="00633A4A" w:rsidRPr="00DF569B" w:rsidRDefault="00633A4A" w:rsidP="00EA5653">
            <w:pPr>
              <w:rPr>
                <w:rFonts w:ascii="Times New Roman" w:hAnsi="Times New Roman" w:cs="Times New Roman"/>
                <w:bCs/>
                <w:i/>
                <w:sz w:val="24"/>
                <w:szCs w:val="24"/>
                <w:lang w:val="ro-RO"/>
              </w:rPr>
            </w:pPr>
          </w:p>
          <w:p w:rsidR="00633A4A" w:rsidRPr="00DF569B" w:rsidRDefault="00EA5653" w:rsidP="00633A4A">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Nr.</w:t>
            </w:r>
          </w:p>
          <w:p w:rsidR="00EA5653" w:rsidRPr="00DF569B" w:rsidRDefault="00EA5653" w:rsidP="00633A4A">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crt.</w:t>
            </w:r>
          </w:p>
        </w:tc>
        <w:tc>
          <w:tcPr>
            <w:tcW w:w="2790" w:type="dxa"/>
          </w:tcPr>
          <w:p w:rsidR="00EA5653" w:rsidRPr="00DF569B" w:rsidRDefault="00EA5653" w:rsidP="00EA5653">
            <w:pPr>
              <w:rPr>
                <w:rFonts w:ascii="Times New Roman" w:hAnsi="Times New Roman" w:cs="Times New Roman"/>
                <w:bCs/>
                <w:i/>
                <w:sz w:val="24"/>
                <w:szCs w:val="24"/>
                <w:lang w:val="ro-RO"/>
              </w:rPr>
            </w:pPr>
          </w:p>
          <w:p w:rsidR="00EA5653" w:rsidRPr="00DF569B" w:rsidRDefault="00EA5653" w:rsidP="00EA5653">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Cerința caracteristica a BAT</w:t>
            </w:r>
          </w:p>
        </w:tc>
        <w:tc>
          <w:tcPr>
            <w:tcW w:w="4140" w:type="dxa"/>
          </w:tcPr>
          <w:p w:rsidR="00EA5653" w:rsidRPr="00DF569B" w:rsidRDefault="00EA5653" w:rsidP="00EA5653">
            <w:pPr>
              <w:rPr>
                <w:rFonts w:ascii="Times New Roman" w:hAnsi="Times New Roman" w:cs="Times New Roman"/>
                <w:bCs/>
                <w:i/>
                <w:sz w:val="24"/>
                <w:szCs w:val="24"/>
                <w:lang w:val="ro-RO"/>
              </w:rPr>
            </w:pPr>
          </w:p>
          <w:p w:rsidR="00EA5653" w:rsidRPr="00DF569B" w:rsidRDefault="00EA5653" w:rsidP="00EA5653">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Răspuns</w:t>
            </w:r>
          </w:p>
        </w:tc>
        <w:tc>
          <w:tcPr>
            <w:tcW w:w="2700" w:type="dxa"/>
          </w:tcPr>
          <w:p w:rsidR="00EA5653" w:rsidRPr="00DF569B" w:rsidRDefault="00EA5653" w:rsidP="00EA5653">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Responsabilitate</w:t>
            </w:r>
          </w:p>
          <w:p w:rsidR="00EA5653" w:rsidRPr="00DF569B" w:rsidRDefault="00EA5653" w:rsidP="00EA5653">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Indicati persoana sau grupul de persoane responsabil pentru fiecare cerinta</w:t>
            </w:r>
          </w:p>
        </w:tc>
      </w:tr>
      <w:tr w:rsidR="00EA5653" w:rsidRPr="00DF569B" w:rsidTr="00633A4A">
        <w:tc>
          <w:tcPr>
            <w:tcW w:w="648" w:type="dxa"/>
          </w:tcPr>
          <w:p w:rsidR="00EA5653" w:rsidRPr="00DF569B" w:rsidRDefault="00EA5653"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1</w:t>
            </w:r>
          </w:p>
        </w:tc>
        <w:tc>
          <w:tcPr>
            <w:tcW w:w="2790" w:type="dxa"/>
          </w:tcPr>
          <w:p w:rsidR="00EA5653" w:rsidRPr="00DF569B" w:rsidRDefault="00EA5653"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 fost realizat un audit al minimizării deşeurilor?                  Indicaţi data şi numărul de înregistrare al        documentului.                                      Notă: Referire la H.G. </w:t>
            </w:r>
            <w:hyperlink r:id="rId8" w:history="1">
              <w:r w:rsidRPr="00DF569B">
                <w:rPr>
                  <w:rStyle w:val="Hyperlink"/>
                  <w:rFonts w:ascii="Times New Roman" w:hAnsi="Times New Roman" w:cs="Times New Roman"/>
                  <w:bCs/>
                  <w:color w:val="auto"/>
                  <w:sz w:val="24"/>
                  <w:szCs w:val="24"/>
                  <w:lang w:val="ro-RO"/>
                </w:rPr>
                <w:t>nr. 856/2002</w:t>
              </w:r>
            </w:hyperlink>
            <w:r w:rsidRPr="00DF569B">
              <w:rPr>
                <w:rFonts w:ascii="Times New Roman" w:hAnsi="Times New Roman" w:cs="Times New Roman"/>
                <w:bCs/>
                <w:sz w:val="24"/>
                <w:szCs w:val="24"/>
                <w:lang w:val="ro-RO"/>
              </w:rPr>
              <w:t xml:space="preserve">  </w:t>
            </w:r>
          </w:p>
        </w:tc>
        <w:tc>
          <w:tcPr>
            <w:tcW w:w="4140" w:type="dxa"/>
          </w:tcPr>
          <w:p w:rsidR="00EA5653" w:rsidRPr="00DF569B" w:rsidRDefault="00EA5653"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Realizarea lunară a </w:t>
            </w:r>
            <w:r w:rsidR="00C02A0F" w:rsidRPr="00DF569B">
              <w:rPr>
                <w:rFonts w:ascii="Times New Roman" w:hAnsi="Times New Roman" w:cs="Times New Roman"/>
                <w:sz w:val="24"/>
                <w:szCs w:val="24"/>
                <w:lang w:val="ro-RO"/>
              </w:rPr>
              <w:t>evidenței</w:t>
            </w:r>
            <w:r w:rsidRPr="00DF569B">
              <w:rPr>
                <w:rFonts w:ascii="Times New Roman" w:hAnsi="Times New Roman" w:cs="Times New Roman"/>
                <w:sz w:val="24"/>
                <w:szCs w:val="24"/>
                <w:lang w:val="ro-RO"/>
              </w:rPr>
              <w:t xml:space="preserve"> privnd cantitățile de deșeuri generate din procesul de producție</w:t>
            </w:r>
            <w:r w:rsidR="00C02A0F" w:rsidRPr="00DF569B">
              <w:rPr>
                <w:rFonts w:ascii="Times New Roman" w:hAnsi="Times New Roman" w:cs="Times New Roman"/>
                <w:sz w:val="24"/>
                <w:szCs w:val="24"/>
                <w:lang w:val="ro-RO"/>
              </w:rPr>
              <w:t>, pe fiecare tip de deșeu prevăzut în anexa nr. 1 la HG 856/2002, cu completările și modificările ulterioare</w:t>
            </w:r>
            <w:r w:rsidRPr="00DF569B">
              <w:rPr>
                <w:rFonts w:ascii="Times New Roman" w:hAnsi="Times New Roman" w:cs="Times New Roman"/>
                <w:sz w:val="24"/>
                <w:szCs w:val="24"/>
                <w:lang w:val="ro-RO"/>
              </w:rPr>
              <w:t>.Consemnarea într-un registru specializat a evidenței gestiunii</w:t>
            </w:r>
            <w:r w:rsidR="00C02A0F" w:rsidRPr="00DF569B">
              <w:rPr>
                <w:rFonts w:ascii="Times New Roman" w:hAnsi="Times New Roman" w:cs="Times New Roman"/>
                <w:sz w:val="24"/>
                <w:szCs w:val="24"/>
                <w:lang w:val="ro-RO"/>
              </w:rPr>
              <w:t xml:space="preserve"> deșeurilor generate pe amplasament.</w:t>
            </w:r>
          </w:p>
          <w:p w:rsidR="00EA5653" w:rsidRPr="00DF569B" w:rsidRDefault="00EA5653" w:rsidP="00C02A0F">
            <w:pPr>
              <w:rPr>
                <w:rFonts w:ascii="Times New Roman" w:hAnsi="Times New Roman" w:cs="Times New Roman"/>
                <w:sz w:val="24"/>
                <w:szCs w:val="24"/>
                <w:lang w:val="ro-RO"/>
              </w:rPr>
            </w:pPr>
            <w:r w:rsidRPr="00DF569B">
              <w:rPr>
                <w:rFonts w:ascii="Times New Roman" w:hAnsi="Times New Roman" w:cs="Times New Roman"/>
                <w:sz w:val="24"/>
                <w:szCs w:val="24"/>
                <w:lang w:val="ro-RO"/>
              </w:rPr>
              <w:t>Raportarea</w:t>
            </w:r>
            <w:r w:rsidR="00C02A0F" w:rsidRPr="00DF569B">
              <w:rPr>
                <w:rFonts w:ascii="Times New Roman" w:hAnsi="Times New Roman" w:cs="Times New Roman"/>
                <w:sz w:val="24"/>
                <w:szCs w:val="24"/>
                <w:lang w:val="ro-RO"/>
              </w:rPr>
              <w:t xml:space="preserve"> anuală la APM Iași, conform prevederilor autorizației integrate de mediu </w:t>
            </w:r>
            <w:r w:rsidR="00FB318B" w:rsidRPr="00DF569B">
              <w:rPr>
                <w:rFonts w:ascii="Times New Roman" w:hAnsi="Times New Roman" w:cs="Times New Roman"/>
                <w:sz w:val="24"/>
                <w:szCs w:val="24"/>
                <w:lang w:val="ro-RO"/>
              </w:rPr>
              <w:t>a</w:t>
            </w:r>
            <w:r w:rsidR="00C02A0F" w:rsidRPr="00DF569B">
              <w:rPr>
                <w:rFonts w:ascii="Times New Roman" w:hAnsi="Times New Roman" w:cs="Times New Roman"/>
                <w:sz w:val="24"/>
                <w:szCs w:val="24"/>
                <w:lang w:val="ro-RO"/>
              </w:rPr>
              <w:t xml:space="preserve"> situației privind gestiunea deșeurilor</w:t>
            </w:r>
          </w:p>
        </w:tc>
        <w:tc>
          <w:tcPr>
            <w:tcW w:w="2700" w:type="dxa"/>
          </w:tcPr>
          <w:p w:rsidR="00C02A0F" w:rsidRPr="00DF569B" w:rsidRDefault="00C02A0F" w:rsidP="00EA5653">
            <w:pPr>
              <w:rPr>
                <w:rFonts w:ascii="Times New Roman" w:hAnsi="Times New Roman" w:cs="Times New Roman"/>
                <w:sz w:val="24"/>
                <w:szCs w:val="24"/>
                <w:lang w:val="ro-RO"/>
              </w:rPr>
            </w:pPr>
          </w:p>
          <w:p w:rsidR="00EA5653" w:rsidRPr="00DF569B" w:rsidRDefault="00EA5653"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EA5653" w:rsidRPr="00DF569B" w:rsidRDefault="00EA5653"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p w:rsidR="00EA5653" w:rsidRPr="00DF569B" w:rsidRDefault="00EA5653" w:rsidP="00EA5653">
            <w:pPr>
              <w:rPr>
                <w:rFonts w:ascii="Times New Roman" w:hAnsi="Times New Roman" w:cs="Times New Roman"/>
                <w:sz w:val="24"/>
                <w:szCs w:val="24"/>
                <w:lang w:val="ro-RO"/>
              </w:rPr>
            </w:pPr>
          </w:p>
        </w:tc>
      </w:tr>
      <w:tr w:rsidR="00EA5653" w:rsidRPr="00DF569B" w:rsidTr="00633A4A">
        <w:tc>
          <w:tcPr>
            <w:tcW w:w="648" w:type="dxa"/>
          </w:tcPr>
          <w:p w:rsidR="00EA5653" w:rsidRPr="00DF569B" w:rsidRDefault="00EA5653"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2</w:t>
            </w:r>
          </w:p>
        </w:tc>
        <w:tc>
          <w:tcPr>
            <w:tcW w:w="2790" w:type="dxa"/>
          </w:tcPr>
          <w:p w:rsidR="00EA5653" w:rsidRPr="00DF569B" w:rsidRDefault="00EA5653"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Listaţi principalele recomandări ale auditului şi  </w:t>
            </w:r>
            <w:r w:rsidRPr="00DF569B">
              <w:rPr>
                <w:rFonts w:ascii="Times New Roman" w:hAnsi="Times New Roman" w:cs="Times New Roman"/>
                <w:bCs/>
                <w:sz w:val="24"/>
                <w:szCs w:val="24"/>
                <w:lang w:val="ro-RO"/>
              </w:rPr>
              <w:br/>
              <w:t xml:space="preserve">data până la care ele vor fi </w:t>
            </w:r>
            <w:r w:rsidRPr="00DF569B">
              <w:rPr>
                <w:rFonts w:ascii="Times New Roman" w:hAnsi="Times New Roman" w:cs="Times New Roman"/>
                <w:bCs/>
                <w:sz w:val="24"/>
                <w:szCs w:val="24"/>
                <w:lang w:val="ro-RO"/>
              </w:rPr>
              <w:lastRenderedPageBreak/>
              <w:t xml:space="preserve">implementate.         </w:t>
            </w:r>
            <w:r w:rsidRPr="00DF569B">
              <w:rPr>
                <w:rFonts w:ascii="Times New Roman" w:hAnsi="Times New Roman" w:cs="Times New Roman"/>
                <w:bCs/>
                <w:sz w:val="24"/>
                <w:szCs w:val="24"/>
                <w:lang w:val="ro-RO"/>
              </w:rPr>
              <w:br/>
              <w:t xml:space="preserve">Anexaţi planul de acţiune cu măsurile necesare                  </w:t>
            </w:r>
            <w:r w:rsidRPr="00DF569B">
              <w:rPr>
                <w:rFonts w:ascii="Times New Roman" w:hAnsi="Times New Roman" w:cs="Times New Roman"/>
                <w:bCs/>
                <w:sz w:val="24"/>
                <w:szCs w:val="24"/>
                <w:lang w:val="ro-RO"/>
              </w:rPr>
              <w:br/>
              <w:t>pentru corectarea neconformităţilor înregistrate în</w:t>
            </w:r>
            <w:r w:rsidRPr="00DF569B">
              <w:rPr>
                <w:rFonts w:ascii="Times New Roman" w:hAnsi="Times New Roman" w:cs="Times New Roman"/>
                <w:bCs/>
                <w:sz w:val="24"/>
                <w:szCs w:val="24"/>
                <w:lang w:val="ro-RO"/>
              </w:rPr>
              <w:br/>
              <w:t xml:space="preserve">raportul de audit.                                 </w:t>
            </w:r>
          </w:p>
        </w:tc>
        <w:tc>
          <w:tcPr>
            <w:tcW w:w="4140" w:type="dxa"/>
          </w:tcPr>
          <w:p w:rsidR="00EA5653" w:rsidRPr="00DF569B" w:rsidRDefault="003820A7"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lastRenderedPageBreak/>
              <w:t>Rapor</w:t>
            </w:r>
            <w:r w:rsidR="00FB318B" w:rsidRPr="00DF569B">
              <w:rPr>
                <w:rFonts w:ascii="Times New Roman" w:hAnsi="Times New Roman" w:cs="Times New Roman"/>
                <w:sz w:val="24"/>
                <w:szCs w:val="24"/>
                <w:lang w:val="ro-RO"/>
              </w:rPr>
              <w:t>t</w:t>
            </w:r>
            <w:r w:rsidRPr="00DF569B">
              <w:rPr>
                <w:rFonts w:ascii="Times New Roman" w:hAnsi="Times New Roman" w:cs="Times New Roman"/>
                <w:sz w:val="24"/>
                <w:szCs w:val="24"/>
                <w:lang w:val="ro-RO"/>
              </w:rPr>
              <w:t xml:space="preserve">ul anual de audit efectuat de organismul de certificare nu a consemnat neconformități în legătură cu modul de gestionare a deșeurilor pe </w:t>
            </w:r>
            <w:r w:rsidRPr="00DF569B">
              <w:rPr>
                <w:rFonts w:ascii="Times New Roman" w:hAnsi="Times New Roman" w:cs="Times New Roman"/>
                <w:sz w:val="24"/>
                <w:szCs w:val="24"/>
                <w:lang w:val="ro-RO"/>
              </w:rPr>
              <w:lastRenderedPageBreak/>
              <w:t>amplasament.</w:t>
            </w:r>
          </w:p>
          <w:p w:rsidR="00EA5653" w:rsidRPr="00DF569B" w:rsidRDefault="003820A7" w:rsidP="003820A7">
            <w:pPr>
              <w:rPr>
                <w:rFonts w:ascii="Times New Roman" w:hAnsi="Times New Roman" w:cs="Times New Roman"/>
                <w:sz w:val="24"/>
                <w:szCs w:val="24"/>
                <w:lang w:val="ro-RO"/>
              </w:rPr>
            </w:pPr>
            <w:r w:rsidRPr="00DF569B">
              <w:rPr>
                <w:rFonts w:ascii="Times New Roman" w:hAnsi="Times New Roman" w:cs="Times New Roman"/>
                <w:sz w:val="24"/>
                <w:szCs w:val="24"/>
                <w:lang w:val="ro-RO"/>
              </w:rPr>
              <w:t>Politica de mediu a organizației prevede inclusiv măsuri tehnice și operaționale în vederea minimizării cantităților de deșeuri tehnologice generate- ex.automatizarea procesului tehnologic-, iar dacă acest lucru nu este posibil, valorificarea internă a acestora ( sau a unei părția acestora) prin reciclare internă (ex: deșeurile de materiale ceramice arse).</w:t>
            </w:r>
          </w:p>
        </w:tc>
        <w:tc>
          <w:tcPr>
            <w:tcW w:w="2700" w:type="dxa"/>
          </w:tcPr>
          <w:p w:rsidR="00C02A0F" w:rsidRPr="00DF569B" w:rsidRDefault="00C02A0F" w:rsidP="00EA5653">
            <w:pPr>
              <w:rPr>
                <w:rFonts w:ascii="Times New Roman" w:hAnsi="Times New Roman" w:cs="Times New Roman"/>
                <w:sz w:val="24"/>
                <w:szCs w:val="24"/>
                <w:lang w:val="ro-RO"/>
              </w:rPr>
            </w:pPr>
          </w:p>
          <w:p w:rsidR="00EA5653" w:rsidRPr="00DF569B" w:rsidRDefault="00EA5653"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w:t>
            </w:r>
          </w:p>
          <w:p w:rsidR="00EA5653" w:rsidRPr="00DF569B" w:rsidRDefault="00EA5653"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lastRenderedPageBreak/>
              <w:t>Director Fabrica</w:t>
            </w:r>
          </w:p>
          <w:p w:rsidR="00EA5653" w:rsidRPr="00DF569B" w:rsidRDefault="00EA5653"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QEHS </w:t>
            </w:r>
          </w:p>
          <w:p w:rsidR="00EA5653" w:rsidRPr="00DF569B" w:rsidRDefault="00EA5653" w:rsidP="00EA5653">
            <w:pPr>
              <w:rPr>
                <w:rFonts w:ascii="Times New Roman" w:hAnsi="Times New Roman" w:cs="Times New Roman"/>
                <w:bCs/>
                <w:sz w:val="24"/>
                <w:szCs w:val="24"/>
                <w:lang w:val="ro-RO"/>
              </w:rPr>
            </w:pPr>
          </w:p>
        </w:tc>
      </w:tr>
      <w:tr w:rsidR="00EA5653" w:rsidRPr="00DF569B" w:rsidTr="00633A4A">
        <w:tc>
          <w:tcPr>
            <w:tcW w:w="648" w:type="dxa"/>
          </w:tcPr>
          <w:p w:rsidR="00EA5653" w:rsidRPr="00DF569B" w:rsidRDefault="00EA5653"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3</w:t>
            </w:r>
          </w:p>
        </w:tc>
        <w:tc>
          <w:tcPr>
            <w:tcW w:w="2790" w:type="dxa"/>
          </w:tcPr>
          <w:p w:rsidR="00EA5653" w:rsidRPr="00DF569B" w:rsidRDefault="00EA5653"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Acolo unde un astfel de audit nu a fost realizat,  </w:t>
            </w:r>
            <w:r w:rsidRPr="00DF569B">
              <w:rPr>
                <w:rFonts w:ascii="Times New Roman" w:hAnsi="Times New Roman" w:cs="Times New Roman"/>
                <w:bCs/>
                <w:sz w:val="24"/>
                <w:szCs w:val="24"/>
                <w:lang w:val="ro-RO"/>
              </w:rPr>
              <w:br/>
              <w:t xml:space="preserve">identificaţi principalele oportunităţi de          </w:t>
            </w:r>
            <w:r w:rsidRPr="00DF569B">
              <w:rPr>
                <w:rFonts w:ascii="Times New Roman" w:hAnsi="Times New Roman" w:cs="Times New Roman"/>
                <w:bCs/>
                <w:sz w:val="24"/>
                <w:szCs w:val="24"/>
                <w:lang w:val="ro-RO"/>
              </w:rPr>
              <w:br/>
              <w:t xml:space="preserve">minimizare a deşeurilor şi data până la care ele   </w:t>
            </w:r>
            <w:r w:rsidRPr="00DF569B">
              <w:rPr>
                <w:rFonts w:ascii="Times New Roman" w:hAnsi="Times New Roman" w:cs="Times New Roman"/>
                <w:bCs/>
                <w:sz w:val="24"/>
                <w:szCs w:val="24"/>
                <w:lang w:val="ro-RO"/>
              </w:rPr>
              <w:br/>
              <w:t xml:space="preserve">vor fi implementate.                               </w:t>
            </w:r>
          </w:p>
        </w:tc>
        <w:tc>
          <w:tcPr>
            <w:tcW w:w="4140" w:type="dxa"/>
          </w:tcPr>
          <w:p w:rsidR="00EA5653" w:rsidRPr="00DF569B" w:rsidRDefault="003820A7"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t>Nu este cazul</w:t>
            </w:r>
          </w:p>
        </w:tc>
        <w:tc>
          <w:tcPr>
            <w:tcW w:w="2700" w:type="dxa"/>
          </w:tcPr>
          <w:p w:rsidR="00EA5653" w:rsidRPr="00DF569B" w:rsidRDefault="003820A7" w:rsidP="00EA5653">
            <w:pPr>
              <w:rPr>
                <w:rFonts w:ascii="Times New Roman" w:hAnsi="Times New Roman" w:cs="Times New Roman"/>
                <w:bCs/>
                <w:sz w:val="24"/>
                <w:szCs w:val="24"/>
                <w:lang w:val="ro-RO"/>
              </w:rPr>
            </w:pPr>
            <w:r w:rsidRPr="00DF569B">
              <w:rPr>
                <w:rFonts w:ascii="Times New Roman" w:hAnsi="Times New Roman" w:cs="Times New Roman"/>
                <w:sz w:val="24"/>
                <w:szCs w:val="24"/>
                <w:lang w:val="ro-RO"/>
              </w:rPr>
              <w:t>-</w:t>
            </w:r>
          </w:p>
        </w:tc>
      </w:tr>
      <w:tr w:rsidR="00EA5653" w:rsidRPr="00DF569B" w:rsidTr="00633A4A">
        <w:tc>
          <w:tcPr>
            <w:tcW w:w="648" w:type="dxa"/>
          </w:tcPr>
          <w:p w:rsidR="00EA5653" w:rsidRPr="00DF569B" w:rsidRDefault="00EA5653"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4</w:t>
            </w:r>
          </w:p>
        </w:tc>
        <w:tc>
          <w:tcPr>
            <w:tcW w:w="2790" w:type="dxa"/>
          </w:tcPr>
          <w:p w:rsidR="00EA5653" w:rsidRPr="00DF569B" w:rsidRDefault="00EA5653"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Indicaţi data programată pentru realizarea         </w:t>
            </w:r>
            <w:r w:rsidRPr="00DF569B">
              <w:rPr>
                <w:rFonts w:ascii="Times New Roman" w:hAnsi="Times New Roman" w:cs="Times New Roman"/>
                <w:bCs/>
                <w:sz w:val="24"/>
                <w:szCs w:val="24"/>
                <w:lang w:val="ro-RO"/>
              </w:rPr>
              <w:br/>
              <w:t xml:space="preserve">viitorului audit.                                  </w:t>
            </w:r>
          </w:p>
        </w:tc>
        <w:tc>
          <w:tcPr>
            <w:tcW w:w="4140" w:type="dxa"/>
          </w:tcPr>
          <w:p w:rsidR="00EA5653" w:rsidRPr="00DF569B" w:rsidRDefault="003820A7" w:rsidP="00490650">
            <w:pPr>
              <w:rPr>
                <w:rFonts w:ascii="Times New Roman" w:hAnsi="Times New Roman" w:cs="Times New Roman"/>
                <w:sz w:val="24"/>
                <w:szCs w:val="24"/>
                <w:lang w:val="ro-RO"/>
              </w:rPr>
            </w:pPr>
            <w:r w:rsidRPr="00DF569B">
              <w:rPr>
                <w:rFonts w:ascii="Times New Roman" w:hAnsi="Times New Roman" w:cs="Times New Roman"/>
                <w:sz w:val="24"/>
                <w:szCs w:val="24"/>
                <w:lang w:val="ro-RO"/>
              </w:rPr>
              <w:t>Auditul se realizează anual, conform programării stabilite cu organismul de certificare</w:t>
            </w:r>
            <w:r w:rsidR="00490650" w:rsidRPr="00DF569B">
              <w:rPr>
                <w:rFonts w:ascii="Times New Roman" w:hAnsi="Times New Roman" w:cs="Times New Roman"/>
                <w:sz w:val="24"/>
                <w:szCs w:val="24"/>
                <w:lang w:val="ro-RO"/>
              </w:rPr>
              <w:t>.</w:t>
            </w:r>
          </w:p>
        </w:tc>
        <w:tc>
          <w:tcPr>
            <w:tcW w:w="2700" w:type="dxa"/>
          </w:tcPr>
          <w:p w:rsidR="00EA5653" w:rsidRPr="00DF569B" w:rsidRDefault="00EA5653"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 Director Fabrica</w:t>
            </w:r>
          </w:p>
          <w:p w:rsidR="00EA5653" w:rsidRPr="00DF569B" w:rsidRDefault="00EA5653"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r w:rsidR="00EA5653" w:rsidRPr="00DF569B" w:rsidTr="00633A4A">
        <w:tc>
          <w:tcPr>
            <w:tcW w:w="648" w:type="dxa"/>
          </w:tcPr>
          <w:p w:rsidR="00EA5653" w:rsidRPr="00DF569B" w:rsidRDefault="00EA5653"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5</w:t>
            </w:r>
          </w:p>
        </w:tc>
        <w:tc>
          <w:tcPr>
            <w:tcW w:w="2790" w:type="dxa"/>
          </w:tcPr>
          <w:p w:rsidR="00EA5653" w:rsidRPr="00DF569B" w:rsidRDefault="00EA5653"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Confirmaţi faptul că veţi realiza un audit privind minimizarea deşeurilor cel puţin o dată la doi ani</w:t>
            </w:r>
          </w:p>
          <w:p w:rsidR="00EA5653" w:rsidRPr="00DF569B" w:rsidRDefault="00EA5653" w:rsidP="00EA565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Prezentaţi procedura de audit şi rezultatele/      </w:t>
            </w:r>
            <w:r w:rsidRPr="00DF569B">
              <w:rPr>
                <w:rFonts w:ascii="Times New Roman" w:hAnsi="Times New Roman" w:cs="Times New Roman"/>
                <w:bCs/>
                <w:sz w:val="24"/>
                <w:szCs w:val="24"/>
                <w:lang w:val="ro-RO"/>
              </w:rPr>
              <w:br/>
              <w:t xml:space="preserve">recomandările auditului precum şi modul de punere  </w:t>
            </w:r>
            <w:r w:rsidRPr="00DF569B">
              <w:rPr>
                <w:rFonts w:ascii="Times New Roman" w:hAnsi="Times New Roman" w:cs="Times New Roman"/>
                <w:bCs/>
                <w:sz w:val="24"/>
                <w:szCs w:val="24"/>
                <w:lang w:val="ro-RO"/>
              </w:rPr>
              <w:br/>
              <w:t xml:space="preserve">în practică a acestora în termen de 2 luni de la   încheierea lui.                                    </w:t>
            </w:r>
          </w:p>
        </w:tc>
        <w:tc>
          <w:tcPr>
            <w:tcW w:w="4140" w:type="dxa"/>
          </w:tcPr>
          <w:p w:rsidR="00EA5653" w:rsidRPr="00DF569B" w:rsidRDefault="003820A7"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p w:rsidR="003820A7" w:rsidRPr="00DF569B" w:rsidRDefault="003820A7" w:rsidP="00EA5653">
            <w:pPr>
              <w:rPr>
                <w:rFonts w:ascii="Times New Roman" w:hAnsi="Times New Roman" w:cs="Times New Roman"/>
                <w:sz w:val="24"/>
                <w:szCs w:val="24"/>
                <w:lang w:val="ro-RO"/>
              </w:rPr>
            </w:pPr>
          </w:p>
          <w:p w:rsidR="003820A7" w:rsidRPr="00DF569B" w:rsidRDefault="003820A7" w:rsidP="00633A4A">
            <w:pPr>
              <w:rPr>
                <w:rFonts w:ascii="Times New Roman" w:hAnsi="Times New Roman" w:cs="Times New Roman"/>
                <w:sz w:val="24"/>
                <w:szCs w:val="24"/>
                <w:lang w:val="ro-RO"/>
              </w:rPr>
            </w:pPr>
            <w:r w:rsidRPr="00DF569B">
              <w:rPr>
                <w:rFonts w:ascii="Times New Roman" w:hAnsi="Times New Roman" w:cs="Times New Roman"/>
                <w:sz w:val="24"/>
                <w:szCs w:val="24"/>
                <w:lang w:val="ro-RO"/>
              </w:rPr>
              <w:t>Rezultatele</w:t>
            </w:r>
            <w:r w:rsidR="00633A4A" w:rsidRPr="00DF569B">
              <w:rPr>
                <w:rFonts w:ascii="Times New Roman" w:hAnsi="Times New Roman" w:cs="Times New Roman"/>
                <w:sz w:val="24"/>
                <w:szCs w:val="24"/>
                <w:lang w:val="ro-RO"/>
              </w:rPr>
              <w:t>/ recomandările</w:t>
            </w:r>
            <w:r w:rsidRPr="00DF569B">
              <w:rPr>
                <w:rFonts w:ascii="Times New Roman" w:hAnsi="Times New Roman" w:cs="Times New Roman"/>
                <w:sz w:val="24"/>
                <w:szCs w:val="24"/>
                <w:lang w:val="ro-RO"/>
              </w:rPr>
              <w:t xml:space="preserve"> auditului </w:t>
            </w:r>
            <w:r w:rsidR="00633A4A" w:rsidRPr="00DF569B">
              <w:rPr>
                <w:rFonts w:ascii="Times New Roman" w:hAnsi="Times New Roman" w:cs="Times New Roman"/>
                <w:sz w:val="24"/>
                <w:szCs w:val="24"/>
                <w:lang w:val="ro-RO"/>
              </w:rPr>
              <w:t>privind minimizarea deșeurilor se prezintă la APM Iași odată cu  Raportul anual întocmit conform prevederilor autorizației integrate de mediu.</w:t>
            </w:r>
          </w:p>
        </w:tc>
        <w:tc>
          <w:tcPr>
            <w:tcW w:w="2700" w:type="dxa"/>
          </w:tcPr>
          <w:p w:rsidR="00EA5653" w:rsidRPr="00DF569B" w:rsidRDefault="00EA5653"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t>Director General Director Fabrica</w:t>
            </w:r>
          </w:p>
          <w:p w:rsidR="00EA5653" w:rsidRPr="00DF569B" w:rsidRDefault="00EA5653" w:rsidP="00EA5653">
            <w:pPr>
              <w:rPr>
                <w:rFonts w:ascii="Times New Roman" w:hAnsi="Times New Roman" w:cs="Times New Roman"/>
                <w:sz w:val="24"/>
                <w:szCs w:val="24"/>
                <w:lang w:val="ro-RO"/>
              </w:rPr>
            </w:pPr>
            <w:r w:rsidRPr="00DF569B">
              <w:rPr>
                <w:rFonts w:ascii="Times New Roman" w:hAnsi="Times New Roman" w:cs="Times New Roman"/>
                <w:sz w:val="24"/>
                <w:szCs w:val="24"/>
                <w:lang w:val="ro-RO"/>
              </w:rPr>
              <w:t>QEHS</w:t>
            </w:r>
          </w:p>
        </w:tc>
      </w:tr>
    </w:tbl>
    <w:p w:rsidR="00EA5653" w:rsidRPr="00DF569B" w:rsidRDefault="00EA5653" w:rsidP="00EA5653">
      <w:pPr>
        <w:rPr>
          <w:rFonts w:ascii="Times New Roman" w:hAnsi="Times New Roman" w:cs="Times New Roman"/>
          <w:b/>
          <w:bCs/>
          <w:sz w:val="24"/>
          <w:szCs w:val="24"/>
          <w:lang w:val="ro-RO"/>
        </w:rPr>
      </w:pPr>
    </w:p>
    <w:p w:rsidR="00AA6CBF" w:rsidRPr="00DF569B" w:rsidRDefault="00AA6CBF" w:rsidP="00EA5653">
      <w:pPr>
        <w:rPr>
          <w:rFonts w:ascii="Times New Roman" w:hAnsi="Times New Roman" w:cs="Times New Roman"/>
          <w:b/>
          <w:bCs/>
          <w:sz w:val="24"/>
          <w:szCs w:val="24"/>
          <w:lang w:val="ro-RO"/>
        </w:rPr>
      </w:pPr>
    </w:p>
    <w:p w:rsidR="00EA5653" w:rsidRPr="00DF569B" w:rsidRDefault="00EA5653" w:rsidP="00EA5653">
      <w:pPr>
        <w:rPr>
          <w:rFonts w:ascii="Times New Roman" w:hAnsi="Times New Roman" w:cs="Times New Roman"/>
          <w:b/>
          <w:bCs/>
          <w:i/>
          <w:iCs/>
          <w:sz w:val="24"/>
          <w:szCs w:val="24"/>
          <w:lang w:val="ro-RO"/>
        </w:rPr>
      </w:pPr>
      <w:bookmarkStart w:id="6" w:name="_Toc232233388"/>
      <w:r w:rsidRPr="00DF569B">
        <w:rPr>
          <w:rFonts w:ascii="Times New Roman" w:hAnsi="Times New Roman" w:cs="Times New Roman"/>
          <w:b/>
          <w:bCs/>
          <w:i/>
          <w:iCs/>
          <w:sz w:val="24"/>
          <w:szCs w:val="24"/>
          <w:lang w:val="ro-RO"/>
        </w:rPr>
        <w:lastRenderedPageBreak/>
        <w:t>3.4.Utilizarea apei</w:t>
      </w:r>
      <w:bookmarkEnd w:id="6"/>
    </w:p>
    <w:p w:rsidR="00EA5653" w:rsidRPr="00DF569B" w:rsidRDefault="00EA5653" w:rsidP="00EA5653">
      <w:pPr>
        <w:rPr>
          <w:rFonts w:ascii="Times New Roman" w:hAnsi="Times New Roman" w:cs="Times New Roman"/>
          <w:bCs/>
          <w:i/>
          <w:sz w:val="24"/>
          <w:szCs w:val="24"/>
          <w:lang w:val="ro-RO"/>
        </w:rPr>
      </w:pPr>
      <w:bookmarkStart w:id="7" w:name="_Toc232233389"/>
      <w:r w:rsidRPr="00DF569B">
        <w:rPr>
          <w:rFonts w:ascii="Times New Roman" w:hAnsi="Times New Roman" w:cs="Times New Roman"/>
          <w:bCs/>
          <w:i/>
          <w:sz w:val="24"/>
          <w:szCs w:val="24"/>
          <w:lang w:val="ro-RO"/>
        </w:rPr>
        <w:t>3.4.1.Consumul de ap</w:t>
      </w:r>
      <w:r w:rsidR="00633A4A" w:rsidRPr="00DF569B">
        <w:rPr>
          <w:rFonts w:ascii="Times New Roman" w:hAnsi="Times New Roman" w:cs="Times New Roman"/>
          <w:bCs/>
          <w:i/>
          <w:sz w:val="24"/>
          <w:szCs w:val="24"/>
          <w:lang w:val="ro-RO"/>
        </w:rPr>
        <w:t>ă</w:t>
      </w:r>
      <w:bookmarkEnd w:id="7"/>
    </w:p>
    <w:p w:rsidR="00633A4A" w:rsidRPr="00DF569B" w:rsidRDefault="00633A4A" w:rsidP="00633A4A">
      <w:pPr>
        <w:rPr>
          <w:rFonts w:ascii="Times New Roman" w:hAnsi="Times New Roman" w:cs="Times New Roman"/>
          <w:bCs/>
          <w:i/>
          <w:sz w:val="24"/>
          <w:szCs w:val="24"/>
          <w:lang w:val="it-IT"/>
        </w:rPr>
      </w:pPr>
      <w:r w:rsidRPr="00DF569B">
        <w:rPr>
          <w:rFonts w:ascii="Times New Roman" w:hAnsi="Times New Roman" w:cs="Times New Roman"/>
          <w:bCs/>
          <w:i/>
          <w:sz w:val="24"/>
          <w:szCs w:val="24"/>
          <w:u w:val="single"/>
          <w:lang w:val="it-IT"/>
        </w:rPr>
        <w:t xml:space="preserve">Alimentarea cu apa a Sectiilor Ceramice C1, C3 si a Halei de preparare </w:t>
      </w:r>
      <w:r w:rsidRPr="00DF569B">
        <w:rPr>
          <w:rFonts w:ascii="Times New Roman" w:hAnsi="Times New Roman" w:cs="Times New Roman"/>
          <w:bCs/>
          <w:i/>
          <w:sz w:val="24"/>
          <w:szCs w:val="24"/>
          <w:lang w:val="it-IT"/>
        </w:rPr>
        <w:t xml:space="preserve"> :</w:t>
      </w:r>
    </w:p>
    <w:p w:rsidR="00441DAB" w:rsidRPr="00DF569B" w:rsidRDefault="00441DAB" w:rsidP="00633A4A">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Se realizează prin:</w:t>
      </w:r>
    </w:p>
    <w:p w:rsidR="00633A4A" w:rsidRPr="00DF569B" w:rsidRDefault="00441DAB" w:rsidP="006540F2">
      <w:pPr>
        <w:pStyle w:val="ListParagraph"/>
        <w:numPr>
          <w:ilvl w:val="0"/>
          <w:numId w:val="96"/>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it-IT"/>
        </w:rPr>
        <w:t>B</w:t>
      </w:r>
      <w:r w:rsidR="00633A4A" w:rsidRPr="00DF569B">
        <w:rPr>
          <w:rFonts w:ascii="Times New Roman" w:hAnsi="Times New Roman" w:cs="Times New Roman"/>
          <w:bCs/>
          <w:sz w:val="24"/>
          <w:szCs w:val="24"/>
          <w:lang w:val="ro-RO"/>
        </w:rPr>
        <w:t xml:space="preserve">ranşament OL Dn 100 mm, prevăzut cu apometru, la reţeaua de distribuţie orăşenească de </w:t>
      </w:r>
      <w:r w:rsidR="00633A4A" w:rsidRPr="00DF569B">
        <w:rPr>
          <w:rFonts w:ascii="Times New Roman" w:hAnsi="Times New Roman" w:cs="Times New Roman"/>
          <w:bCs/>
          <w:i/>
          <w:sz w:val="24"/>
          <w:szCs w:val="24"/>
          <w:lang w:val="ro-RO"/>
        </w:rPr>
        <w:t>alimentare cu apă potabilă</w:t>
      </w:r>
      <w:r w:rsidR="00633A4A" w:rsidRPr="00DF569B">
        <w:rPr>
          <w:rFonts w:ascii="Times New Roman" w:hAnsi="Times New Roman" w:cs="Times New Roman"/>
          <w:bCs/>
          <w:sz w:val="24"/>
          <w:szCs w:val="24"/>
          <w:lang w:val="ro-RO"/>
        </w:rPr>
        <w:t xml:space="preserve"> din administrarea SC APAVITAL SA Iaşi, în baza Contractului de furnizare/prestare a serviciului de alimentare cu apa si canalizare nr. </w:t>
      </w:r>
      <w:r w:rsidR="00633A4A" w:rsidRPr="00DF569B">
        <w:rPr>
          <w:rFonts w:ascii="Times New Roman" w:hAnsi="Times New Roman" w:cs="Times New Roman"/>
          <w:bCs/>
          <w:iCs/>
          <w:sz w:val="24"/>
          <w:szCs w:val="24"/>
          <w:lang w:val="ro-RO"/>
        </w:rPr>
        <w:t>U340/01.03.2011</w:t>
      </w:r>
      <w:r w:rsidR="00633A4A" w:rsidRPr="00DF569B">
        <w:rPr>
          <w:rFonts w:ascii="Times New Roman" w:hAnsi="Times New Roman" w:cs="Times New Roman"/>
          <w:bCs/>
          <w:sz w:val="24"/>
          <w:szCs w:val="24"/>
          <w:lang w:val="ro-RO"/>
        </w:rPr>
        <w:t>. Apa potabilă este folosită în scop igienico-sanitar la Pavilionul administrativ şi la secţiile de producţie.</w:t>
      </w:r>
    </w:p>
    <w:p w:rsidR="00633A4A" w:rsidRPr="00DF569B" w:rsidRDefault="00633A4A" w:rsidP="006540F2">
      <w:pPr>
        <w:pStyle w:val="ListParagraph"/>
        <w:numPr>
          <w:ilvl w:val="0"/>
          <w:numId w:val="96"/>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Branşament OL Dn 150 mm, prevăzut cu apometru, la reţeaua de distribuţie orăşenească de </w:t>
      </w:r>
      <w:r w:rsidRPr="00DF569B">
        <w:rPr>
          <w:rFonts w:ascii="Times New Roman" w:hAnsi="Times New Roman" w:cs="Times New Roman"/>
          <w:bCs/>
          <w:i/>
          <w:sz w:val="24"/>
          <w:szCs w:val="24"/>
          <w:lang w:val="ro-RO"/>
        </w:rPr>
        <w:t>alimentare cu apă industrială</w:t>
      </w:r>
      <w:r w:rsidR="00441DAB" w:rsidRPr="00DF569B">
        <w:rPr>
          <w:rFonts w:ascii="Times New Roman" w:hAnsi="Times New Roman" w:cs="Times New Roman"/>
          <w:bCs/>
          <w:i/>
          <w:sz w:val="24"/>
          <w:szCs w:val="24"/>
          <w:lang w:val="ro-RO"/>
        </w:rPr>
        <w:t>,</w:t>
      </w:r>
      <w:r w:rsidRPr="00DF569B">
        <w:rPr>
          <w:rFonts w:ascii="Times New Roman" w:hAnsi="Times New Roman" w:cs="Times New Roman"/>
          <w:bCs/>
          <w:sz w:val="24"/>
          <w:szCs w:val="24"/>
          <w:lang w:val="ro-RO"/>
        </w:rPr>
        <w:t xml:space="preserve"> aflat</w:t>
      </w:r>
      <w:r w:rsidR="00441DAB" w:rsidRPr="00DF569B">
        <w:rPr>
          <w:rFonts w:ascii="Times New Roman" w:hAnsi="Times New Roman" w:cs="Times New Roman"/>
          <w:bCs/>
          <w:sz w:val="24"/>
          <w:szCs w:val="24"/>
          <w:lang w:val="ro-RO"/>
        </w:rPr>
        <w:t>ă î</w:t>
      </w:r>
      <w:r w:rsidRPr="00DF569B">
        <w:rPr>
          <w:rFonts w:ascii="Times New Roman" w:hAnsi="Times New Roman" w:cs="Times New Roman"/>
          <w:bCs/>
          <w:sz w:val="24"/>
          <w:szCs w:val="24"/>
          <w:lang w:val="ro-RO"/>
        </w:rPr>
        <w:t>n administrarea SC APAVITAL SA Iaşi.</w:t>
      </w:r>
    </w:p>
    <w:p w:rsidR="00633A4A" w:rsidRPr="00DF569B" w:rsidRDefault="00633A4A" w:rsidP="00633A4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Volumele de apă furnizate sunt reglementate prin contractul încheiat cu SC APAVITAL SA Iaşi. Apa industrială este folosită ca apă de proces la fabricarea produselor ceramice, pentru prepararea amestecului de materii prime la sectia de preparare-amestecare, pentru corectia umiditatii amestecului de fasonare din Se</w:t>
      </w:r>
      <w:r w:rsidR="00A7320D" w:rsidRPr="00DF569B">
        <w:rPr>
          <w:rFonts w:ascii="Times New Roman" w:hAnsi="Times New Roman" w:cs="Times New Roman"/>
          <w:bCs/>
          <w:sz w:val="24"/>
          <w:szCs w:val="24"/>
          <w:lang w:val="ro-RO"/>
        </w:rPr>
        <w:t>cț</w:t>
      </w:r>
      <w:r w:rsidRPr="00DF569B">
        <w:rPr>
          <w:rFonts w:ascii="Times New Roman" w:hAnsi="Times New Roman" w:cs="Times New Roman"/>
          <w:bCs/>
          <w:sz w:val="24"/>
          <w:szCs w:val="24"/>
          <w:lang w:val="ro-RO"/>
        </w:rPr>
        <w:t xml:space="preserve">iile C1 </w:t>
      </w:r>
      <w:r w:rsidR="00441DAB"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 xml:space="preserve">i C3 şi pentru reţeaua de stingere a incendiilor. </w:t>
      </w:r>
    </w:p>
    <w:p w:rsidR="00633A4A" w:rsidRPr="00DF569B" w:rsidRDefault="00633A4A" w:rsidP="00633A4A">
      <w:pPr>
        <w:rPr>
          <w:rFonts w:ascii="Times New Roman" w:hAnsi="Times New Roman" w:cs="Times New Roman"/>
          <w:bCs/>
          <w:i/>
          <w:sz w:val="24"/>
          <w:szCs w:val="24"/>
          <w:u w:val="single"/>
        </w:rPr>
      </w:pPr>
      <w:r w:rsidRPr="00DF569B">
        <w:rPr>
          <w:rFonts w:ascii="Times New Roman" w:hAnsi="Times New Roman" w:cs="Times New Roman"/>
          <w:bCs/>
          <w:i/>
          <w:sz w:val="24"/>
          <w:szCs w:val="24"/>
          <w:u w:val="single"/>
        </w:rPr>
        <w:t xml:space="preserve">Alimentarea cu apa a obiectivelor din cadrul carierei de extragere a argilei </w:t>
      </w:r>
      <w:r w:rsidRPr="00DF569B">
        <w:rPr>
          <w:rFonts w:ascii="Times New Roman" w:hAnsi="Times New Roman" w:cs="Times New Roman"/>
          <w:bCs/>
          <w:i/>
          <w:sz w:val="24"/>
          <w:szCs w:val="24"/>
        </w:rPr>
        <w:t>:</w:t>
      </w:r>
    </w:p>
    <w:p w:rsidR="00633A4A" w:rsidRPr="00DF569B" w:rsidRDefault="00633A4A" w:rsidP="00633A4A">
      <w:pPr>
        <w:jc w:val="both"/>
        <w:rPr>
          <w:rFonts w:ascii="Times New Roman" w:hAnsi="Times New Roman" w:cs="Times New Roman"/>
          <w:bCs/>
          <w:sz w:val="24"/>
          <w:szCs w:val="24"/>
        </w:rPr>
      </w:pPr>
      <w:r w:rsidRPr="00DF569B">
        <w:rPr>
          <w:rFonts w:ascii="Times New Roman" w:hAnsi="Times New Roman" w:cs="Times New Roman"/>
          <w:bCs/>
          <w:sz w:val="24"/>
          <w:szCs w:val="24"/>
        </w:rPr>
        <w:t>Bransament OL Dn 75 mm la reteaua oraseneasca de alimentare cu apa industriala din administrarea SC APAVITAL SA Iasi; apa este preluata cu autocisterna si transportata la sectorul de lucru din cariera, fiind folosita pentru udarea argilei extrase in perioadele cu timp calduros si stropirea drumurilor din incinta carierei</w:t>
      </w:r>
      <w:r w:rsidRPr="00DF569B">
        <w:rPr>
          <w:rFonts w:ascii="Times New Roman" w:hAnsi="Times New Roman" w:cs="Times New Roman"/>
          <w:bCs/>
          <w:sz w:val="24"/>
          <w:szCs w:val="24"/>
          <w:lang w:val="ro-RO"/>
        </w:rPr>
        <w:t>.</w:t>
      </w:r>
    </w:p>
    <w:p w:rsidR="00633A4A" w:rsidRPr="00DF569B" w:rsidRDefault="00633A4A" w:rsidP="00633A4A">
      <w:pPr>
        <w:jc w:val="both"/>
        <w:rPr>
          <w:rFonts w:ascii="Times New Roman" w:hAnsi="Times New Roman" w:cs="Times New Roman"/>
          <w:bCs/>
          <w:sz w:val="24"/>
          <w:szCs w:val="24"/>
        </w:rPr>
      </w:pPr>
      <w:r w:rsidRPr="00DF569B">
        <w:rPr>
          <w:rFonts w:ascii="Times New Roman" w:hAnsi="Times New Roman" w:cs="Times New Roman"/>
          <w:bCs/>
          <w:sz w:val="24"/>
          <w:szCs w:val="24"/>
        </w:rPr>
        <w:t>Apa freatic</w:t>
      </w:r>
      <w:r w:rsidR="00441DAB"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captat</w:t>
      </w:r>
      <w:r w:rsidR="00441DAB"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xml:space="preserve"> prin intermediul unui front de captare format din 3 (trei) pu</w:t>
      </w:r>
      <w:r w:rsidR="00441DAB" w:rsidRPr="00DF569B">
        <w:rPr>
          <w:rFonts w:ascii="Times New Roman" w:hAnsi="Times New Roman" w:cs="Times New Roman"/>
          <w:bCs/>
          <w:sz w:val="24"/>
          <w:szCs w:val="24"/>
          <w:lang w:val="ro-RO"/>
        </w:rPr>
        <w:t>ț</w:t>
      </w:r>
      <w:r w:rsidR="00441DAB" w:rsidRPr="00DF569B">
        <w:rPr>
          <w:rFonts w:ascii="Times New Roman" w:hAnsi="Times New Roman" w:cs="Times New Roman"/>
          <w:bCs/>
          <w:sz w:val="24"/>
          <w:szCs w:val="24"/>
        </w:rPr>
        <w:t xml:space="preserve">uri forate amplasate </w:t>
      </w:r>
      <w:r w:rsidR="00441DAB" w:rsidRPr="00DF569B">
        <w:rPr>
          <w:rFonts w:ascii="Times New Roman" w:hAnsi="Times New Roman" w:cs="Times New Roman"/>
          <w:bCs/>
          <w:sz w:val="24"/>
          <w:szCs w:val="24"/>
          <w:lang w:val="ro-RO"/>
        </w:rPr>
        <w:t>î</w:t>
      </w:r>
      <w:r w:rsidRPr="00DF569B">
        <w:rPr>
          <w:rFonts w:ascii="Times New Roman" w:hAnsi="Times New Roman" w:cs="Times New Roman"/>
          <w:bCs/>
          <w:sz w:val="24"/>
          <w:szCs w:val="24"/>
        </w:rPr>
        <w:t>n albia majora a r</w:t>
      </w:r>
      <w:r w:rsidR="00441DAB" w:rsidRPr="00DF569B">
        <w:rPr>
          <w:rFonts w:ascii="Times New Roman" w:hAnsi="Times New Roman" w:cs="Times New Roman"/>
          <w:bCs/>
          <w:sz w:val="24"/>
          <w:szCs w:val="24"/>
          <w:lang w:val="ro-RO"/>
        </w:rPr>
        <w:t>â</w:t>
      </w:r>
      <w:r w:rsidRPr="00DF569B">
        <w:rPr>
          <w:rFonts w:ascii="Times New Roman" w:hAnsi="Times New Roman" w:cs="Times New Roman"/>
          <w:bCs/>
          <w:sz w:val="24"/>
          <w:szCs w:val="24"/>
        </w:rPr>
        <w:t>ului V</w:t>
      </w:r>
      <w:r w:rsidR="00441DAB" w:rsidRPr="00DF569B">
        <w:rPr>
          <w:rFonts w:ascii="Times New Roman" w:hAnsi="Times New Roman" w:cs="Times New Roman"/>
          <w:bCs/>
          <w:sz w:val="24"/>
          <w:szCs w:val="24"/>
          <w:lang w:val="ro-RO"/>
        </w:rPr>
        <w:t>ămăș</w:t>
      </w:r>
      <w:r w:rsidR="00441DAB" w:rsidRPr="00DF569B">
        <w:rPr>
          <w:rFonts w:ascii="Times New Roman" w:hAnsi="Times New Roman" w:cs="Times New Roman"/>
          <w:bCs/>
          <w:sz w:val="24"/>
          <w:szCs w:val="24"/>
        </w:rPr>
        <w:t xml:space="preserve">oaia, </w:t>
      </w:r>
      <w:r w:rsidR="00441DAB" w:rsidRPr="00DF569B">
        <w:rPr>
          <w:rFonts w:ascii="Times New Roman" w:hAnsi="Times New Roman" w:cs="Times New Roman"/>
          <w:bCs/>
          <w:sz w:val="24"/>
          <w:szCs w:val="24"/>
          <w:lang w:val="ro-RO"/>
        </w:rPr>
        <w:t>î</w:t>
      </w:r>
      <w:r w:rsidRPr="00DF569B">
        <w:rPr>
          <w:rFonts w:ascii="Times New Roman" w:hAnsi="Times New Roman" w:cs="Times New Roman"/>
          <w:bCs/>
          <w:sz w:val="24"/>
          <w:szCs w:val="24"/>
        </w:rPr>
        <w:t>n incinta carierei de extragere a argilei (FEf1 in partea nordic</w:t>
      </w:r>
      <w:r w:rsidR="00441DAB"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xml:space="preserve"> a cariere</w:t>
      </w:r>
      <w:r w:rsidR="00441DAB" w:rsidRPr="00DF569B">
        <w:rPr>
          <w:rFonts w:ascii="Times New Roman" w:hAnsi="Times New Roman" w:cs="Times New Roman"/>
          <w:bCs/>
          <w:sz w:val="24"/>
          <w:szCs w:val="24"/>
        </w:rPr>
        <w:t xml:space="preserve">i </w:t>
      </w:r>
      <w:r w:rsidR="00441DAB" w:rsidRPr="00DF569B">
        <w:rPr>
          <w:rFonts w:ascii="Times New Roman" w:hAnsi="Times New Roman" w:cs="Times New Roman"/>
          <w:bCs/>
          <w:sz w:val="24"/>
          <w:szCs w:val="24"/>
          <w:lang w:val="ro-RO"/>
        </w:rPr>
        <w:t>ș</w:t>
      </w:r>
      <w:r w:rsidR="00441DAB" w:rsidRPr="00DF569B">
        <w:rPr>
          <w:rFonts w:ascii="Times New Roman" w:hAnsi="Times New Roman" w:cs="Times New Roman"/>
          <w:bCs/>
          <w:sz w:val="24"/>
          <w:szCs w:val="24"/>
        </w:rPr>
        <w:t xml:space="preserve">i FEf2, FEf3 amplasate </w:t>
      </w:r>
      <w:r w:rsidR="00441DAB" w:rsidRPr="00DF569B">
        <w:rPr>
          <w:rFonts w:ascii="Times New Roman" w:hAnsi="Times New Roman" w:cs="Times New Roman"/>
          <w:bCs/>
          <w:sz w:val="24"/>
          <w:szCs w:val="24"/>
          <w:lang w:val="ro-RO"/>
        </w:rPr>
        <w:t>î</w:t>
      </w:r>
      <w:r w:rsidRPr="00DF569B">
        <w:rPr>
          <w:rFonts w:ascii="Times New Roman" w:hAnsi="Times New Roman" w:cs="Times New Roman"/>
          <w:bCs/>
          <w:sz w:val="24"/>
          <w:szCs w:val="24"/>
        </w:rPr>
        <w:t>n partea sudic</w:t>
      </w:r>
      <w:r w:rsidR="00441DAB"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In ultima perioad</w:t>
      </w:r>
      <w:r w:rsidR="00441DAB"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xml:space="preserve"> s-a utilizat doar unul din foraje, care a fost echipat cu o pomp</w:t>
      </w:r>
      <w:r w:rsidR="00441DAB"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xml:space="preserve"> submersibil</w:t>
      </w:r>
      <w:r w:rsidR="00441DAB"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xml:space="preserve"> Willo tip TWU (Q max = 6 mc/h; Hmax = 67 mCA), protejat intr-un camin in care este instalat si apometru. Conducta de refulare PHED Dn = 63 mm alimenteaz</w:t>
      </w:r>
      <w:r w:rsidR="00441DAB"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xml:space="preserve"> direct cisterna ma</w:t>
      </w:r>
      <w:r w:rsidR="00441DAB" w:rsidRPr="00DF569B">
        <w:rPr>
          <w:rFonts w:ascii="Times New Roman" w:hAnsi="Times New Roman" w:cs="Times New Roman"/>
          <w:bCs/>
          <w:sz w:val="24"/>
          <w:szCs w:val="24"/>
          <w:lang w:val="ro-RO"/>
        </w:rPr>
        <w:t>ș</w:t>
      </w:r>
      <w:r w:rsidRPr="00DF569B">
        <w:rPr>
          <w:rFonts w:ascii="Times New Roman" w:hAnsi="Times New Roman" w:cs="Times New Roman"/>
          <w:bCs/>
          <w:sz w:val="24"/>
          <w:szCs w:val="24"/>
        </w:rPr>
        <w:t>inii de transport a apei, care asigur</w:t>
      </w:r>
      <w:r w:rsidR="00F66143"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xml:space="preserve"> o parte din necesarul de ap</w:t>
      </w:r>
      <w:r w:rsidR="00F66143"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xml:space="preserve"> tehnologic</w:t>
      </w:r>
      <w:r w:rsidR="00F66143"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xml:space="preserve"> folosit</w:t>
      </w:r>
      <w:r w:rsidR="00F66143"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xml:space="preserve"> pentru ud</w:t>
      </w:r>
      <w:r w:rsidR="00F66143" w:rsidRPr="00DF569B">
        <w:rPr>
          <w:rFonts w:ascii="Times New Roman" w:hAnsi="Times New Roman" w:cs="Times New Roman"/>
          <w:bCs/>
          <w:sz w:val="24"/>
          <w:szCs w:val="24"/>
        </w:rPr>
        <w:t>area argilei extrase din carier</w:t>
      </w:r>
      <w:r w:rsidR="00F66143" w:rsidRPr="00DF569B">
        <w:rPr>
          <w:rFonts w:ascii="Times New Roman" w:hAnsi="Times New Roman" w:cs="Times New Roman"/>
          <w:bCs/>
          <w:sz w:val="24"/>
          <w:szCs w:val="24"/>
          <w:lang w:val="ro-RO"/>
        </w:rPr>
        <w:t>ă (î</w:t>
      </w:r>
      <w:r w:rsidRPr="00DF569B">
        <w:rPr>
          <w:rFonts w:ascii="Times New Roman" w:hAnsi="Times New Roman" w:cs="Times New Roman"/>
          <w:bCs/>
          <w:sz w:val="24"/>
          <w:szCs w:val="24"/>
        </w:rPr>
        <w:t>n perioadele de timp calduro</w:t>
      </w:r>
      <w:r w:rsidR="00F66143" w:rsidRPr="00DF569B">
        <w:rPr>
          <w:rFonts w:ascii="Times New Roman" w:hAnsi="Times New Roman" w:cs="Times New Roman"/>
          <w:bCs/>
          <w:sz w:val="24"/>
          <w:szCs w:val="24"/>
          <w:lang w:val="ro-RO"/>
        </w:rPr>
        <w:t>a</w:t>
      </w:r>
      <w:r w:rsidRPr="00DF569B">
        <w:rPr>
          <w:rFonts w:ascii="Times New Roman" w:hAnsi="Times New Roman" w:cs="Times New Roman"/>
          <w:bCs/>
          <w:sz w:val="24"/>
          <w:szCs w:val="24"/>
        </w:rPr>
        <w:t>s</w:t>
      </w:r>
      <w:r w:rsidR="00F66143" w:rsidRPr="00DF569B">
        <w:rPr>
          <w:rFonts w:ascii="Times New Roman" w:hAnsi="Times New Roman" w:cs="Times New Roman"/>
          <w:bCs/>
          <w:sz w:val="24"/>
          <w:szCs w:val="24"/>
          <w:lang w:val="ro-RO"/>
        </w:rPr>
        <w:t>e)</w:t>
      </w:r>
      <w:r w:rsidRPr="00DF569B">
        <w:rPr>
          <w:rFonts w:ascii="Times New Roman" w:hAnsi="Times New Roman" w:cs="Times New Roman"/>
          <w:bCs/>
          <w:sz w:val="24"/>
          <w:szCs w:val="24"/>
        </w:rPr>
        <w:t xml:space="preserve">, </w:t>
      </w:r>
      <w:r w:rsidR="00F66143" w:rsidRPr="00DF569B">
        <w:rPr>
          <w:rFonts w:ascii="Times New Roman" w:hAnsi="Times New Roman" w:cs="Times New Roman"/>
          <w:bCs/>
          <w:sz w:val="24"/>
          <w:szCs w:val="24"/>
        </w:rPr>
        <w:t>înainte ca aceasta sa fie depus</w:t>
      </w:r>
      <w:r w:rsidR="00F66143"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xml:space="preserve"> pe platforma de macerare, precum </w:t>
      </w:r>
      <w:r w:rsidR="00F66143" w:rsidRPr="00DF569B">
        <w:rPr>
          <w:rFonts w:ascii="Times New Roman" w:hAnsi="Times New Roman" w:cs="Times New Roman"/>
          <w:bCs/>
          <w:sz w:val="24"/>
          <w:szCs w:val="24"/>
          <w:lang w:val="ro-RO"/>
        </w:rPr>
        <w:t>ș</w:t>
      </w:r>
      <w:r w:rsidRPr="00DF569B">
        <w:rPr>
          <w:rFonts w:ascii="Times New Roman" w:hAnsi="Times New Roman" w:cs="Times New Roman"/>
          <w:bCs/>
          <w:sz w:val="24"/>
          <w:szCs w:val="24"/>
        </w:rPr>
        <w:t xml:space="preserve">i pentru stropirea drumurilor din incinta carierei.  </w:t>
      </w:r>
    </w:p>
    <w:p w:rsidR="00633A4A" w:rsidRPr="00DF569B" w:rsidRDefault="00633A4A" w:rsidP="00633A4A">
      <w:pPr>
        <w:jc w:val="both"/>
        <w:rPr>
          <w:rFonts w:ascii="Times New Roman" w:hAnsi="Times New Roman" w:cs="Times New Roman"/>
          <w:bCs/>
          <w:sz w:val="24"/>
          <w:szCs w:val="24"/>
          <w:lang w:val="pt-BR"/>
        </w:rPr>
      </w:pPr>
      <w:r w:rsidRPr="00DF569B">
        <w:rPr>
          <w:rFonts w:ascii="Times New Roman" w:hAnsi="Times New Roman" w:cs="Times New Roman"/>
          <w:bCs/>
          <w:sz w:val="24"/>
          <w:szCs w:val="24"/>
        </w:rPr>
        <w:t>Forajul afl</w:t>
      </w:r>
      <w:r w:rsidR="00F66143" w:rsidRPr="00DF569B">
        <w:rPr>
          <w:rFonts w:ascii="Times New Roman" w:hAnsi="Times New Roman" w:cs="Times New Roman"/>
          <w:bCs/>
          <w:sz w:val="24"/>
          <w:szCs w:val="24"/>
        </w:rPr>
        <w:t>at in exploatare este amplasat î</w:t>
      </w:r>
      <w:r w:rsidRPr="00DF569B">
        <w:rPr>
          <w:rFonts w:ascii="Times New Roman" w:hAnsi="Times New Roman" w:cs="Times New Roman"/>
          <w:bCs/>
          <w:sz w:val="24"/>
          <w:szCs w:val="24"/>
        </w:rPr>
        <w:t>n afara zonei inundabile a r. V</w:t>
      </w:r>
      <w:r w:rsidR="00F66143" w:rsidRPr="00DF569B">
        <w:rPr>
          <w:rFonts w:ascii="Times New Roman" w:hAnsi="Times New Roman" w:cs="Times New Roman"/>
          <w:bCs/>
          <w:sz w:val="24"/>
          <w:szCs w:val="24"/>
        </w:rPr>
        <w:t>ămășo</w:t>
      </w:r>
      <w:r w:rsidRPr="00DF569B">
        <w:rPr>
          <w:rFonts w:ascii="Times New Roman" w:hAnsi="Times New Roman" w:cs="Times New Roman"/>
          <w:bCs/>
          <w:sz w:val="24"/>
          <w:szCs w:val="24"/>
        </w:rPr>
        <w:t xml:space="preserve">aia, în incinta carierei, debitul optim de exploatare fiind de 0,5 l/s. Forajul a fost executat cu sapa Φ250 mm, tubajul avand coloana definitiva din PVC tip Valrom cu Φ200 mm. </w:t>
      </w:r>
      <w:r w:rsidRPr="00DF569B">
        <w:rPr>
          <w:rFonts w:ascii="Times New Roman" w:hAnsi="Times New Roman" w:cs="Times New Roman"/>
          <w:bCs/>
          <w:sz w:val="24"/>
          <w:szCs w:val="24"/>
          <w:lang w:val="pt-BR"/>
        </w:rPr>
        <w:t xml:space="preserve">În spaţiul inelar a fost introdus pietris margaritar cu </w:t>
      </w:r>
      <w:r w:rsidRPr="00DF569B">
        <w:rPr>
          <w:rFonts w:ascii="Times New Roman" w:hAnsi="Times New Roman" w:cs="Times New Roman"/>
          <w:bCs/>
          <w:sz w:val="24"/>
          <w:szCs w:val="24"/>
        </w:rPr>
        <w:t>Φ</w:t>
      </w:r>
      <w:r w:rsidRPr="00DF569B">
        <w:rPr>
          <w:rFonts w:ascii="Times New Roman" w:hAnsi="Times New Roman" w:cs="Times New Roman"/>
          <w:bCs/>
          <w:sz w:val="24"/>
          <w:szCs w:val="24"/>
          <w:lang w:val="pt-BR"/>
        </w:rPr>
        <w:t xml:space="preserve"> 3 – 7 mm. Adancimea forajului este de 18 m. </w:t>
      </w:r>
    </w:p>
    <w:p w:rsidR="00633A4A" w:rsidRPr="00DF569B" w:rsidRDefault="00633A4A" w:rsidP="00633A4A">
      <w:pPr>
        <w:jc w:val="both"/>
        <w:rPr>
          <w:rFonts w:ascii="Times New Roman" w:hAnsi="Times New Roman" w:cs="Times New Roman"/>
          <w:bCs/>
          <w:sz w:val="24"/>
          <w:szCs w:val="24"/>
          <w:lang w:val="pt-BR"/>
        </w:rPr>
      </w:pPr>
      <w:r w:rsidRPr="00DF569B">
        <w:rPr>
          <w:rFonts w:ascii="Times New Roman" w:hAnsi="Times New Roman" w:cs="Times New Roman"/>
          <w:bCs/>
          <w:i/>
          <w:sz w:val="24"/>
          <w:szCs w:val="24"/>
          <w:lang w:val="pt-BR"/>
        </w:rPr>
        <w:t>Zona administrativă a carierei nu dispune de rețea de distributie a apei</w:t>
      </w:r>
      <w:r w:rsidRPr="00DF569B">
        <w:rPr>
          <w:rFonts w:ascii="Times New Roman" w:hAnsi="Times New Roman" w:cs="Times New Roman"/>
          <w:bCs/>
          <w:sz w:val="24"/>
          <w:szCs w:val="24"/>
          <w:lang w:val="pt-BR"/>
        </w:rPr>
        <w:t>.</w:t>
      </w:r>
    </w:p>
    <w:p w:rsidR="00633A4A" w:rsidRPr="00DF569B" w:rsidRDefault="00633A4A" w:rsidP="00633A4A">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lastRenderedPageBreak/>
        <w:t>Volumele și debitele de apa necesare::</w:t>
      </w:r>
    </w:p>
    <w:p w:rsidR="00633A4A" w:rsidRPr="00DF569B" w:rsidRDefault="00633A4A" w:rsidP="00633A4A">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Q</w:t>
      </w:r>
      <w:r w:rsidRPr="00DF569B">
        <w:rPr>
          <w:rFonts w:ascii="Times New Roman" w:hAnsi="Times New Roman" w:cs="Times New Roman"/>
          <w:bCs/>
          <w:sz w:val="24"/>
          <w:szCs w:val="24"/>
          <w:vertAlign w:val="subscript"/>
          <w:lang w:val="pt-BR"/>
        </w:rPr>
        <w:t>s zi</w:t>
      </w:r>
      <w:r w:rsidRPr="00DF569B">
        <w:rPr>
          <w:rFonts w:ascii="Times New Roman" w:hAnsi="Times New Roman" w:cs="Times New Roman"/>
          <w:bCs/>
          <w:sz w:val="24"/>
          <w:szCs w:val="24"/>
          <w:lang w:val="pt-BR"/>
        </w:rPr>
        <w:t xml:space="preserve"> </w:t>
      </w:r>
      <w:r w:rsidRPr="00DF569B">
        <w:rPr>
          <w:rFonts w:ascii="Times New Roman" w:hAnsi="Times New Roman" w:cs="Times New Roman"/>
          <w:bCs/>
          <w:sz w:val="24"/>
          <w:szCs w:val="24"/>
          <w:vertAlign w:val="subscript"/>
          <w:lang w:val="pt-BR"/>
        </w:rPr>
        <w:t>maxim</w:t>
      </w:r>
      <w:r w:rsidRPr="00DF569B">
        <w:rPr>
          <w:rFonts w:ascii="Times New Roman" w:hAnsi="Times New Roman" w:cs="Times New Roman"/>
          <w:bCs/>
          <w:sz w:val="24"/>
          <w:szCs w:val="24"/>
          <w:lang w:val="pt-BR"/>
        </w:rPr>
        <w:t xml:space="preserve"> = 96,</w:t>
      </w:r>
      <w:r w:rsidR="00F66143" w:rsidRPr="00DF569B">
        <w:rPr>
          <w:rFonts w:ascii="Times New Roman" w:hAnsi="Times New Roman" w:cs="Times New Roman"/>
          <w:bCs/>
          <w:sz w:val="24"/>
          <w:szCs w:val="24"/>
          <w:lang w:val="pt-BR"/>
        </w:rPr>
        <w:t xml:space="preserve"> </w:t>
      </w:r>
      <w:r w:rsidRPr="00DF569B">
        <w:rPr>
          <w:rFonts w:ascii="Times New Roman" w:hAnsi="Times New Roman" w:cs="Times New Roman"/>
          <w:bCs/>
          <w:sz w:val="24"/>
          <w:szCs w:val="24"/>
          <w:lang w:val="pt-BR"/>
        </w:rPr>
        <w:t>92 mc/zi;   V</w:t>
      </w:r>
      <w:r w:rsidRPr="00DF569B">
        <w:rPr>
          <w:rFonts w:ascii="Times New Roman" w:hAnsi="Times New Roman" w:cs="Times New Roman"/>
          <w:bCs/>
          <w:sz w:val="24"/>
          <w:szCs w:val="24"/>
          <w:vertAlign w:val="subscript"/>
          <w:lang w:val="pt-BR"/>
        </w:rPr>
        <w:t>maxim anual</w:t>
      </w:r>
      <w:r w:rsidRPr="00DF569B">
        <w:rPr>
          <w:rFonts w:ascii="Times New Roman" w:hAnsi="Times New Roman" w:cs="Times New Roman"/>
          <w:bCs/>
          <w:sz w:val="24"/>
          <w:szCs w:val="24"/>
          <w:lang w:val="pt-BR"/>
        </w:rPr>
        <w:t xml:space="preserve"> = 35.376 mc;</w:t>
      </w:r>
    </w:p>
    <w:p w:rsidR="00633A4A" w:rsidRPr="00DF569B" w:rsidRDefault="00633A4A" w:rsidP="00633A4A">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Q</w:t>
      </w:r>
      <w:r w:rsidRPr="00DF569B">
        <w:rPr>
          <w:rFonts w:ascii="Times New Roman" w:hAnsi="Times New Roman" w:cs="Times New Roman"/>
          <w:bCs/>
          <w:sz w:val="24"/>
          <w:szCs w:val="24"/>
          <w:vertAlign w:val="subscript"/>
          <w:lang w:val="pt-BR"/>
        </w:rPr>
        <w:t>s zi</w:t>
      </w:r>
      <w:r w:rsidRPr="00DF569B">
        <w:rPr>
          <w:rFonts w:ascii="Times New Roman" w:hAnsi="Times New Roman" w:cs="Times New Roman"/>
          <w:bCs/>
          <w:sz w:val="24"/>
          <w:szCs w:val="24"/>
          <w:lang w:val="pt-BR"/>
        </w:rPr>
        <w:t xml:space="preserve"> </w:t>
      </w:r>
      <w:r w:rsidRPr="00DF569B">
        <w:rPr>
          <w:rFonts w:ascii="Times New Roman" w:hAnsi="Times New Roman" w:cs="Times New Roman"/>
          <w:bCs/>
          <w:sz w:val="24"/>
          <w:szCs w:val="24"/>
          <w:vertAlign w:val="subscript"/>
          <w:lang w:val="pt-BR"/>
        </w:rPr>
        <w:t>mediu</w:t>
      </w:r>
      <w:r w:rsidRPr="00DF569B">
        <w:rPr>
          <w:rFonts w:ascii="Times New Roman" w:hAnsi="Times New Roman" w:cs="Times New Roman"/>
          <w:bCs/>
          <w:sz w:val="24"/>
          <w:szCs w:val="24"/>
          <w:lang w:val="pt-BR"/>
        </w:rPr>
        <w:t xml:space="preserve"> = 74,55 mc/zi;    V</w:t>
      </w:r>
      <w:r w:rsidRPr="00DF569B">
        <w:rPr>
          <w:rFonts w:ascii="Times New Roman" w:hAnsi="Times New Roman" w:cs="Times New Roman"/>
          <w:bCs/>
          <w:sz w:val="24"/>
          <w:szCs w:val="24"/>
          <w:vertAlign w:val="subscript"/>
          <w:lang w:val="pt-BR"/>
        </w:rPr>
        <w:t>mediu anual</w:t>
      </w:r>
      <w:r w:rsidRPr="00DF569B">
        <w:rPr>
          <w:rFonts w:ascii="Times New Roman" w:hAnsi="Times New Roman" w:cs="Times New Roman"/>
          <w:bCs/>
          <w:sz w:val="24"/>
          <w:szCs w:val="24"/>
          <w:lang w:val="pt-BR"/>
        </w:rPr>
        <w:t xml:space="preserve"> = 27.213 mc.</w:t>
      </w:r>
    </w:p>
    <w:p w:rsidR="00633A4A" w:rsidRPr="00DF569B" w:rsidRDefault="00633A4A" w:rsidP="00633A4A">
      <w:pPr>
        <w:rPr>
          <w:rFonts w:ascii="Times New Roman" w:hAnsi="Times New Roman" w:cs="Times New Roman"/>
          <w:bCs/>
          <w:i/>
          <w:sz w:val="24"/>
          <w:szCs w:val="24"/>
          <w:lang w:val="pt-BR"/>
        </w:rPr>
      </w:pPr>
      <w:r w:rsidRPr="00DF569B">
        <w:rPr>
          <w:rFonts w:ascii="Times New Roman" w:hAnsi="Times New Roman" w:cs="Times New Roman"/>
          <w:bCs/>
          <w:i/>
          <w:sz w:val="24"/>
          <w:szCs w:val="24"/>
          <w:u w:val="single"/>
          <w:lang w:val="pt-BR"/>
        </w:rPr>
        <w:t>Alimentarea cu apa pentru  stingerea incendiilor:</w:t>
      </w:r>
      <w:r w:rsidR="009F4778" w:rsidRPr="00DF569B">
        <w:rPr>
          <w:rFonts w:ascii="Times New Roman" w:hAnsi="Times New Roman" w:cs="Times New Roman"/>
          <w:bCs/>
          <w:sz w:val="24"/>
          <w:szCs w:val="24"/>
          <w:lang w:val="pt-BR"/>
        </w:rPr>
        <w:t xml:space="preserve"> </w:t>
      </w:r>
      <w:r w:rsidR="009F4778" w:rsidRPr="00DF569B">
        <w:rPr>
          <w:rFonts w:ascii="Times New Roman" w:hAnsi="Times New Roman" w:cs="Times New Roman"/>
          <w:bCs/>
          <w:i/>
          <w:sz w:val="24"/>
          <w:szCs w:val="24"/>
          <w:lang w:val="pt-BR"/>
        </w:rPr>
        <w:t xml:space="preserve">Rezerva intangibilă de apă necesară în scop PSI este de </w:t>
      </w:r>
      <w:r w:rsidR="009569BB" w:rsidRPr="00DF569B">
        <w:rPr>
          <w:rFonts w:ascii="Times New Roman" w:hAnsi="Times New Roman" w:cs="Times New Roman"/>
          <w:bCs/>
          <w:i/>
          <w:sz w:val="24"/>
          <w:szCs w:val="24"/>
          <w:lang w:val="pt-BR"/>
        </w:rPr>
        <w:t>284</w:t>
      </w:r>
      <w:r w:rsidR="009F4778" w:rsidRPr="00DF569B">
        <w:rPr>
          <w:rFonts w:ascii="Times New Roman" w:hAnsi="Times New Roman" w:cs="Times New Roman"/>
          <w:bCs/>
          <w:i/>
          <w:sz w:val="24"/>
          <w:szCs w:val="24"/>
          <w:lang w:val="pt-BR"/>
        </w:rPr>
        <w:t xml:space="preserve"> mc.  </w:t>
      </w:r>
    </w:p>
    <w:p w:rsidR="00633A4A" w:rsidRPr="00DF569B" w:rsidRDefault="00633A4A" w:rsidP="009F4778">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Pentru prevenirea si stingerea incendiilor, unitatea este prevazuta cu hidr</w:t>
      </w:r>
      <w:r w:rsidR="00FB318B" w:rsidRPr="00DF569B">
        <w:rPr>
          <w:rFonts w:ascii="Times New Roman" w:hAnsi="Times New Roman" w:cs="Times New Roman"/>
          <w:bCs/>
          <w:sz w:val="24"/>
          <w:szCs w:val="24"/>
          <w:lang w:val="pt-BR"/>
        </w:rPr>
        <w:t>anti interiori si exteriori si patru</w:t>
      </w:r>
      <w:r w:rsidRPr="00DF569B">
        <w:rPr>
          <w:rFonts w:ascii="Times New Roman" w:hAnsi="Times New Roman" w:cs="Times New Roman"/>
          <w:bCs/>
          <w:sz w:val="24"/>
          <w:szCs w:val="24"/>
          <w:lang w:val="pt-BR"/>
        </w:rPr>
        <w:t xml:space="preserve"> rezervoare din beton armat care alimenteaza reteaua de hidranti, respectiv:</w:t>
      </w:r>
    </w:p>
    <w:p w:rsidR="00633A4A" w:rsidRPr="00DF569B" w:rsidRDefault="00633A4A" w:rsidP="006540F2">
      <w:pPr>
        <w:pStyle w:val="ListParagraph"/>
        <w:numPr>
          <w:ilvl w:val="0"/>
          <w:numId w:val="98"/>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rezervor de </w:t>
      </w:r>
      <w:r w:rsidR="00F66143" w:rsidRPr="00DF569B">
        <w:rPr>
          <w:rFonts w:ascii="Times New Roman" w:hAnsi="Times New Roman" w:cs="Times New Roman"/>
          <w:bCs/>
          <w:sz w:val="24"/>
          <w:szCs w:val="24"/>
          <w:lang w:val="pt-BR"/>
        </w:rPr>
        <w:t>68</w:t>
      </w:r>
      <w:r w:rsidRPr="00DF569B">
        <w:rPr>
          <w:rFonts w:ascii="Times New Roman" w:hAnsi="Times New Roman" w:cs="Times New Roman"/>
          <w:bCs/>
          <w:sz w:val="24"/>
          <w:szCs w:val="24"/>
          <w:lang w:val="pt-BR"/>
        </w:rPr>
        <w:t xml:space="preserve"> mc, amplasat in zona pavilionului administrativ;</w:t>
      </w:r>
    </w:p>
    <w:p w:rsidR="00633A4A" w:rsidRPr="00DF569B" w:rsidRDefault="00633A4A" w:rsidP="006540F2">
      <w:pPr>
        <w:pStyle w:val="ListParagraph"/>
        <w:numPr>
          <w:ilvl w:val="0"/>
          <w:numId w:val="98"/>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rezervor de </w:t>
      </w:r>
      <w:r w:rsidR="00F66143" w:rsidRPr="00DF569B">
        <w:rPr>
          <w:rFonts w:ascii="Times New Roman" w:hAnsi="Times New Roman" w:cs="Times New Roman"/>
          <w:bCs/>
          <w:sz w:val="24"/>
          <w:szCs w:val="24"/>
          <w:lang w:val="pt-BR"/>
        </w:rPr>
        <w:t>50</w:t>
      </w:r>
      <w:r w:rsidRPr="00DF569B">
        <w:rPr>
          <w:rFonts w:ascii="Times New Roman" w:hAnsi="Times New Roman" w:cs="Times New Roman"/>
          <w:bCs/>
          <w:sz w:val="24"/>
          <w:szCs w:val="24"/>
          <w:lang w:val="pt-BR"/>
        </w:rPr>
        <w:t xml:space="preserve"> mc, amplasat in zona depozitului de produse finite;</w:t>
      </w:r>
    </w:p>
    <w:p w:rsidR="00633A4A" w:rsidRPr="00DF569B" w:rsidRDefault="00633A4A" w:rsidP="006540F2">
      <w:pPr>
        <w:pStyle w:val="ListParagraph"/>
        <w:numPr>
          <w:ilvl w:val="0"/>
          <w:numId w:val="98"/>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rezervor de </w:t>
      </w:r>
      <w:r w:rsidR="00F66143" w:rsidRPr="00DF569B">
        <w:rPr>
          <w:rFonts w:ascii="Times New Roman" w:hAnsi="Times New Roman" w:cs="Times New Roman"/>
          <w:bCs/>
          <w:sz w:val="24"/>
          <w:szCs w:val="24"/>
          <w:lang w:val="pt-BR"/>
        </w:rPr>
        <w:t>93 mc, amplasat in vecinatatea H</w:t>
      </w:r>
      <w:r w:rsidRPr="00DF569B">
        <w:rPr>
          <w:rFonts w:ascii="Times New Roman" w:hAnsi="Times New Roman" w:cs="Times New Roman"/>
          <w:bCs/>
          <w:sz w:val="24"/>
          <w:szCs w:val="24"/>
          <w:lang w:val="pt-BR"/>
        </w:rPr>
        <w:t>alei Preparare.</w:t>
      </w:r>
    </w:p>
    <w:p w:rsidR="00F66143" w:rsidRPr="00DF569B" w:rsidRDefault="00633A4A" w:rsidP="006540F2">
      <w:pPr>
        <w:pStyle w:val="ListParagraph"/>
        <w:numPr>
          <w:ilvl w:val="0"/>
          <w:numId w:val="97"/>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rezervor de </w:t>
      </w:r>
      <w:r w:rsidR="00F66143" w:rsidRPr="00DF569B">
        <w:rPr>
          <w:rFonts w:ascii="Times New Roman" w:hAnsi="Times New Roman" w:cs="Times New Roman"/>
          <w:bCs/>
          <w:sz w:val="24"/>
          <w:szCs w:val="24"/>
          <w:lang w:val="pt-BR"/>
        </w:rPr>
        <w:t>73</w:t>
      </w:r>
      <w:r w:rsidRPr="00DF569B">
        <w:rPr>
          <w:rFonts w:ascii="Times New Roman" w:hAnsi="Times New Roman" w:cs="Times New Roman"/>
          <w:bCs/>
          <w:sz w:val="24"/>
          <w:szCs w:val="24"/>
          <w:lang w:val="pt-BR"/>
        </w:rPr>
        <w:t xml:space="preserve"> mc, amplasat in vecinatatea</w:t>
      </w:r>
      <w:r w:rsidR="00F66143" w:rsidRPr="00DF569B">
        <w:rPr>
          <w:rFonts w:ascii="Times New Roman" w:hAnsi="Times New Roman" w:cs="Times New Roman"/>
          <w:bCs/>
          <w:sz w:val="24"/>
          <w:szCs w:val="24"/>
          <w:lang w:val="pt-BR"/>
        </w:rPr>
        <w:t xml:space="preserve"> Atelierului Mecanic</w:t>
      </w:r>
    </w:p>
    <w:p w:rsidR="00633A4A" w:rsidRPr="00DF569B" w:rsidRDefault="00633A4A" w:rsidP="00633A4A">
      <w:pPr>
        <w:rPr>
          <w:rFonts w:ascii="Times New Roman" w:hAnsi="Times New Roman" w:cs="Times New Roman"/>
          <w:b/>
          <w:bCs/>
          <w:i/>
          <w:sz w:val="24"/>
          <w:szCs w:val="24"/>
          <w:lang w:val="pt-BR"/>
        </w:rPr>
      </w:pPr>
      <w:r w:rsidRPr="00DF569B">
        <w:rPr>
          <w:rFonts w:ascii="Times New Roman" w:hAnsi="Times New Roman" w:cs="Times New Roman"/>
          <w:b/>
          <w:bCs/>
          <w:i/>
          <w:sz w:val="24"/>
          <w:szCs w:val="24"/>
          <w:lang w:val="pt-BR"/>
        </w:rPr>
        <w:t>Modul de folosire a apei:</w:t>
      </w:r>
    </w:p>
    <w:p w:rsidR="00633A4A" w:rsidRPr="00DF569B" w:rsidRDefault="00633A4A" w:rsidP="00633A4A">
      <w:pPr>
        <w:rPr>
          <w:rFonts w:ascii="Times New Roman" w:hAnsi="Times New Roman" w:cs="Times New Roman"/>
          <w:bCs/>
          <w:i/>
          <w:sz w:val="24"/>
          <w:szCs w:val="24"/>
          <w:lang w:val="pt-BR"/>
        </w:rPr>
      </w:pPr>
      <w:r w:rsidRPr="00DF569B">
        <w:rPr>
          <w:rFonts w:ascii="Times New Roman" w:hAnsi="Times New Roman" w:cs="Times New Roman"/>
          <w:bCs/>
          <w:i/>
          <w:sz w:val="24"/>
          <w:szCs w:val="24"/>
          <w:lang w:val="pt-BR"/>
        </w:rPr>
        <w:t xml:space="preserve">Categorii de apa folosite în cadrul obiectivului sunt urmatoarele : </w:t>
      </w:r>
    </w:p>
    <w:p w:rsidR="00633A4A" w:rsidRPr="00DF569B" w:rsidRDefault="00633A4A" w:rsidP="00341F8C">
      <w:pPr>
        <w:numPr>
          <w:ilvl w:val="0"/>
          <w:numId w:val="12"/>
        </w:numPr>
        <w:rPr>
          <w:rFonts w:ascii="Times New Roman" w:hAnsi="Times New Roman" w:cs="Times New Roman"/>
          <w:bCs/>
          <w:sz w:val="24"/>
          <w:szCs w:val="24"/>
          <w:lang w:val="pt-BR"/>
        </w:rPr>
      </w:pPr>
      <w:r w:rsidRPr="00DF569B">
        <w:rPr>
          <w:rFonts w:ascii="Times New Roman" w:hAnsi="Times New Roman" w:cs="Times New Roman"/>
          <w:bCs/>
          <w:sz w:val="24"/>
          <w:szCs w:val="24"/>
          <w:lang w:val="pt-BR"/>
        </w:rPr>
        <w:t>apa potabil</w:t>
      </w:r>
      <w:r w:rsidR="009F4778"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 xml:space="preserve"> pentru nevoi igienico-sanitare - folosit</w:t>
      </w:r>
      <w:r w:rsidR="009F4778"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 xml:space="preserve"> pentru baut si functionarea instalatiilor sanitare din cadrul pavilionului administrativ si a sectiilor de productie;</w:t>
      </w:r>
    </w:p>
    <w:p w:rsidR="00633A4A" w:rsidRPr="00DF569B" w:rsidRDefault="00633A4A" w:rsidP="00341F8C">
      <w:pPr>
        <w:numPr>
          <w:ilvl w:val="0"/>
          <w:numId w:val="12"/>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apa industriala pentru nevoi tehnologice</w:t>
      </w:r>
      <w:r w:rsidRPr="00DF569B">
        <w:rPr>
          <w:rFonts w:ascii="Times New Roman" w:hAnsi="Times New Roman" w:cs="Times New Roman"/>
          <w:b/>
          <w:bCs/>
          <w:sz w:val="24"/>
          <w:szCs w:val="24"/>
          <w:lang w:val="it-IT"/>
        </w:rPr>
        <w:t xml:space="preserve"> </w:t>
      </w:r>
      <w:r w:rsidRPr="00DF569B">
        <w:rPr>
          <w:rFonts w:ascii="Times New Roman" w:hAnsi="Times New Roman" w:cs="Times New Roman"/>
          <w:bCs/>
          <w:sz w:val="24"/>
          <w:szCs w:val="24"/>
          <w:lang w:val="it-IT"/>
        </w:rPr>
        <w:t>-</w:t>
      </w:r>
      <w:r w:rsidRPr="00DF569B">
        <w:rPr>
          <w:rFonts w:ascii="Times New Roman" w:hAnsi="Times New Roman" w:cs="Times New Roman"/>
          <w:b/>
          <w:bCs/>
          <w:sz w:val="24"/>
          <w:szCs w:val="24"/>
          <w:lang w:val="it-IT"/>
        </w:rPr>
        <w:t xml:space="preserve"> </w:t>
      </w:r>
      <w:r w:rsidRPr="00DF569B">
        <w:rPr>
          <w:rFonts w:ascii="Times New Roman" w:hAnsi="Times New Roman" w:cs="Times New Roman"/>
          <w:bCs/>
          <w:sz w:val="24"/>
          <w:szCs w:val="24"/>
          <w:lang w:val="it-IT"/>
        </w:rPr>
        <w:t>folosita in procesul tehnologic de fabricare a produselor ceramice de zidarie si in scop PSI;</w:t>
      </w:r>
    </w:p>
    <w:p w:rsidR="00633A4A" w:rsidRPr="00DF569B" w:rsidRDefault="00633A4A" w:rsidP="00341F8C">
      <w:pPr>
        <w:numPr>
          <w:ilvl w:val="0"/>
          <w:numId w:val="12"/>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apa industriala - tehnologica -</w:t>
      </w:r>
      <w:r w:rsidRPr="00DF569B">
        <w:rPr>
          <w:rFonts w:ascii="Times New Roman" w:hAnsi="Times New Roman" w:cs="Times New Roman"/>
          <w:b/>
          <w:bCs/>
          <w:sz w:val="24"/>
          <w:szCs w:val="24"/>
          <w:lang w:val="it-IT"/>
        </w:rPr>
        <w:t xml:space="preserve"> </w:t>
      </w:r>
      <w:r w:rsidRPr="00DF569B">
        <w:rPr>
          <w:rFonts w:ascii="Times New Roman" w:hAnsi="Times New Roman" w:cs="Times New Roman"/>
          <w:bCs/>
          <w:sz w:val="24"/>
          <w:szCs w:val="24"/>
          <w:lang w:val="it-IT"/>
        </w:rPr>
        <w:t>folosita în cariera de extragere a argilei, pentru umezirea (macerarea) acesteia pe timp calduros si stropirea drumurilor din incinta cariere</w:t>
      </w:r>
      <w:r w:rsidR="00570079" w:rsidRPr="00DF569B">
        <w:rPr>
          <w:rFonts w:ascii="Times New Roman" w:hAnsi="Times New Roman" w:cs="Times New Roman"/>
          <w:bCs/>
          <w:sz w:val="24"/>
          <w:szCs w:val="24"/>
          <w:lang w:val="it-IT"/>
        </w:rPr>
        <w:t>i</w:t>
      </w:r>
      <w:r w:rsidRPr="00DF569B">
        <w:rPr>
          <w:rFonts w:ascii="Times New Roman" w:hAnsi="Times New Roman" w:cs="Times New Roman"/>
          <w:bCs/>
          <w:sz w:val="24"/>
          <w:szCs w:val="24"/>
          <w:lang w:val="it-IT"/>
        </w:rPr>
        <w:t>.</w:t>
      </w:r>
    </w:p>
    <w:tbl>
      <w:tblPr>
        <w:tblW w:w="9304" w:type="dxa"/>
        <w:tblInd w:w="93" w:type="dxa"/>
        <w:tblLook w:val="0000"/>
      </w:tblPr>
      <w:tblGrid>
        <w:gridCol w:w="1230"/>
        <w:gridCol w:w="1296"/>
        <w:gridCol w:w="22"/>
        <w:gridCol w:w="816"/>
        <w:gridCol w:w="980"/>
        <w:gridCol w:w="980"/>
        <w:gridCol w:w="980"/>
        <w:gridCol w:w="1060"/>
        <w:gridCol w:w="960"/>
        <w:gridCol w:w="980"/>
      </w:tblGrid>
      <w:tr w:rsidR="00633A4A" w:rsidRPr="00DF569B" w:rsidTr="00C50DF8">
        <w:trPr>
          <w:trHeight w:val="231"/>
        </w:trPr>
        <w:tc>
          <w:tcPr>
            <w:tcW w:w="336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633A4A" w:rsidRPr="00DF569B" w:rsidRDefault="00633A4A" w:rsidP="009F4778">
            <w:pPr>
              <w:rPr>
                <w:rFonts w:ascii="Times New Roman" w:hAnsi="Times New Roman" w:cs="Times New Roman"/>
                <w:b/>
                <w:bCs/>
                <w:i/>
                <w:sz w:val="24"/>
                <w:szCs w:val="24"/>
              </w:rPr>
            </w:pPr>
            <w:r w:rsidRPr="00DF569B">
              <w:rPr>
                <w:rFonts w:ascii="Times New Roman" w:hAnsi="Times New Roman" w:cs="Times New Roman"/>
                <w:b/>
                <w:bCs/>
                <w:i/>
                <w:sz w:val="24"/>
                <w:szCs w:val="24"/>
              </w:rPr>
              <w:t>Alimentarea cu ap</w:t>
            </w:r>
            <w:r w:rsidR="009F4778" w:rsidRPr="00DF569B">
              <w:rPr>
                <w:rFonts w:ascii="Times New Roman" w:hAnsi="Times New Roman" w:cs="Times New Roman"/>
                <w:b/>
                <w:bCs/>
                <w:i/>
                <w:sz w:val="24"/>
                <w:szCs w:val="24"/>
              </w:rPr>
              <w:t>ă</w:t>
            </w:r>
          </w:p>
        </w:tc>
        <w:tc>
          <w:tcPr>
            <w:tcW w:w="2939" w:type="dxa"/>
            <w:gridSpan w:val="3"/>
            <w:tcBorders>
              <w:top w:val="single" w:sz="8" w:space="0" w:color="auto"/>
              <w:left w:val="nil"/>
              <w:bottom w:val="single" w:sz="8" w:space="0" w:color="auto"/>
              <w:right w:val="single" w:sz="8" w:space="0" w:color="000000"/>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Necesarul de apa</w:t>
            </w:r>
          </w:p>
        </w:tc>
        <w:tc>
          <w:tcPr>
            <w:tcW w:w="2999" w:type="dxa"/>
            <w:gridSpan w:val="3"/>
            <w:tcBorders>
              <w:top w:val="single" w:sz="8" w:space="0" w:color="auto"/>
              <w:left w:val="nil"/>
              <w:bottom w:val="single" w:sz="8" w:space="0" w:color="auto"/>
              <w:right w:val="single" w:sz="8" w:space="0" w:color="000000"/>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Cerinta de apa</w:t>
            </w:r>
          </w:p>
        </w:tc>
      </w:tr>
      <w:tr w:rsidR="00633A4A" w:rsidRPr="00DF569B" w:rsidTr="00C50DF8">
        <w:trPr>
          <w:trHeight w:val="297"/>
        </w:trPr>
        <w:tc>
          <w:tcPr>
            <w:tcW w:w="3366" w:type="dxa"/>
            <w:gridSpan w:val="4"/>
            <w:vMerge/>
            <w:tcBorders>
              <w:top w:val="single" w:sz="8" w:space="0" w:color="auto"/>
              <w:left w:val="single" w:sz="8" w:space="0" w:color="auto"/>
              <w:bottom w:val="single" w:sz="8" w:space="0" w:color="000000"/>
              <w:right w:val="single" w:sz="8" w:space="0" w:color="000000"/>
            </w:tcBorders>
            <w:vAlign w:val="center"/>
          </w:tcPr>
          <w:p w:rsidR="00633A4A" w:rsidRPr="00DF569B" w:rsidRDefault="00633A4A" w:rsidP="00633A4A">
            <w:pPr>
              <w:rPr>
                <w:rFonts w:ascii="Times New Roman" w:hAnsi="Times New Roman" w:cs="Times New Roman"/>
                <w:b/>
                <w:bCs/>
                <w:i/>
                <w:sz w:val="24"/>
                <w:szCs w:val="24"/>
              </w:rPr>
            </w:pPr>
          </w:p>
        </w:tc>
        <w:tc>
          <w:tcPr>
            <w:tcW w:w="980" w:type="dxa"/>
            <w:tcBorders>
              <w:top w:val="nil"/>
              <w:left w:val="nil"/>
              <w:bottom w:val="single" w:sz="4"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Q</w:t>
            </w:r>
            <w:r w:rsidRPr="00DF569B">
              <w:rPr>
                <w:rFonts w:ascii="Times New Roman" w:hAnsi="Times New Roman" w:cs="Times New Roman"/>
                <w:bCs/>
                <w:i/>
                <w:sz w:val="24"/>
                <w:szCs w:val="24"/>
                <w:vertAlign w:val="subscript"/>
              </w:rPr>
              <w:t>n zi med</w:t>
            </w:r>
          </w:p>
        </w:tc>
        <w:tc>
          <w:tcPr>
            <w:tcW w:w="980" w:type="dxa"/>
            <w:tcBorders>
              <w:top w:val="nil"/>
              <w:left w:val="nil"/>
              <w:bottom w:val="single" w:sz="4"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Q</w:t>
            </w:r>
            <w:r w:rsidRPr="00DF569B">
              <w:rPr>
                <w:rFonts w:ascii="Times New Roman" w:hAnsi="Times New Roman" w:cs="Times New Roman"/>
                <w:bCs/>
                <w:i/>
                <w:sz w:val="24"/>
                <w:szCs w:val="24"/>
                <w:vertAlign w:val="subscript"/>
              </w:rPr>
              <w:t>n zi max</w:t>
            </w:r>
          </w:p>
        </w:tc>
        <w:tc>
          <w:tcPr>
            <w:tcW w:w="979" w:type="dxa"/>
            <w:vMerge w:val="restart"/>
            <w:tcBorders>
              <w:top w:val="nil"/>
              <w:left w:val="nil"/>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lang w:val="pt-BR"/>
              </w:rPr>
            </w:pPr>
            <w:r w:rsidRPr="00DF569B">
              <w:rPr>
                <w:rFonts w:ascii="Times New Roman" w:hAnsi="Times New Roman" w:cs="Times New Roman"/>
                <w:bCs/>
                <w:i/>
                <w:sz w:val="24"/>
                <w:szCs w:val="24"/>
                <w:lang w:val="pt-BR"/>
              </w:rPr>
              <w:t xml:space="preserve"> Q</w:t>
            </w:r>
            <w:r w:rsidRPr="00DF569B">
              <w:rPr>
                <w:rFonts w:ascii="Times New Roman" w:hAnsi="Times New Roman" w:cs="Times New Roman"/>
                <w:bCs/>
                <w:i/>
                <w:sz w:val="24"/>
                <w:szCs w:val="24"/>
                <w:vertAlign w:val="subscript"/>
                <w:lang w:val="pt-BR"/>
              </w:rPr>
              <w:t>n orar max</w:t>
            </w:r>
          </w:p>
          <w:p w:rsidR="00633A4A" w:rsidRPr="00DF569B" w:rsidRDefault="00633A4A" w:rsidP="00633A4A">
            <w:pPr>
              <w:rPr>
                <w:rFonts w:ascii="Times New Roman" w:hAnsi="Times New Roman" w:cs="Times New Roman"/>
                <w:bCs/>
                <w:i/>
                <w:sz w:val="24"/>
                <w:szCs w:val="24"/>
                <w:lang w:val="pt-BR"/>
              </w:rPr>
            </w:pPr>
            <w:r w:rsidRPr="00DF569B">
              <w:rPr>
                <w:rFonts w:ascii="Times New Roman" w:hAnsi="Times New Roman" w:cs="Times New Roman"/>
                <w:bCs/>
                <w:i/>
                <w:sz w:val="24"/>
                <w:szCs w:val="24"/>
                <w:lang w:val="pt-BR"/>
              </w:rPr>
              <w:t>[mc/h]</w:t>
            </w:r>
          </w:p>
        </w:tc>
        <w:tc>
          <w:tcPr>
            <w:tcW w:w="1060" w:type="dxa"/>
            <w:tcBorders>
              <w:top w:val="nil"/>
              <w:left w:val="nil"/>
              <w:bottom w:val="single" w:sz="4"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Q</w:t>
            </w:r>
            <w:r w:rsidRPr="00DF569B">
              <w:rPr>
                <w:rFonts w:ascii="Times New Roman" w:hAnsi="Times New Roman" w:cs="Times New Roman"/>
                <w:bCs/>
                <w:i/>
                <w:sz w:val="24"/>
                <w:szCs w:val="24"/>
                <w:vertAlign w:val="subscript"/>
              </w:rPr>
              <w:t>s zi med</w:t>
            </w:r>
          </w:p>
        </w:tc>
        <w:tc>
          <w:tcPr>
            <w:tcW w:w="960" w:type="dxa"/>
            <w:tcBorders>
              <w:top w:val="nil"/>
              <w:left w:val="nil"/>
              <w:bottom w:val="single" w:sz="4"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Q</w:t>
            </w:r>
            <w:r w:rsidRPr="00DF569B">
              <w:rPr>
                <w:rFonts w:ascii="Times New Roman" w:hAnsi="Times New Roman" w:cs="Times New Roman"/>
                <w:bCs/>
                <w:i/>
                <w:sz w:val="24"/>
                <w:szCs w:val="24"/>
                <w:vertAlign w:val="subscript"/>
              </w:rPr>
              <w:t>s zi max</w:t>
            </w:r>
          </w:p>
        </w:tc>
        <w:tc>
          <w:tcPr>
            <w:tcW w:w="979" w:type="dxa"/>
            <w:vMerge w:val="restart"/>
            <w:tcBorders>
              <w:top w:val="nil"/>
              <w:left w:val="nil"/>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lang w:val="pt-BR"/>
              </w:rPr>
            </w:pPr>
            <w:r w:rsidRPr="00DF569B">
              <w:rPr>
                <w:rFonts w:ascii="Times New Roman" w:hAnsi="Times New Roman" w:cs="Times New Roman"/>
                <w:bCs/>
                <w:i/>
                <w:sz w:val="24"/>
                <w:szCs w:val="24"/>
                <w:lang w:val="pt-BR"/>
              </w:rPr>
              <w:t>Q</w:t>
            </w:r>
            <w:r w:rsidRPr="00DF569B">
              <w:rPr>
                <w:rFonts w:ascii="Times New Roman" w:hAnsi="Times New Roman" w:cs="Times New Roman"/>
                <w:bCs/>
                <w:i/>
                <w:sz w:val="24"/>
                <w:szCs w:val="24"/>
                <w:vertAlign w:val="subscript"/>
                <w:lang w:val="pt-BR"/>
              </w:rPr>
              <w:t>s orar max</w:t>
            </w:r>
          </w:p>
          <w:p w:rsidR="00633A4A" w:rsidRPr="00DF569B" w:rsidRDefault="00633A4A" w:rsidP="00633A4A">
            <w:pPr>
              <w:rPr>
                <w:rFonts w:ascii="Times New Roman" w:hAnsi="Times New Roman" w:cs="Times New Roman"/>
                <w:bCs/>
                <w:i/>
                <w:sz w:val="24"/>
                <w:szCs w:val="24"/>
                <w:lang w:val="pt-BR"/>
              </w:rPr>
            </w:pPr>
            <w:r w:rsidRPr="00DF569B">
              <w:rPr>
                <w:rFonts w:ascii="Times New Roman" w:hAnsi="Times New Roman" w:cs="Times New Roman"/>
                <w:bCs/>
                <w:i/>
                <w:sz w:val="24"/>
                <w:szCs w:val="24"/>
                <w:lang w:val="pt-BR"/>
              </w:rPr>
              <w:t>[mc/h]</w:t>
            </w:r>
          </w:p>
        </w:tc>
      </w:tr>
      <w:tr w:rsidR="00633A4A" w:rsidRPr="00DF569B" w:rsidTr="00C50DF8">
        <w:trPr>
          <w:trHeight w:val="278"/>
        </w:trPr>
        <w:tc>
          <w:tcPr>
            <w:tcW w:w="3366" w:type="dxa"/>
            <w:gridSpan w:val="4"/>
            <w:vMerge/>
            <w:tcBorders>
              <w:top w:val="single" w:sz="8" w:space="0" w:color="auto"/>
              <w:left w:val="single" w:sz="8" w:space="0" w:color="auto"/>
              <w:bottom w:val="single" w:sz="8" w:space="0" w:color="auto"/>
              <w:right w:val="single" w:sz="8" w:space="0" w:color="000000"/>
            </w:tcBorders>
            <w:vAlign w:val="center"/>
          </w:tcPr>
          <w:p w:rsidR="00633A4A" w:rsidRPr="00DF569B" w:rsidRDefault="00633A4A" w:rsidP="00633A4A">
            <w:pPr>
              <w:rPr>
                <w:rFonts w:ascii="Times New Roman" w:hAnsi="Times New Roman" w:cs="Times New Roman"/>
                <w:b/>
                <w:bCs/>
                <w:i/>
                <w:sz w:val="24"/>
                <w:szCs w:val="24"/>
                <w:lang w:val="pt-BR"/>
              </w:rPr>
            </w:pPr>
          </w:p>
        </w:tc>
        <w:tc>
          <w:tcPr>
            <w:tcW w:w="980" w:type="dxa"/>
            <w:tcBorders>
              <w:top w:val="single" w:sz="4" w:space="0" w:color="auto"/>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V</w:t>
            </w:r>
            <w:r w:rsidRPr="00DF569B">
              <w:rPr>
                <w:rFonts w:ascii="Times New Roman" w:hAnsi="Times New Roman" w:cs="Times New Roman"/>
                <w:bCs/>
                <w:i/>
                <w:sz w:val="24"/>
                <w:szCs w:val="24"/>
                <w:vertAlign w:val="subscript"/>
              </w:rPr>
              <w:t>med anual</w:t>
            </w:r>
          </w:p>
        </w:tc>
        <w:tc>
          <w:tcPr>
            <w:tcW w:w="980" w:type="dxa"/>
            <w:tcBorders>
              <w:top w:val="single" w:sz="4" w:space="0" w:color="auto"/>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V</w:t>
            </w:r>
            <w:r w:rsidRPr="00DF569B">
              <w:rPr>
                <w:rFonts w:ascii="Times New Roman" w:hAnsi="Times New Roman" w:cs="Times New Roman"/>
                <w:bCs/>
                <w:i/>
                <w:sz w:val="24"/>
                <w:szCs w:val="24"/>
                <w:vertAlign w:val="subscript"/>
              </w:rPr>
              <w:t>max anual</w:t>
            </w:r>
          </w:p>
        </w:tc>
        <w:tc>
          <w:tcPr>
            <w:tcW w:w="979" w:type="dxa"/>
            <w:vMerge/>
            <w:tcBorders>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p>
        </w:tc>
        <w:tc>
          <w:tcPr>
            <w:tcW w:w="1060" w:type="dxa"/>
            <w:tcBorders>
              <w:top w:val="single" w:sz="4" w:space="0" w:color="auto"/>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V</w:t>
            </w:r>
            <w:r w:rsidRPr="00DF569B">
              <w:rPr>
                <w:rFonts w:ascii="Times New Roman" w:hAnsi="Times New Roman" w:cs="Times New Roman"/>
                <w:bCs/>
                <w:i/>
                <w:sz w:val="24"/>
                <w:szCs w:val="24"/>
                <w:vertAlign w:val="subscript"/>
              </w:rPr>
              <w:t>med anual</w:t>
            </w:r>
          </w:p>
        </w:tc>
        <w:tc>
          <w:tcPr>
            <w:tcW w:w="960" w:type="dxa"/>
            <w:tcBorders>
              <w:top w:val="single" w:sz="4" w:space="0" w:color="auto"/>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V</w:t>
            </w:r>
            <w:r w:rsidRPr="00DF569B">
              <w:rPr>
                <w:rFonts w:ascii="Times New Roman" w:hAnsi="Times New Roman" w:cs="Times New Roman"/>
                <w:bCs/>
                <w:i/>
                <w:sz w:val="24"/>
                <w:szCs w:val="24"/>
                <w:vertAlign w:val="subscript"/>
              </w:rPr>
              <w:t>max anual</w:t>
            </w:r>
          </w:p>
        </w:tc>
        <w:tc>
          <w:tcPr>
            <w:tcW w:w="979" w:type="dxa"/>
            <w:vMerge/>
            <w:tcBorders>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p>
        </w:tc>
      </w:tr>
      <w:tr w:rsidR="00633A4A" w:rsidRPr="00DF569B" w:rsidTr="00C50DF8">
        <w:trPr>
          <w:trHeight w:val="270"/>
        </w:trPr>
        <w:tc>
          <w:tcPr>
            <w:tcW w:w="9304"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633A4A" w:rsidRPr="00DF569B" w:rsidRDefault="00633A4A" w:rsidP="009F4778">
            <w:pPr>
              <w:rPr>
                <w:rFonts w:ascii="Times New Roman" w:hAnsi="Times New Roman" w:cs="Times New Roman"/>
                <w:b/>
                <w:bCs/>
                <w:i/>
                <w:iCs/>
                <w:sz w:val="24"/>
                <w:szCs w:val="24"/>
              </w:rPr>
            </w:pPr>
            <w:r w:rsidRPr="00DF569B">
              <w:rPr>
                <w:rFonts w:ascii="Times New Roman" w:hAnsi="Times New Roman" w:cs="Times New Roman"/>
                <w:b/>
                <w:bCs/>
                <w:i/>
                <w:iCs/>
                <w:sz w:val="24"/>
                <w:szCs w:val="24"/>
              </w:rPr>
              <w:t>Apa potabil</w:t>
            </w:r>
            <w:r w:rsidR="009F4778" w:rsidRPr="00DF569B">
              <w:rPr>
                <w:rFonts w:ascii="Times New Roman" w:hAnsi="Times New Roman" w:cs="Times New Roman"/>
                <w:b/>
                <w:bCs/>
                <w:i/>
                <w:iCs/>
                <w:sz w:val="24"/>
                <w:szCs w:val="24"/>
              </w:rPr>
              <w:t>ă</w:t>
            </w:r>
          </w:p>
        </w:tc>
      </w:tr>
      <w:tr w:rsidR="00633A4A" w:rsidRPr="00DF569B" w:rsidTr="00C50DF8">
        <w:trPr>
          <w:trHeight w:val="270"/>
        </w:trPr>
        <w:tc>
          <w:tcPr>
            <w:tcW w:w="252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utilizată în scop menajer</w:t>
            </w:r>
          </w:p>
        </w:tc>
        <w:tc>
          <w:tcPr>
            <w:tcW w:w="841" w:type="dxa"/>
            <w:gridSpan w:val="2"/>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mc/zi</w:t>
            </w:r>
          </w:p>
        </w:tc>
        <w:tc>
          <w:tcPr>
            <w:tcW w:w="980" w:type="dxa"/>
            <w:tcBorders>
              <w:top w:val="nil"/>
              <w:left w:val="nil"/>
              <w:bottom w:val="single" w:sz="8" w:space="0" w:color="auto"/>
              <w:right w:val="nil"/>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21,840</w:t>
            </w:r>
          </w:p>
        </w:tc>
        <w:tc>
          <w:tcPr>
            <w:tcW w:w="980" w:type="dxa"/>
            <w:tcBorders>
              <w:top w:val="nil"/>
              <w:left w:val="nil"/>
              <w:bottom w:val="single" w:sz="8" w:space="0" w:color="auto"/>
              <w:right w:val="single" w:sz="8" w:space="0" w:color="auto"/>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28,392</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3,549</w:t>
            </w:r>
          </w:p>
        </w:tc>
        <w:tc>
          <w:tcPr>
            <w:tcW w:w="1060" w:type="dxa"/>
            <w:tcBorders>
              <w:top w:val="nil"/>
              <w:left w:val="nil"/>
              <w:bottom w:val="single" w:sz="8" w:space="0" w:color="auto"/>
              <w:right w:val="nil"/>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26,426</w:t>
            </w:r>
          </w:p>
        </w:tc>
        <w:tc>
          <w:tcPr>
            <w:tcW w:w="960" w:type="dxa"/>
            <w:tcBorders>
              <w:top w:val="nil"/>
              <w:left w:val="single" w:sz="8" w:space="0" w:color="auto"/>
              <w:bottom w:val="single" w:sz="8" w:space="0" w:color="auto"/>
              <w:right w:val="single" w:sz="8" w:space="0" w:color="auto"/>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34,354</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4,294</w:t>
            </w:r>
          </w:p>
        </w:tc>
      </w:tr>
      <w:tr w:rsidR="00633A4A" w:rsidRPr="00DF569B" w:rsidTr="00C50DF8">
        <w:trPr>
          <w:trHeight w:val="270"/>
        </w:trPr>
        <w:tc>
          <w:tcPr>
            <w:tcW w:w="2525" w:type="dxa"/>
            <w:gridSpan w:val="2"/>
            <w:vMerge/>
            <w:tcBorders>
              <w:top w:val="single" w:sz="8" w:space="0" w:color="auto"/>
              <w:left w:val="single" w:sz="8" w:space="0" w:color="auto"/>
              <w:bottom w:val="single" w:sz="8" w:space="0" w:color="auto"/>
              <w:right w:val="single" w:sz="8" w:space="0" w:color="000000"/>
            </w:tcBorders>
            <w:vAlign w:val="center"/>
          </w:tcPr>
          <w:p w:rsidR="00633A4A" w:rsidRPr="00DF569B" w:rsidRDefault="00633A4A" w:rsidP="00633A4A">
            <w:pPr>
              <w:rPr>
                <w:rFonts w:ascii="Times New Roman" w:hAnsi="Times New Roman" w:cs="Times New Roman"/>
                <w:bCs/>
                <w:i/>
                <w:sz w:val="24"/>
                <w:szCs w:val="24"/>
              </w:rPr>
            </w:pPr>
          </w:p>
        </w:tc>
        <w:tc>
          <w:tcPr>
            <w:tcW w:w="841" w:type="dxa"/>
            <w:gridSpan w:val="2"/>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mc/an</w:t>
            </w:r>
          </w:p>
        </w:tc>
        <w:tc>
          <w:tcPr>
            <w:tcW w:w="980" w:type="dxa"/>
            <w:tcBorders>
              <w:top w:val="nil"/>
              <w:left w:val="nil"/>
              <w:bottom w:val="single" w:sz="8" w:space="0" w:color="auto"/>
              <w:right w:val="nil"/>
            </w:tcBorders>
            <w:shd w:val="clear" w:color="auto" w:fill="auto"/>
            <w:noWrap/>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7.972</w:t>
            </w:r>
          </w:p>
        </w:tc>
        <w:tc>
          <w:tcPr>
            <w:tcW w:w="980" w:type="dxa"/>
            <w:tcBorders>
              <w:top w:val="nil"/>
              <w:left w:val="nil"/>
              <w:bottom w:val="single" w:sz="8" w:space="0" w:color="auto"/>
              <w:right w:val="nil"/>
            </w:tcBorders>
            <w:shd w:val="clear" w:color="auto" w:fill="auto"/>
            <w:noWrap/>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10.363</w:t>
            </w:r>
          </w:p>
        </w:tc>
        <w:tc>
          <w:tcPr>
            <w:tcW w:w="979" w:type="dxa"/>
            <w:vMerge/>
            <w:tcBorders>
              <w:top w:val="nil"/>
              <w:left w:val="single" w:sz="8" w:space="0" w:color="auto"/>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p>
        </w:tc>
        <w:tc>
          <w:tcPr>
            <w:tcW w:w="1060" w:type="dxa"/>
            <w:tcBorders>
              <w:top w:val="nil"/>
              <w:left w:val="nil"/>
              <w:bottom w:val="single" w:sz="8" w:space="0" w:color="auto"/>
              <w:right w:val="nil"/>
            </w:tcBorders>
            <w:shd w:val="clear" w:color="auto" w:fill="auto"/>
            <w:noWrap/>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9.646</w:t>
            </w:r>
          </w:p>
        </w:tc>
        <w:tc>
          <w:tcPr>
            <w:tcW w:w="960" w:type="dxa"/>
            <w:tcBorders>
              <w:top w:val="nil"/>
              <w:left w:val="single" w:sz="8" w:space="0" w:color="auto"/>
              <w:bottom w:val="single" w:sz="8" w:space="0" w:color="auto"/>
              <w:right w:val="single" w:sz="8" w:space="0" w:color="auto"/>
            </w:tcBorders>
            <w:shd w:val="clear" w:color="auto" w:fill="auto"/>
            <w:noWrap/>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12.539</w:t>
            </w:r>
          </w:p>
          <w:p w:rsidR="00AA6CBF" w:rsidRPr="00DF569B" w:rsidRDefault="00AA6CBF" w:rsidP="00633A4A">
            <w:pPr>
              <w:rPr>
                <w:rFonts w:ascii="Times New Roman" w:hAnsi="Times New Roman" w:cs="Times New Roman"/>
                <w:b/>
                <w:bCs/>
                <w:i/>
                <w:sz w:val="24"/>
                <w:szCs w:val="24"/>
              </w:rPr>
            </w:pPr>
          </w:p>
        </w:tc>
        <w:tc>
          <w:tcPr>
            <w:tcW w:w="979" w:type="dxa"/>
            <w:vMerge/>
            <w:tcBorders>
              <w:top w:val="nil"/>
              <w:left w:val="single" w:sz="8" w:space="0" w:color="auto"/>
              <w:bottom w:val="single" w:sz="8" w:space="0" w:color="auto"/>
              <w:right w:val="single" w:sz="8" w:space="0" w:color="auto"/>
            </w:tcBorders>
            <w:vAlign w:val="center"/>
          </w:tcPr>
          <w:p w:rsidR="00633A4A" w:rsidRPr="00DF569B" w:rsidRDefault="00633A4A" w:rsidP="00633A4A">
            <w:pPr>
              <w:rPr>
                <w:rFonts w:ascii="Times New Roman" w:hAnsi="Times New Roman" w:cs="Times New Roman"/>
                <w:bCs/>
                <w:i/>
                <w:sz w:val="24"/>
                <w:szCs w:val="24"/>
              </w:rPr>
            </w:pPr>
          </w:p>
        </w:tc>
      </w:tr>
      <w:tr w:rsidR="00633A4A" w:rsidRPr="00DF569B" w:rsidTr="00C50DF8">
        <w:trPr>
          <w:trHeight w:val="270"/>
        </w:trPr>
        <w:tc>
          <w:tcPr>
            <w:tcW w:w="9304"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633A4A" w:rsidRPr="00DF569B" w:rsidRDefault="00633A4A" w:rsidP="009F4778">
            <w:pPr>
              <w:rPr>
                <w:rFonts w:ascii="Times New Roman" w:hAnsi="Times New Roman" w:cs="Times New Roman"/>
                <w:b/>
                <w:bCs/>
                <w:i/>
                <w:iCs/>
                <w:sz w:val="24"/>
                <w:szCs w:val="24"/>
              </w:rPr>
            </w:pPr>
            <w:r w:rsidRPr="00DF569B">
              <w:rPr>
                <w:rFonts w:ascii="Times New Roman" w:hAnsi="Times New Roman" w:cs="Times New Roman"/>
                <w:b/>
                <w:bCs/>
                <w:i/>
                <w:iCs/>
                <w:sz w:val="24"/>
                <w:szCs w:val="24"/>
              </w:rPr>
              <w:lastRenderedPageBreak/>
              <w:t>Apa industrial</w:t>
            </w:r>
            <w:r w:rsidR="009F4778" w:rsidRPr="00DF569B">
              <w:rPr>
                <w:rFonts w:ascii="Times New Roman" w:hAnsi="Times New Roman" w:cs="Times New Roman"/>
                <w:b/>
                <w:bCs/>
                <w:i/>
                <w:iCs/>
                <w:sz w:val="24"/>
                <w:szCs w:val="24"/>
              </w:rPr>
              <w:t>ă</w:t>
            </w:r>
          </w:p>
        </w:tc>
      </w:tr>
      <w:tr w:rsidR="00633A4A" w:rsidRPr="00DF569B" w:rsidTr="00C50DF8">
        <w:trPr>
          <w:trHeight w:val="285"/>
        </w:trPr>
        <w:tc>
          <w:tcPr>
            <w:tcW w:w="1219" w:type="dxa"/>
            <w:vMerge w:val="restart"/>
            <w:tcBorders>
              <w:top w:val="nil"/>
              <w:left w:val="single" w:sz="8" w:space="0" w:color="auto"/>
              <w:bottom w:val="single" w:sz="8" w:space="0" w:color="000000"/>
              <w:right w:val="single" w:sz="8" w:space="0" w:color="auto"/>
            </w:tcBorders>
            <w:shd w:val="clear" w:color="auto" w:fill="auto"/>
            <w:vAlign w:val="center"/>
          </w:tcPr>
          <w:p w:rsidR="00633A4A" w:rsidRPr="00DF569B" w:rsidRDefault="00633A4A" w:rsidP="009F4778">
            <w:pPr>
              <w:rPr>
                <w:rFonts w:ascii="Times New Roman" w:hAnsi="Times New Roman" w:cs="Times New Roman"/>
                <w:bCs/>
                <w:i/>
                <w:sz w:val="24"/>
                <w:szCs w:val="24"/>
              </w:rPr>
            </w:pPr>
            <w:r w:rsidRPr="00DF569B">
              <w:rPr>
                <w:rFonts w:ascii="Times New Roman" w:hAnsi="Times New Roman" w:cs="Times New Roman"/>
                <w:bCs/>
                <w:i/>
                <w:sz w:val="24"/>
                <w:szCs w:val="24"/>
              </w:rPr>
              <w:t>utilizat</w:t>
            </w:r>
            <w:r w:rsidR="009F4778" w:rsidRPr="00DF569B">
              <w:rPr>
                <w:rFonts w:ascii="Times New Roman" w:hAnsi="Times New Roman" w:cs="Times New Roman"/>
                <w:bCs/>
                <w:i/>
                <w:sz w:val="24"/>
                <w:szCs w:val="24"/>
              </w:rPr>
              <w:t>ă î</w:t>
            </w:r>
            <w:r w:rsidRPr="00DF569B">
              <w:rPr>
                <w:rFonts w:ascii="Times New Roman" w:hAnsi="Times New Roman" w:cs="Times New Roman"/>
                <w:bCs/>
                <w:i/>
                <w:sz w:val="24"/>
                <w:szCs w:val="24"/>
              </w:rPr>
              <w:t>n scop tehnologic</w:t>
            </w:r>
          </w:p>
        </w:tc>
        <w:tc>
          <w:tcPr>
            <w:tcW w:w="2145" w:type="dxa"/>
            <w:gridSpan w:val="3"/>
            <w:tcBorders>
              <w:top w:val="single" w:sz="8" w:space="0" w:color="auto"/>
              <w:left w:val="nil"/>
              <w:bottom w:val="single" w:sz="8" w:space="0" w:color="auto"/>
              <w:right w:val="single" w:sz="8" w:space="0" w:color="000000"/>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SC APAVITAL SA</w:t>
            </w:r>
          </w:p>
        </w:tc>
        <w:tc>
          <w:tcPr>
            <w:tcW w:w="980" w:type="dxa"/>
            <w:tcBorders>
              <w:top w:val="nil"/>
              <w:left w:val="nil"/>
              <w:bottom w:val="single" w:sz="8" w:space="0" w:color="auto"/>
              <w:right w:val="single" w:sz="8" w:space="0" w:color="auto"/>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29,892</w:t>
            </w:r>
          </w:p>
        </w:tc>
        <w:tc>
          <w:tcPr>
            <w:tcW w:w="980" w:type="dxa"/>
            <w:tcBorders>
              <w:top w:val="nil"/>
              <w:left w:val="nil"/>
              <w:bottom w:val="single" w:sz="8" w:space="0" w:color="auto"/>
              <w:right w:val="single" w:sz="8" w:space="0" w:color="auto"/>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38,860</w:t>
            </w:r>
          </w:p>
        </w:tc>
        <w:tc>
          <w:tcPr>
            <w:tcW w:w="980" w:type="dxa"/>
            <w:tcBorders>
              <w:top w:val="nil"/>
              <w:left w:val="nil"/>
              <w:bottom w:val="single" w:sz="8" w:space="0" w:color="auto"/>
              <w:right w:val="single" w:sz="8" w:space="0" w:color="auto"/>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4,858</w:t>
            </w:r>
          </w:p>
        </w:tc>
        <w:tc>
          <w:tcPr>
            <w:tcW w:w="1060" w:type="dxa"/>
            <w:tcBorders>
              <w:top w:val="nil"/>
              <w:left w:val="nil"/>
              <w:bottom w:val="single" w:sz="8" w:space="0" w:color="auto"/>
              <w:right w:val="single" w:sz="8" w:space="0" w:color="auto"/>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36,170</w:t>
            </w:r>
          </w:p>
        </w:tc>
        <w:tc>
          <w:tcPr>
            <w:tcW w:w="960" w:type="dxa"/>
            <w:tcBorders>
              <w:top w:val="nil"/>
              <w:left w:val="nil"/>
              <w:bottom w:val="single" w:sz="8" w:space="0" w:color="auto"/>
              <w:right w:val="nil"/>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47,021</w:t>
            </w:r>
          </w:p>
        </w:tc>
        <w:tc>
          <w:tcPr>
            <w:tcW w:w="980" w:type="dxa"/>
            <w:tcBorders>
              <w:top w:val="nil"/>
              <w:left w:val="single" w:sz="8" w:space="0" w:color="auto"/>
              <w:bottom w:val="single" w:sz="8" w:space="0" w:color="auto"/>
              <w:right w:val="single" w:sz="8" w:space="0" w:color="auto"/>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5,878</w:t>
            </w:r>
          </w:p>
        </w:tc>
      </w:tr>
      <w:tr w:rsidR="00633A4A" w:rsidRPr="00DF569B" w:rsidTr="00C50DF8">
        <w:trPr>
          <w:trHeight w:val="270"/>
        </w:trPr>
        <w:tc>
          <w:tcPr>
            <w:tcW w:w="1219" w:type="dxa"/>
            <w:vMerge/>
            <w:tcBorders>
              <w:top w:val="nil"/>
              <w:left w:val="single" w:sz="8" w:space="0" w:color="auto"/>
              <w:bottom w:val="single" w:sz="8" w:space="0" w:color="000000"/>
              <w:right w:val="single" w:sz="8" w:space="0" w:color="auto"/>
            </w:tcBorders>
            <w:vAlign w:val="center"/>
          </w:tcPr>
          <w:p w:rsidR="00633A4A" w:rsidRPr="00DF569B" w:rsidRDefault="00633A4A" w:rsidP="00633A4A">
            <w:pPr>
              <w:rPr>
                <w:rFonts w:ascii="Times New Roman" w:hAnsi="Times New Roman" w:cs="Times New Roman"/>
                <w:bCs/>
                <w:i/>
                <w:sz w:val="24"/>
                <w:szCs w:val="24"/>
              </w:rPr>
            </w:pPr>
          </w:p>
        </w:tc>
        <w:tc>
          <w:tcPr>
            <w:tcW w:w="2145" w:type="dxa"/>
            <w:gridSpan w:val="3"/>
            <w:tcBorders>
              <w:top w:val="single" w:sz="8" w:space="0" w:color="auto"/>
              <w:left w:val="nil"/>
              <w:bottom w:val="single" w:sz="8" w:space="0" w:color="auto"/>
              <w:right w:val="single" w:sz="8" w:space="0" w:color="000000"/>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din freatic</w:t>
            </w:r>
          </w:p>
        </w:tc>
        <w:tc>
          <w:tcPr>
            <w:tcW w:w="980" w:type="dxa"/>
            <w:tcBorders>
              <w:top w:val="nil"/>
              <w:left w:val="nil"/>
              <w:bottom w:val="single" w:sz="8" w:space="0" w:color="auto"/>
              <w:right w:val="single" w:sz="8" w:space="0" w:color="auto"/>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9,883</w:t>
            </w:r>
          </w:p>
        </w:tc>
        <w:tc>
          <w:tcPr>
            <w:tcW w:w="980" w:type="dxa"/>
            <w:tcBorders>
              <w:top w:val="nil"/>
              <w:left w:val="nil"/>
              <w:bottom w:val="single" w:sz="8" w:space="0" w:color="auto"/>
              <w:right w:val="single" w:sz="8" w:space="0" w:color="auto"/>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12,847</w:t>
            </w:r>
          </w:p>
        </w:tc>
        <w:tc>
          <w:tcPr>
            <w:tcW w:w="980" w:type="dxa"/>
            <w:tcBorders>
              <w:top w:val="nil"/>
              <w:left w:val="nil"/>
              <w:bottom w:val="single" w:sz="8" w:space="0" w:color="auto"/>
              <w:right w:val="single" w:sz="8" w:space="0" w:color="auto"/>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1,606</w:t>
            </w:r>
          </w:p>
        </w:tc>
        <w:tc>
          <w:tcPr>
            <w:tcW w:w="1060" w:type="dxa"/>
            <w:tcBorders>
              <w:top w:val="nil"/>
              <w:left w:val="nil"/>
              <w:bottom w:val="single" w:sz="8" w:space="0" w:color="auto"/>
              <w:right w:val="single" w:sz="8" w:space="0" w:color="auto"/>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11,958</w:t>
            </w:r>
          </w:p>
        </w:tc>
        <w:tc>
          <w:tcPr>
            <w:tcW w:w="960" w:type="dxa"/>
            <w:tcBorders>
              <w:top w:val="nil"/>
              <w:left w:val="nil"/>
              <w:bottom w:val="single" w:sz="8" w:space="0" w:color="auto"/>
              <w:right w:val="nil"/>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15,545</w:t>
            </w:r>
          </w:p>
        </w:tc>
        <w:tc>
          <w:tcPr>
            <w:tcW w:w="980" w:type="dxa"/>
            <w:tcBorders>
              <w:top w:val="nil"/>
              <w:left w:val="single" w:sz="8" w:space="0" w:color="auto"/>
              <w:bottom w:val="single" w:sz="8" w:space="0" w:color="auto"/>
              <w:right w:val="single" w:sz="8" w:space="0" w:color="auto"/>
            </w:tcBorders>
            <w:shd w:val="clear" w:color="auto" w:fill="auto"/>
            <w:noWrap/>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1,943</w:t>
            </w:r>
          </w:p>
        </w:tc>
      </w:tr>
      <w:tr w:rsidR="00633A4A" w:rsidRPr="00DF569B" w:rsidTr="00C50DF8">
        <w:trPr>
          <w:trHeight w:val="270"/>
        </w:trPr>
        <w:tc>
          <w:tcPr>
            <w:tcW w:w="1219" w:type="dxa"/>
            <w:vMerge/>
            <w:tcBorders>
              <w:top w:val="nil"/>
              <w:left w:val="single" w:sz="8" w:space="0" w:color="auto"/>
              <w:bottom w:val="single" w:sz="8" w:space="0" w:color="000000"/>
              <w:right w:val="single" w:sz="8" w:space="0" w:color="auto"/>
            </w:tcBorders>
            <w:vAlign w:val="center"/>
          </w:tcPr>
          <w:p w:rsidR="00633A4A" w:rsidRPr="00DF569B" w:rsidRDefault="00633A4A" w:rsidP="00633A4A">
            <w:pPr>
              <w:rPr>
                <w:rFonts w:ascii="Times New Roman" w:hAnsi="Times New Roman" w:cs="Times New Roman"/>
                <w:bCs/>
                <w:i/>
                <w:sz w:val="24"/>
                <w:szCs w:val="24"/>
              </w:rPr>
            </w:pPr>
          </w:p>
        </w:tc>
        <w:tc>
          <w:tcPr>
            <w:tcW w:w="1329"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Total  apa industriala</w:t>
            </w:r>
          </w:p>
        </w:tc>
        <w:tc>
          <w:tcPr>
            <w:tcW w:w="816"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mc/zi</w:t>
            </w:r>
          </w:p>
        </w:tc>
        <w:tc>
          <w:tcPr>
            <w:tcW w:w="98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39,775</w:t>
            </w:r>
          </w:p>
        </w:tc>
        <w:tc>
          <w:tcPr>
            <w:tcW w:w="98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51,708</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6,463</w:t>
            </w:r>
          </w:p>
        </w:tc>
        <w:tc>
          <w:tcPr>
            <w:tcW w:w="106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48,128</w:t>
            </w:r>
          </w:p>
        </w:tc>
        <w:tc>
          <w:tcPr>
            <w:tcW w:w="96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62,566</w:t>
            </w:r>
          </w:p>
        </w:tc>
        <w:tc>
          <w:tcPr>
            <w:tcW w:w="980" w:type="dxa"/>
            <w:vMerge w:val="restart"/>
            <w:tcBorders>
              <w:top w:val="nil"/>
              <w:left w:val="single" w:sz="8" w:space="0" w:color="auto"/>
              <w:bottom w:val="single" w:sz="8" w:space="0" w:color="000000"/>
              <w:right w:val="single" w:sz="8" w:space="0" w:color="auto"/>
            </w:tcBorders>
            <w:shd w:val="clear" w:color="auto" w:fill="FFFFFF"/>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7,821</w:t>
            </w:r>
          </w:p>
        </w:tc>
      </w:tr>
      <w:tr w:rsidR="00633A4A" w:rsidRPr="00DF569B" w:rsidTr="00C50DF8">
        <w:trPr>
          <w:trHeight w:val="270"/>
        </w:trPr>
        <w:tc>
          <w:tcPr>
            <w:tcW w:w="1219" w:type="dxa"/>
            <w:vMerge/>
            <w:tcBorders>
              <w:top w:val="nil"/>
              <w:left w:val="single" w:sz="8" w:space="0" w:color="auto"/>
              <w:bottom w:val="single" w:sz="8" w:space="0" w:color="000000"/>
              <w:right w:val="single" w:sz="8" w:space="0" w:color="auto"/>
            </w:tcBorders>
            <w:vAlign w:val="center"/>
          </w:tcPr>
          <w:p w:rsidR="00633A4A" w:rsidRPr="00DF569B" w:rsidRDefault="00633A4A" w:rsidP="00633A4A">
            <w:pPr>
              <w:rPr>
                <w:rFonts w:ascii="Times New Roman" w:hAnsi="Times New Roman" w:cs="Times New Roman"/>
                <w:bCs/>
                <w:i/>
                <w:sz w:val="24"/>
                <w:szCs w:val="24"/>
              </w:rPr>
            </w:pPr>
          </w:p>
        </w:tc>
        <w:tc>
          <w:tcPr>
            <w:tcW w:w="1329" w:type="dxa"/>
            <w:gridSpan w:val="2"/>
            <w:vMerge/>
            <w:tcBorders>
              <w:top w:val="nil"/>
              <w:left w:val="single" w:sz="8" w:space="0" w:color="auto"/>
              <w:bottom w:val="single" w:sz="8" w:space="0" w:color="000000"/>
              <w:right w:val="single" w:sz="8" w:space="0" w:color="auto"/>
            </w:tcBorders>
            <w:vAlign w:val="center"/>
          </w:tcPr>
          <w:p w:rsidR="00633A4A" w:rsidRPr="00DF569B" w:rsidRDefault="00633A4A" w:rsidP="00633A4A">
            <w:pPr>
              <w:rPr>
                <w:rFonts w:ascii="Times New Roman" w:hAnsi="Times New Roman" w:cs="Times New Roman"/>
                <w:b/>
                <w:bCs/>
                <w:i/>
                <w:sz w:val="24"/>
                <w:szCs w:val="24"/>
              </w:rPr>
            </w:pPr>
          </w:p>
        </w:tc>
        <w:tc>
          <w:tcPr>
            <w:tcW w:w="816"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mc/an</w:t>
            </w:r>
          </w:p>
        </w:tc>
        <w:tc>
          <w:tcPr>
            <w:tcW w:w="98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14.518</w:t>
            </w:r>
          </w:p>
        </w:tc>
        <w:tc>
          <w:tcPr>
            <w:tcW w:w="98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18.873</w:t>
            </w:r>
          </w:p>
        </w:tc>
        <w:tc>
          <w:tcPr>
            <w:tcW w:w="980" w:type="dxa"/>
            <w:vMerge/>
            <w:tcBorders>
              <w:top w:val="nil"/>
              <w:left w:val="single" w:sz="8" w:space="0" w:color="auto"/>
              <w:bottom w:val="single" w:sz="8" w:space="0" w:color="000000"/>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p>
        </w:tc>
        <w:tc>
          <w:tcPr>
            <w:tcW w:w="106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17.567</w:t>
            </w:r>
          </w:p>
        </w:tc>
        <w:tc>
          <w:tcPr>
            <w:tcW w:w="96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22.837</w:t>
            </w:r>
          </w:p>
        </w:tc>
        <w:tc>
          <w:tcPr>
            <w:tcW w:w="980" w:type="dxa"/>
            <w:vMerge/>
            <w:tcBorders>
              <w:top w:val="nil"/>
              <w:left w:val="single" w:sz="8" w:space="0" w:color="auto"/>
              <w:bottom w:val="single" w:sz="8" w:space="0" w:color="000000"/>
              <w:right w:val="single" w:sz="8" w:space="0" w:color="auto"/>
            </w:tcBorders>
            <w:vAlign w:val="center"/>
          </w:tcPr>
          <w:p w:rsidR="00633A4A" w:rsidRPr="00DF569B" w:rsidRDefault="00633A4A" w:rsidP="00633A4A">
            <w:pPr>
              <w:rPr>
                <w:rFonts w:ascii="Times New Roman" w:hAnsi="Times New Roman" w:cs="Times New Roman"/>
                <w:bCs/>
                <w:i/>
                <w:sz w:val="24"/>
                <w:szCs w:val="24"/>
              </w:rPr>
            </w:pPr>
          </w:p>
        </w:tc>
      </w:tr>
      <w:tr w:rsidR="00633A4A" w:rsidRPr="00DF569B" w:rsidTr="00C50DF8">
        <w:trPr>
          <w:trHeight w:val="345"/>
        </w:trPr>
        <w:tc>
          <w:tcPr>
            <w:tcW w:w="254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TOTAL</w:t>
            </w:r>
          </w:p>
        </w:tc>
        <w:tc>
          <w:tcPr>
            <w:tcW w:w="816"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Cs/>
                <w:i/>
                <w:sz w:val="24"/>
                <w:szCs w:val="24"/>
              </w:rPr>
            </w:pPr>
            <w:r w:rsidRPr="00DF569B">
              <w:rPr>
                <w:rFonts w:ascii="Times New Roman" w:hAnsi="Times New Roman" w:cs="Times New Roman"/>
                <w:bCs/>
                <w:i/>
                <w:sz w:val="24"/>
                <w:szCs w:val="24"/>
              </w:rPr>
              <w:t>mc/zi</w:t>
            </w:r>
          </w:p>
        </w:tc>
        <w:tc>
          <w:tcPr>
            <w:tcW w:w="98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61,615</w:t>
            </w:r>
          </w:p>
        </w:tc>
        <w:tc>
          <w:tcPr>
            <w:tcW w:w="98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80,100</w:t>
            </w:r>
          </w:p>
        </w:tc>
        <w:tc>
          <w:tcPr>
            <w:tcW w:w="98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10,012</w:t>
            </w:r>
          </w:p>
        </w:tc>
        <w:tc>
          <w:tcPr>
            <w:tcW w:w="106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74,554</w:t>
            </w:r>
          </w:p>
        </w:tc>
        <w:tc>
          <w:tcPr>
            <w:tcW w:w="96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96,920</w:t>
            </w:r>
          </w:p>
        </w:tc>
        <w:tc>
          <w:tcPr>
            <w:tcW w:w="980" w:type="dxa"/>
            <w:tcBorders>
              <w:top w:val="nil"/>
              <w:left w:val="nil"/>
              <w:bottom w:val="single" w:sz="8" w:space="0" w:color="auto"/>
              <w:right w:val="single" w:sz="8" w:space="0" w:color="auto"/>
            </w:tcBorders>
            <w:shd w:val="clear" w:color="auto" w:fill="auto"/>
            <w:vAlign w:val="center"/>
          </w:tcPr>
          <w:p w:rsidR="00633A4A" w:rsidRPr="00DF569B" w:rsidRDefault="00633A4A" w:rsidP="00633A4A">
            <w:pPr>
              <w:rPr>
                <w:rFonts w:ascii="Times New Roman" w:hAnsi="Times New Roman" w:cs="Times New Roman"/>
                <w:b/>
                <w:bCs/>
                <w:i/>
                <w:sz w:val="24"/>
                <w:szCs w:val="24"/>
              </w:rPr>
            </w:pPr>
            <w:r w:rsidRPr="00DF569B">
              <w:rPr>
                <w:rFonts w:ascii="Times New Roman" w:hAnsi="Times New Roman" w:cs="Times New Roman"/>
                <w:b/>
                <w:bCs/>
                <w:i/>
                <w:sz w:val="24"/>
                <w:szCs w:val="24"/>
              </w:rPr>
              <w:t>12,115</w:t>
            </w:r>
          </w:p>
        </w:tc>
      </w:tr>
    </w:tbl>
    <w:p w:rsidR="005A1571" w:rsidRPr="00DF569B" w:rsidRDefault="005A1571" w:rsidP="00EA5653">
      <w:pPr>
        <w:rPr>
          <w:rFonts w:ascii="Times New Roman" w:hAnsi="Times New Roman" w:cs="Times New Roman"/>
          <w:bCs/>
          <w:i/>
          <w:sz w:val="24"/>
          <w:szCs w:val="24"/>
          <w:lang w:val="ro-RO"/>
        </w:rPr>
      </w:pPr>
    </w:p>
    <w:p w:rsidR="005A1571" w:rsidRPr="00DF569B" w:rsidRDefault="009F4778" w:rsidP="00EA5653">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3.4.2. Compararea cu limitele existente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8"/>
        <w:gridCol w:w="3330"/>
        <w:gridCol w:w="2790"/>
      </w:tblGrid>
      <w:tr w:rsidR="00594A63" w:rsidRPr="00DF569B" w:rsidTr="005A1571">
        <w:tc>
          <w:tcPr>
            <w:tcW w:w="3258" w:type="dxa"/>
          </w:tcPr>
          <w:p w:rsidR="00594A63" w:rsidRPr="00DF569B" w:rsidRDefault="00594A63" w:rsidP="00594A63">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Cerința BAT</w:t>
            </w:r>
          </w:p>
        </w:tc>
        <w:tc>
          <w:tcPr>
            <w:tcW w:w="3330" w:type="dxa"/>
          </w:tcPr>
          <w:p w:rsidR="00594A63" w:rsidRPr="00DF569B" w:rsidRDefault="00594A63" w:rsidP="00594A63">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Valoarea limita</w:t>
            </w:r>
          </w:p>
        </w:tc>
        <w:tc>
          <w:tcPr>
            <w:tcW w:w="2790" w:type="dxa"/>
          </w:tcPr>
          <w:p w:rsidR="00594A63" w:rsidRPr="00DF569B" w:rsidRDefault="00594A63" w:rsidP="00594A63">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Performanta companiei </w:t>
            </w:r>
            <w:r w:rsidR="005A1571" w:rsidRPr="00DF569B">
              <w:rPr>
                <w:rFonts w:ascii="Times New Roman" w:hAnsi="Times New Roman" w:cs="Times New Roman"/>
                <w:bCs/>
                <w:i/>
                <w:sz w:val="24"/>
                <w:szCs w:val="24"/>
                <w:lang w:val="ro-RO"/>
              </w:rPr>
              <w:t>în anul 2016</w:t>
            </w:r>
          </w:p>
        </w:tc>
      </w:tr>
      <w:tr w:rsidR="00594A63" w:rsidRPr="00DF569B" w:rsidTr="005A1571">
        <w:tc>
          <w:tcPr>
            <w:tcW w:w="3258" w:type="dxa"/>
          </w:tcPr>
          <w:p w:rsidR="00594A63" w:rsidRPr="00DF569B" w:rsidRDefault="00594A63" w:rsidP="005A1571">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Prevederile BAT/ BREF ”CER” nu fac referire la consumul de apă recomandat pentru procesul tehnologic de fabricare a cărămizilor.</w:t>
            </w:r>
            <w:r w:rsidRPr="00DF569B">
              <w:rPr>
                <w:rFonts w:ascii="Times New Roman" w:hAnsi="Times New Roman" w:cs="Times New Roman"/>
                <w:bCs/>
                <w:sz w:val="24"/>
                <w:szCs w:val="24"/>
              </w:rPr>
              <w:t xml:space="preserve"> </w:t>
            </w:r>
          </w:p>
        </w:tc>
        <w:tc>
          <w:tcPr>
            <w:tcW w:w="3330" w:type="dxa"/>
          </w:tcPr>
          <w:p w:rsidR="005A1571" w:rsidRPr="00DF569B" w:rsidRDefault="00594A63" w:rsidP="00594A63">
            <w:pPr>
              <w:jc w:val="both"/>
              <w:rPr>
                <w:rFonts w:ascii="Times New Roman" w:hAnsi="Times New Roman" w:cs="Times New Roman"/>
                <w:bCs/>
                <w:sz w:val="24"/>
                <w:szCs w:val="24"/>
              </w:rPr>
            </w:pPr>
            <w:r w:rsidRPr="00DF569B">
              <w:rPr>
                <w:rFonts w:ascii="Times New Roman" w:hAnsi="Times New Roman" w:cs="Times New Roman"/>
                <w:bCs/>
                <w:sz w:val="24"/>
                <w:szCs w:val="24"/>
                <w:lang w:val="ro-RO"/>
              </w:rPr>
              <w:t>----</w:t>
            </w:r>
            <w:r w:rsidR="005A1571" w:rsidRPr="00DF569B">
              <w:rPr>
                <w:rFonts w:ascii="Times New Roman" w:hAnsi="Times New Roman" w:cs="Times New Roman"/>
                <w:bCs/>
                <w:sz w:val="24"/>
                <w:szCs w:val="24"/>
              </w:rPr>
              <w:t xml:space="preserve"> </w:t>
            </w:r>
          </w:p>
          <w:p w:rsidR="00594A63" w:rsidRPr="00DF569B" w:rsidRDefault="005A1571" w:rsidP="005A1571">
            <w:pPr>
              <w:rPr>
                <w:rFonts w:ascii="Times New Roman" w:hAnsi="Times New Roman" w:cs="Times New Roman"/>
                <w:bCs/>
                <w:sz w:val="24"/>
                <w:szCs w:val="24"/>
                <w:lang w:val="ro-RO"/>
              </w:rPr>
            </w:pPr>
            <w:r w:rsidRPr="00DF569B">
              <w:rPr>
                <w:rFonts w:ascii="Times New Roman" w:hAnsi="Times New Roman" w:cs="Times New Roman"/>
                <w:bCs/>
                <w:sz w:val="24"/>
                <w:szCs w:val="24"/>
              </w:rPr>
              <w:t>Consumul  de apă este  direct  legat  de  umiditatea argilei, a materiilor auxiliare si de specificitatea procesului tehnologic</w:t>
            </w:r>
          </w:p>
        </w:tc>
        <w:tc>
          <w:tcPr>
            <w:tcW w:w="2790" w:type="dxa"/>
          </w:tcPr>
          <w:p w:rsidR="00594A63" w:rsidRPr="00DF569B" w:rsidRDefault="005A1571" w:rsidP="00AA6CBF">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0,086 mc</w:t>
            </w:r>
            <w:r w:rsidR="00594A63" w:rsidRPr="00DF569B">
              <w:rPr>
                <w:rFonts w:ascii="Times New Roman" w:hAnsi="Times New Roman" w:cs="Times New Roman"/>
                <w:bCs/>
                <w:sz w:val="24"/>
                <w:szCs w:val="24"/>
                <w:lang w:val="ro-RO"/>
              </w:rPr>
              <w:t>/t</w:t>
            </w:r>
            <w:r w:rsidRPr="00DF569B">
              <w:rPr>
                <w:rFonts w:ascii="Times New Roman" w:hAnsi="Times New Roman" w:cs="Times New Roman"/>
                <w:bCs/>
                <w:sz w:val="24"/>
                <w:szCs w:val="24"/>
                <w:lang w:val="ro-RO"/>
              </w:rPr>
              <w:t>ona</w:t>
            </w:r>
            <w:r w:rsidR="00594A63" w:rsidRPr="00DF569B">
              <w:rPr>
                <w:rFonts w:ascii="Times New Roman" w:hAnsi="Times New Roman" w:cs="Times New Roman"/>
                <w:bCs/>
                <w:sz w:val="24"/>
                <w:szCs w:val="24"/>
                <w:lang w:val="ro-RO"/>
              </w:rPr>
              <w:t xml:space="preserve"> produs </w:t>
            </w:r>
            <w:r w:rsidRPr="00DF569B">
              <w:rPr>
                <w:rFonts w:ascii="Times New Roman" w:hAnsi="Times New Roman" w:cs="Times New Roman"/>
                <w:bCs/>
                <w:sz w:val="24"/>
                <w:szCs w:val="24"/>
                <w:lang w:val="ro-RO"/>
              </w:rPr>
              <w:t>ceramic ars</w:t>
            </w:r>
            <w:r w:rsidR="00E31D0D"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w:t>
            </w:r>
            <w:r w:rsidR="00AA6CBF" w:rsidRPr="00DF569B">
              <w:rPr>
                <w:rFonts w:ascii="Times New Roman" w:hAnsi="Times New Roman" w:cs="Times New Roman"/>
                <w:bCs/>
                <w:sz w:val="24"/>
                <w:szCs w:val="24"/>
                <w:lang w:val="ro-RO"/>
              </w:rPr>
              <w:t xml:space="preserve"> din care aprox. 0.05 </w:t>
            </w:r>
            <w:r w:rsidR="00E31D0D" w:rsidRPr="00DF569B">
              <w:rPr>
                <w:rFonts w:ascii="Times New Roman" w:hAnsi="Times New Roman" w:cs="Times New Roman"/>
                <w:bCs/>
                <w:sz w:val="24"/>
                <w:szCs w:val="24"/>
                <w:lang w:val="ro-RO"/>
              </w:rPr>
              <w:t>mc/tona produs ars reprezinta apa de adaos pentru corectie, umiditate in procesul tehnologic</w:t>
            </w:r>
          </w:p>
        </w:tc>
      </w:tr>
    </w:tbl>
    <w:p w:rsidR="00594A63" w:rsidRPr="00DF569B" w:rsidRDefault="00594A63" w:rsidP="00594A63">
      <w:pPr>
        <w:jc w:val="both"/>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 xml:space="preserve"> </w:t>
      </w:r>
    </w:p>
    <w:p w:rsidR="0028513A" w:rsidRPr="00DF569B" w:rsidRDefault="0028513A" w:rsidP="0028513A">
      <w:pPr>
        <w:jc w:val="both"/>
        <w:rPr>
          <w:rFonts w:ascii="Times New Roman" w:hAnsi="Times New Roman" w:cs="Times New Roman"/>
          <w:bCs/>
          <w:i/>
          <w:sz w:val="24"/>
          <w:szCs w:val="24"/>
          <w:lang w:val="ro-RO"/>
        </w:rPr>
      </w:pPr>
      <w:bookmarkStart w:id="8" w:name="_Toc232233391"/>
      <w:r w:rsidRPr="00DF569B">
        <w:rPr>
          <w:rFonts w:ascii="Times New Roman" w:hAnsi="Times New Roman" w:cs="Times New Roman"/>
          <w:bCs/>
          <w:i/>
          <w:sz w:val="24"/>
          <w:szCs w:val="24"/>
          <w:lang w:val="ro-RO"/>
        </w:rPr>
        <w:t>3.4.3.Cerintele BAT pentru utilizarea apei</w:t>
      </w:r>
      <w:bookmarkEnd w:id="8"/>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4590"/>
        <w:gridCol w:w="2790"/>
      </w:tblGrid>
      <w:tr w:rsidR="0028513A" w:rsidRPr="00DF569B" w:rsidTr="00CA2980">
        <w:tc>
          <w:tcPr>
            <w:tcW w:w="2448" w:type="dxa"/>
          </w:tcPr>
          <w:p w:rsidR="0028513A" w:rsidRPr="00DF569B" w:rsidRDefault="0028513A" w:rsidP="0028513A">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Cerinta caracteristica privind BAT</w:t>
            </w:r>
          </w:p>
        </w:tc>
        <w:tc>
          <w:tcPr>
            <w:tcW w:w="4590" w:type="dxa"/>
          </w:tcPr>
          <w:p w:rsidR="0028513A" w:rsidRPr="00DF569B" w:rsidRDefault="0028513A" w:rsidP="0028513A">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Raspuns</w:t>
            </w:r>
          </w:p>
        </w:tc>
        <w:tc>
          <w:tcPr>
            <w:tcW w:w="2790" w:type="dxa"/>
          </w:tcPr>
          <w:p w:rsidR="0028513A" w:rsidRPr="00DF569B" w:rsidRDefault="0028513A" w:rsidP="0028513A">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Responsabilitate</w:t>
            </w:r>
          </w:p>
          <w:p w:rsidR="0028513A" w:rsidRPr="00DF569B" w:rsidRDefault="0028513A" w:rsidP="0028513A">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Indicati persoana sau grupul de persoane responsabil pentru fiecare cerinta</w:t>
            </w:r>
          </w:p>
        </w:tc>
      </w:tr>
      <w:tr w:rsidR="0028513A" w:rsidRPr="00DF569B" w:rsidTr="00CA2980">
        <w:tc>
          <w:tcPr>
            <w:tcW w:w="2448"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 fost realizat un studiu privind utilizarea eficientă a apei? Indicaţi data şi numărul documentului respectiv.                              </w:t>
            </w:r>
          </w:p>
        </w:tc>
        <w:tc>
          <w:tcPr>
            <w:tcW w:w="4590" w:type="dxa"/>
          </w:tcPr>
          <w:p w:rsidR="0028513A" w:rsidRPr="00DF569B" w:rsidRDefault="0028513A" w:rsidP="00CA2980">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a fost necesară întocmirea unui studiu privind utilizarea eficientă a apei, având în vedere faptul că minimizarea consumului de resurse, respectiv reducerea cheltuielilor de producție</w:t>
            </w:r>
            <w:r w:rsidR="00CA2980"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constituie o preocupare</w:t>
            </w:r>
            <w:r w:rsidR="00CA2980" w:rsidRPr="00DF569B">
              <w:rPr>
                <w:rFonts w:ascii="Times New Roman" w:hAnsi="Times New Roman" w:cs="Times New Roman"/>
                <w:bCs/>
                <w:sz w:val="24"/>
                <w:szCs w:val="24"/>
                <w:lang w:val="ro-RO"/>
              </w:rPr>
              <w:t xml:space="preserve"> permanentă a managementului organizației.</w:t>
            </w:r>
          </w:p>
          <w:p w:rsidR="00CA2980" w:rsidRPr="00DF569B" w:rsidRDefault="00CA2980" w:rsidP="00CA2980">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Periodic se realizează analize privind </w:t>
            </w:r>
            <w:r w:rsidRPr="00DF569B">
              <w:rPr>
                <w:rFonts w:ascii="Times New Roman" w:hAnsi="Times New Roman" w:cs="Times New Roman"/>
                <w:bCs/>
                <w:sz w:val="24"/>
                <w:szCs w:val="24"/>
                <w:lang w:val="ro-RO"/>
              </w:rPr>
              <w:lastRenderedPageBreak/>
              <w:t>utilizarea eficientă a utilităților și se dispun, în funcție de caz, măsuri tehnice și operaționale, privind reducerea consumurilor</w:t>
            </w:r>
          </w:p>
        </w:tc>
        <w:tc>
          <w:tcPr>
            <w:tcW w:w="2790" w:type="dxa"/>
          </w:tcPr>
          <w:p w:rsidR="0028513A" w:rsidRPr="00DF569B" w:rsidRDefault="0028513A" w:rsidP="0028513A">
            <w:pPr>
              <w:rPr>
                <w:rFonts w:ascii="Times New Roman" w:hAnsi="Times New Roman" w:cs="Times New Roman"/>
                <w:bCs/>
                <w:sz w:val="24"/>
                <w:szCs w:val="24"/>
                <w:lang w:val="ro-RO"/>
              </w:rPr>
            </w:pPr>
          </w:p>
        </w:tc>
      </w:tr>
      <w:tr w:rsidR="0028513A" w:rsidRPr="00DF569B" w:rsidTr="00CA2980">
        <w:tc>
          <w:tcPr>
            <w:tcW w:w="2448"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Listaţi principalele recomandări ale acelui studiu şi</w:t>
            </w:r>
            <w:r w:rsidRPr="00DF569B">
              <w:rPr>
                <w:rFonts w:ascii="Times New Roman" w:hAnsi="Times New Roman" w:cs="Times New Roman"/>
                <w:bCs/>
                <w:sz w:val="24"/>
                <w:szCs w:val="24"/>
                <w:lang w:val="ro-RO"/>
              </w:rPr>
              <w:br/>
              <w:t>data până la care recomandările vor fi implementate. Dacă un Plan de acţiune este disponibil, este mai    convenabil ca acesta să fie anexat aici.</w:t>
            </w:r>
          </w:p>
        </w:tc>
        <w:tc>
          <w:tcPr>
            <w:tcW w:w="4590" w:type="dxa"/>
          </w:tcPr>
          <w:p w:rsidR="0028513A" w:rsidRPr="00DF569B" w:rsidRDefault="00CA2980" w:rsidP="0028513A">
            <w:pPr>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Nu este cazul</w:t>
            </w:r>
          </w:p>
        </w:tc>
        <w:tc>
          <w:tcPr>
            <w:tcW w:w="2790" w:type="dxa"/>
          </w:tcPr>
          <w:p w:rsidR="0028513A" w:rsidRPr="00DF569B" w:rsidRDefault="00CA2980" w:rsidP="0028513A">
            <w:pPr>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w:t>
            </w:r>
          </w:p>
        </w:tc>
      </w:tr>
      <w:tr w:rsidR="0028513A" w:rsidRPr="00DF569B" w:rsidTr="00CA2980">
        <w:tc>
          <w:tcPr>
            <w:tcW w:w="2448"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Au fost utilizate tehnici de reducere a consumului de apă? Dacă DA, descrieţi succint mai jos principalele rezultate.                                           </w:t>
            </w:r>
          </w:p>
        </w:tc>
        <w:tc>
          <w:tcPr>
            <w:tcW w:w="4590"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Dozarea apei in compozitia amestecurilor se realizeaza automatizat</w:t>
            </w:r>
            <w:r w:rsidR="00CA2980"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w:t>
            </w:r>
            <w:r w:rsidR="00CA2980" w:rsidRPr="00DF569B">
              <w:rPr>
                <w:rFonts w:ascii="Times New Roman" w:hAnsi="Times New Roman" w:cs="Times New Roman"/>
                <w:bCs/>
                <w:sz w:val="24"/>
                <w:szCs w:val="24"/>
                <w:lang w:val="ro-RO"/>
              </w:rPr>
              <w:t>prevenind</w:t>
            </w:r>
            <w:r w:rsidRPr="00DF569B">
              <w:rPr>
                <w:rFonts w:ascii="Times New Roman" w:hAnsi="Times New Roman" w:cs="Times New Roman"/>
                <w:bCs/>
                <w:sz w:val="24"/>
                <w:szCs w:val="24"/>
                <w:lang w:val="ro-RO"/>
              </w:rPr>
              <w:t xml:space="preserve"> pierderile </w:t>
            </w:r>
            <w:r w:rsidR="00CA2980" w:rsidRPr="00DF569B">
              <w:rPr>
                <w:rFonts w:ascii="Times New Roman" w:hAnsi="Times New Roman" w:cs="Times New Roman"/>
                <w:bCs/>
                <w:sz w:val="24"/>
                <w:szCs w:val="24"/>
                <w:lang w:val="ro-RO"/>
              </w:rPr>
              <w:t xml:space="preserve">tehnologice </w:t>
            </w:r>
            <w:r w:rsidRPr="00DF569B">
              <w:rPr>
                <w:rFonts w:ascii="Times New Roman" w:hAnsi="Times New Roman" w:cs="Times New Roman"/>
                <w:bCs/>
                <w:sz w:val="24"/>
                <w:szCs w:val="24"/>
                <w:lang w:val="ro-RO"/>
              </w:rPr>
              <w:t>de apa industriala</w:t>
            </w:r>
          </w:p>
          <w:p w:rsidR="001E42D0" w:rsidRPr="00DF569B" w:rsidRDefault="0028513A" w:rsidP="001E42D0">
            <w:pPr>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Societatea</w:t>
            </w:r>
            <w:r w:rsidR="00CA2980" w:rsidRPr="00DF569B">
              <w:rPr>
                <w:rFonts w:ascii="Times New Roman" w:hAnsi="Times New Roman" w:cs="Times New Roman"/>
                <w:bCs/>
                <w:sz w:val="24"/>
                <w:szCs w:val="24"/>
                <w:lang w:val="ro-RO"/>
              </w:rPr>
              <w:t xml:space="preserve"> urm</w:t>
            </w:r>
            <w:r w:rsidR="002269C7" w:rsidRPr="00DF569B">
              <w:rPr>
                <w:rFonts w:ascii="Times New Roman" w:hAnsi="Times New Roman" w:cs="Times New Roman"/>
                <w:bCs/>
                <w:sz w:val="24"/>
                <w:szCs w:val="24"/>
                <w:lang w:val="ro-RO"/>
              </w:rPr>
              <w:t>ărește</w:t>
            </w:r>
            <w:r w:rsidRPr="00DF569B">
              <w:rPr>
                <w:rFonts w:ascii="Times New Roman" w:hAnsi="Times New Roman" w:cs="Times New Roman"/>
                <w:bCs/>
                <w:sz w:val="24"/>
                <w:szCs w:val="24"/>
                <w:lang w:val="ro-RO"/>
              </w:rPr>
              <w:t xml:space="preserve"> reducerea consumu</w:t>
            </w:r>
            <w:r w:rsidR="002269C7" w:rsidRPr="00DF569B">
              <w:rPr>
                <w:rFonts w:ascii="Times New Roman" w:hAnsi="Times New Roman" w:cs="Times New Roman"/>
                <w:bCs/>
                <w:sz w:val="24"/>
                <w:szCs w:val="24"/>
                <w:lang w:val="ro-RO"/>
              </w:rPr>
              <w:t>lui</w:t>
            </w:r>
            <w:r w:rsidRPr="00DF569B">
              <w:rPr>
                <w:rFonts w:ascii="Times New Roman" w:hAnsi="Times New Roman" w:cs="Times New Roman"/>
                <w:bCs/>
                <w:sz w:val="24"/>
                <w:szCs w:val="24"/>
                <w:lang w:val="ro-RO"/>
              </w:rPr>
              <w:t xml:space="preserve"> specifice </w:t>
            </w:r>
            <w:r w:rsidR="001E42D0" w:rsidRPr="00DF569B">
              <w:rPr>
                <w:rFonts w:ascii="Times New Roman" w:hAnsi="Times New Roman" w:cs="Times New Roman"/>
                <w:bCs/>
                <w:sz w:val="24"/>
                <w:szCs w:val="24"/>
                <w:lang w:val="ro-RO"/>
              </w:rPr>
              <w:t>de apa tehnologică, m</w:t>
            </w:r>
            <w:r w:rsidR="001E42D0" w:rsidRPr="00DF569B">
              <w:rPr>
                <w:rFonts w:ascii="Times New Roman" w:hAnsi="Times New Roman" w:cs="Times New Roman"/>
                <w:bCs/>
                <w:sz w:val="24"/>
                <w:szCs w:val="24"/>
              </w:rPr>
              <w:t>onitorizarea și optimizarea consumului de apă</w:t>
            </w:r>
          </w:p>
        </w:tc>
        <w:tc>
          <w:tcPr>
            <w:tcW w:w="2790"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Director Fabrica</w:t>
            </w:r>
          </w:p>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Productie</w:t>
            </w:r>
          </w:p>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QEHS</w:t>
            </w:r>
          </w:p>
        </w:tc>
      </w:tr>
      <w:tr w:rsidR="0028513A" w:rsidRPr="00DF569B" w:rsidTr="00CA2980">
        <w:tc>
          <w:tcPr>
            <w:tcW w:w="2448"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Acolo unde un astfel de studiu nu a fost realizat    identificaţi principalele oportunităţi de            îmbunătăţire a utilizării eficiente a apei şi data   până la care acestea vor fi (sau au fost) realizate.</w:t>
            </w:r>
          </w:p>
        </w:tc>
        <w:tc>
          <w:tcPr>
            <w:tcW w:w="4590" w:type="dxa"/>
          </w:tcPr>
          <w:p w:rsidR="001E42D0" w:rsidRPr="00DF569B" w:rsidRDefault="001E42D0" w:rsidP="0028513A">
            <w:pPr>
              <w:rPr>
                <w:rFonts w:ascii="Times New Roman" w:hAnsi="Times New Roman" w:cs="Times New Roman"/>
                <w:bCs/>
                <w:sz w:val="24"/>
                <w:szCs w:val="24"/>
                <w:lang w:val="ro-RO"/>
              </w:rPr>
            </w:pPr>
          </w:p>
          <w:p w:rsidR="0028513A" w:rsidRPr="00DF569B" w:rsidRDefault="001E42D0"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R</w:t>
            </w:r>
            <w:r w:rsidR="0028513A" w:rsidRPr="00DF569B">
              <w:rPr>
                <w:rFonts w:ascii="Times New Roman" w:hAnsi="Times New Roman" w:cs="Times New Roman"/>
                <w:bCs/>
                <w:sz w:val="24"/>
                <w:szCs w:val="24"/>
                <w:lang w:val="ro-RO"/>
              </w:rPr>
              <w:t>espectarea  procesului tehnolo</w:t>
            </w:r>
            <w:r w:rsidRPr="00DF569B">
              <w:rPr>
                <w:rFonts w:ascii="Times New Roman" w:hAnsi="Times New Roman" w:cs="Times New Roman"/>
                <w:bCs/>
                <w:sz w:val="24"/>
                <w:szCs w:val="24"/>
                <w:lang w:val="ro-RO"/>
              </w:rPr>
              <w:t>gic de pe fluxul de fabricatie î</w:t>
            </w:r>
            <w:r w:rsidR="0028513A" w:rsidRPr="00DF569B">
              <w:rPr>
                <w:rFonts w:ascii="Times New Roman" w:hAnsi="Times New Roman" w:cs="Times New Roman"/>
                <w:bCs/>
                <w:sz w:val="24"/>
                <w:szCs w:val="24"/>
                <w:lang w:val="ro-RO"/>
              </w:rPr>
              <w:t>n vederea elimi</w:t>
            </w:r>
            <w:r w:rsidRPr="00DF569B">
              <w:rPr>
                <w:rFonts w:ascii="Times New Roman" w:hAnsi="Times New Roman" w:cs="Times New Roman"/>
                <w:bCs/>
                <w:sz w:val="24"/>
                <w:szCs w:val="24"/>
                <w:lang w:val="ro-RO"/>
              </w:rPr>
              <w:t>narii pierderilor ș</w:t>
            </w:r>
            <w:r w:rsidR="0028513A" w:rsidRPr="00DF569B">
              <w:rPr>
                <w:rFonts w:ascii="Times New Roman" w:hAnsi="Times New Roman" w:cs="Times New Roman"/>
                <w:bCs/>
                <w:sz w:val="24"/>
                <w:szCs w:val="24"/>
                <w:lang w:val="ro-RO"/>
              </w:rPr>
              <w:t>i a reducerii consumului de apa industriala</w:t>
            </w:r>
          </w:p>
          <w:p w:rsidR="0028513A" w:rsidRPr="00DF569B" w:rsidRDefault="001E42D0" w:rsidP="001E42D0">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U</w:t>
            </w:r>
            <w:r w:rsidR="0028513A" w:rsidRPr="00DF569B">
              <w:rPr>
                <w:rFonts w:ascii="Times New Roman" w:hAnsi="Times New Roman" w:cs="Times New Roman"/>
                <w:bCs/>
                <w:sz w:val="24"/>
                <w:szCs w:val="24"/>
                <w:lang w:val="ro-RO"/>
              </w:rPr>
              <w:t>tilizarea de substante tensioactive</w:t>
            </w:r>
            <w:r w:rsidRPr="00DF569B">
              <w:rPr>
                <w:rFonts w:ascii="Times New Roman" w:hAnsi="Times New Roman" w:cs="Times New Roman"/>
                <w:bCs/>
                <w:sz w:val="24"/>
                <w:szCs w:val="24"/>
                <w:lang w:val="ro-RO"/>
              </w:rPr>
              <w:t>, eficiente,</w:t>
            </w:r>
            <w:r w:rsidR="0028513A" w:rsidRPr="00DF569B">
              <w:rPr>
                <w:rFonts w:ascii="Times New Roman" w:hAnsi="Times New Roman" w:cs="Times New Roman"/>
                <w:bCs/>
                <w:sz w:val="24"/>
                <w:szCs w:val="24"/>
                <w:lang w:val="ro-RO"/>
              </w:rPr>
              <w:t xml:space="preserve">  folosite la igienizarea incintelor </w:t>
            </w:r>
            <w:r w:rsidRPr="00DF569B">
              <w:rPr>
                <w:rFonts w:ascii="Times New Roman" w:hAnsi="Times New Roman" w:cs="Times New Roman"/>
                <w:bCs/>
                <w:sz w:val="24"/>
                <w:szCs w:val="24"/>
                <w:lang w:val="ro-RO"/>
              </w:rPr>
              <w:t>industriale și administrative</w:t>
            </w:r>
          </w:p>
        </w:tc>
        <w:tc>
          <w:tcPr>
            <w:tcW w:w="2790"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Productie</w:t>
            </w:r>
          </w:p>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QEHS</w:t>
            </w:r>
          </w:p>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Administrativ</w:t>
            </w:r>
          </w:p>
        </w:tc>
      </w:tr>
      <w:tr w:rsidR="0028513A" w:rsidRPr="00DF569B" w:rsidTr="00CA2980">
        <w:tc>
          <w:tcPr>
            <w:tcW w:w="2448"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Indicaţi data până la care va fi realizat următorul  studiu.</w:t>
            </w:r>
          </w:p>
        </w:tc>
        <w:tc>
          <w:tcPr>
            <w:tcW w:w="4590" w:type="dxa"/>
          </w:tcPr>
          <w:p w:rsidR="0028513A" w:rsidRPr="00DF569B" w:rsidRDefault="001E42D0"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Odată cu auditul intern și extern efectuat anual de organismul de certificare</w:t>
            </w:r>
            <w:r w:rsidR="0028513A" w:rsidRPr="00DF569B">
              <w:rPr>
                <w:rFonts w:ascii="Times New Roman" w:hAnsi="Times New Roman" w:cs="Times New Roman"/>
                <w:bCs/>
                <w:sz w:val="24"/>
                <w:szCs w:val="24"/>
                <w:lang w:val="ro-RO"/>
              </w:rPr>
              <w:t xml:space="preserve"> </w:t>
            </w:r>
          </w:p>
        </w:tc>
        <w:tc>
          <w:tcPr>
            <w:tcW w:w="2790"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Productie</w:t>
            </w:r>
          </w:p>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QEHS</w:t>
            </w:r>
          </w:p>
        </w:tc>
      </w:tr>
      <w:tr w:rsidR="0028513A" w:rsidRPr="00DF569B" w:rsidTr="00CA2980">
        <w:tc>
          <w:tcPr>
            <w:tcW w:w="2448" w:type="dxa"/>
          </w:tcPr>
          <w:p w:rsidR="0028513A" w:rsidRPr="00DF569B" w:rsidRDefault="0028513A" w:rsidP="00C21C43">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Confirmaţi faptul că veţi realiza un studiu privind  utilizarea apei cel puţin la fel de frecvent ca şi   </w:t>
            </w:r>
            <w:r w:rsidRPr="00DF569B">
              <w:rPr>
                <w:rFonts w:ascii="Times New Roman" w:hAnsi="Times New Roman" w:cs="Times New Roman"/>
                <w:bCs/>
                <w:sz w:val="24"/>
                <w:szCs w:val="24"/>
                <w:lang w:val="ro-RO"/>
              </w:rPr>
              <w:lastRenderedPageBreak/>
              <w:t xml:space="preserve">perioada de revizuire a autorizaţiei integrate de    mediu şi că veţi prezenta metodologia utilizată </w:t>
            </w:r>
          </w:p>
        </w:tc>
        <w:tc>
          <w:tcPr>
            <w:tcW w:w="4590"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DA</w:t>
            </w:r>
          </w:p>
          <w:p w:rsidR="002269C7" w:rsidRPr="00DF569B" w:rsidRDefault="002269C7" w:rsidP="002269C7">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S-a realizat cu prilejul întocmirii documentației de revizuire a autorizației integrate de mediu.</w:t>
            </w:r>
          </w:p>
          <w:p w:rsidR="002269C7" w:rsidRPr="00DF569B" w:rsidRDefault="002269C7" w:rsidP="002269C7">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 xml:space="preserve">Metodologia utilizată </w:t>
            </w:r>
            <w:r w:rsidR="00E47ACD" w:rsidRPr="00DF569B">
              <w:rPr>
                <w:rFonts w:ascii="Times New Roman" w:hAnsi="Times New Roman" w:cs="Times New Roman"/>
                <w:bCs/>
                <w:sz w:val="24"/>
                <w:szCs w:val="24"/>
                <w:lang w:val="ro-RO"/>
              </w:rPr>
              <w:t>s-a bazat pe bilanțul masic pe b</w:t>
            </w:r>
            <w:r w:rsidRPr="00DF569B">
              <w:rPr>
                <w:rFonts w:ascii="Times New Roman" w:hAnsi="Times New Roman" w:cs="Times New Roman"/>
                <w:bCs/>
                <w:sz w:val="24"/>
                <w:szCs w:val="24"/>
                <w:lang w:val="ro-RO"/>
              </w:rPr>
              <w:t>aza consumurilor înregistrate lunar, raportat la producția realizată.</w:t>
            </w:r>
          </w:p>
          <w:p w:rsidR="002269C7" w:rsidRPr="00DF569B" w:rsidRDefault="002269C7" w:rsidP="002269C7">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Studiul se va relua la întocmirea auditului realizat anual  de organismul de certificare.</w:t>
            </w:r>
          </w:p>
        </w:tc>
        <w:tc>
          <w:tcPr>
            <w:tcW w:w="2790" w:type="dxa"/>
          </w:tcPr>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Director Fabrica</w:t>
            </w:r>
          </w:p>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Productie</w:t>
            </w:r>
          </w:p>
          <w:p w:rsidR="0028513A" w:rsidRPr="00DF569B" w:rsidRDefault="0028513A" w:rsidP="0028513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QEHS</w:t>
            </w:r>
          </w:p>
        </w:tc>
      </w:tr>
    </w:tbl>
    <w:p w:rsidR="0028513A" w:rsidRPr="00DF569B" w:rsidRDefault="0028513A" w:rsidP="0028513A">
      <w:pPr>
        <w:rPr>
          <w:rFonts w:ascii="Times New Roman" w:hAnsi="Times New Roman" w:cs="Times New Roman"/>
          <w:bCs/>
          <w:sz w:val="24"/>
          <w:szCs w:val="24"/>
          <w:lang w:val="ro-RO"/>
        </w:rPr>
      </w:pPr>
    </w:p>
    <w:p w:rsidR="0028513A" w:rsidRPr="00DF569B" w:rsidRDefault="0028513A" w:rsidP="0028513A">
      <w:pPr>
        <w:rPr>
          <w:rFonts w:ascii="Times New Roman" w:hAnsi="Times New Roman" w:cs="Times New Roman"/>
          <w:bCs/>
          <w:i/>
          <w:sz w:val="24"/>
          <w:szCs w:val="24"/>
          <w:lang w:val="ro-RO"/>
        </w:rPr>
      </w:pPr>
      <w:bookmarkStart w:id="9" w:name="_Toc232233392"/>
      <w:r w:rsidRPr="00DF569B">
        <w:rPr>
          <w:rFonts w:ascii="Times New Roman" w:hAnsi="Times New Roman" w:cs="Times New Roman"/>
          <w:bCs/>
          <w:i/>
          <w:sz w:val="24"/>
          <w:szCs w:val="24"/>
          <w:lang w:val="ro-RO"/>
        </w:rPr>
        <w:t>3.4.3.1.Sistemele de canalizare</w:t>
      </w:r>
      <w:bookmarkEnd w:id="9"/>
    </w:p>
    <w:p w:rsidR="00EB2FD7" w:rsidRPr="00DF569B" w:rsidRDefault="00EB2FD7" w:rsidP="00EB2FD7">
      <w:pPr>
        <w:jc w:val="both"/>
        <w:rPr>
          <w:rFonts w:ascii="Times New Roman" w:hAnsi="Times New Roman" w:cs="Times New Roman"/>
          <w:bCs/>
          <w:i/>
          <w:sz w:val="24"/>
          <w:szCs w:val="24"/>
          <w:lang w:val="it-IT"/>
        </w:rPr>
      </w:pPr>
      <w:r w:rsidRPr="00DF569B">
        <w:rPr>
          <w:rFonts w:ascii="Times New Roman" w:hAnsi="Times New Roman" w:cs="Times New Roman"/>
          <w:bCs/>
          <w:i/>
          <w:sz w:val="24"/>
          <w:szCs w:val="24"/>
          <w:lang w:val="it-IT"/>
        </w:rPr>
        <w:t>Categorii de ape uzate rezultate de pe platforma SC BRIKSTON CONSTRUCTION SOLUTIONS S.A :</w:t>
      </w:r>
    </w:p>
    <w:p w:rsidR="00EB2FD7" w:rsidRPr="00DF569B" w:rsidRDefault="00EB2FD7" w:rsidP="00D10491">
      <w:pPr>
        <w:numPr>
          <w:ilvl w:val="0"/>
          <w:numId w:val="1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ape uzate menajere provenite de la grupurile sanitare;</w:t>
      </w:r>
    </w:p>
    <w:p w:rsidR="00EB2FD7" w:rsidRPr="00DF569B" w:rsidRDefault="00EB2FD7" w:rsidP="00D10491">
      <w:pPr>
        <w:numPr>
          <w:ilvl w:val="0"/>
          <w:numId w:val="13"/>
        </w:numPr>
        <w:spacing w:after="0"/>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ape pluviale colectate de pe constructii si platformele betonate din incinta</w:t>
      </w:r>
    </w:p>
    <w:p w:rsidR="00EB2FD7" w:rsidRPr="00DF569B" w:rsidRDefault="00EB2FD7" w:rsidP="00D10491">
      <w:pPr>
        <w:numPr>
          <w:ilvl w:val="0"/>
          <w:numId w:val="13"/>
        </w:numPr>
        <w:spacing w:after="0"/>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ape pluviale colectate de pe suprafata carierei </w:t>
      </w:r>
    </w:p>
    <w:p w:rsidR="00EB2FD7" w:rsidRPr="00DF569B" w:rsidRDefault="00EB2FD7" w:rsidP="00EB2FD7">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Ca urmare a activității desfășurate pe amplasament, nu rezulta ape uzate tehnologice.</w:t>
      </w:r>
    </w:p>
    <w:p w:rsidR="00EB2FD7" w:rsidRPr="00DF569B" w:rsidRDefault="00EB2FD7" w:rsidP="00EB2FD7">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Colectarea, transportul si evacuarea apelor canalizate se realizează parțial în sistem unitar și parțial în sistem separativ, astfel:</w:t>
      </w:r>
    </w:p>
    <w:p w:rsidR="00EB2FD7" w:rsidRPr="00DF569B" w:rsidRDefault="00EB2FD7" w:rsidP="00EB2FD7">
      <w:pPr>
        <w:jc w:val="both"/>
        <w:rPr>
          <w:rFonts w:ascii="Times New Roman" w:hAnsi="Times New Roman" w:cs="Times New Roman"/>
          <w:bCs/>
          <w:i/>
          <w:sz w:val="24"/>
          <w:szCs w:val="24"/>
          <w:lang w:val="it-IT"/>
        </w:rPr>
      </w:pPr>
      <w:r w:rsidRPr="00DF569B">
        <w:rPr>
          <w:rFonts w:ascii="Times New Roman" w:hAnsi="Times New Roman" w:cs="Times New Roman"/>
          <w:bCs/>
          <w:i/>
          <w:sz w:val="24"/>
          <w:szCs w:val="24"/>
          <w:lang w:val="it-IT"/>
        </w:rPr>
        <w:t>- Platforma Sectiilor ceramica C1, C3 si Hala preparare argilă:</w:t>
      </w:r>
    </w:p>
    <w:p w:rsidR="00EB2FD7" w:rsidRPr="00DF569B" w:rsidRDefault="00EB2FD7" w:rsidP="00EB2FD7">
      <w:pPr>
        <w:jc w:val="both"/>
        <w:rPr>
          <w:rFonts w:ascii="Times New Roman" w:hAnsi="Times New Roman" w:cs="Times New Roman"/>
          <w:bCs/>
          <w:sz w:val="24"/>
          <w:szCs w:val="24"/>
          <w:lang w:val="it-IT"/>
        </w:rPr>
      </w:pPr>
      <w:r w:rsidRPr="00DF569B">
        <w:rPr>
          <w:rFonts w:ascii="Times New Roman" w:hAnsi="Times New Roman" w:cs="Times New Roman"/>
          <w:bCs/>
          <w:i/>
          <w:sz w:val="24"/>
          <w:szCs w:val="24"/>
          <w:lang w:val="it-IT"/>
        </w:rPr>
        <w:t>Apele uzate menajere</w:t>
      </w:r>
      <w:r w:rsidRPr="00DF569B">
        <w:rPr>
          <w:rFonts w:ascii="Times New Roman" w:hAnsi="Times New Roman" w:cs="Times New Roman"/>
          <w:bCs/>
          <w:sz w:val="24"/>
          <w:szCs w:val="24"/>
          <w:lang w:val="it-IT"/>
        </w:rPr>
        <w:t xml:space="preserve"> provenite de la grupurile sanitare, din pavilionul administrativ, de la cele doua linii de fabricatie si din hala de preparare argila din cadrul Sectiei de Alimentare–Preparare, sunt evacuate prin intermediul unei retele din tuburi de beton cu diametre de 200, 300, 400 şi 500 mm, in reteaua de canalizare oraseneasca.</w:t>
      </w:r>
    </w:p>
    <w:p w:rsidR="00EB2FD7" w:rsidRPr="00DF569B" w:rsidRDefault="00EB2FD7" w:rsidP="00EB2FD7">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O parte a debitului de ape pluviale de pe acoperisuri este canalizat impreuna cu apele uzate menajere de la grupurile sanitare aferente Pavilionului administrativ, cu evacuare in reteaua de canalizare publica prin intermediul unei conducte cu Dn 500 mm (amplasata in proximitatea Remizei PSI).</w:t>
      </w:r>
    </w:p>
    <w:p w:rsidR="00EB2FD7" w:rsidRPr="00DF569B" w:rsidRDefault="00EB2FD7" w:rsidP="00EB2FD7">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Pe traseul conductelor de canalizare a apei uzate menajere sunt prevazute camine de vizitare si de racord.</w:t>
      </w:r>
    </w:p>
    <w:p w:rsidR="00EB2FD7" w:rsidRPr="00DF569B" w:rsidRDefault="00EB2FD7" w:rsidP="00EB2FD7">
      <w:pPr>
        <w:jc w:val="both"/>
        <w:rPr>
          <w:rFonts w:ascii="Times New Roman" w:hAnsi="Times New Roman" w:cs="Times New Roman"/>
          <w:bCs/>
          <w:sz w:val="24"/>
          <w:szCs w:val="24"/>
          <w:lang w:val="it-IT"/>
        </w:rPr>
      </w:pPr>
      <w:r w:rsidRPr="00DF569B">
        <w:rPr>
          <w:rFonts w:ascii="Times New Roman" w:hAnsi="Times New Roman" w:cs="Times New Roman"/>
          <w:bCs/>
          <w:i/>
          <w:sz w:val="24"/>
          <w:szCs w:val="24"/>
          <w:lang w:val="it-IT"/>
        </w:rPr>
        <w:t xml:space="preserve">Debitele de ape uzate menajere evacuate în rețeaua orașenescă </w:t>
      </w:r>
      <w:r w:rsidRPr="00DF569B">
        <w:rPr>
          <w:rFonts w:ascii="Times New Roman" w:hAnsi="Times New Roman" w:cs="Times New Roman"/>
          <w:bCs/>
          <w:sz w:val="24"/>
          <w:szCs w:val="24"/>
          <w:lang w:val="it-IT"/>
        </w:rPr>
        <w:t>:</w:t>
      </w:r>
    </w:p>
    <w:p w:rsidR="00EB2FD7" w:rsidRPr="00DF569B" w:rsidRDefault="00EB2FD7" w:rsidP="00EB2FD7">
      <w:pPr>
        <w:jc w:val="both"/>
        <w:rPr>
          <w:rFonts w:ascii="Times New Roman" w:hAnsi="Times New Roman" w:cs="Times New Roman"/>
          <w:bCs/>
          <w:sz w:val="24"/>
          <w:szCs w:val="24"/>
        </w:rPr>
      </w:pPr>
      <w:r w:rsidRPr="00DF569B">
        <w:rPr>
          <w:rFonts w:ascii="Times New Roman" w:hAnsi="Times New Roman" w:cs="Times New Roman"/>
          <w:bCs/>
          <w:sz w:val="24"/>
          <w:szCs w:val="24"/>
          <w:lang w:val="nb-NO"/>
        </w:rPr>
        <w:t>- Q</w:t>
      </w:r>
      <w:r w:rsidRPr="00DF569B">
        <w:rPr>
          <w:rFonts w:ascii="Times New Roman" w:hAnsi="Times New Roman" w:cs="Times New Roman"/>
          <w:bCs/>
          <w:sz w:val="24"/>
          <w:szCs w:val="24"/>
          <w:vertAlign w:val="subscript"/>
          <w:lang w:val="nb-NO"/>
        </w:rPr>
        <w:t>uz zi med</w:t>
      </w:r>
      <w:r w:rsidRPr="00DF569B">
        <w:rPr>
          <w:rFonts w:ascii="Times New Roman" w:hAnsi="Times New Roman" w:cs="Times New Roman"/>
          <w:bCs/>
          <w:sz w:val="24"/>
          <w:szCs w:val="24"/>
          <w:lang w:val="nb-NO"/>
        </w:rPr>
        <w:t xml:space="preserve"> = 26,426 mc/zi; - Q</w:t>
      </w:r>
      <w:r w:rsidRPr="00DF569B">
        <w:rPr>
          <w:rFonts w:ascii="Times New Roman" w:hAnsi="Times New Roman" w:cs="Times New Roman"/>
          <w:bCs/>
          <w:sz w:val="24"/>
          <w:szCs w:val="24"/>
          <w:vertAlign w:val="subscript"/>
          <w:lang w:val="nb-NO"/>
        </w:rPr>
        <w:t>uz zi max</w:t>
      </w:r>
      <w:r w:rsidRPr="00DF569B">
        <w:rPr>
          <w:rFonts w:ascii="Times New Roman" w:hAnsi="Times New Roman" w:cs="Times New Roman"/>
          <w:bCs/>
          <w:sz w:val="24"/>
          <w:szCs w:val="24"/>
          <w:lang w:val="nb-NO"/>
        </w:rPr>
        <w:t xml:space="preserve"> = 34,354 mc/zi; </w:t>
      </w:r>
      <w:r w:rsidRPr="00DF569B">
        <w:rPr>
          <w:rFonts w:ascii="Times New Roman" w:hAnsi="Times New Roman" w:cs="Times New Roman"/>
          <w:bCs/>
          <w:sz w:val="24"/>
          <w:szCs w:val="24"/>
        </w:rPr>
        <w:t>- Q</w:t>
      </w:r>
      <w:r w:rsidRPr="00DF569B">
        <w:rPr>
          <w:rFonts w:ascii="Times New Roman" w:hAnsi="Times New Roman" w:cs="Times New Roman"/>
          <w:bCs/>
          <w:sz w:val="24"/>
          <w:szCs w:val="24"/>
          <w:vertAlign w:val="subscript"/>
        </w:rPr>
        <w:t>uz or max</w:t>
      </w:r>
      <w:r w:rsidRPr="00DF569B">
        <w:rPr>
          <w:rFonts w:ascii="Times New Roman" w:hAnsi="Times New Roman" w:cs="Times New Roman"/>
          <w:bCs/>
          <w:sz w:val="24"/>
          <w:szCs w:val="24"/>
        </w:rPr>
        <w:t xml:space="preserve"> = 4,294 mc/h. </w:t>
      </w:r>
    </w:p>
    <w:p w:rsidR="00EB2FD7" w:rsidRPr="00DF569B" w:rsidRDefault="00EB2FD7" w:rsidP="00EB2FD7">
      <w:pPr>
        <w:jc w:val="both"/>
        <w:rPr>
          <w:rFonts w:ascii="Times New Roman" w:hAnsi="Times New Roman" w:cs="Times New Roman"/>
          <w:bCs/>
          <w:sz w:val="24"/>
          <w:szCs w:val="24"/>
        </w:rPr>
      </w:pPr>
      <w:r w:rsidRPr="00DF569B">
        <w:rPr>
          <w:rFonts w:ascii="Times New Roman" w:hAnsi="Times New Roman" w:cs="Times New Roman"/>
          <w:bCs/>
          <w:i/>
          <w:sz w:val="24"/>
          <w:szCs w:val="24"/>
        </w:rPr>
        <w:t xml:space="preserve">Apele pluviale </w:t>
      </w:r>
      <w:r w:rsidRPr="00DF569B">
        <w:rPr>
          <w:rFonts w:ascii="Times New Roman" w:hAnsi="Times New Roman" w:cs="Times New Roman"/>
          <w:bCs/>
          <w:sz w:val="24"/>
          <w:szCs w:val="24"/>
        </w:rPr>
        <w:t>provenite de la sectiile de productie si hala de preparare argila sunt colectate prin intermediul unei retele de canalizare cu Dn = 500 mm, in sistem separativ, si evacuate în reteaua de canalizare oraseneasca aflata în administrarea S.C. APAVITAL S.A. Iasi.</w:t>
      </w:r>
    </w:p>
    <w:p w:rsidR="00EB2FD7" w:rsidRPr="00DF569B" w:rsidRDefault="00EB2FD7" w:rsidP="00EB2FD7">
      <w:pPr>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Hala alimentare argila nu este prevazuta cu retea de alimentare cu apa</w:t>
      </w:r>
      <w:r w:rsidR="009A6DFE"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si retea de canalizare ape uzate. Hala este dotata cu un sistem de colectare a apelor pluviale conventional curate, rezultate de pe suprafata construita a celor doua cladiri (Q</w:t>
      </w:r>
      <w:r w:rsidRPr="00DF569B">
        <w:rPr>
          <w:rFonts w:ascii="Times New Roman" w:hAnsi="Times New Roman" w:cs="Times New Roman"/>
          <w:bCs/>
          <w:sz w:val="24"/>
          <w:szCs w:val="24"/>
          <w:vertAlign w:val="subscript"/>
        </w:rPr>
        <w:t>pl</w:t>
      </w:r>
      <w:r w:rsidRPr="00DF569B">
        <w:rPr>
          <w:rFonts w:ascii="Times New Roman" w:hAnsi="Times New Roman" w:cs="Times New Roman"/>
          <w:bCs/>
          <w:sz w:val="24"/>
          <w:szCs w:val="24"/>
        </w:rPr>
        <w:t>= 7,8 l/s), transportate printr-un sistem de jgheaburi si burlane, conduse apoi printr-un sistem de conducte PVC Dn 200 mm - L = 85 m si Dn = 400 mm - L = 10 m, p</w:t>
      </w:r>
      <w:r w:rsidR="00F66143" w:rsidRPr="00DF569B">
        <w:rPr>
          <w:rFonts w:ascii="Times New Roman" w:hAnsi="Times New Roman" w:cs="Times New Roman"/>
          <w:bCs/>
          <w:sz w:val="24"/>
          <w:szCs w:val="24"/>
        </w:rPr>
        <w:t>ână</w:t>
      </w:r>
      <w:r w:rsidRPr="00DF569B">
        <w:rPr>
          <w:rFonts w:ascii="Times New Roman" w:hAnsi="Times New Roman" w:cs="Times New Roman"/>
          <w:bCs/>
          <w:sz w:val="24"/>
          <w:szCs w:val="24"/>
        </w:rPr>
        <w:t xml:space="preserve"> la desc</w:t>
      </w:r>
      <w:r w:rsidR="00F66143" w:rsidRPr="00DF569B">
        <w:rPr>
          <w:rFonts w:ascii="Times New Roman" w:hAnsi="Times New Roman" w:cs="Times New Roman"/>
          <w:bCs/>
          <w:sz w:val="24"/>
          <w:szCs w:val="24"/>
        </w:rPr>
        <w:t>ărcarea î</w:t>
      </w:r>
      <w:r w:rsidRPr="00DF569B">
        <w:rPr>
          <w:rFonts w:ascii="Times New Roman" w:hAnsi="Times New Roman" w:cs="Times New Roman"/>
          <w:bCs/>
          <w:sz w:val="24"/>
          <w:szCs w:val="24"/>
        </w:rPr>
        <w:t>n r</w:t>
      </w:r>
      <w:r w:rsidR="00F66143" w:rsidRPr="00DF569B">
        <w:rPr>
          <w:rFonts w:ascii="Times New Roman" w:hAnsi="Times New Roman" w:cs="Times New Roman"/>
          <w:bCs/>
          <w:sz w:val="24"/>
          <w:szCs w:val="24"/>
        </w:rPr>
        <w:t>â</w:t>
      </w:r>
      <w:r w:rsidRPr="00DF569B">
        <w:rPr>
          <w:rFonts w:ascii="Times New Roman" w:hAnsi="Times New Roman" w:cs="Times New Roman"/>
          <w:bCs/>
          <w:sz w:val="24"/>
          <w:szCs w:val="24"/>
        </w:rPr>
        <w:t>ul V</w:t>
      </w:r>
      <w:r w:rsidR="00F66143" w:rsidRPr="00DF569B">
        <w:rPr>
          <w:rFonts w:ascii="Times New Roman" w:hAnsi="Times New Roman" w:cs="Times New Roman"/>
          <w:bCs/>
          <w:sz w:val="24"/>
          <w:szCs w:val="24"/>
        </w:rPr>
        <w:t>ămăș</w:t>
      </w:r>
      <w:r w:rsidRPr="00DF569B">
        <w:rPr>
          <w:rFonts w:ascii="Times New Roman" w:hAnsi="Times New Roman" w:cs="Times New Roman"/>
          <w:bCs/>
          <w:sz w:val="24"/>
          <w:szCs w:val="24"/>
        </w:rPr>
        <w:t xml:space="preserve">oaia. </w:t>
      </w:r>
    </w:p>
    <w:p w:rsidR="00EB2FD7" w:rsidRPr="00DF569B" w:rsidRDefault="00EB2FD7" w:rsidP="00EB2FD7">
      <w:pPr>
        <w:jc w:val="both"/>
        <w:rPr>
          <w:rFonts w:ascii="Times New Roman" w:hAnsi="Times New Roman" w:cs="Times New Roman"/>
          <w:bCs/>
          <w:i/>
          <w:sz w:val="24"/>
          <w:szCs w:val="24"/>
        </w:rPr>
      </w:pPr>
      <w:r w:rsidRPr="00DF569B">
        <w:rPr>
          <w:rFonts w:ascii="Times New Roman" w:hAnsi="Times New Roman" w:cs="Times New Roman"/>
          <w:bCs/>
          <w:i/>
          <w:sz w:val="24"/>
          <w:szCs w:val="24"/>
        </w:rPr>
        <w:t>- Cariera extragere argila + Zona administrativa</w:t>
      </w:r>
    </w:p>
    <w:p w:rsidR="00EB2FD7" w:rsidRPr="00DF569B" w:rsidRDefault="00EB2FD7" w:rsidP="00EB2FD7">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Din activitatea de exploatare a carierei </w:t>
      </w:r>
      <w:r w:rsidR="00F66143" w:rsidRPr="00DF569B">
        <w:rPr>
          <w:rFonts w:ascii="Times New Roman" w:hAnsi="Times New Roman" w:cs="Times New Roman"/>
          <w:bCs/>
          <w:sz w:val="24"/>
          <w:szCs w:val="24"/>
        </w:rPr>
        <w:t>ș</w:t>
      </w:r>
      <w:r w:rsidRPr="00DF569B">
        <w:rPr>
          <w:rFonts w:ascii="Times New Roman" w:hAnsi="Times New Roman" w:cs="Times New Roman"/>
          <w:bCs/>
          <w:sz w:val="24"/>
          <w:szCs w:val="24"/>
        </w:rPr>
        <w:t>i din procesul de macerare a argilei nu rezulta ape tehnologice. In incinta carierei exist</w:t>
      </w:r>
      <w:r w:rsidR="00F66143"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un grup sanitar prev</w:t>
      </w:r>
      <w:r w:rsidR="00F66143" w:rsidRPr="00DF569B">
        <w:rPr>
          <w:rFonts w:ascii="Times New Roman" w:hAnsi="Times New Roman" w:cs="Times New Roman"/>
          <w:bCs/>
          <w:sz w:val="24"/>
          <w:szCs w:val="24"/>
        </w:rPr>
        <w:t>ă</w:t>
      </w:r>
      <w:r w:rsidRPr="00DF569B">
        <w:rPr>
          <w:rFonts w:ascii="Times New Roman" w:hAnsi="Times New Roman" w:cs="Times New Roman"/>
          <w:bCs/>
          <w:sz w:val="24"/>
          <w:szCs w:val="24"/>
        </w:rPr>
        <w:t>zut cu bazin vidanjabil pentru colectarea apelor uzate menajere.</w:t>
      </w:r>
    </w:p>
    <w:p w:rsidR="00EB2FD7" w:rsidRPr="00DF569B" w:rsidRDefault="00EB2FD7" w:rsidP="00EB2FD7">
      <w:pPr>
        <w:jc w:val="both"/>
        <w:rPr>
          <w:rFonts w:ascii="Times New Roman" w:hAnsi="Times New Roman" w:cs="Times New Roman"/>
          <w:bCs/>
          <w:i/>
          <w:sz w:val="24"/>
          <w:szCs w:val="24"/>
        </w:rPr>
      </w:pPr>
      <w:r w:rsidRPr="00DF569B">
        <w:rPr>
          <w:rFonts w:ascii="Times New Roman" w:hAnsi="Times New Roman" w:cs="Times New Roman"/>
          <w:bCs/>
          <w:i/>
          <w:sz w:val="24"/>
          <w:szCs w:val="24"/>
        </w:rPr>
        <w:t>Colectarea apelor pluviale din zona administrativa a carierei</w:t>
      </w:r>
      <w:r w:rsidRPr="00DF569B">
        <w:rPr>
          <w:rFonts w:ascii="Times New Roman" w:hAnsi="Times New Roman" w:cs="Times New Roman"/>
          <w:bCs/>
          <w:sz w:val="24"/>
          <w:szCs w:val="24"/>
        </w:rPr>
        <w:t>:</w:t>
      </w:r>
    </w:p>
    <w:p w:rsidR="00EB2FD7" w:rsidRPr="00DF569B" w:rsidRDefault="00EB2FD7" w:rsidP="00EB2FD7">
      <w:pPr>
        <w:jc w:val="both"/>
        <w:rPr>
          <w:rFonts w:ascii="Times New Roman" w:hAnsi="Times New Roman" w:cs="Times New Roman"/>
          <w:bCs/>
          <w:sz w:val="24"/>
          <w:szCs w:val="24"/>
        </w:rPr>
      </w:pPr>
      <w:r w:rsidRPr="00DF569B">
        <w:rPr>
          <w:rFonts w:ascii="Times New Roman" w:hAnsi="Times New Roman" w:cs="Times New Roman"/>
          <w:bCs/>
          <w:i/>
          <w:sz w:val="24"/>
          <w:szCs w:val="24"/>
        </w:rPr>
        <w:t>- Apele pluviale</w:t>
      </w:r>
      <w:r w:rsidRPr="00DF569B">
        <w:rPr>
          <w:rFonts w:ascii="Times New Roman" w:hAnsi="Times New Roman" w:cs="Times New Roman"/>
          <w:bCs/>
          <w:sz w:val="24"/>
          <w:szCs w:val="24"/>
        </w:rPr>
        <w:t xml:space="preserve"> (Q</w:t>
      </w:r>
      <w:r w:rsidRPr="00DF569B">
        <w:rPr>
          <w:rFonts w:ascii="Times New Roman" w:hAnsi="Times New Roman" w:cs="Times New Roman"/>
          <w:bCs/>
          <w:sz w:val="24"/>
          <w:szCs w:val="24"/>
          <w:vertAlign w:val="subscript"/>
        </w:rPr>
        <w:t xml:space="preserve">pl </w:t>
      </w:r>
      <w:r w:rsidRPr="00DF569B">
        <w:rPr>
          <w:rFonts w:ascii="Times New Roman" w:hAnsi="Times New Roman" w:cs="Times New Roman"/>
          <w:bCs/>
          <w:sz w:val="24"/>
          <w:szCs w:val="24"/>
        </w:rPr>
        <w:t>= 38,1 l/s).de pe platforma betonata sunt directionate prin pante de dirijare catre u</w:t>
      </w:r>
      <w:r w:rsidR="009A6DFE" w:rsidRPr="00DF569B">
        <w:rPr>
          <w:rFonts w:ascii="Times New Roman" w:hAnsi="Times New Roman" w:cs="Times New Roman"/>
          <w:bCs/>
          <w:sz w:val="24"/>
          <w:szCs w:val="24"/>
        </w:rPr>
        <w:t>n camin prevazut cu gratar meta</w:t>
      </w:r>
      <w:r w:rsidRPr="00DF569B">
        <w:rPr>
          <w:rFonts w:ascii="Times New Roman" w:hAnsi="Times New Roman" w:cs="Times New Roman"/>
          <w:bCs/>
          <w:sz w:val="24"/>
          <w:szCs w:val="24"/>
        </w:rPr>
        <w:t>lic si transportate prin conducte din PVC Dn 200 mm la un separator de hidrocarburi cu V = L x l x h = 2,5 x 1,6 x 3,2 = 12,8 mc. Inainte de a ajunge la separatorul de grasimi, apele pluviale cu continut de suspensii pamantoase si substante extractibile trec prin caminul decantor pentru retinerea suspensiilor grosiere. Dupa separarea materiilor grosiere si a grasimilor/hidrocarburilor, apele sunt stocate in bazinul colector vidanjabil cu V = L x l x h = 2,5 x 1,6 x 3,2 = 12,8 mc. Apa preepurata prin decantare  se utilizeaza in procesele de stropire a argilei sau a cailor de circulatie interna (din cariera) sau poate fi preluata cu autovidanja si transportata in vederea descarcarii in reteaua or</w:t>
      </w:r>
      <w:r w:rsidR="009A6DFE" w:rsidRPr="00DF569B">
        <w:rPr>
          <w:rFonts w:ascii="Times New Roman" w:hAnsi="Times New Roman" w:cs="Times New Roman"/>
          <w:bCs/>
          <w:sz w:val="24"/>
          <w:szCs w:val="24"/>
        </w:rPr>
        <w:t>aseneasca</w:t>
      </w:r>
      <w:r w:rsidRPr="00DF569B">
        <w:rPr>
          <w:rFonts w:ascii="Times New Roman" w:hAnsi="Times New Roman" w:cs="Times New Roman"/>
          <w:bCs/>
          <w:sz w:val="24"/>
          <w:szCs w:val="24"/>
        </w:rPr>
        <w:t>.</w:t>
      </w:r>
    </w:p>
    <w:p w:rsidR="003A1DEE" w:rsidRPr="00DF569B" w:rsidRDefault="00EB2FD7" w:rsidP="00EB2FD7">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       </w:t>
      </w:r>
      <w:r w:rsidRPr="00DF569B">
        <w:rPr>
          <w:rFonts w:ascii="Times New Roman" w:hAnsi="Times New Roman" w:cs="Times New Roman"/>
          <w:bCs/>
          <w:i/>
          <w:sz w:val="24"/>
          <w:szCs w:val="24"/>
        </w:rPr>
        <w:t xml:space="preserve">- Apele pluviale </w:t>
      </w:r>
      <w:r w:rsidRPr="00DF569B">
        <w:rPr>
          <w:rFonts w:ascii="Times New Roman" w:hAnsi="Times New Roman" w:cs="Times New Roman"/>
          <w:bCs/>
          <w:sz w:val="24"/>
          <w:szCs w:val="24"/>
        </w:rPr>
        <w:t xml:space="preserve">din zona depozitului de carburanți si cele din cuva de retentie a acestuia, inregistrate in cazuri accidentale, sunt conduse printr-o conductă PVC Dn 110 mm, L = 6 m, la </w:t>
      </w:r>
      <w:r w:rsidR="003A1DEE" w:rsidRPr="00DF569B">
        <w:rPr>
          <w:rFonts w:ascii="Times New Roman" w:hAnsi="Times New Roman" w:cs="Times New Roman"/>
          <w:bCs/>
          <w:sz w:val="24"/>
          <w:szCs w:val="24"/>
        </w:rPr>
        <w:t xml:space="preserve">instaalția de prepurare: </w:t>
      </w:r>
      <w:r w:rsidRPr="00DF569B">
        <w:rPr>
          <w:rFonts w:ascii="Times New Roman" w:hAnsi="Times New Roman" w:cs="Times New Roman"/>
          <w:bCs/>
          <w:sz w:val="24"/>
          <w:szCs w:val="24"/>
        </w:rPr>
        <w:t>separatorul de hidrocarburi</w:t>
      </w:r>
      <w:r w:rsidR="003A1DEE"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 xml:space="preserve">V= 2,5 x 1,6 x 5 = 20 mc. </w:t>
      </w:r>
    </w:p>
    <w:p w:rsidR="00EB2FD7" w:rsidRPr="00DF569B" w:rsidRDefault="00EB2FD7" w:rsidP="00EB2FD7">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Apele </w:t>
      </w:r>
      <w:r w:rsidR="003A1DEE" w:rsidRPr="00DF569B">
        <w:rPr>
          <w:rFonts w:ascii="Times New Roman" w:hAnsi="Times New Roman" w:cs="Times New Roman"/>
          <w:bCs/>
          <w:sz w:val="24"/>
          <w:szCs w:val="24"/>
        </w:rPr>
        <w:t>impurificate cu produse petroliere, colectate din separator, se predau pe bază de contract, către operatori autorizați pentru colectarea și transportul în vederea valorificării/ eliminării finale.</w:t>
      </w:r>
    </w:p>
    <w:p w:rsidR="00EB2FD7" w:rsidRPr="00DF569B" w:rsidRDefault="00EB2FD7" w:rsidP="00EB2FD7">
      <w:pPr>
        <w:jc w:val="both"/>
        <w:rPr>
          <w:rFonts w:ascii="Times New Roman" w:hAnsi="Times New Roman" w:cs="Times New Roman"/>
          <w:bCs/>
          <w:sz w:val="24"/>
          <w:szCs w:val="24"/>
          <w:lang w:val="it-IT"/>
        </w:rPr>
      </w:pPr>
      <w:r w:rsidRPr="00DF569B">
        <w:rPr>
          <w:rFonts w:ascii="Times New Roman" w:hAnsi="Times New Roman" w:cs="Times New Roman"/>
          <w:bCs/>
          <w:i/>
          <w:sz w:val="24"/>
          <w:szCs w:val="24"/>
          <w:lang w:val="it-IT"/>
        </w:rPr>
        <w:t>- Apele pluviale</w:t>
      </w:r>
      <w:r w:rsidRPr="00DF569B">
        <w:rPr>
          <w:rFonts w:ascii="Times New Roman" w:hAnsi="Times New Roman" w:cs="Times New Roman"/>
          <w:bCs/>
          <w:sz w:val="24"/>
          <w:szCs w:val="24"/>
          <w:lang w:val="it-IT"/>
        </w:rPr>
        <w:t xml:space="preserve"> provenite de pe suprafeţele construite se scurg la suprafața terenului .</w:t>
      </w:r>
    </w:p>
    <w:p w:rsidR="00EB2FD7" w:rsidRPr="00DF569B" w:rsidRDefault="00EB2FD7" w:rsidP="00EB2FD7">
      <w:pPr>
        <w:jc w:val="both"/>
        <w:rPr>
          <w:rFonts w:ascii="Times New Roman" w:hAnsi="Times New Roman" w:cs="Times New Roman"/>
          <w:bCs/>
          <w:sz w:val="24"/>
          <w:szCs w:val="24"/>
          <w:lang w:val="ro-RO"/>
        </w:rPr>
      </w:pPr>
      <w:r w:rsidRPr="00DF569B">
        <w:rPr>
          <w:rFonts w:ascii="Times New Roman" w:hAnsi="Times New Roman" w:cs="Times New Roman"/>
          <w:bCs/>
          <w:i/>
          <w:sz w:val="24"/>
          <w:szCs w:val="24"/>
        </w:rPr>
        <w:t xml:space="preserve">  </w:t>
      </w:r>
      <w:r w:rsidRPr="00DF569B">
        <w:rPr>
          <w:rFonts w:ascii="Times New Roman" w:hAnsi="Times New Roman" w:cs="Times New Roman"/>
          <w:bCs/>
          <w:i/>
          <w:sz w:val="24"/>
          <w:szCs w:val="24"/>
          <w:lang w:val="ro-RO"/>
        </w:rPr>
        <w:t>-</w:t>
      </w:r>
      <w:r w:rsidRPr="00DF569B">
        <w:rPr>
          <w:rFonts w:ascii="Times New Roman" w:hAnsi="Times New Roman" w:cs="Times New Roman"/>
          <w:bCs/>
          <w:i/>
          <w:sz w:val="24"/>
          <w:szCs w:val="24"/>
        </w:rPr>
        <w:t xml:space="preserve"> Apele pluviale</w:t>
      </w:r>
      <w:r w:rsidRPr="00DF569B">
        <w:rPr>
          <w:rFonts w:ascii="Times New Roman" w:hAnsi="Times New Roman" w:cs="Times New Roman"/>
          <w:bCs/>
          <w:sz w:val="24"/>
          <w:szCs w:val="24"/>
        </w:rPr>
        <w:t xml:space="preserve"> provenite de pe versantul din zona carierei se scurg la suprafa</w:t>
      </w:r>
      <w:r w:rsidR="003A1DEE" w:rsidRPr="00DF569B">
        <w:rPr>
          <w:rFonts w:ascii="Times New Roman" w:hAnsi="Times New Roman" w:cs="Times New Roman"/>
          <w:bCs/>
          <w:sz w:val="24"/>
          <w:szCs w:val="24"/>
          <w:lang w:val="ro-RO"/>
        </w:rPr>
        <w:t>ț</w:t>
      </w:r>
      <w:r w:rsidRPr="00DF569B">
        <w:rPr>
          <w:rFonts w:ascii="Times New Roman" w:hAnsi="Times New Roman" w:cs="Times New Roman"/>
          <w:bCs/>
          <w:sz w:val="24"/>
          <w:szCs w:val="24"/>
        </w:rPr>
        <w:t>a terenului</w:t>
      </w:r>
      <w:r w:rsidR="003A1DEE" w:rsidRPr="00DF569B">
        <w:rPr>
          <w:rFonts w:ascii="Times New Roman" w:hAnsi="Times New Roman" w:cs="Times New Roman"/>
          <w:bCs/>
          <w:sz w:val="24"/>
          <w:szCs w:val="24"/>
          <w:lang w:val="ro-RO"/>
        </w:rPr>
        <w:t>,</w:t>
      </w:r>
      <w:r w:rsidRPr="00DF569B">
        <w:rPr>
          <w:rFonts w:ascii="Times New Roman" w:hAnsi="Times New Roman" w:cs="Times New Roman"/>
          <w:bCs/>
          <w:sz w:val="24"/>
          <w:szCs w:val="24"/>
        </w:rPr>
        <w:t xml:space="preserve">prin </w:t>
      </w:r>
      <w:r w:rsidR="003A1DEE" w:rsidRPr="00DF569B">
        <w:rPr>
          <w:rFonts w:ascii="Times New Roman" w:hAnsi="Times New Roman" w:cs="Times New Roman"/>
          <w:bCs/>
          <w:sz w:val="24"/>
          <w:szCs w:val="24"/>
          <w:lang w:val="ro-RO"/>
        </w:rPr>
        <w:t xml:space="preserve">intermediul </w:t>
      </w:r>
      <w:r w:rsidRPr="00DF569B">
        <w:rPr>
          <w:rFonts w:ascii="Times New Roman" w:hAnsi="Times New Roman" w:cs="Times New Roman"/>
          <w:bCs/>
          <w:sz w:val="24"/>
          <w:szCs w:val="24"/>
        </w:rPr>
        <w:t>rigole</w:t>
      </w:r>
      <w:r w:rsidR="003A1DEE" w:rsidRPr="00DF569B">
        <w:rPr>
          <w:rFonts w:ascii="Times New Roman" w:hAnsi="Times New Roman" w:cs="Times New Roman"/>
          <w:bCs/>
          <w:sz w:val="24"/>
          <w:szCs w:val="24"/>
          <w:lang w:val="ro-RO"/>
        </w:rPr>
        <w:t>lor</w:t>
      </w:r>
      <w:r w:rsidRPr="00DF569B">
        <w:rPr>
          <w:rFonts w:ascii="Times New Roman" w:hAnsi="Times New Roman" w:cs="Times New Roman"/>
          <w:bCs/>
          <w:sz w:val="24"/>
          <w:szCs w:val="24"/>
        </w:rPr>
        <w:t xml:space="preserve"> de scurgere</w:t>
      </w:r>
      <w:r w:rsidR="003A1DEE" w:rsidRPr="00DF569B">
        <w:rPr>
          <w:rFonts w:ascii="Times New Roman" w:hAnsi="Times New Roman" w:cs="Times New Roman"/>
          <w:bCs/>
          <w:sz w:val="24"/>
          <w:szCs w:val="24"/>
          <w:lang w:val="ro-RO"/>
        </w:rPr>
        <w:t xml:space="preserve"> perimetrale</w:t>
      </w:r>
      <w:r w:rsidR="003A1DEE" w:rsidRPr="00DF569B">
        <w:rPr>
          <w:rFonts w:ascii="Times New Roman" w:hAnsi="Times New Roman" w:cs="Times New Roman"/>
          <w:bCs/>
          <w:sz w:val="24"/>
          <w:szCs w:val="24"/>
        </w:rPr>
        <w:t xml:space="preserve">, cu evacuare </w:t>
      </w:r>
      <w:r w:rsidR="003A1DEE" w:rsidRPr="00DF569B">
        <w:rPr>
          <w:rFonts w:ascii="Times New Roman" w:hAnsi="Times New Roman" w:cs="Times New Roman"/>
          <w:bCs/>
          <w:sz w:val="24"/>
          <w:szCs w:val="24"/>
          <w:lang w:val="ro-RO"/>
        </w:rPr>
        <w:t>î</w:t>
      </w:r>
      <w:r w:rsidRPr="00DF569B">
        <w:rPr>
          <w:rFonts w:ascii="Times New Roman" w:hAnsi="Times New Roman" w:cs="Times New Roman"/>
          <w:bCs/>
          <w:sz w:val="24"/>
          <w:szCs w:val="24"/>
        </w:rPr>
        <w:t>n pr. Vl</w:t>
      </w:r>
      <w:r w:rsidR="003A1DEE"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diceni, afluent de dreapta al r</w:t>
      </w:r>
      <w:r w:rsidR="003A1DEE" w:rsidRPr="00DF569B">
        <w:rPr>
          <w:rFonts w:ascii="Times New Roman" w:hAnsi="Times New Roman" w:cs="Times New Roman"/>
          <w:bCs/>
          <w:sz w:val="24"/>
          <w:szCs w:val="24"/>
          <w:lang w:val="ro-RO"/>
        </w:rPr>
        <w:t>â</w:t>
      </w:r>
      <w:r w:rsidRPr="00DF569B">
        <w:rPr>
          <w:rFonts w:ascii="Times New Roman" w:hAnsi="Times New Roman" w:cs="Times New Roman"/>
          <w:bCs/>
          <w:sz w:val="24"/>
          <w:szCs w:val="24"/>
        </w:rPr>
        <w:t>ului V</w:t>
      </w:r>
      <w:r w:rsidR="003A1DEE" w:rsidRPr="00DF569B">
        <w:rPr>
          <w:rFonts w:ascii="Times New Roman" w:hAnsi="Times New Roman" w:cs="Times New Roman"/>
          <w:bCs/>
          <w:sz w:val="24"/>
          <w:szCs w:val="24"/>
          <w:lang w:val="ro-RO"/>
        </w:rPr>
        <w:t>ămăș</w:t>
      </w:r>
      <w:r w:rsidRPr="00DF569B">
        <w:rPr>
          <w:rFonts w:ascii="Times New Roman" w:hAnsi="Times New Roman" w:cs="Times New Roman"/>
          <w:bCs/>
          <w:sz w:val="24"/>
          <w:szCs w:val="24"/>
        </w:rPr>
        <w:t>oaia.</w:t>
      </w:r>
    </w:p>
    <w:p w:rsidR="00981415" w:rsidRPr="00DF569B" w:rsidRDefault="00EB2FD7" w:rsidP="00EB2FD7">
      <w:pPr>
        <w:jc w:val="both"/>
        <w:rPr>
          <w:rFonts w:ascii="Times New Roman" w:hAnsi="Times New Roman" w:cs="Times New Roman"/>
          <w:bCs/>
          <w:sz w:val="24"/>
          <w:szCs w:val="24"/>
          <w:lang w:val="ro-RO"/>
        </w:rPr>
      </w:pPr>
      <w:r w:rsidRPr="00DF569B">
        <w:rPr>
          <w:rFonts w:ascii="Times New Roman" w:hAnsi="Times New Roman" w:cs="Times New Roman"/>
          <w:bCs/>
          <w:i/>
          <w:sz w:val="24"/>
          <w:szCs w:val="24"/>
        </w:rPr>
        <w:t xml:space="preserve"> Ape subterane</w:t>
      </w:r>
      <w:r w:rsidRPr="00DF569B">
        <w:rPr>
          <w:rFonts w:ascii="Times New Roman" w:hAnsi="Times New Roman" w:cs="Times New Roman"/>
          <w:bCs/>
          <w:sz w:val="24"/>
          <w:szCs w:val="24"/>
        </w:rPr>
        <w:t>:</w:t>
      </w:r>
      <w:r w:rsidRPr="00DF569B">
        <w:rPr>
          <w:rFonts w:ascii="Times New Roman" w:hAnsi="Times New Roman" w:cs="Times New Roman"/>
          <w:bCs/>
          <w:sz w:val="24"/>
          <w:szCs w:val="24"/>
          <w:lang w:val="ro-RO"/>
        </w:rPr>
        <w:t xml:space="preserve">  Pe amplasament nu exis</w:t>
      </w:r>
      <w:r w:rsidR="003A1DEE" w:rsidRPr="00DF569B">
        <w:rPr>
          <w:rFonts w:ascii="Times New Roman" w:hAnsi="Times New Roman" w:cs="Times New Roman"/>
          <w:bCs/>
          <w:sz w:val="24"/>
          <w:szCs w:val="24"/>
          <w:lang w:val="ro-RO"/>
        </w:rPr>
        <w:t>tă</w:t>
      </w:r>
      <w:r w:rsidRPr="00DF569B">
        <w:rPr>
          <w:rFonts w:ascii="Times New Roman" w:hAnsi="Times New Roman" w:cs="Times New Roman"/>
          <w:bCs/>
          <w:sz w:val="24"/>
          <w:szCs w:val="24"/>
          <w:lang w:val="ro-RO"/>
        </w:rPr>
        <w:t xml:space="preserve"> emisii directe sau indirecte de substan</w:t>
      </w:r>
      <w:r w:rsidR="003A1DEE"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e</w:t>
      </w:r>
      <w:r w:rsidR="003A1DEE" w:rsidRPr="00DF569B">
        <w:rPr>
          <w:rFonts w:ascii="Times New Roman" w:hAnsi="Times New Roman" w:cs="Times New Roman"/>
          <w:bCs/>
          <w:sz w:val="24"/>
          <w:szCs w:val="24"/>
          <w:lang w:val="ro-RO"/>
        </w:rPr>
        <w:t>/ produse</w:t>
      </w:r>
      <w:r w:rsidRPr="00DF569B">
        <w:rPr>
          <w:rFonts w:ascii="Times New Roman" w:hAnsi="Times New Roman" w:cs="Times New Roman"/>
          <w:bCs/>
          <w:sz w:val="24"/>
          <w:szCs w:val="24"/>
          <w:lang w:val="ro-RO"/>
        </w:rPr>
        <w:t xml:space="preserve"> </w:t>
      </w:r>
      <w:r w:rsidR="001E42D0" w:rsidRPr="00DF569B">
        <w:rPr>
          <w:rFonts w:ascii="Times New Roman" w:hAnsi="Times New Roman" w:cs="Times New Roman"/>
          <w:bCs/>
          <w:sz w:val="24"/>
          <w:szCs w:val="24"/>
          <w:lang w:val="ro-RO"/>
        </w:rPr>
        <w:t>din instala</w:t>
      </w:r>
      <w:r w:rsidR="004E5ECE" w:rsidRPr="00DF569B">
        <w:rPr>
          <w:rFonts w:ascii="Times New Roman" w:hAnsi="Times New Roman" w:cs="Times New Roman"/>
          <w:bCs/>
          <w:sz w:val="24"/>
          <w:szCs w:val="24"/>
          <w:lang w:val="ro-RO"/>
        </w:rPr>
        <w:t>ț</w:t>
      </w:r>
      <w:r w:rsidR="001E42D0" w:rsidRPr="00DF569B">
        <w:rPr>
          <w:rFonts w:ascii="Times New Roman" w:hAnsi="Times New Roman" w:cs="Times New Roman"/>
          <w:bCs/>
          <w:sz w:val="24"/>
          <w:szCs w:val="24"/>
          <w:lang w:val="ro-RO"/>
        </w:rPr>
        <w:t>ii</w:t>
      </w:r>
      <w:r w:rsidR="004E5ECE" w:rsidRPr="00DF569B">
        <w:rPr>
          <w:rFonts w:ascii="Times New Roman" w:hAnsi="Times New Roman" w:cs="Times New Roman"/>
          <w:bCs/>
          <w:sz w:val="24"/>
          <w:szCs w:val="24"/>
          <w:lang w:val="ro-RO"/>
        </w:rPr>
        <w:t xml:space="preserve">, în </w:t>
      </w:r>
      <w:r w:rsidR="001E42D0" w:rsidRPr="00DF569B">
        <w:rPr>
          <w:rFonts w:ascii="Times New Roman" w:hAnsi="Times New Roman" w:cs="Times New Roman"/>
          <w:bCs/>
          <w:sz w:val="24"/>
          <w:szCs w:val="24"/>
          <w:lang w:val="ro-RO"/>
        </w:rPr>
        <w:t>apa subterană.</w:t>
      </w:r>
    </w:p>
    <w:p w:rsidR="00EB2FD7" w:rsidRPr="00DF569B" w:rsidRDefault="00EB2FD7" w:rsidP="00EB2FD7">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  </w:t>
      </w:r>
      <w:r w:rsidR="00C50DF8" w:rsidRPr="00DF569B">
        <w:rPr>
          <w:rFonts w:ascii="Times New Roman" w:hAnsi="Times New Roman" w:cs="Times New Roman"/>
          <w:bCs/>
          <w:i/>
          <w:sz w:val="24"/>
          <w:szCs w:val="24"/>
          <w:lang w:val="ro-RO"/>
        </w:rPr>
        <w:t>3.4.3.2. Recircularea apei</w:t>
      </w:r>
    </w:p>
    <w:p w:rsidR="00C50DF8" w:rsidRPr="00DF569B" w:rsidRDefault="00C50DF8" w:rsidP="00EB2FD7">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Din procesul de producție nu rezultă ape uzate tehnologice.</w:t>
      </w:r>
    </w:p>
    <w:p w:rsidR="00C50DF8" w:rsidRPr="00DF569B" w:rsidRDefault="009A2714" w:rsidP="00EB2FD7">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ro-RO"/>
        </w:rPr>
        <w:lastRenderedPageBreak/>
        <w:t>Se afla in stadiul de analiza posibilitatea de introducere in degazor a condesului recuperat de la trapele de condens de pe instalatia de aburi.</w:t>
      </w:r>
    </w:p>
    <w:p w:rsidR="00981415" w:rsidRPr="00DF569B" w:rsidRDefault="00981415" w:rsidP="00981415">
      <w:pPr>
        <w:jc w:val="both"/>
        <w:rPr>
          <w:rFonts w:ascii="Times New Roman" w:hAnsi="Times New Roman" w:cs="Times New Roman"/>
          <w:bCs/>
          <w:i/>
          <w:sz w:val="24"/>
          <w:szCs w:val="24"/>
          <w:lang w:val="ro-RO"/>
        </w:rPr>
      </w:pPr>
      <w:bookmarkStart w:id="10" w:name="_Toc232233394"/>
      <w:r w:rsidRPr="00DF569B">
        <w:rPr>
          <w:rFonts w:ascii="Times New Roman" w:hAnsi="Times New Roman" w:cs="Times New Roman"/>
          <w:bCs/>
          <w:i/>
          <w:sz w:val="24"/>
          <w:szCs w:val="24"/>
          <w:lang w:val="ro-RO"/>
        </w:rPr>
        <w:t>3.4.3.3.  Alte tehnici de minim</w:t>
      </w:r>
      <w:r w:rsidR="00C50DF8" w:rsidRPr="00DF569B">
        <w:rPr>
          <w:rFonts w:ascii="Times New Roman" w:hAnsi="Times New Roman" w:cs="Times New Roman"/>
          <w:bCs/>
          <w:i/>
          <w:sz w:val="24"/>
          <w:szCs w:val="24"/>
          <w:lang w:val="ro-RO"/>
        </w:rPr>
        <w:t>izare</w:t>
      </w:r>
      <w:bookmarkEnd w:id="10"/>
      <w:r w:rsidR="004E5ECE" w:rsidRPr="00DF569B">
        <w:rPr>
          <w:rFonts w:ascii="Times New Roman" w:hAnsi="Times New Roman" w:cs="Times New Roman"/>
          <w:bCs/>
          <w:i/>
          <w:sz w:val="24"/>
          <w:szCs w:val="24"/>
          <w:lang w:val="ro-RO"/>
        </w:rPr>
        <w:t xml:space="preserve"> a consumului de apă</w:t>
      </w:r>
    </w:p>
    <w:p w:rsidR="00981415" w:rsidRPr="00DF569B" w:rsidRDefault="00C50DF8" w:rsidP="00341F8C">
      <w:pPr>
        <w:pStyle w:val="ListParagraph"/>
        <w:numPr>
          <w:ilvl w:val="0"/>
          <w:numId w:val="15"/>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Respectarea rețetelor de fabricație</w:t>
      </w:r>
    </w:p>
    <w:p w:rsidR="00C50DF8" w:rsidRPr="00DF569B" w:rsidRDefault="00C50DF8" w:rsidP="00341F8C">
      <w:pPr>
        <w:pStyle w:val="ListParagraph"/>
        <w:numPr>
          <w:ilvl w:val="0"/>
          <w:numId w:val="15"/>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Verificarea rețelelor de alimentare cu apă și canalizare din incintă în vederea asigurării </w:t>
      </w:r>
      <w:r w:rsidR="004E5ECE" w:rsidRPr="00DF569B">
        <w:rPr>
          <w:rFonts w:ascii="Times New Roman" w:hAnsi="Times New Roman" w:cs="Times New Roman"/>
          <w:bCs/>
          <w:sz w:val="24"/>
          <w:szCs w:val="24"/>
          <w:lang w:val="ro-RO"/>
        </w:rPr>
        <w:t xml:space="preserve">etanșietăților acestora și a </w:t>
      </w:r>
      <w:r w:rsidRPr="00DF569B">
        <w:rPr>
          <w:rFonts w:ascii="Times New Roman" w:hAnsi="Times New Roman" w:cs="Times New Roman"/>
          <w:bCs/>
          <w:sz w:val="24"/>
          <w:szCs w:val="24"/>
          <w:lang w:val="ro-RO"/>
        </w:rPr>
        <w:t>funcționării la parametrii proiectați</w:t>
      </w:r>
    </w:p>
    <w:p w:rsidR="00C50DF8" w:rsidRPr="00DF569B" w:rsidRDefault="00C50DF8" w:rsidP="00341F8C">
      <w:pPr>
        <w:pStyle w:val="ListParagraph"/>
        <w:numPr>
          <w:ilvl w:val="0"/>
          <w:numId w:val="15"/>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Înregistrarea și analiza lunară a</w:t>
      </w:r>
      <w:r w:rsidR="00EB705C" w:rsidRPr="00DF569B">
        <w:rPr>
          <w:rFonts w:ascii="Times New Roman" w:hAnsi="Times New Roman" w:cs="Times New Roman"/>
          <w:bCs/>
          <w:sz w:val="24"/>
          <w:szCs w:val="24"/>
          <w:lang w:val="ro-RO"/>
        </w:rPr>
        <w:t xml:space="preserve"> consumului specific raportat la</w:t>
      </w:r>
      <w:r w:rsidRPr="00DF569B">
        <w:rPr>
          <w:rFonts w:ascii="Times New Roman" w:hAnsi="Times New Roman" w:cs="Times New Roman"/>
          <w:bCs/>
          <w:sz w:val="24"/>
          <w:szCs w:val="24"/>
          <w:lang w:val="ro-RO"/>
        </w:rPr>
        <w:t xml:space="preserve"> producția realizată</w:t>
      </w:r>
    </w:p>
    <w:p w:rsidR="00C50DF8" w:rsidRPr="00DF569B" w:rsidRDefault="00C50DF8" w:rsidP="00341F8C">
      <w:pPr>
        <w:pStyle w:val="ListParagraph"/>
        <w:numPr>
          <w:ilvl w:val="0"/>
          <w:numId w:val="15"/>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Adoptarea de măsuri operaționale pentru reducerea consumului de apă prin verificarea periodică a modului de funcționare a instalațiilor de distribuție a apei, inclusiv a instalațiilor sanitare. Înlocuirea instalațiilor în cazul în care se constată neconformități în funcționare.</w:t>
      </w:r>
    </w:p>
    <w:p w:rsidR="00981415" w:rsidRPr="00DF569B" w:rsidRDefault="00C50DF8" w:rsidP="00341F8C">
      <w:pPr>
        <w:pStyle w:val="ListParagraph"/>
        <w:numPr>
          <w:ilvl w:val="0"/>
          <w:numId w:val="15"/>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Analiza</w:t>
      </w:r>
      <w:r w:rsidR="00BB5B53"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 xml:space="preserve">posibilității de utilizare a </w:t>
      </w:r>
      <w:r w:rsidR="00BB5B53" w:rsidRPr="00DF569B">
        <w:rPr>
          <w:rFonts w:ascii="Times New Roman" w:hAnsi="Times New Roman" w:cs="Times New Roman"/>
          <w:bCs/>
          <w:sz w:val="24"/>
          <w:szCs w:val="24"/>
          <w:lang w:val="ro-RO"/>
        </w:rPr>
        <w:t>substanț</w:t>
      </w:r>
      <w:r w:rsidR="00981415" w:rsidRPr="00DF569B">
        <w:rPr>
          <w:rFonts w:ascii="Times New Roman" w:hAnsi="Times New Roman" w:cs="Times New Roman"/>
          <w:bCs/>
          <w:sz w:val="24"/>
          <w:szCs w:val="24"/>
          <w:lang w:val="ro-RO"/>
        </w:rPr>
        <w:t>e</w:t>
      </w:r>
      <w:r w:rsidR="00BB5B53" w:rsidRPr="00DF569B">
        <w:rPr>
          <w:rFonts w:ascii="Times New Roman" w:hAnsi="Times New Roman" w:cs="Times New Roman"/>
          <w:bCs/>
          <w:sz w:val="24"/>
          <w:szCs w:val="24"/>
          <w:lang w:val="ro-RO"/>
        </w:rPr>
        <w:t>lor</w:t>
      </w:r>
      <w:r w:rsidR="00981415" w:rsidRPr="00DF569B">
        <w:rPr>
          <w:rFonts w:ascii="Times New Roman" w:hAnsi="Times New Roman" w:cs="Times New Roman"/>
          <w:bCs/>
          <w:sz w:val="24"/>
          <w:szCs w:val="24"/>
          <w:lang w:val="ro-RO"/>
        </w:rPr>
        <w:t xml:space="preserve"> tensioactive cu capacitate de cur</w:t>
      </w:r>
      <w:r w:rsidR="00BB5B53" w:rsidRPr="00DF569B">
        <w:rPr>
          <w:rFonts w:ascii="Times New Roman" w:hAnsi="Times New Roman" w:cs="Times New Roman"/>
          <w:bCs/>
          <w:sz w:val="24"/>
          <w:szCs w:val="24"/>
          <w:lang w:val="ro-RO"/>
        </w:rPr>
        <w:t>ățire crescută la igienizarea spațiilor aferente secțiilor de producție și sectorului administrativ.</w:t>
      </w:r>
    </w:p>
    <w:p w:rsidR="00981415" w:rsidRPr="00DF569B" w:rsidRDefault="00981415" w:rsidP="00981415">
      <w:pPr>
        <w:jc w:val="both"/>
        <w:rPr>
          <w:rFonts w:ascii="Times New Roman" w:hAnsi="Times New Roman" w:cs="Times New Roman"/>
          <w:bCs/>
          <w:i/>
          <w:sz w:val="24"/>
          <w:szCs w:val="24"/>
          <w:lang w:val="ro-RO"/>
        </w:rPr>
      </w:pPr>
      <w:bookmarkStart w:id="11" w:name="_Toc232233395"/>
      <w:r w:rsidRPr="00DF569B">
        <w:rPr>
          <w:rFonts w:ascii="Times New Roman" w:hAnsi="Times New Roman" w:cs="Times New Roman"/>
          <w:bCs/>
          <w:i/>
          <w:sz w:val="24"/>
          <w:szCs w:val="24"/>
          <w:lang w:val="ro-RO"/>
        </w:rPr>
        <w:t>3.4.3.4.  Apa utilizata la sp</w:t>
      </w:r>
      <w:r w:rsidR="00BB5B53"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lare</w:t>
      </w:r>
      <w:bookmarkEnd w:id="11"/>
    </w:p>
    <w:p w:rsidR="00981415" w:rsidRPr="00DF569B" w:rsidRDefault="00BB5B53"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Minimizarea consumului de apă folosită pentru curățire și spălare se poate realiza prin:</w:t>
      </w:r>
    </w:p>
    <w:p w:rsidR="00BB5B53" w:rsidRPr="00DF569B" w:rsidRDefault="00BB5B53" w:rsidP="00341F8C">
      <w:pPr>
        <w:pStyle w:val="ListParagraph"/>
        <w:numPr>
          <w:ilvl w:val="0"/>
          <w:numId w:val="16"/>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Aspirarea,frecarea sau ștergerea suprafețelor în locul spălării cu jet de apă ( cu furtunul);</w:t>
      </w:r>
    </w:p>
    <w:p w:rsidR="00BB5B53" w:rsidRPr="00DF569B" w:rsidRDefault="00BB5B53" w:rsidP="00341F8C">
      <w:pPr>
        <w:pStyle w:val="ListParagraph"/>
        <w:numPr>
          <w:ilvl w:val="0"/>
          <w:numId w:val="16"/>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Evaluarea scopului reutilizării apei de spălare;</w:t>
      </w:r>
    </w:p>
    <w:p w:rsidR="00BB5B53" w:rsidRPr="00DF569B" w:rsidRDefault="00BB5B53" w:rsidP="00341F8C">
      <w:pPr>
        <w:pStyle w:val="ListParagraph"/>
        <w:numPr>
          <w:ilvl w:val="0"/>
          <w:numId w:val="16"/>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Verificarea stării tehnice a echipamentelor și instalațiilor utilizate la spălare.</w:t>
      </w:r>
    </w:p>
    <w:p w:rsidR="00981415" w:rsidRPr="00DF569B" w:rsidRDefault="00BB5B53" w:rsidP="00981415">
      <w:pPr>
        <w:pStyle w:val="ListParagraph"/>
        <w:numPr>
          <w:ilvl w:val="0"/>
          <w:numId w:val="16"/>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U</w:t>
      </w:r>
      <w:r w:rsidR="00981415" w:rsidRPr="00DF569B">
        <w:rPr>
          <w:rFonts w:ascii="Times New Roman" w:hAnsi="Times New Roman" w:cs="Times New Roman"/>
          <w:bCs/>
          <w:sz w:val="24"/>
          <w:szCs w:val="24"/>
          <w:lang w:val="ro-RO"/>
        </w:rPr>
        <w:t>tilizarea unor echipamente de cur</w:t>
      </w:r>
      <w:r w:rsidRPr="00DF569B">
        <w:rPr>
          <w:rFonts w:ascii="Times New Roman" w:hAnsi="Times New Roman" w:cs="Times New Roman"/>
          <w:bCs/>
          <w:sz w:val="24"/>
          <w:szCs w:val="24"/>
          <w:lang w:val="ro-RO"/>
        </w:rPr>
        <w:t>ăț</w:t>
      </w:r>
      <w:r w:rsidR="00981415" w:rsidRPr="00DF569B">
        <w:rPr>
          <w:rFonts w:ascii="Times New Roman" w:hAnsi="Times New Roman" w:cs="Times New Roman"/>
          <w:bCs/>
          <w:sz w:val="24"/>
          <w:szCs w:val="24"/>
          <w:lang w:val="ro-RO"/>
        </w:rPr>
        <w:t xml:space="preserve">ire </w:t>
      </w:r>
      <w:r w:rsidRPr="00DF569B">
        <w:rPr>
          <w:rFonts w:ascii="Times New Roman" w:hAnsi="Times New Roman" w:cs="Times New Roman"/>
          <w:bCs/>
          <w:sz w:val="24"/>
          <w:szCs w:val="24"/>
          <w:lang w:val="ro-RO"/>
        </w:rPr>
        <w:t>ș</w:t>
      </w:r>
      <w:r w:rsidR="00981415" w:rsidRPr="00DF569B">
        <w:rPr>
          <w:rFonts w:ascii="Times New Roman" w:hAnsi="Times New Roman" w:cs="Times New Roman"/>
          <w:bCs/>
          <w:sz w:val="24"/>
          <w:szCs w:val="24"/>
          <w:lang w:val="ro-RO"/>
        </w:rPr>
        <w:t>i spalare eficiente</w:t>
      </w:r>
      <w:r w:rsidRPr="00DF569B">
        <w:rPr>
          <w:rFonts w:ascii="Times New Roman" w:hAnsi="Times New Roman" w:cs="Times New Roman"/>
          <w:bCs/>
          <w:sz w:val="24"/>
          <w:szCs w:val="24"/>
          <w:lang w:val="ro-RO"/>
        </w:rPr>
        <w:t>,</w:t>
      </w:r>
      <w:r w:rsidR="00981415" w:rsidRPr="00DF569B">
        <w:rPr>
          <w:rFonts w:ascii="Times New Roman" w:hAnsi="Times New Roman" w:cs="Times New Roman"/>
          <w:bCs/>
          <w:sz w:val="24"/>
          <w:szCs w:val="24"/>
          <w:lang w:val="ro-RO"/>
        </w:rPr>
        <w:t xml:space="preserve"> cu consum redus de ap</w:t>
      </w:r>
      <w:r w:rsidRPr="00DF569B">
        <w:rPr>
          <w:rFonts w:ascii="Times New Roman" w:hAnsi="Times New Roman" w:cs="Times New Roman"/>
          <w:bCs/>
          <w:sz w:val="24"/>
          <w:szCs w:val="24"/>
          <w:lang w:val="ro-RO"/>
        </w:rPr>
        <w:t>ă</w:t>
      </w:r>
      <w:r w:rsidR="00981415" w:rsidRPr="00DF569B">
        <w:rPr>
          <w:rFonts w:ascii="Times New Roman" w:hAnsi="Times New Roman" w:cs="Times New Roman"/>
          <w:bCs/>
          <w:sz w:val="24"/>
          <w:szCs w:val="24"/>
          <w:lang w:val="ro-RO"/>
        </w:rPr>
        <w:t xml:space="preserve">. </w:t>
      </w:r>
    </w:p>
    <w:p w:rsidR="00981415" w:rsidRPr="00DF569B" w:rsidRDefault="00981415" w:rsidP="00981415">
      <w:pPr>
        <w:jc w:val="both"/>
        <w:rPr>
          <w:rFonts w:ascii="Times New Roman" w:hAnsi="Times New Roman" w:cs="Times New Roman"/>
          <w:b/>
          <w:bCs/>
          <w:i/>
          <w:sz w:val="24"/>
          <w:szCs w:val="24"/>
          <w:lang w:val="ro-RO"/>
        </w:rPr>
      </w:pPr>
      <w:bookmarkStart w:id="12" w:name="_Toc232233396"/>
      <w:r w:rsidRPr="00DF569B">
        <w:rPr>
          <w:rFonts w:ascii="Times New Roman" w:hAnsi="Times New Roman" w:cs="Times New Roman"/>
          <w:b/>
          <w:bCs/>
          <w:i/>
          <w:sz w:val="24"/>
          <w:szCs w:val="24"/>
          <w:lang w:val="ro-RO"/>
        </w:rPr>
        <w:t>4.</w:t>
      </w:r>
      <w:r w:rsidRPr="00DF569B">
        <w:rPr>
          <w:rFonts w:ascii="Times New Roman" w:hAnsi="Times New Roman" w:cs="Times New Roman"/>
          <w:b/>
          <w:bCs/>
          <w:i/>
          <w:sz w:val="24"/>
          <w:szCs w:val="24"/>
          <w:lang w:val="ro-RO"/>
        </w:rPr>
        <w:tab/>
        <w:t>PRINCIPALELE ACTIVITATI</w:t>
      </w:r>
      <w:bookmarkEnd w:id="12"/>
    </w:p>
    <w:p w:rsidR="00981415" w:rsidRPr="00DF569B" w:rsidRDefault="00981415" w:rsidP="00981415">
      <w:pPr>
        <w:jc w:val="both"/>
        <w:rPr>
          <w:rFonts w:ascii="Times New Roman" w:hAnsi="Times New Roman" w:cs="Times New Roman"/>
          <w:b/>
          <w:bCs/>
          <w:i/>
          <w:sz w:val="24"/>
          <w:szCs w:val="24"/>
          <w:lang w:val="ro-RO"/>
        </w:rPr>
      </w:pPr>
      <w:bookmarkStart w:id="13" w:name="_Toc232233397"/>
      <w:r w:rsidRPr="00DF569B">
        <w:rPr>
          <w:rFonts w:ascii="Times New Roman" w:hAnsi="Times New Roman" w:cs="Times New Roman"/>
          <w:b/>
          <w:bCs/>
          <w:i/>
          <w:sz w:val="24"/>
          <w:szCs w:val="24"/>
          <w:lang w:val="ro-RO"/>
        </w:rPr>
        <w:t>4.1.</w:t>
      </w:r>
      <w:r w:rsidRPr="00DF569B">
        <w:rPr>
          <w:rFonts w:ascii="Times New Roman" w:hAnsi="Times New Roman" w:cs="Times New Roman"/>
          <w:b/>
          <w:bCs/>
          <w:i/>
          <w:sz w:val="24"/>
          <w:szCs w:val="24"/>
          <w:lang w:val="ro-RO"/>
        </w:rPr>
        <w:tab/>
        <w:t>Inventarul proceselor</w:t>
      </w:r>
      <w:bookmarkEnd w:id="13"/>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4050"/>
        <w:gridCol w:w="2790"/>
      </w:tblGrid>
      <w:tr w:rsidR="00BB5B53" w:rsidRPr="00DF569B" w:rsidTr="00F12B35">
        <w:tc>
          <w:tcPr>
            <w:tcW w:w="2448" w:type="dxa"/>
          </w:tcPr>
          <w:p w:rsidR="00BB5B53" w:rsidRPr="00DF569B" w:rsidRDefault="00BB5B53" w:rsidP="00BB5B53">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Numele procesului</w:t>
            </w:r>
          </w:p>
        </w:tc>
        <w:tc>
          <w:tcPr>
            <w:tcW w:w="4050" w:type="dxa"/>
          </w:tcPr>
          <w:p w:rsidR="00BB5B53" w:rsidRPr="00DF569B" w:rsidRDefault="00BB5B53" w:rsidP="00BB5B53">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Descriere</w:t>
            </w:r>
          </w:p>
        </w:tc>
        <w:tc>
          <w:tcPr>
            <w:tcW w:w="2790" w:type="dxa"/>
          </w:tcPr>
          <w:p w:rsidR="00BB5B53" w:rsidRPr="00DF569B" w:rsidRDefault="00BB5B53" w:rsidP="00BB5B53">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Capacitate maximă</w:t>
            </w:r>
          </w:p>
        </w:tc>
      </w:tr>
      <w:tr w:rsidR="00BB5B53" w:rsidRPr="00DF569B" w:rsidTr="00F12B35">
        <w:tc>
          <w:tcPr>
            <w:tcW w:w="2448" w:type="dxa"/>
          </w:tcPr>
          <w:p w:rsidR="00BB5B53" w:rsidRPr="00DF569B" w:rsidRDefault="00BB5B53" w:rsidP="00BB5B53">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Extragerea </w:t>
            </w:r>
            <w:r w:rsidRPr="00DF569B">
              <w:rPr>
                <w:rFonts w:ascii="Times New Roman" w:hAnsi="Times New Roman" w:cs="Times New Roman"/>
                <w:bCs/>
                <w:sz w:val="24"/>
                <w:szCs w:val="24"/>
                <w:lang w:val="fr-FR"/>
              </w:rPr>
              <w:t>argilei din  cariera din Dealul Blănarului- Vlădiceni</w:t>
            </w:r>
          </w:p>
        </w:tc>
        <w:tc>
          <w:tcPr>
            <w:tcW w:w="4050" w:type="dxa"/>
          </w:tcPr>
          <w:p w:rsidR="00EA1372" w:rsidRPr="00DF569B" w:rsidRDefault="00EA1372"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fr-FR"/>
              </w:rPr>
              <w:t xml:space="preserve">Derocare/ </w:t>
            </w:r>
            <w:r w:rsidR="00BB5B53" w:rsidRPr="00DF569B">
              <w:rPr>
                <w:rFonts w:ascii="Times New Roman" w:hAnsi="Times New Roman" w:cs="Times New Roman"/>
                <w:bCs/>
                <w:sz w:val="24"/>
                <w:szCs w:val="24"/>
                <w:lang w:val="fr-FR"/>
              </w:rPr>
              <w:t>excavare</w:t>
            </w:r>
            <w:r w:rsidRPr="00DF569B">
              <w:rPr>
                <w:rFonts w:ascii="Times New Roman" w:hAnsi="Times New Roman" w:cs="Times New Roman"/>
                <w:bCs/>
                <w:sz w:val="24"/>
                <w:szCs w:val="24"/>
                <w:lang w:val="fr-FR"/>
              </w:rPr>
              <w:t xml:space="preserve">/ încarcare / </w:t>
            </w:r>
            <w:r w:rsidR="00BB5B53" w:rsidRPr="00DF569B">
              <w:rPr>
                <w:rFonts w:ascii="Times New Roman" w:hAnsi="Times New Roman" w:cs="Times New Roman"/>
                <w:bCs/>
                <w:sz w:val="24"/>
                <w:szCs w:val="24"/>
                <w:lang w:val="fr-FR"/>
              </w:rPr>
              <w:t xml:space="preserve">transport auto </w:t>
            </w:r>
            <w:r w:rsidRPr="00DF569B">
              <w:rPr>
                <w:rFonts w:ascii="Times New Roman" w:hAnsi="Times New Roman" w:cs="Times New Roman"/>
                <w:bCs/>
                <w:sz w:val="24"/>
                <w:szCs w:val="24"/>
                <w:lang w:val="fr-FR"/>
              </w:rPr>
              <w:t>/ depozitare în halde î</w:t>
            </w:r>
            <w:r w:rsidR="00BB5B53" w:rsidRPr="00DF569B">
              <w:rPr>
                <w:rFonts w:ascii="Times New Roman" w:hAnsi="Times New Roman" w:cs="Times New Roman"/>
                <w:bCs/>
                <w:sz w:val="24"/>
                <w:szCs w:val="24"/>
                <w:lang w:val="fr-FR"/>
              </w:rPr>
              <w:t>n vederea macer</w:t>
            </w:r>
            <w:r w:rsidRPr="00DF569B">
              <w:rPr>
                <w:rFonts w:ascii="Times New Roman" w:hAnsi="Times New Roman" w:cs="Times New Roman"/>
                <w:bCs/>
                <w:sz w:val="24"/>
                <w:szCs w:val="24"/>
                <w:lang w:val="fr-FR"/>
              </w:rPr>
              <w:t>ă</w:t>
            </w:r>
            <w:r w:rsidR="00BB5B53" w:rsidRPr="00DF569B">
              <w:rPr>
                <w:rFonts w:ascii="Times New Roman" w:hAnsi="Times New Roman" w:cs="Times New Roman"/>
                <w:bCs/>
                <w:sz w:val="24"/>
                <w:szCs w:val="24"/>
                <w:lang w:val="fr-FR"/>
              </w:rPr>
              <w:t>rii</w:t>
            </w:r>
            <w:r w:rsidR="00F957F8" w:rsidRPr="00DF569B">
              <w:rPr>
                <w:rFonts w:ascii="Times New Roman" w:hAnsi="Times New Roman" w:cs="Times New Roman"/>
                <w:bCs/>
                <w:sz w:val="24"/>
                <w:szCs w:val="24"/>
                <w:lang w:val="fr-FR"/>
              </w:rPr>
              <w:t>.</w:t>
            </w:r>
            <w:r w:rsidR="00BB5B53"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 excavare/încărcare/ transport auto/ depozitare</w:t>
            </w:r>
            <w:r w:rsidR="00F957F8" w:rsidRPr="00DF569B">
              <w:rPr>
                <w:rFonts w:ascii="Times New Roman" w:hAnsi="Times New Roman" w:cs="Times New Roman"/>
                <w:bCs/>
                <w:sz w:val="24"/>
                <w:szCs w:val="24"/>
                <w:lang w:val="ro-RO"/>
              </w:rPr>
              <w:t xml:space="preserve"> la punctul de alimentare</w:t>
            </w:r>
          </w:p>
          <w:p w:rsidR="00BB5B53" w:rsidRPr="00DF569B" w:rsidRDefault="00BB5B53" w:rsidP="00EA1372">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Verificarea cantitativ</w:t>
            </w:r>
            <w:r w:rsidR="00EA1372"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w:t>
            </w:r>
            <w:r w:rsidR="00EA1372"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i calitativ</w:t>
            </w:r>
            <w:r w:rsidR="00EA1372"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a argilei macerate</w:t>
            </w:r>
          </w:p>
        </w:tc>
        <w:tc>
          <w:tcPr>
            <w:tcW w:w="2790" w:type="dxa"/>
          </w:tcPr>
          <w:p w:rsidR="00BB5B53" w:rsidRPr="00DF569B" w:rsidRDefault="00F12B35" w:rsidP="00F957F8">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300000</w:t>
            </w:r>
            <w:r w:rsidR="00F957F8" w:rsidRPr="00DF569B">
              <w:rPr>
                <w:rFonts w:ascii="Times New Roman" w:hAnsi="Times New Roman" w:cs="Times New Roman"/>
                <w:bCs/>
                <w:sz w:val="24"/>
                <w:szCs w:val="24"/>
                <w:lang w:val="ro-RO"/>
              </w:rPr>
              <w:t xml:space="preserve"> </w:t>
            </w:r>
            <w:r w:rsidR="00BB5B53" w:rsidRPr="00DF569B">
              <w:rPr>
                <w:rFonts w:ascii="Times New Roman" w:hAnsi="Times New Roman" w:cs="Times New Roman"/>
                <w:bCs/>
                <w:sz w:val="24"/>
                <w:szCs w:val="24"/>
                <w:lang w:val="ro-RO"/>
              </w:rPr>
              <w:t>t /an argil</w:t>
            </w:r>
            <w:r w:rsidR="00F957F8" w:rsidRPr="00DF569B">
              <w:rPr>
                <w:rFonts w:ascii="Times New Roman" w:hAnsi="Times New Roman" w:cs="Times New Roman"/>
                <w:bCs/>
                <w:sz w:val="24"/>
                <w:szCs w:val="24"/>
                <w:lang w:val="ro-RO"/>
              </w:rPr>
              <w:t>ă</w:t>
            </w:r>
            <w:r w:rsidR="00BB5B53" w:rsidRPr="00DF569B">
              <w:rPr>
                <w:rFonts w:ascii="Times New Roman" w:hAnsi="Times New Roman" w:cs="Times New Roman"/>
                <w:bCs/>
                <w:sz w:val="24"/>
                <w:szCs w:val="24"/>
                <w:lang w:val="ro-RO"/>
              </w:rPr>
              <w:t xml:space="preserve"> macerat</w:t>
            </w:r>
            <w:r w:rsidR="00F957F8" w:rsidRPr="00DF569B">
              <w:rPr>
                <w:rFonts w:ascii="Times New Roman" w:hAnsi="Times New Roman" w:cs="Times New Roman"/>
                <w:bCs/>
                <w:sz w:val="24"/>
                <w:szCs w:val="24"/>
                <w:lang w:val="ro-RO"/>
              </w:rPr>
              <w:t>ă</w:t>
            </w:r>
            <w:r w:rsidR="00BB5B53" w:rsidRPr="00DF569B">
              <w:rPr>
                <w:rFonts w:ascii="Times New Roman" w:hAnsi="Times New Roman" w:cs="Times New Roman"/>
                <w:bCs/>
                <w:sz w:val="24"/>
                <w:szCs w:val="24"/>
                <w:lang w:val="ro-RO"/>
              </w:rPr>
              <w:t xml:space="preserve"> din care </w:t>
            </w:r>
            <w:r w:rsidR="00B245E1" w:rsidRPr="00DF569B">
              <w:rPr>
                <w:rFonts w:ascii="Times New Roman" w:hAnsi="Times New Roman" w:cs="Times New Roman"/>
                <w:bCs/>
                <w:sz w:val="24"/>
                <w:szCs w:val="24"/>
                <w:lang w:val="ro-RO"/>
              </w:rPr>
              <w:t>25</w:t>
            </w:r>
            <w:r w:rsidR="00BB5B53" w:rsidRPr="00DF569B">
              <w:rPr>
                <w:rFonts w:ascii="Times New Roman" w:hAnsi="Times New Roman" w:cs="Times New Roman"/>
                <w:bCs/>
                <w:sz w:val="24"/>
                <w:szCs w:val="24"/>
                <w:lang w:val="ro-RO"/>
              </w:rPr>
              <w:t>0.000</w:t>
            </w:r>
            <w:r w:rsidR="00F957F8" w:rsidRPr="00DF569B">
              <w:rPr>
                <w:rFonts w:ascii="Times New Roman" w:hAnsi="Times New Roman" w:cs="Times New Roman"/>
                <w:bCs/>
                <w:sz w:val="24"/>
                <w:szCs w:val="24"/>
                <w:lang w:val="ro-RO"/>
              </w:rPr>
              <w:t xml:space="preserve"> </w:t>
            </w:r>
            <w:r w:rsidR="00BB5B53" w:rsidRPr="00DF569B">
              <w:rPr>
                <w:rFonts w:ascii="Times New Roman" w:hAnsi="Times New Roman" w:cs="Times New Roman"/>
                <w:bCs/>
                <w:sz w:val="24"/>
                <w:szCs w:val="24"/>
                <w:lang w:val="ro-RO"/>
              </w:rPr>
              <w:t>t/an argil</w:t>
            </w:r>
            <w:r w:rsidR="00B245E1" w:rsidRPr="00DF569B">
              <w:rPr>
                <w:rFonts w:ascii="Times New Roman" w:hAnsi="Times New Roman" w:cs="Times New Roman"/>
                <w:bCs/>
                <w:sz w:val="24"/>
                <w:szCs w:val="24"/>
                <w:lang w:val="ro-RO"/>
              </w:rPr>
              <w:t>ă</w:t>
            </w:r>
            <w:r w:rsidR="00BB5B53" w:rsidRPr="00DF569B">
              <w:rPr>
                <w:rFonts w:ascii="Times New Roman" w:hAnsi="Times New Roman" w:cs="Times New Roman"/>
                <w:bCs/>
                <w:sz w:val="24"/>
                <w:szCs w:val="24"/>
                <w:lang w:val="ro-RO"/>
              </w:rPr>
              <w:t xml:space="preserve"> extras</w:t>
            </w:r>
            <w:r w:rsidR="00156239" w:rsidRPr="00DF569B">
              <w:rPr>
                <w:rFonts w:ascii="Times New Roman" w:hAnsi="Times New Roman" w:cs="Times New Roman"/>
                <w:bCs/>
                <w:sz w:val="24"/>
                <w:szCs w:val="24"/>
                <w:lang w:val="ro-RO"/>
              </w:rPr>
              <w:t>ă</w:t>
            </w:r>
            <w:r w:rsidR="00BB5B53" w:rsidRPr="00DF569B">
              <w:rPr>
                <w:rFonts w:ascii="Times New Roman" w:hAnsi="Times New Roman" w:cs="Times New Roman"/>
                <w:bCs/>
                <w:sz w:val="24"/>
                <w:szCs w:val="24"/>
                <w:lang w:val="ro-RO"/>
              </w:rPr>
              <w:t xml:space="preserve"> conform Planului anual de exploatare</w:t>
            </w:r>
            <w:r w:rsidR="005C1095" w:rsidRPr="00DF569B">
              <w:rPr>
                <w:rFonts w:ascii="Times New Roman" w:hAnsi="Times New Roman" w:cs="Times New Roman"/>
                <w:bCs/>
                <w:sz w:val="24"/>
                <w:szCs w:val="24"/>
                <w:lang w:val="ro-RO"/>
              </w:rPr>
              <w:t xml:space="preserve"> pe anul 2017</w:t>
            </w:r>
          </w:p>
          <w:p w:rsidR="00BB5B53" w:rsidRPr="00DF569B" w:rsidRDefault="00BB5B53" w:rsidP="00981415">
            <w:pPr>
              <w:jc w:val="both"/>
              <w:rPr>
                <w:rFonts w:ascii="Times New Roman" w:hAnsi="Times New Roman" w:cs="Times New Roman"/>
                <w:bCs/>
                <w:sz w:val="24"/>
                <w:szCs w:val="24"/>
                <w:lang w:val="ro-RO"/>
              </w:rPr>
            </w:pPr>
          </w:p>
        </w:tc>
      </w:tr>
      <w:tr w:rsidR="00BB5B53" w:rsidRPr="00DF569B" w:rsidTr="00F12B35">
        <w:tc>
          <w:tcPr>
            <w:tcW w:w="2448" w:type="dxa"/>
          </w:tcPr>
          <w:p w:rsidR="00F957F8" w:rsidRPr="00DF569B" w:rsidRDefault="00F957F8" w:rsidP="00F957F8">
            <w:pPr>
              <w:rPr>
                <w:rFonts w:ascii="Times New Roman" w:hAnsi="Times New Roman" w:cs="Times New Roman"/>
                <w:bCs/>
                <w:sz w:val="24"/>
                <w:szCs w:val="24"/>
                <w:lang w:val="ro-RO"/>
              </w:rPr>
            </w:pPr>
            <w:r w:rsidRPr="00DF569B">
              <w:rPr>
                <w:rFonts w:ascii="Times New Roman" w:hAnsi="Times New Roman" w:cs="Times New Roman"/>
                <w:bCs/>
                <w:sz w:val="24"/>
                <w:szCs w:val="24"/>
                <w:lang w:val="fr-FR"/>
              </w:rPr>
              <w:t xml:space="preserve">Realizarea amestecului prin dozarea materiei prime și a materialelor auxiliare în Sectia </w:t>
            </w:r>
            <w:r w:rsidRPr="00DF569B">
              <w:rPr>
                <w:rFonts w:ascii="Times New Roman" w:hAnsi="Times New Roman" w:cs="Times New Roman"/>
                <w:bCs/>
                <w:sz w:val="24"/>
                <w:szCs w:val="24"/>
                <w:lang w:val="fr-FR"/>
              </w:rPr>
              <w:lastRenderedPageBreak/>
              <w:t>Preparare</w:t>
            </w:r>
            <w:r w:rsidRPr="00DF569B">
              <w:rPr>
                <w:rFonts w:ascii="Times New Roman" w:hAnsi="Times New Roman" w:cs="Times New Roman"/>
                <w:bCs/>
                <w:sz w:val="24"/>
                <w:szCs w:val="24"/>
                <w:lang w:val="ro-RO"/>
              </w:rPr>
              <w:t xml:space="preserve"> </w:t>
            </w:r>
          </w:p>
          <w:p w:rsidR="00EA1372" w:rsidRPr="00DF569B" w:rsidRDefault="00EA1372" w:rsidP="0017782E">
            <w:pPr>
              <w:rPr>
                <w:rFonts w:ascii="Times New Roman" w:hAnsi="Times New Roman" w:cs="Times New Roman"/>
                <w:bCs/>
                <w:sz w:val="24"/>
                <w:szCs w:val="24"/>
                <w:lang w:val="ro-RO"/>
              </w:rPr>
            </w:pPr>
          </w:p>
        </w:tc>
        <w:tc>
          <w:tcPr>
            <w:tcW w:w="4050" w:type="dxa"/>
          </w:tcPr>
          <w:p w:rsidR="00F12B35" w:rsidRPr="00DF569B" w:rsidRDefault="0017782E" w:rsidP="00F12B35">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Dozarea  argilei macerate la secția de alimentare-preparare</w:t>
            </w:r>
            <w:r w:rsidR="00B245E1" w:rsidRPr="00DF569B">
              <w:rPr>
                <w:rFonts w:ascii="Times New Roman" w:hAnsi="Times New Roman" w:cs="Times New Roman"/>
                <w:bCs/>
                <w:sz w:val="24"/>
                <w:szCs w:val="24"/>
                <w:lang w:val="ro-RO"/>
              </w:rPr>
              <w:t xml:space="preserve"> a argilei</w:t>
            </w:r>
            <w:r w:rsidR="00F12B35" w:rsidRPr="00DF569B">
              <w:rPr>
                <w:rFonts w:ascii="Times New Roman" w:hAnsi="Times New Roman" w:cs="Times New Roman"/>
                <w:bCs/>
                <w:sz w:val="24"/>
                <w:szCs w:val="24"/>
                <w:lang w:val="ro-RO"/>
              </w:rPr>
              <w:t xml:space="preserve"> </w:t>
            </w:r>
            <w:r w:rsidR="00B245E1" w:rsidRPr="00DF569B">
              <w:rPr>
                <w:rFonts w:ascii="Times New Roman" w:hAnsi="Times New Roman" w:cs="Times New Roman"/>
                <w:bCs/>
                <w:sz w:val="24"/>
                <w:szCs w:val="24"/>
                <w:lang w:val="ro-RO"/>
              </w:rPr>
              <w:t>Mărunțirea grosieră</w:t>
            </w:r>
          </w:p>
          <w:p w:rsidR="0017782E" w:rsidRPr="00DF569B" w:rsidRDefault="0017782E"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Dozarea cenușii de termocentrală</w:t>
            </w:r>
          </w:p>
          <w:p w:rsidR="0017782E" w:rsidRPr="00DF569B" w:rsidRDefault="0017782E"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 xml:space="preserve">Dozarea rumegușului </w:t>
            </w:r>
          </w:p>
          <w:p w:rsidR="00F12B35" w:rsidRPr="00DF569B" w:rsidRDefault="00F12B35" w:rsidP="0017782E">
            <w:pPr>
              <w:rPr>
                <w:rFonts w:ascii="Times New Roman" w:hAnsi="Times New Roman" w:cs="Times New Roman"/>
                <w:bCs/>
                <w:sz w:val="24"/>
                <w:szCs w:val="24"/>
                <w:lang w:val="ro-RO"/>
              </w:rPr>
            </w:pPr>
          </w:p>
          <w:p w:rsidR="0017782E" w:rsidRPr="00DF569B" w:rsidRDefault="0017782E"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Dozarea aditivilor alternativi utilizați ca înlocuitori ai rumegușului: coji de semințe de floarea soarelui, deșeuri de materiale ceramice arse, cărbune energetic (huila energetică)</w:t>
            </w:r>
            <w:r w:rsidR="00F12B35" w:rsidRPr="00DF569B">
              <w:rPr>
                <w:rFonts w:ascii="Times New Roman" w:hAnsi="Times New Roman" w:cs="Times New Roman"/>
                <w:bCs/>
                <w:sz w:val="24"/>
                <w:szCs w:val="24"/>
                <w:lang w:val="ro-RO"/>
              </w:rPr>
              <w:t>, sticla pisată, deșeuri din hârtie, deșeuri din polistiren</w:t>
            </w:r>
          </w:p>
          <w:p w:rsidR="00F12B35" w:rsidRPr="00DF569B" w:rsidRDefault="00F12B35" w:rsidP="0017782E">
            <w:pPr>
              <w:rPr>
                <w:rFonts w:ascii="Times New Roman" w:hAnsi="Times New Roman" w:cs="Times New Roman"/>
                <w:bCs/>
                <w:sz w:val="24"/>
                <w:szCs w:val="24"/>
                <w:lang w:val="fr-FR"/>
              </w:rPr>
            </w:pPr>
          </w:p>
          <w:p w:rsidR="00F12B35" w:rsidRPr="00DF569B" w:rsidRDefault="00F12B35" w:rsidP="0017782E">
            <w:pPr>
              <w:rPr>
                <w:rFonts w:ascii="Times New Roman" w:hAnsi="Times New Roman" w:cs="Times New Roman"/>
                <w:bCs/>
                <w:sz w:val="24"/>
                <w:szCs w:val="24"/>
                <w:lang w:val="fr-FR"/>
              </w:rPr>
            </w:pPr>
          </w:p>
          <w:p w:rsidR="00F12B35" w:rsidRPr="00DF569B" w:rsidRDefault="00F12B35" w:rsidP="0017782E">
            <w:pPr>
              <w:rPr>
                <w:rFonts w:ascii="Times New Roman" w:hAnsi="Times New Roman" w:cs="Times New Roman"/>
                <w:bCs/>
                <w:sz w:val="24"/>
                <w:szCs w:val="24"/>
                <w:lang w:val="fr-FR"/>
              </w:rPr>
            </w:pPr>
          </w:p>
          <w:p w:rsidR="00F12B35" w:rsidRPr="00DF569B" w:rsidRDefault="00F12B35" w:rsidP="0017782E">
            <w:pPr>
              <w:rPr>
                <w:rFonts w:ascii="Times New Roman" w:hAnsi="Times New Roman" w:cs="Times New Roman"/>
                <w:bCs/>
                <w:sz w:val="24"/>
                <w:szCs w:val="24"/>
                <w:lang w:val="fr-FR"/>
              </w:rPr>
            </w:pPr>
          </w:p>
          <w:p w:rsidR="007618A9" w:rsidRPr="00DF569B" w:rsidRDefault="007618A9" w:rsidP="0017782E">
            <w:pPr>
              <w:rPr>
                <w:rFonts w:ascii="Times New Roman" w:hAnsi="Times New Roman" w:cs="Times New Roman"/>
                <w:bCs/>
                <w:sz w:val="24"/>
                <w:szCs w:val="24"/>
                <w:lang w:val="fr-FR"/>
              </w:rPr>
            </w:pPr>
          </w:p>
          <w:p w:rsidR="0017782E" w:rsidRPr="00DF569B" w:rsidRDefault="0017782E" w:rsidP="0017782E">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Omogenizarea amestecului argila-degresanti (mix material)</w:t>
            </w:r>
          </w:p>
          <w:p w:rsidR="00BB5B53" w:rsidRPr="00DF569B" w:rsidRDefault="0017782E"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fr-FR"/>
              </w:rPr>
              <w:t>Stocarea mixului de material in silozul de omogenizare</w:t>
            </w:r>
          </w:p>
        </w:tc>
        <w:tc>
          <w:tcPr>
            <w:tcW w:w="2790" w:type="dxa"/>
          </w:tcPr>
          <w:p w:rsidR="0017782E" w:rsidRPr="00DF569B" w:rsidRDefault="00F12B35"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300000</w:t>
            </w:r>
            <w:r w:rsidR="00F957F8" w:rsidRPr="00DF569B">
              <w:rPr>
                <w:rFonts w:ascii="Times New Roman" w:hAnsi="Times New Roman" w:cs="Times New Roman"/>
                <w:bCs/>
                <w:sz w:val="24"/>
                <w:szCs w:val="24"/>
                <w:lang w:val="ro-RO"/>
              </w:rPr>
              <w:t xml:space="preserve"> </w:t>
            </w:r>
            <w:r w:rsidR="00BB5B53" w:rsidRPr="00DF569B">
              <w:rPr>
                <w:rFonts w:ascii="Times New Roman" w:hAnsi="Times New Roman" w:cs="Times New Roman"/>
                <w:bCs/>
                <w:sz w:val="24"/>
                <w:szCs w:val="24"/>
                <w:lang w:val="ro-RO"/>
              </w:rPr>
              <w:t>t/an argila macerat</w:t>
            </w:r>
            <w:r w:rsidR="00F957F8" w:rsidRPr="00DF569B">
              <w:rPr>
                <w:rFonts w:ascii="Times New Roman" w:hAnsi="Times New Roman" w:cs="Times New Roman"/>
                <w:bCs/>
                <w:sz w:val="24"/>
                <w:szCs w:val="24"/>
                <w:lang w:val="ro-RO"/>
              </w:rPr>
              <w:t>ă</w:t>
            </w:r>
          </w:p>
          <w:p w:rsidR="00F12B35" w:rsidRPr="00DF569B" w:rsidRDefault="00F12B35"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65000 t/an zgură și cenușă de termocentrală</w:t>
            </w:r>
          </w:p>
          <w:p w:rsidR="00F12B35" w:rsidRPr="00DF569B" w:rsidRDefault="00054128"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 xml:space="preserve">6000 - </w:t>
            </w:r>
            <w:r w:rsidR="00DA6179" w:rsidRPr="00DF569B">
              <w:rPr>
                <w:rFonts w:ascii="Times New Roman" w:hAnsi="Times New Roman" w:cs="Times New Roman"/>
                <w:bCs/>
                <w:sz w:val="24"/>
                <w:szCs w:val="24"/>
                <w:lang w:val="ro-RO"/>
              </w:rPr>
              <w:t xml:space="preserve">12000 </w:t>
            </w:r>
            <w:r w:rsidR="00F12B35" w:rsidRPr="00DF569B">
              <w:rPr>
                <w:rFonts w:ascii="Times New Roman" w:hAnsi="Times New Roman" w:cs="Times New Roman"/>
                <w:bCs/>
                <w:sz w:val="24"/>
                <w:szCs w:val="24"/>
                <w:lang w:val="ro-RO"/>
              </w:rPr>
              <w:t>t/an rumeguș</w:t>
            </w:r>
          </w:p>
          <w:p w:rsidR="0017782E" w:rsidRPr="00DF569B" w:rsidRDefault="00054128"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6000 - 12000 </w:t>
            </w:r>
            <w:r w:rsidR="00DA6179" w:rsidRPr="00DF569B">
              <w:rPr>
                <w:rFonts w:ascii="Times New Roman" w:hAnsi="Times New Roman" w:cs="Times New Roman"/>
                <w:bCs/>
                <w:sz w:val="24"/>
                <w:szCs w:val="24"/>
                <w:lang w:val="ro-RO"/>
              </w:rPr>
              <w:t xml:space="preserve"> </w:t>
            </w:r>
            <w:r w:rsidR="0017782E" w:rsidRPr="00DF569B">
              <w:rPr>
                <w:rFonts w:ascii="Times New Roman" w:hAnsi="Times New Roman" w:cs="Times New Roman"/>
                <w:bCs/>
                <w:sz w:val="24"/>
                <w:szCs w:val="24"/>
                <w:lang w:val="ro-RO"/>
              </w:rPr>
              <w:t xml:space="preserve"> t/an</w:t>
            </w:r>
            <w:r w:rsidR="00F12B35" w:rsidRPr="00DF569B">
              <w:rPr>
                <w:rFonts w:ascii="Times New Roman" w:hAnsi="Times New Roman" w:cs="Times New Roman"/>
                <w:bCs/>
                <w:sz w:val="24"/>
                <w:szCs w:val="24"/>
                <w:lang w:val="ro-RO"/>
              </w:rPr>
              <w:t>-</w:t>
            </w:r>
            <w:r w:rsidR="0017782E" w:rsidRPr="00DF569B">
              <w:rPr>
                <w:rFonts w:ascii="Times New Roman" w:hAnsi="Times New Roman" w:cs="Times New Roman"/>
                <w:bCs/>
                <w:sz w:val="24"/>
                <w:szCs w:val="24"/>
                <w:lang w:val="ro-RO"/>
              </w:rPr>
              <w:t xml:space="preserve"> coji semințe de floarea soarelui</w:t>
            </w:r>
          </w:p>
          <w:p w:rsidR="0017782E" w:rsidRPr="00DF569B" w:rsidRDefault="00054128"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6000 - 12000 </w:t>
            </w:r>
            <w:r w:rsidR="0017782E" w:rsidRPr="00DF569B">
              <w:rPr>
                <w:rFonts w:ascii="Times New Roman" w:hAnsi="Times New Roman" w:cs="Times New Roman"/>
                <w:bCs/>
                <w:sz w:val="24"/>
                <w:szCs w:val="24"/>
                <w:lang w:val="ro-RO"/>
              </w:rPr>
              <w:t xml:space="preserve"> t/an </w:t>
            </w:r>
            <w:r w:rsidR="00F12B35" w:rsidRPr="00DF569B">
              <w:rPr>
                <w:rFonts w:ascii="Times New Roman" w:hAnsi="Times New Roman" w:cs="Times New Roman"/>
                <w:bCs/>
                <w:sz w:val="24"/>
                <w:szCs w:val="24"/>
                <w:lang w:val="ro-RO"/>
              </w:rPr>
              <w:t>-</w:t>
            </w:r>
            <w:r w:rsidR="0017782E" w:rsidRPr="00DF569B">
              <w:rPr>
                <w:rFonts w:ascii="Times New Roman" w:hAnsi="Times New Roman" w:cs="Times New Roman"/>
                <w:bCs/>
                <w:sz w:val="24"/>
                <w:szCs w:val="24"/>
                <w:lang w:val="ro-RO"/>
              </w:rPr>
              <w:t>deșeuri de materiale ceramice arse</w:t>
            </w:r>
          </w:p>
          <w:p w:rsidR="00BB5B53" w:rsidRPr="00DF569B" w:rsidRDefault="0017782E"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6000 t/an</w:t>
            </w:r>
            <w:r w:rsidR="00F12B35"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cărbune energetic  (huila energetică)</w:t>
            </w:r>
            <w:r w:rsidR="00BB5B53" w:rsidRPr="00DF569B">
              <w:rPr>
                <w:rFonts w:ascii="Times New Roman" w:hAnsi="Times New Roman" w:cs="Times New Roman"/>
                <w:bCs/>
                <w:sz w:val="24"/>
                <w:szCs w:val="24"/>
                <w:lang w:val="ro-RO"/>
              </w:rPr>
              <w:t xml:space="preserve"> </w:t>
            </w:r>
          </w:p>
          <w:p w:rsidR="00F12B35" w:rsidRPr="00DF569B" w:rsidRDefault="00F12B35"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2000 t/an-sticlă pisată</w:t>
            </w:r>
          </w:p>
          <w:p w:rsidR="004E5ECE" w:rsidRPr="00DF569B" w:rsidRDefault="004E5ECE"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3000 t/an deșeuri din hârtie</w:t>
            </w:r>
          </w:p>
          <w:p w:rsidR="00F12B35" w:rsidRPr="00DF569B" w:rsidRDefault="00F12B35"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500 t/an deșeuri din polistiren</w:t>
            </w:r>
          </w:p>
          <w:p w:rsidR="007618A9" w:rsidRPr="00DF569B" w:rsidRDefault="007618A9" w:rsidP="0017782E">
            <w:pPr>
              <w:rPr>
                <w:rFonts w:ascii="Times New Roman" w:hAnsi="Times New Roman" w:cs="Times New Roman"/>
                <w:bCs/>
                <w:sz w:val="24"/>
                <w:szCs w:val="24"/>
                <w:lang w:val="ro-RO"/>
              </w:rPr>
            </w:pPr>
          </w:p>
          <w:p w:rsidR="0017782E" w:rsidRPr="00DF569B" w:rsidRDefault="0017782E" w:rsidP="00054128">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Capacitatea proiectata a liniei de preparare: 143 t/h;  </w:t>
            </w:r>
          </w:p>
        </w:tc>
      </w:tr>
      <w:tr w:rsidR="00BB5B53" w:rsidRPr="00DF569B" w:rsidTr="00F12B35">
        <w:tc>
          <w:tcPr>
            <w:tcW w:w="2448" w:type="dxa"/>
          </w:tcPr>
          <w:p w:rsidR="00BB5B53" w:rsidRPr="00DF569B" w:rsidRDefault="00BB5B53"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Fasonarea produselor ceramice</w:t>
            </w:r>
          </w:p>
        </w:tc>
        <w:tc>
          <w:tcPr>
            <w:tcW w:w="4050" w:type="dxa"/>
          </w:tcPr>
          <w:p w:rsidR="00BB5B53" w:rsidRPr="00DF569B" w:rsidRDefault="0017782E" w:rsidP="00981415">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T</w:t>
            </w:r>
            <w:r w:rsidR="00BB5B53" w:rsidRPr="00DF569B">
              <w:rPr>
                <w:rFonts w:ascii="Times New Roman" w:hAnsi="Times New Roman" w:cs="Times New Roman"/>
                <w:bCs/>
                <w:sz w:val="24"/>
                <w:szCs w:val="24"/>
                <w:lang w:val="fr-FR"/>
              </w:rPr>
              <w:t>ransportul mixului de material, utilizand conveior cu banda cauciucat</w:t>
            </w:r>
            <w:r w:rsidRPr="00DF569B">
              <w:rPr>
                <w:rFonts w:ascii="Times New Roman" w:hAnsi="Times New Roman" w:cs="Times New Roman"/>
                <w:bCs/>
                <w:sz w:val="24"/>
                <w:szCs w:val="24"/>
                <w:lang w:val="fr-FR"/>
              </w:rPr>
              <w:t>ă, din silozul de omogenizare î</w:t>
            </w:r>
            <w:r w:rsidR="00BB5B53" w:rsidRPr="00DF569B">
              <w:rPr>
                <w:rFonts w:ascii="Times New Roman" w:hAnsi="Times New Roman" w:cs="Times New Roman"/>
                <w:bCs/>
                <w:sz w:val="24"/>
                <w:szCs w:val="24"/>
                <w:lang w:val="fr-FR"/>
              </w:rPr>
              <w:t>n alimentator</w:t>
            </w:r>
          </w:p>
          <w:p w:rsidR="00BB5B53" w:rsidRPr="00DF569B" w:rsidRDefault="0017782E" w:rsidP="00981415">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Amestecare mix material î</w:t>
            </w:r>
            <w:r w:rsidR="00BB5B53" w:rsidRPr="00DF569B">
              <w:rPr>
                <w:rFonts w:ascii="Times New Roman" w:hAnsi="Times New Roman" w:cs="Times New Roman"/>
                <w:bCs/>
                <w:sz w:val="24"/>
                <w:szCs w:val="24"/>
                <w:lang w:val="fr-FR"/>
              </w:rPr>
              <w:t>n mixer filtru</w:t>
            </w:r>
          </w:p>
          <w:p w:rsidR="00BB5B53" w:rsidRPr="00DF569B" w:rsidRDefault="0017782E" w:rsidP="00981415">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F</w:t>
            </w:r>
            <w:r w:rsidR="00BB5B53" w:rsidRPr="00DF569B">
              <w:rPr>
                <w:rFonts w:ascii="Times New Roman" w:hAnsi="Times New Roman" w:cs="Times New Roman"/>
                <w:bCs/>
                <w:sz w:val="24"/>
                <w:szCs w:val="24"/>
                <w:lang w:val="fr-FR"/>
              </w:rPr>
              <w:t>asonarea produselor ceramice in prese de fasonare</w:t>
            </w:r>
          </w:p>
          <w:p w:rsidR="00BB5B53" w:rsidRPr="00DF569B" w:rsidRDefault="0017782E" w:rsidP="0017782E">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Î</w:t>
            </w:r>
            <w:r w:rsidR="00BB5B53" w:rsidRPr="00DF569B">
              <w:rPr>
                <w:rFonts w:ascii="Times New Roman" w:hAnsi="Times New Roman" w:cs="Times New Roman"/>
                <w:bCs/>
                <w:sz w:val="24"/>
                <w:szCs w:val="24"/>
                <w:lang w:val="fr-FR"/>
              </w:rPr>
              <w:t>nc</w:t>
            </w:r>
            <w:r w:rsidRPr="00DF569B">
              <w:rPr>
                <w:rFonts w:ascii="Times New Roman" w:hAnsi="Times New Roman" w:cs="Times New Roman"/>
                <w:bCs/>
                <w:sz w:val="24"/>
                <w:szCs w:val="24"/>
                <w:lang w:val="fr-FR"/>
              </w:rPr>
              <w:t>ă</w:t>
            </w:r>
            <w:r w:rsidR="00BB5B53" w:rsidRPr="00DF569B">
              <w:rPr>
                <w:rFonts w:ascii="Times New Roman" w:hAnsi="Times New Roman" w:cs="Times New Roman"/>
                <w:bCs/>
                <w:sz w:val="24"/>
                <w:szCs w:val="24"/>
                <w:lang w:val="fr-FR"/>
              </w:rPr>
              <w:t>rcarea produselor ceramice pe carucioare in vederea uscarii</w:t>
            </w:r>
          </w:p>
        </w:tc>
        <w:tc>
          <w:tcPr>
            <w:tcW w:w="2790" w:type="dxa"/>
          </w:tcPr>
          <w:p w:rsidR="005C002A" w:rsidRPr="00DF569B" w:rsidRDefault="005C002A" w:rsidP="00981415">
            <w:pPr>
              <w:jc w:val="both"/>
              <w:rPr>
                <w:rFonts w:ascii="Times New Roman" w:hAnsi="Times New Roman" w:cs="Times New Roman"/>
                <w:bCs/>
                <w:sz w:val="24"/>
                <w:szCs w:val="24"/>
                <w:lang w:val="ro-RO"/>
              </w:rPr>
            </w:pPr>
          </w:p>
          <w:p w:rsidR="00BB5B53" w:rsidRPr="00DF569B" w:rsidRDefault="00BB5B53"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Sectia C1- </w:t>
            </w:r>
            <w:r w:rsidR="00EB705C" w:rsidRPr="00DF569B">
              <w:rPr>
                <w:rFonts w:ascii="Times New Roman" w:hAnsi="Times New Roman" w:cs="Times New Roman"/>
                <w:bCs/>
                <w:sz w:val="24"/>
                <w:szCs w:val="24"/>
                <w:lang w:val="ro-RO"/>
              </w:rPr>
              <w:t>350</w:t>
            </w:r>
            <w:r w:rsidR="0017782E"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t/zi</w:t>
            </w:r>
          </w:p>
          <w:p w:rsidR="00BB5B53" w:rsidRPr="00DF569B" w:rsidRDefault="00BB5B53" w:rsidP="0017782E">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Sectia C2- 200</w:t>
            </w:r>
            <w:r w:rsidR="0017782E" w:rsidRPr="00DF569B">
              <w:rPr>
                <w:rFonts w:ascii="Times New Roman" w:hAnsi="Times New Roman" w:cs="Times New Roman"/>
                <w:bCs/>
                <w:i/>
                <w:sz w:val="24"/>
                <w:szCs w:val="24"/>
                <w:lang w:val="ro-RO"/>
              </w:rPr>
              <w:t xml:space="preserve"> </w:t>
            </w:r>
            <w:r w:rsidRPr="00DF569B">
              <w:rPr>
                <w:rFonts w:ascii="Times New Roman" w:hAnsi="Times New Roman" w:cs="Times New Roman"/>
                <w:bCs/>
                <w:i/>
                <w:sz w:val="24"/>
                <w:szCs w:val="24"/>
                <w:lang w:val="ro-RO"/>
              </w:rPr>
              <w:t>t/zi</w:t>
            </w:r>
            <w:r w:rsidR="0017782E" w:rsidRPr="00DF569B">
              <w:rPr>
                <w:rFonts w:ascii="Times New Roman" w:hAnsi="Times New Roman" w:cs="Times New Roman"/>
                <w:bCs/>
                <w:i/>
                <w:sz w:val="24"/>
                <w:szCs w:val="24"/>
                <w:lang w:val="ro-RO"/>
              </w:rPr>
              <w:t>- nu este în stare  de funcționare</w:t>
            </w:r>
          </w:p>
          <w:p w:rsidR="00BB5B53" w:rsidRPr="00DF569B" w:rsidRDefault="00BB5B53"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Sectia C3-750</w:t>
            </w:r>
            <w:r w:rsidR="0017782E"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t/zi</w:t>
            </w:r>
          </w:p>
        </w:tc>
      </w:tr>
      <w:tr w:rsidR="00BB5B53" w:rsidRPr="00DF569B" w:rsidTr="00F12B35">
        <w:tc>
          <w:tcPr>
            <w:tcW w:w="2448" w:type="dxa"/>
          </w:tcPr>
          <w:p w:rsidR="00BB5B53" w:rsidRPr="00DF569B" w:rsidRDefault="0017782E" w:rsidP="001778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Uscarea produselor ceramice î</w:t>
            </w:r>
            <w:r w:rsidR="00BB5B53" w:rsidRPr="00DF569B">
              <w:rPr>
                <w:rFonts w:ascii="Times New Roman" w:hAnsi="Times New Roman" w:cs="Times New Roman"/>
                <w:bCs/>
                <w:sz w:val="24"/>
                <w:szCs w:val="24"/>
                <w:lang w:val="ro-RO"/>
              </w:rPr>
              <w:t>n usc</w:t>
            </w:r>
            <w:r w:rsidRPr="00DF569B">
              <w:rPr>
                <w:rFonts w:ascii="Times New Roman" w:hAnsi="Times New Roman" w:cs="Times New Roman"/>
                <w:bCs/>
                <w:sz w:val="24"/>
                <w:szCs w:val="24"/>
                <w:lang w:val="ro-RO"/>
              </w:rPr>
              <w:t>ă</w:t>
            </w:r>
            <w:r w:rsidR="00BB5B53" w:rsidRPr="00DF569B">
              <w:rPr>
                <w:rFonts w:ascii="Times New Roman" w:hAnsi="Times New Roman" w:cs="Times New Roman"/>
                <w:bCs/>
                <w:sz w:val="24"/>
                <w:szCs w:val="24"/>
                <w:lang w:val="ro-RO"/>
              </w:rPr>
              <w:t xml:space="preserve">toare tunel sau camere de </w:t>
            </w:r>
            <w:r w:rsidR="00BB5B53" w:rsidRPr="00DF569B">
              <w:rPr>
                <w:rFonts w:ascii="Times New Roman" w:hAnsi="Times New Roman" w:cs="Times New Roman"/>
                <w:bCs/>
                <w:sz w:val="24"/>
                <w:szCs w:val="24"/>
                <w:lang w:val="ro-RO"/>
              </w:rPr>
              <w:lastRenderedPageBreak/>
              <w:t>uscare</w:t>
            </w:r>
          </w:p>
        </w:tc>
        <w:tc>
          <w:tcPr>
            <w:tcW w:w="4050" w:type="dxa"/>
          </w:tcPr>
          <w:p w:rsidR="00BB5B53" w:rsidRPr="00DF569B" w:rsidRDefault="005C002A" w:rsidP="005C002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fr-FR"/>
              </w:rPr>
              <w:lastRenderedPageBreak/>
              <w:t>U</w:t>
            </w:r>
            <w:r w:rsidR="00BB5B53" w:rsidRPr="00DF569B">
              <w:rPr>
                <w:rFonts w:ascii="Times New Roman" w:hAnsi="Times New Roman" w:cs="Times New Roman"/>
                <w:bCs/>
                <w:sz w:val="24"/>
                <w:szCs w:val="24"/>
                <w:lang w:val="fr-FR"/>
              </w:rPr>
              <w:t xml:space="preserve">scarea produselor ceramice, are loc in uscatorii artificiale, prin recircularea aerului cald recuperat din zona de racire a cuptoarelor, completat cu aer </w:t>
            </w:r>
            <w:r w:rsidR="00BB5B53" w:rsidRPr="00DF569B">
              <w:rPr>
                <w:rFonts w:ascii="Times New Roman" w:hAnsi="Times New Roman" w:cs="Times New Roman"/>
                <w:bCs/>
                <w:sz w:val="24"/>
                <w:szCs w:val="24"/>
                <w:lang w:val="fr-FR"/>
              </w:rPr>
              <w:lastRenderedPageBreak/>
              <w:t>cald obti</w:t>
            </w:r>
            <w:r w:rsidRPr="00DF569B">
              <w:rPr>
                <w:rFonts w:ascii="Times New Roman" w:hAnsi="Times New Roman" w:cs="Times New Roman"/>
                <w:bCs/>
                <w:sz w:val="24"/>
                <w:szCs w:val="24"/>
                <w:lang w:val="fr-FR"/>
              </w:rPr>
              <w:t>nut prin arderea gazului metan î</w:t>
            </w:r>
            <w:r w:rsidR="00BB5B53" w:rsidRPr="00DF569B">
              <w:rPr>
                <w:rFonts w:ascii="Times New Roman" w:hAnsi="Times New Roman" w:cs="Times New Roman"/>
                <w:bCs/>
                <w:sz w:val="24"/>
                <w:szCs w:val="24"/>
                <w:lang w:val="fr-FR"/>
              </w:rPr>
              <w:t>n camere de combustie - des</w:t>
            </w:r>
            <w:r w:rsidRPr="00DF569B">
              <w:rPr>
                <w:rFonts w:ascii="Times New Roman" w:hAnsi="Times New Roman" w:cs="Times New Roman"/>
                <w:bCs/>
                <w:sz w:val="24"/>
                <w:szCs w:val="24"/>
                <w:lang w:val="fr-FR"/>
              </w:rPr>
              <w:t>ă</w:t>
            </w:r>
            <w:r w:rsidR="00BB5B53" w:rsidRPr="00DF569B">
              <w:rPr>
                <w:rFonts w:ascii="Times New Roman" w:hAnsi="Times New Roman" w:cs="Times New Roman"/>
                <w:bCs/>
                <w:sz w:val="24"/>
                <w:szCs w:val="24"/>
                <w:lang w:val="fr-FR"/>
              </w:rPr>
              <w:t>rcarea produselor uscate</w:t>
            </w:r>
            <w:r w:rsidRPr="00DF569B">
              <w:rPr>
                <w:rFonts w:ascii="Times New Roman" w:hAnsi="Times New Roman" w:cs="Times New Roman"/>
                <w:bCs/>
                <w:sz w:val="24"/>
                <w:szCs w:val="24"/>
                <w:lang w:val="fr-FR"/>
              </w:rPr>
              <w:t>, aș</w:t>
            </w:r>
            <w:r w:rsidR="00BB5B53" w:rsidRPr="00DF569B">
              <w:rPr>
                <w:rFonts w:ascii="Times New Roman" w:hAnsi="Times New Roman" w:cs="Times New Roman"/>
                <w:bCs/>
                <w:sz w:val="24"/>
                <w:szCs w:val="24"/>
                <w:lang w:val="fr-FR"/>
              </w:rPr>
              <w:t xml:space="preserve">ezarea </w:t>
            </w:r>
            <w:r w:rsidRPr="00DF569B">
              <w:rPr>
                <w:rFonts w:ascii="Times New Roman" w:hAnsi="Times New Roman" w:cs="Times New Roman"/>
                <w:bCs/>
                <w:sz w:val="24"/>
                <w:szCs w:val="24"/>
                <w:lang w:val="fr-FR"/>
              </w:rPr>
              <w:t>produselor</w:t>
            </w:r>
            <w:r w:rsidR="00BB5B53" w:rsidRPr="00DF569B">
              <w:rPr>
                <w:rFonts w:ascii="Times New Roman" w:hAnsi="Times New Roman" w:cs="Times New Roman"/>
                <w:bCs/>
                <w:sz w:val="24"/>
                <w:szCs w:val="24"/>
                <w:lang w:val="fr-FR"/>
              </w:rPr>
              <w:t xml:space="preserve"> pe vagone</w:t>
            </w:r>
            <w:r w:rsidRPr="00DF569B">
              <w:rPr>
                <w:rFonts w:ascii="Times New Roman" w:hAnsi="Times New Roman" w:cs="Times New Roman"/>
                <w:bCs/>
                <w:sz w:val="24"/>
                <w:szCs w:val="24"/>
                <w:lang w:val="fr-FR"/>
              </w:rPr>
              <w:t>ț</w:t>
            </w:r>
            <w:r w:rsidR="00BB5B53" w:rsidRPr="00DF569B">
              <w:rPr>
                <w:rFonts w:ascii="Times New Roman" w:hAnsi="Times New Roman" w:cs="Times New Roman"/>
                <w:bCs/>
                <w:sz w:val="24"/>
                <w:szCs w:val="24"/>
                <w:lang w:val="fr-FR"/>
              </w:rPr>
              <w:t>i speciali in vederea arderii</w:t>
            </w:r>
          </w:p>
        </w:tc>
        <w:tc>
          <w:tcPr>
            <w:tcW w:w="2790" w:type="dxa"/>
          </w:tcPr>
          <w:p w:rsidR="005C002A" w:rsidRPr="00DF569B" w:rsidRDefault="005C002A" w:rsidP="00981415">
            <w:pPr>
              <w:jc w:val="both"/>
              <w:rPr>
                <w:rFonts w:ascii="Times New Roman" w:hAnsi="Times New Roman" w:cs="Times New Roman"/>
                <w:bCs/>
                <w:sz w:val="24"/>
                <w:szCs w:val="24"/>
                <w:lang w:val="ro-RO"/>
              </w:rPr>
            </w:pPr>
          </w:p>
          <w:p w:rsidR="00EB705C" w:rsidRPr="00DF569B" w:rsidRDefault="00EB705C" w:rsidP="00EB705C">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Sectia C1- 350 t/zi</w:t>
            </w:r>
          </w:p>
          <w:p w:rsidR="005C002A" w:rsidRPr="00DF569B" w:rsidRDefault="005C002A" w:rsidP="00981415">
            <w:pPr>
              <w:jc w:val="both"/>
              <w:rPr>
                <w:rFonts w:ascii="Times New Roman" w:hAnsi="Times New Roman" w:cs="Times New Roman"/>
                <w:bCs/>
                <w:sz w:val="24"/>
                <w:szCs w:val="24"/>
                <w:lang w:val="ro-RO"/>
              </w:rPr>
            </w:pPr>
          </w:p>
          <w:p w:rsidR="00BB5B53" w:rsidRPr="00DF569B" w:rsidRDefault="00BB5B53"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Sectia C3-750t/zi</w:t>
            </w:r>
          </w:p>
        </w:tc>
      </w:tr>
      <w:tr w:rsidR="00BB5B53" w:rsidRPr="00DF569B" w:rsidTr="00F12B35">
        <w:tc>
          <w:tcPr>
            <w:tcW w:w="2448" w:type="dxa"/>
          </w:tcPr>
          <w:p w:rsidR="00BB5B53" w:rsidRPr="00DF569B" w:rsidRDefault="00BB5B53" w:rsidP="005C002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Arderea produselor ceramice uscate in cuptoare tunel si descarcarea in flux automat</w:t>
            </w:r>
          </w:p>
        </w:tc>
        <w:tc>
          <w:tcPr>
            <w:tcW w:w="4050" w:type="dxa"/>
          </w:tcPr>
          <w:p w:rsidR="00BB5B53" w:rsidRPr="00DF569B" w:rsidRDefault="005C002A" w:rsidP="005C002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fr-FR"/>
              </w:rPr>
              <w:t>A</w:t>
            </w:r>
            <w:r w:rsidR="00BB5B53" w:rsidRPr="00DF569B">
              <w:rPr>
                <w:rFonts w:ascii="Times New Roman" w:hAnsi="Times New Roman" w:cs="Times New Roman"/>
                <w:bCs/>
                <w:sz w:val="24"/>
                <w:szCs w:val="24"/>
                <w:lang w:val="fr-FR"/>
              </w:rPr>
              <w:t>rderea produselor</w:t>
            </w:r>
            <w:r w:rsidRPr="00DF569B">
              <w:rPr>
                <w:rFonts w:ascii="Times New Roman" w:hAnsi="Times New Roman" w:cs="Times New Roman"/>
                <w:bCs/>
                <w:sz w:val="24"/>
                <w:szCs w:val="24"/>
                <w:lang w:val="fr-FR"/>
              </w:rPr>
              <w:t xml:space="preserve"> ceramice uscate se realizeaza î</w:t>
            </w:r>
            <w:r w:rsidR="00BB5B53" w:rsidRPr="00DF569B">
              <w:rPr>
                <w:rFonts w:ascii="Times New Roman" w:hAnsi="Times New Roman" w:cs="Times New Roman"/>
                <w:bCs/>
                <w:sz w:val="24"/>
                <w:szCs w:val="24"/>
                <w:lang w:val="fr-FR"/>
              </w:rPr>
              <w:t>n cuptoare tunel cu func</w:t>
            </w:r>
            <w:r w:rsidRPr="00DF569B">
              <w:rPr>
                <w:rFonts w:ascii="Times New Roman" w:hAnsi="Times New Roman" w:cs="Times New Roman"/>
                <w:bCs/>
                <w:sz w:val="24"/>
                <w:szCs w:val="24"/>
                <w:lang w:val="fr-FR"/>
              </w:rPr>
              <w:t>ț</w:t>
            </w:r>
            <w:r w:rsidR="00BB5B53" w:rsidRPr="00DF569B">
              <w:rPr>
                <w:rFonts w:ascii="Times New Roman" w:hAnsi="Times New Roman" w:cs="Times New Roman"/>
                <w:bCs/>
                <w:sz w:val="24"/>
                <w:szCs w:val="24"/>
                <w:lang w:val="fr-FR"/>
              </w:rPr>
              <w:t>ionare continu</w:t>
            </w:r>
            <w:r w:rsidRPr="00DF569B">
              <w:rPr>
                <w:rFonts w:ascii="Times New Roman" w:hAnsi="Times New Roman" w:cs="Times New Roman"/>
                <w:bCs/>
                <w:sz w:val="24"/>
                <w:szCs w:val="24"/>
                <w:lang w:val="fr-FR"/>
              </w:rPr>
              <w:t>ă</w:t>
            </w:r>
            <w:r w:rsidR="00BB5B53" w:rsidRPr="00DF569B">
              <w:rPr>
                <w:rFonts w:ascii="Times New Roman" w:hAnsi="Times New Roman" w:cs="Times New Roman"/>
                <w:bCs/>
                <w:sz w:val="24"/>
                <w:szCs w:val="24"/>
                <w:lang w:val="fr-FR"/>
              </w:rPr>
              <w:t xml:space="preserve"> la foc fix, temperatura necesar</w:t>
            </w:r>
            <w:r w:rsidRPr="00DF569B">
              <w:rPr>
                <w:rFonts w:ascii="Times New Roman" w:hAnsi="Times New Roman" w:cs="Times New Roman"/>
                <w:bCs/>
                <w:sz w:val="24"/>
                <w:szCs w:val="24"/>
                <w:lang w:val="fr-FR"/>
              </w:rPr>
              <w:t>ă</w:t>
            </w:r>
            <w:r w:rsidR="00BB5B53" w:rsidRPr="00DF569B">
              <w:rPr>
                <w:rFonts w:ascii="Times New Roman" w:hAnsi="Times New Roman" w:cs="Times New Roman"/>
                <w:bCs/>
                <w:sz w:val="24"/>
                <w:szCs w:val="24"/>
                <w:lang w:val="fr-FR"/>
              </w:rPr>
              <w:t xml:space="preserve"> arderii fiind asigurat</w:t>
            </w:r>
            <w:r w:rsidRPr="00DF569B">
              <w:rPr>
                <w:rFonts w:ascii="Times New Roman" w:hAnsi="Times New Roman" w:cs="Times New Roman"/>
                <w:bCs/>
                <w:sz w:val="24"/>
                <w:szCs w:val="24"/>
                <w:lang w:val="fr-FR"/>
              </w:rPr>
              <w:t>ă</w:t>
            </w:r>
            <w:r w:rsidR="00BB5B53" w:rsidRPr="00DF569B">
              <w:rPr>
                <w:rFonts w:ascii="Times New Roman" w:hAnsi="Times New Roman" w:cs="Times New Roman"/>
                <w:bCs/>
                <w:sz w:val="24"/>
                <w:szCs w:val="24"/>
                <w:lang w:val="fr-FR"/>
              </w:rPr>
              <w:t xml:space="preserve"> prin arderea gazului metan</w:t>
            </w:r>
          </w:p>
        </w:tc>
        <w:tc>
          <w:tcPr>
            <w:tcW w:w="2790" w:type="dxa"/>
          </w:tcPr>
          <w:p w:rsidR="005C002A" w:rsidRPr="00DF569B" w:rsidRDefault="005C002A" w:rsidP="00981415">
            <w:pPr>
              <w:jc w:val="both"/>
              <w:rPr>
                <w:rFonts w:ascii="Times New Roman" w:hAnsi="Times New Roman" w:cs="Times New Roman"/>
                <w:bCs/>
                <w:sz w:val="24"/>
                <w:szCs w:val="24"/>
                <w:lang w:val="ro-RO"/>
              </w:rPr>
            </w:pPr>
          </w:p>
          <w:p w:rsidR="00EB705C" w:rsidRPr="00DF569B" w:rsidRDefault="00EB705C" w:rsidP="00EB705C">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Sectia C1- 350 t/zi</w:t>
            </w:r>
          </w:p>
          <w:p w:rsidR="00BB5B53" w:rsidRPr="00DF569B" w:rsidRDefault="00BB5B53"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Sectia C3-750t/zi </w:t>
            </w:r>
          </w:p>
        </w:tc>
      </w:tr>
      <w:tr w:rsidR="00BB5B53" w:rsidRPr="00DF569B" w:rsidTr="00F12B35">
        <w:tc>
          <w:tcPr>
            <w:tcW w:w="2448" w:type="dxa"/>
          </w:tcPr>
          <w:p w:rsidR="00BB5B53" w:rsidRPr="00DF569B" w:rsidRDefault="00BB5B53" w:rsidP="005C002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Verificarea calitativ</w:t>
            </w:r>
            <w:r w:rsidR="005C002A"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a produselor finite</w:t>
            </w:r>
          </w:p>
        </w:tc>
        <w:tc>
          <w:tcPr>
            <w:tcW w:w="4050" w:type="dxa"/>
          </w:tcPr>
          <w:p w:rsidR="00BB5B53" w:rsidRPr="00DF569B" w:rsidRDefault="005C002A" w:rsidP="00981415">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V</w:t>
            </w:r>
            <w:r w:rsidR="00BB5B53" w:rsidRPr="00DF569B">
              <w:rPr>
                <w:rFonts w:ascii="Times New Roman" w:hAnsi="Times New Roman" w:cs="Times New Roman"/>
                <w:bCs/>
                <w:sz w:val="24"/>
                <w:szCs w:val="24"/>
                <w:lang w:val="fr-FR"/>
              </w:rPr>
              <w:t>erificarea calitativ</w:t>
            </w:r>
            <w:r w:rsidRPr="00DF569B">
              <w:rPr>
                <w:rFonts w:ascii="Times New Roman" w:hAnsi="Times New Roman" w:cs="Times New Roman"/>
                <w:bCs/>
                <w:sz w:val="24"/>
                <w:szCs w:val="24"/>
                <w:lang w:val="fr-FR"/>
              </w:rPr>
              <w:t>ă  aproduselor</w:t>
            </w:r>
          </w:p>
          <w:p w:rsidR="00BB5B53" w:rsidRPr="00DF569B" w:rsidRDefault="005C002A" w:rsidP="00981415">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S</w:t>
            </w:r>
            <w:r w:rsidR="00BB5B53" w:rsidRPr="00DF569B">
              <w:rPr>
                <w:rFonts w:ascii="Times New Roman" w:hAnsi="Times New Roman" w:cs="Times New Roman"/>
                <w:bCs/>
                <w:sz w:val="24"/>
                <w:szCs w:val="24"/>
                <w:lang w:val="fr-FR"/>
              </w:rPr>
              <w:t>ortarea produselor ceramice arse dup</w:t>
            </w:r>
            <w:r w:rsidRPr="00DF569B">
              <w:rPr>
                <w:rFonts w:ascii="Times New Roman" w:hAnsi="Times New Roman" w:cs="Times New Roman"/>
                <w:bCs/>
                <w:sz w:val="24"/>
                <w:szCs w:val="24"/>
                <w:lang w:val="fr-FR"/>
              </w:rPr>
              <w:t>ă</w:t>
            </w:r>
            <w:r w:rsidR="00BB5B53" w:rsidRPr="00DF569B">
              <w:rPr>
                <w:rFonts w:ascii="Times New Roman" w:hAnsi="Times New Roman" w:cs="Times New Roman"/>
                <w:bCs/>
                <w:sz w:val="24"/>
                <w:szCs w:val="24"/>
                <w:lang w:val="fr-FR"/>
              </w:rPr>
              <w:t xml:space="preserve"> aspect </w:t>
            </w:r>
          </w:p>
          <w:p w:rsidR="00BB5B53" w:rsidRPr="00DF569B" w:rsidRDefault="005C002A" w:rsidP="005C002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fr-FR"/>
              </w:rPr>
              <w:t>P</w:t>
            </w:r>
            <w:r w:rsidR="00BB5B53" w:rsidRPr="00DF569B">
              <w:rPr>
                <w:rFonts w:ascii="Times New Roman" w:hAnsi="Times New Roman" w:cs="Times New Roman"/>
                <w:bCs/>
                <w:sz w:val="24"/>
                <w:szCs w:val="24"/>
                <w:lang w:val="fr-FR"/>
              </w:rPr>
              <w:t xml:space="preserve">aletizarea </w:t>
            </w:r>
            <w:r w:rsidRPr="00DF569B">
              <w:rPr>
                <w:rFonts w:ascii="Times New Roman" w:hAnsi="Times New Roman" w:cs="Times New Roman"/>
                <w:bCs/>
                <w:sz w:val="24"/>
                <w:szCs w:val="24"/>
                <w:lang w:val="fr-FR"/>
              </w:rPr>
              <w:t xml:space="preserve">produselor </w:t>
            </w:r>
            <w:r w:rsidR="00BB5B53" w:rsidRPr="00DF569B">
              <w:rPr>
                <w:rFonts w:ascii="Times New Roman" w:hAnsi="Times New Roman" w:cs="Times New Roman"/>
                <w:bCs/>
                <w:sz w:val="24"/>
                <w:szCs w:val="24"/>
                <w:lang w:val="fr-FR"/>
              </w:rPr>
              <w:t>pe pale</w:t>
            </w:r>
            <w:r w:rsidRPr="00DF569B">
              <w:rPr>
                <w:rFonts w:ascii="Times New Roman" w:hAnsi="Times New Roman" w:cs="Times New Roman"/>
                <w:bCs/>
                <w:sz w:val="24"/>
                <w:szCs w:val="24"/>
                <w:lang w:val="fr-FR"/>
              </w:rPr>
              <w:t>ț</w:t>
            </w:r>
            <w:r w:rsidR="00BB5B53" w:rsidRPr="00DF569B">
              <w:rPr>
                <w:rFonts w:ascii="Times New Roman" w:hAnsi="Times New Roman" w:cs="Times New Roman"/>
                <w:bCs/>
                <w:sz w:val="24"/>
                <w:szCs w:val="24"/>
                <w:lang w:val="fr-FR"/>
              </w:rPr>
              <w:t>i</w:t>
            </w:r>
            <w:r w:rsidRPr="00DF569B">
              <w:rPr>
                <w:rFonts w:ascii="Times New Roman" w:hAnsi="Times New Roman" w:cs="Times New Roman"/>
                <w:bCs/>
                <w:sz w:val="24"/>
                <w:szCs w:val="24"/>
                <w:lang w:val="fr-FR"/>
              </w:rPr>
              <w:t xml:space="preserve"> din lemn</w:t>
            </w:r>
          </w:p>
        </w:tc>
        <w:tc>
          <w:tcPr>
            <w:tcW w:w="2790" w:type="dxa"/>
          </w:tcPr>
          <w:p w:rsidR="00EB705C" w:rsidRPr="00DF569B" w:rsidRDefault="00EB705C" w:rsidP="00EB705C">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Sectia C1- 350 t/zi</w:t>
            </w:r>
          </w:p>
          <w:p w:rsidR="00BB5B53" w:rsidRPr="00DF569B" w:rsidRDefault="00BB5B53"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Sectia C3- 750t/zi</w:t>
            </w:r>
          </w:p>
        </w:tc>
      </w:tr>
      <w:tr w:rsidR="00BB5B53" w:rsidRPr="00DF569B" w:rsidTr="00F12B35">
        <w:tc>
          <w:tcPr>
            <w:tcW w:w="2448" w:type="dxa"/>
          </w:tcPr>
          <w:p w:rsidR="00BB5B53" w:rsidRPr="00DF569B" w:rsidRDefault="00BB5B53" w:rsidP="005C002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Ambalare, depozitare produse finite</w:t>
            </w:r>
          </w:p>
        </w:tc>
        <w:tc>
          <w:tcPr>
            <w:tcW w:w="4050" w:type="dxa"/>
          </w:tcPr>
          <w:p w:rsidR="00B245E1" w:rsidRPr="00DF569B" w:rsidRDefault="00B245E1" w:rsidP="00981415">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 xml:space="preserve">Controlul și verificarea din punct de vedere calitativ a produselor finite </w:t>
            </w:r>
          </w:p>
          <w:p w:rsidR="00BB5B53" w:rsidRPr="00DF569B" w:rsidRDefault="005C002A" w:rsidP="00981415">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w:t>
            </w:r>
            <w:r w:rsidR="00BB5B53" w:rsidRPr="00DF569B">
              <w:rPr>
                <w:rFonts w:ascii="Times New Roman" w:hAnsi="Times New Roman" w:cs="Times New Roman"/>
                <w:bCs/>
                <w:sz w:val="24"/>
                <w:szCs w:val="24"/>
                <w:lang w:val="fr-FR"/>
              </w:rPr>
              <w:t>mbalarea  produselor finite, prin paletizare pe pale</w:t>
            </w:r>
            <w:r w:rsidRPr="00DF569B">
              <w:rPr>
                <w:rFonts w:ascii="Times New Roman" w:hAnsi="Times New Roman" w:cs="Times New Roman"/>
                <w:bCs/>
                <w:sz w:val="24"/>
                <w:szCs w:val="24"/>
                <w:lang w:val="fr-FR"/>
              </w:rPr>
              <w:t>ți din lemn</w:t>
            </w:r>
            <w:r w:rsidR="00FB318B" w:rsidRPr="00DF569B">
              <w:rPr>
                <w:rFonts w:ascii="Times New Roman" w:hAnsi="Times New Roman" w:cs="Times New Roman"/>
                <w:bCs/>
                <w:sz w:val="24"/>
                <w:szCs w:val="24"/>
                <w:lang w:val="fr-FR"/>
              </w:rPr>
              <w:t>, legare produse cu banda PP sau PET</w:t>
            </w:r>
            <w:r w:rsidRPr="00DF569B">
              <w:rPr>
                <w:rFonts w:ascii="Times New Roman" w:hAnsi="Times New Roman" w:cs="Times New Roman"/>
                <w:bCs/>
                <w:sz w:val="24"/>
                <w:szCs w:val="24"/>
                <w:lang w:val="fr-FR"/>
              </w:rPr>
              <w:t xml:space="preserve"> și î</w:t>
            </w:r>
            <w:r w:rsidR="00BB5B53" w:rsidRPr="00DF569B">
              <w:rPr>
                <w:rFonts w:ascii="Times New Roman" w:hAnsi="Times New Roman" w:cs="Times New Roman"/>
                <w:bCs/>
                <w:sz w:val="24"/>
                <w:szCs w:val="24"/>
                <w:lang w:val="fr-FR"/>
              </w:rPr>
              <w:t>nfoliere cu folie termocontractibil</w:t>
            </w:r>
            <w:r w:rsidRPr="00DF569B">
              <w:rPr>
                <w:rFonts w:ascii="Times New Roman" w:hAnsi="Times New Roman" w:cs="Times New Roman"/>
                <w:bCs/>
                <w:sz w:val="24"/>
                <w:szCs w:val="24"/>
                <w:lang w:val="fr-FR"/>
              </w:rPr>
              <w:t>ă</w:t>
            </w:r>
            <w:r w:rsidR="00BB5B53" w:rsidRPr="00DF569B">
              <w:rPr>
                <w:rFonts w:ascii="Times New Roman" w:hAnsi="Times New Roman" w:cs="Times New Roman"/>
                <w:bCs/>
                <w:sz w:val="24"/>
                <w:szCs w:val="24"/>
                <w:lang w:val="fr-FR"/>
              </w:rPr>
              <w:t xml:space="preserve"> </w:t>
            </w:r>
          </w:p>
          <w:p w:rsidR="00BB5B53" w:rsidRPr="00DF569B" w:rsidRDefault="005C002A" w:rsidP="005C002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fr-FR"/>
              </w:rPr>
              <w:t>Depozitarea î</w:t>
            </w:r>
            <w:r w:rsidR="00BB5B53" w:rsidRPr="00DF569B">
              <w:rPr>
                <w:rFonts w:ascii="Times New Roman" w:hAnsi="Times New Roman" w:cs="Times New Roman"/>
                <w:bCs/>
                <w:sz w:val="24"/>
                <w:szCs w:val="24"/>
                <w:lang w:val="fr-FR"/>
              </w:rPr>
              <w:t>n depozitul de produse finite</w:t>
            </w:r>
          </w:p>
        </w:tc>
        <w:tc>
          <w:tcPr>
            <w:tcW w:w="2790" w:type="dxa"/>
          </w:tcPr>
          <w:p w:rsidR="00EB705C" w:rsidRPr="00DF569B" w:rsidRDefault="00EB705C" w:rsidP="00EB705C">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Sectia C1- 350 t/zi</w:t>
            </w:r>
          </w:p>
          <w:p w:rsidR="00BB5B53" w:rsidRPr="00DF569B" w:rsidRDefault="00BB5B53"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Sectia C3- 750t/zi</w:t>
            </w:r>
          </w:p>
        </w:tc>
      </w:tr>
      <w:tr w:rsidR="005C002A" w:rsidRPr="00DF569B" w:rsidTr="00F12B35">
        <w:tc>
          <w:tcPr>
            <w:tcW w:w="2448" w:type="dxa"/>
          </w:tcPr>
          <w:p w:rsidR="005C002A" w:rsidRPr="00DF569B" w:rsidRDefault="005C002A"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Expediere produse finite</w:t>
            </w:r>
          </w:p>
        </w:tc>
        <w:tc>
          <w:tcPr>
            <w:tcW w:w="4050" w:type="dxa"/>
          </w:tcPr>
          <w:p w:rsidR="00B245E1" w:rsidRPr="00DF569B" w:rsidRDefault="00B245E1" w:rsidP="005C002A">
            <w:pPr>
              <w:jc w:val="both"/>
              <w:rPr>
                <w:rFonts w:ascii="Times New Roman" w:hAnsi="Times New Roman" w:cs="Times New Roman"/>
                <w:bCs/>
                <w:sz w:val="24"/>
                <w:szCs w:val="24"/>
                <w:lang w:val="fr-FR"/>
              </w:rPr>
            </w:pPr>
          </w:p>
          <w:p w:rsidR="005C002A" w:rsidRPr="00DF569B" w:rsidRDefault="005C002A" w:rsidP="005C002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fr-FR"/>
              </w:rPr>
              <w:t>Expedierea către beneficiari a produselor finite verificate din punct de vedere calitativ.</w:t>
            </w:r>
          </w:p>
        </w:tc>
        <w:tc>
          <w:tcPr>
            <w:tcW w:w="2790" w:type="dxa"/>
          </w:tcPr>
          <w:p w:rsidR="005C002A" w:rsidRPr="00DF569B" w:rsidRDefault="005C002A" w:rsidP="00981415">
            <w:pPr>
              <w:jc w:val="both"/>
              <w:rPr>
                <w:rFonts w:ascii="Times New Roman" w:hAnsi="Times New Roman" w:cs="Times New Roman"/>
                <w:bCs/>
                <w:sz w:val="24"/>
                <w:szCs w:val="24"/>
                <w:lang w:val="ro-RO"/>
              </w:rPr>
            </w:pPr>
          </w:p>
        </w:tc>
      </w:tr>
    </w:tbl>
    <w:p w:rsidR="00981415" w:rsidRPr="00DF569B" w:rsidRDefault="00981415" w:rsidP="00981415">
      <w:pPr>
        <w:jc w:val="both"/>
        <w:rPr>
          <w:rFonts w:ascii="Times New Roman" w:hAnsi="Times New Roman" w:cs="Times New Roman"/>
          <w:bCs/>
          <w:sz w:val="24"/>
          <w:szCs w:val="24"/>
          <w:lang w:val="ro-RO"/>
        </w:rPr>
      </w:pPr>
      <w:bookmarkStart w:id="14" w:name="_Toc232233398"/>
    </w:p>
    <w:p w:rsidR="00981415" w:rsidRPr="00DF569B" w:rsidRDefault="00981415" w:rsidP="00981415">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4.2.         Descrierea proceselor</w:t>
      </w:r>
      <w:bookmarkEnd w:id="14"/>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Activitatea </w:t>
      </w:r>
      <w:r w:rsidR="008C6726" w:rsidRPr="00DF569B">
        <w:rPr>
          <w:rFonts w:ascii="Times New Roman" w:hAnsi="Times New Roman" w:cs="Times New Roman"/>
          <w:bCs/>
          <w:sz w:val="24"/>
          <w:szCs w:val="24"/>
          <w:lang w:val="ro-RO"/>
        </w:rPr>
        <w:t>desfăurată de</w:t>
      </w:r>
      <w:r w:rsidR="008C6726" w:rsidRPr="00DF569B">
        <w:rPr>
          <w:rFonts w:ascii="Times New Roman" w:hAnsi="Times New Roman" w:cs="Times New Roman"/>
          <w:bCs/>
          <w:sz w:val="24"/>
          <w:szCs w:val="24"/>
          <w:lang w:val="it-IT"/>
        </w:rPr>
        <w:t xml:space="preserve"> S.C. BRIKSTON CONSTRUCTION SOLUTIONS S.A,</w:t>
      </w:r>
      <w:r w:rsidR="008C6726" w:rsidRPr="00DF569B">
        <w:rPr>
          <w:rFonts w:ascii="Times New Roman" w:hAnsi="Times New Roman" w:cs="Times New Roman"/>
          <w:bCs/>
          <w:sz w:val="24"/>
          <w:szCs w:val="24"/>
          <w:lang w:val="ro-RO"/>
        </w:rPr>
        <w:t xml:space="preserve"> se încadreaza î</w:t>
      </w:r>
      <w:r w:rsidRPr="00DF569B">
        <w:rPr>
          <w:rFonts w:ascii="Times New Roman" w:hAnsi="Times New Roman" w:cs="Times New Roman"/>
          <w:bCs/>
          <w:sz w:val="24"/>
          <w:szCs w:val="24"/>
          <w:lang w:val="ro-RO"/>
        </w:rPr>
        <w:t xml:space="preserve">n domeniul industriei </w:t>
      </w:r>
      <w:r w:rsidR="008C6726" w:rsidRPr="00DF569B">
        <w:rPr>
          <w:rFonts w:ascii="Times New Roman" w:hAnsi="Times New Roman" w:cs="Times New Roman"/>
          <w:bCs/>
          <w:sz w:val="24"/>
          <w:szCs w:val="24"/>
          <w:lang w:val="ro-RO"/>
        </w:rPr>
        <w:t xml:space="preserve">mineralelor și a </w:t>
      </w:r>
      <w:r w:rsidRPr="00DF569B">
        <w:rPr>
          <w:rFonts w:ascii="Times New Roman" w:hAnsi="Times New Roman" w:cs="Times New Roman"/>
          <w:bCs/>
          <w:sz w:val="24"/>
          <w:szCs w:val="24"/>
          <w:lang w:val="ro-RO"/>
        </w:rPr>
        <w:t>materialelor de construc</w:t>
      </w:r>
      <w:r w:rsidR="008C6726" w:rsidRPr="00DF569B">
        <w:rPr>
          <w:rFonts w:ascii="Times New Roman" w:hAnsi="Times New Roman" w:cs="Times New Roman"/>
          <w:bCs/>
          <w:sz w:val="24"/>
          <w:szCs w:val="24"/>
          <w:lang w:val="ro-RO"/>
        </w:rPr>
        <w:t>ții ș</w:t>
      </w:r>
      <w:r w:rsidRPr="00DF569B">
        <w:rPr>
          <w:rFonts w:ascii="Times New Roman" w:hAnsi="Times New Roman" w:cs="Times New Roman"/>
          <w:bCs/>
          <w:sz w:val="24"/>
          <w:szCs w:val="24"/>
          <w:lang w:val="ro-RO"/>
        </w:rPr>
        <w:t>i const</w:t>
      </w:r>
      <w:r w:rsidR="008C6726" w:rsidRPr="00DF569B">
        <w:rPr>
          <w:rFonts w:ascii="Times New Roman" w:hAnsi="Times New Roman" w:cs="Times New Roman"/>
          <w:bCs/>
          <w:sz w:val="24"/>
          <w:szCs w:val="24"/>
          <w:lang w:val="ro-RO"/>
        </w:rPr>
        <w:t>ă î</w:t>
      </w:r>
      <w:r w:rsidRPr="00DF569B">
        <w:rPr>
          <w:rFonts w:ascii="Times New Roman" w:hAnsi="Times New Roman" w:cs="Times New Roman"/>
          <w:bCs/>
          <w:sz w:val="24"/>
          <w:szCs w:val="24"/>
          <w:lang w:val="ro-RO"/>
        </w:rPr>
        <w:t>n exploatarea argilei prin derocare din cariera de argila, macerarea acesteia in halde, transportul argilei macerate la sectia de alimentare-preparare materii prime, prepararea amestecului de materii prime – degresan</w:t>
      </w:r>
      <w:r w:rsidR="008C6726"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 (mixului de material), fasonarea elementelor ceramice</w:t>
      </w:r>
      <w:r w:rsidR="008C6726" w:rsidRPr="00DF569B">
        <w:rPr>
          <w:rFonts w:ascii="Times New Roman" w:hAnsi="Times New Roman" w:cs="Times New Roman"/>
          <w:bCs/>
          <w:sz w:val="24"/>
          <w:szCs w:val="24"/>
          <w:lang w:val="ro-RO"/>
        </w:rPr>
        <w:t>, î</w:t>
      </w:r>
      <w:r w:rsidRPr="00DF569B">
        <w:rPr>
          <w:rFonts w:ascii="Times New Roman" w:hAnsi="Times New Roman" w:cs="Times New Roman"/>
          <w:bCs/>
          <w:sz w:val="24"/>
          <w:szCs w:val="24"/>
          <w:lang w:val="ro-RO"/>
        </w:rPr>
        <w:t xml:space="preserve">ncarcarea acestora pe </w:t>
      </w:r>
      <w:r w:rsidRPr="00DF569B">
        <w:rPr>
          <w:rFonts w:ascii="Times New Roman" w:hAnsi="Times New Roman" w:cs="Times New Roman"/>
          <w:bCs/>
          <w:sz w:val="24"/>
          <w:szCs w:val="24"/>
          <w:lang w:val="ro-RO"/>
        </w:rPr>
        <w:lastRenderedPageBreak/>
        <w:t>plansetele metalice ale carucioarelor, uscarea blocurilor ceramice asezate pe carucioare in uscatoare, asezarea blocurilor ceramice uscate pe vagoneti, arderea blocurilor ceramice in cuptoare tu</w:t>
      </w:r>
      <w:r w:rsidR="008C6726" w:rsidRPr="00DF569B">
        <w:rPr>
          <w:rFonts w:ascii="Times New Roman" w:hAnsi="Times New Roman" w:cs="Times New Roman"/>
          <w:bCs/>
          <w:sz w:val="24"/>
          <w:szCs w:val="24"/>
          <w:lang w:val="ro-RO"/>
        </w:rPr>
        <w:t>nel, descarcarea  materialelor î</w:t>
      </w:r>
      <w:r w:rsidRPr="00DF569B">
        <w:rPr>
          <w:rFonts w:ascii="Times New Roman" w:hAnsi="Times New Roman" w:cs="Times New Roman"/>
          <w:bCs/>
          <w:sz w:val="24"/>
          <w:szCs w:val="24"/>
          <w:lang w:val="ro-RO"/>
        </w:rPr>
        <w:t>n flux automat, verificare calitativ</w:t>
      </w:r>
      <w:r w:rsidR="00B1213E"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ambalare, depozitare, expediere.</w:t>
      </w:r>
    </w:p>
    <w:p w:rsidR="008C6726" w:rsidRPr="00DF569B" w:rsidRDefault="00981415" w:rsidP="008C6726">
      <w:pPr>
        <w:jc w:val="both"/>
        <w:rPr>
          <w:rFonts w:ascii="Times New Roman" w:hAnsi="Times New Roman" w:cs="Times New Roman"/>
          <w:b/>
          <w:bCs/>
          <w:sz w:val="24"/>
          <w:szCs w:val="24"/>
          <w:lang w:val="ro-RO"/>
        </w:rPr>
      </w:pPr>
      <w:r w:rsidRPr="00DF569B">
        <w:rPr>
          <w:rFonts w:ascii="Times New Roman" w:hAnsi="Times New Roman" w:cs="Times New Roman"/>
          <w:b/>
          <w:bCs/>
          <w:i/>
          <w:sz w:val="24"/>
          <w:szCs w:val="24"/>
          <w:lang w:val="ro-RO"/>
        </w:rPr>
        <w:t>Extragerea argilei</w:t>
      </w:r>
      <w:r w:rsidRPr="00DF569B">
        <w:rPr>
          <w:rFonts w:ascii="Times New Roman" w:hAnsi="Times New Roman" w:cs="Times New Roman"/>
          <w:b/>
          <w:bCs/>
          <w:sz w:val="24"/>
          <w:szCs w:val="24"/>
          <w:lang w:val="ro-RO"/>
        </w:rPr>
        <w:t xml:space="preserve"> </w:t>
      </w:r>
    </w:p>
    <w:p w:rsidR="0040357F" w:rsidRPr="00DF569B" w:rsidRDefault="0040357F" w:rsidP="0040357F">
      <w:pPr>
        <w:jc w:val="both"/>
        <w:rPr>
          <w:rFonts w:ascii="Times New Roman" w:hAnsi="Times New Roman" w:cs="Times New Roman"/>
          <w:bCs/>
          <w:sz w:val="24"/>
          <w:szCs w:val="24"/>
          <w:lang w:val="it-IT"/>
        </w:rPr>
      </w:pPr>
      <w:r w:rsidRPr="00DF569B">
        <w:rPr>
          <w:rFonts w:ascii="Times New Roman" w:hAnsi="Times New Roman" w:cs="Times New Roman"/>
          <w:bCs/>
          <w:i/>
          <w:sz w:val="24"/>
          <w:szCs w:val="24"/>
          <w:lang w:val="it-IT"/>
        </w:rPr>
        <w:t>Extragerea argilei</w:t>
      </w:r>
      <w:r w:rsidRPr="00DF569B">
        <w:rPr>
          <w:rFonts w:ascii="Times New Roman" w:hAnsi="Times New Roman" w:cs="Times New Roman"/>
          <w:bCs/>
          <w:sz w:val="24"/>
          <w:szCs w:val="24"/>
          <w:lang w:val="it-IT"/>
        </w:rPr>
        <w:t xml:space="preserve"> se realizeaz</w:t>
      </w:r>
      <w:r w:rsidR="00C21C43"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 xml:space="preserve"> din cariera </w:t>
      </w:r>
      <w:r w:rsidR="00C21C43" w:rsidRPr="00DF569B">
        <w:rPr>
          <w:rFonts w:ascii="Times New Roman" w:hAnsi="Times New Roman" w:cs="Times New Roman"/>
          <w:bCs/>
          <w:sz w:val="24"/>
          <w:szCs w:val="24"/>
          <w:lang w:val="it-IT"/>
        </w:rPr>
        <w:t>situată în</w:t>
      </w:r>
      <w:r w:rsidRPr="00DF569B">
        <w:rPr>
          <w:rFonts w:ascii="Times New Roman" w:hAnsi="Times New Roman" w:cs="Times New Roman"/>
          <w:bCs/>
          <w:sz w:val="24"/>
          <w:szCs w:val="24"/>
          <w:lang w:val="it-IT"/>
        </w:rPr>
        <w:t xml:space="preserve"> perimetrul de exploatare Dealul B</w:t>
      </w:r>
      <w:r w:rsidR="00C21C43" w:rsidRPr="00DF569B">
        <w:rPr>
          <w:rFonts w:ascii="Times New Roman" w:hAnsi="Times New Roman" w:cs="Times New Roman"/>
          <w:bCs/>
          <w:sz w:val="24"/>
          <w:szCs w:val="24"/>
          <w:lang w:val="it-IT"/>
        </w:rPr>
        <w:t>lă</w:t>
      </w:r>
      <w:r w:rsidRPr="00DF569B">
        <w:rPr>
          <w:rFonts w:ascii="Times New Roman" w:hAnsi="Times New Roman" w:cs="Times New Roman"/>
          <w:bCs/>
          <w:sz w:val="24"/>
          <w:szCs w:val="24"/>
          <w:lang w:val="it-IT"/>
        </w:rPr>
        <w:t>narulu</w:t>
      </w:r>
      <w:r w:rsidR="00C21C43" w:rsidRPr="00DF569B">
        <w:rPr>
          <w:rFonts w:ascii="Times New Roman" w:hAnsi="Times New Roman" w:cs="Times New Roman"/>
          <w:bCs/>
          <w:sz w:val="24"/>
          <w:szCs w:val="24"/>
          <w:lang w:val="it-IT"/>
        </w:rPr>
        <w:t>i, extravilan sat Vlădiceni, comuna Tomești, județul Iași</w:t>
      </w:r>
      <w:r w:rsidRPr="00DF569B">
        <w:rPr>
          <w:rFonts w:ascii="Times New Roman" w:hAnsi="Times New Roman" w:cs="Times New Roman"/>
          <w:bCs/>
          <w:sz w:val="24"/>
          <w:szCs w:val="24"/>
          <w:lang w:val="it-IT"/>
        </w:rPr>
        <w:t>, aflat in proprietatea S.C. BRIKSTON CONSTRUCTION SOLUTIONS S.A.</w:t>
      </w:r>
      <w:r w:rsidR="0058344F" w:rsidRPr="00DF569B">
        <w:rPr>
          <w:rFonts w:ascii="Times New Roman" w:hAnsi="Times New Roman" w:cs="Times New Roman"/>
          <w:bCs/>
          <w:sz w:val="24"/>
          <w:szCs w:val="24"/>
          <w:lang w:val="ro-RO"/>
        </w:rPr>
        <w:t xml:space="preserve"> Societatea de</w:t>
      </w:r>
      <w:r w:rsidR="00C21C43" w:rsidRPr="00DF569B">
        <w:rPr>
          <w:rFonts w:ascii="Times New Roman" w:hAnsi="Times New Roman" w:cs="Times New Roman"/>
          <w:bCs/>
          <w:sz w:val="24"/>
          <w:szCs w:val="24"/>
          <w:lang w:val="ro-RO"/>
        </w:rPr>
        <w:t>ține L</w:t>
      </w:r>
      <w:r w:rsidR="0058344F" w:rsidRPr="00DF569B">
        <w:rPr>
          <w:rFonts w:ascii="Times New Roman" w:hAnsi="Times New Roman" w:cs="Times New Roman"/>
          <w:bCs/>
          <w:sz w:val="24"/>
          <w:szCs w:val="24"/>
          <w:lang w:val="ro-RO"/>
        </w:rPr>
        <w:t xml:space="preserve">icenta exploatare nr. 979/1999, </w:t>
      </w:r>
      <w:r w:rsidR="00C21C43" w:rsidRPr="00DF569B">
        <w:rPr>
          <w:rFonts w:ascii="Times New Roman" w:hAnsi="Times New Roman" w:cs="Times New Roman"/>
          <w:bCs/>
          <w:sz w:val="24"/>
          <w:szCs w:val="24"/>
          <w:lang w:val="ro-RO"/>
        </w:rPr>
        <w:t xml:space="preserve">aprobată prin HG nr. 690/2000, </w:t>
      </w:r>
      <w:r w:rsidR="0058344F" w:rsidRPr="00DF569B">
        <w:rPr>
          <w:rFonts w:ascii="Times New Roman" w:hAnsi="Times New Roman" w:cs="Times New Roman"/>
          <w:bCs/>
          <w:sz w:val="24"/>
          <w:szCs w:val="24"/>
          <w:lang w:val="ro-RO"/>
        </w:rPr>
        <w:t xml:space="preserve">cu valabilitate 20 ani </w:t>
      </w:r>
      <w:r w:rsidR="00C21C43" w:rsidRPr="00DF569B">
        <w:rPr>
          <w:rFonts w:ascii="Times New Roman" w:hAnsi="Times New Roman" w:cs="Times New Roman"/>
          <w:bCs/>
          <w:sz w:val="24"/>
          <w:szCs w:val="24"/>
          <w:lang w:val="ro-RO"/>
        </w:rPr>
        <w:t>ș</w:t>
      </w:r>
      <w:r w:rsidR="0058344F" w:rsidRPr="00DF569B">
        <w:rPr>
          <w:rFonts w:ascii="Times New Roman" w:hAnsi="Times New Roman" w:cs="Times New Roman"/>
          <w:bCs/>
          <w:sz w:val="24"/>
          <w:szCs w:val="24"/>
          <w:lang w:val="ro-RO"/>
        </w:rPr>
        <w:t>i posibilitate de prelungire</w:t>
      </w:r>
      <w:r w:rsidR="00C21C43" w:rsidRPr="00DF569B">
        <w:rPr>
          <w:rFonts w:ascii="Times New Roman" w:hAnsi="Times New Roman" w:cs="Times New Roman"/>
          <w:bCs/>
          <w:sz w:val="24"/>
          <w:szCs w:val="24"/>
          <w:lang w:val="ro-RO"/>
        </w:rPr>
        <w:t>.</w:t>
      </w:r>
    </w:p>
    <w:p w:rsidR="0058344F" w:rsidRPr="00DF569B" w:rsidRDefault="0040357F" w:rsidP="00CC5407">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it-IT"/>
        </w:rPr>
        <w:t xml:space="preserve">Cantitatea de argilă exploatată respectă prevederile Avizului preliminar emis anual de ANRM. </w:t>
      </w:r>
      <w:r w:rsidRPr="00DF569B">
        <w:rPr>
          <w:rFonts w:ascii="Times New Roman" w:hAnsi="Times New Roman" w:cs="Times New Roman"/>
          <w:bCs/>
          <w:sz w:val="24"/>
          <w:szCs w:val="24"/>
          <w:lang w:val="ro-RO"/>
        </w:rPr>
        <w:t xml:space="preserve">Conform preliminarului  de exploatare aprobat pentru anul 2017, </w:t>
      </w:r>
      <w:r w:rsidR="005C1095" w:rsidRPr="00DF569B">
        <w:rPr>
          <w:rFonts w:ascii="Times New Roman" w:hAnsi="Times New Roman" w:cs="Times New Roman"/>
          <w:bCs/>
          <w:sz w:val="24"/>
          <w:szCs w:val="24"/>
          <w:lang w:val="ro-RO"/>
        </w:rPr>
        <w:t xml:space="preserve">este avizata </w:t>
      </w:r>
      <w:r w:rsidRPr="00DF569B">
        <w:rPr>
          <w:rFonts w:ascii="Times New Roman" w:hAnsi="Times New Roman" w:cs="Times New Roman"/>
          <w:bCs/>
          <w:sz w:val="24"/>
          <w:szCs w:val="24"/>
          <w:lang w:val="ro-RO"/>
        </w:rPr>
        <w:t xml:space="preserve">extragerea a </w:t>
      </w:r>
      <w:r w:rsidR="00B245E1" w:rsidRPr="00DF569B">
        <w:rPr>
          <w:rFonts w:ascii="Times New Roman" w:hAnsi="Times New Roman" w:cs="Times New Roman"/>
          <w:bCs/>
          <w:sz w:val="24"/>
          <w:szCs w:val="24"/>
          <w:lang w:val="ro-RO"/>
        </w:rPr>
        <w:t xml:space="preserve">250.000 tone argilă.  </w:t>
      </w:r>
    </w:p>
    <w:p w:rsidR="00CC5407" w:rsidRPr="00DF569B" w:rsidRDefault="00CC5407" w:rsidP="00CC5407">
      <w:pPr>
        <w:jc w:val="both"/>
        <w:rPr>
          <w:rFonts w:ascii="Times New Roman" w:hAnsi="Times New Roman" w:cs="Times New Roman"/>
          <w:bCs/>
          <w:i/>
          <w:sz w:val="24"/>
          <w:szCs w:val="24"/>
          <w:lang w:val="pt-BR"/>
        </w:rPr>
      </w:pPr>
      <w:r w:rsidRPr="00DF569B">
        <w:rPr>
          <w:rFonts w:ascii="Times New Roman" w:hAnsi="Times New Roman" w:cs="Times New Roman"/>
          <w:bCs/>
          <w:i/>
          <w:sz w:val="24"/>
          <w:szCs w:val="24"/>
          <w:lang w:val="pt-BR"/>
        </w:rPr>
        <w:t xml:space="preserve"> Geologia zăcământului</w:t>
      </w:r>
    </w:p>
    <w:p w:rsidR="00CC5407" w:rsidRPr="00DF569B" w:rsidRDefault="00CC5407" w:rsidP="00CC5407">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Zăcământul de argilă este situat in Dealul Blanarului, Vladiceni-Iași, la aproximativ 1</w:t>
      </w:r>
      <w:r w:rsidR="00B245E1" w:rsidRPr="00DF569B">
        <w:rPr>
          <w:rFonts w:ascii="Times New Roman" w:hAnsi="Times New Roman" w:cs="Times New Roman"/>
          <w:bCs/>
          <w:sz w:val="24"/>
          <w:szCs w:val="24"/>
          <w:lang w:val="pt-BR"/>
        </w:rPr>
        <w:t xml:space="preserve"> </w:t>
      </w:r>
      <w:r w:rsidRPr="00DF569B">
        <w:rPr>
          <w:rFonts w:ascii="Times New Roman" w:hAnsi="Times New Roman" w:cs="Times New Roman"/>
          <w:bCs/>
          <w:sz w:val="24"/>
          <w:szCs w:val="24"/>
          <w:lang w:val="pt-BR"/>
        </w:rPr>
        <w:t>km de sediul societatii.Geologia zacamântului de argilă este alcatuită din depozite apar</w:t>
      </w:r>
      <w:r w:rsidR="00B245E1"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 xml:space="preserve">inând perioadelor Sarmațian și Bassarabian. Zăcământul este constituit din depozite șistoase, compacte de argilă vânată, acoperite la exterior cu un strat de argilă galbenă. Între cele două varietăți de argile există straturi intermediare de argile galben-cenusiu. Depunerile </w:t>
      </w:r>
      <w:r w:rsidR="00EB705C" w:rsidRPr="00DF569B">
        <w:rPr>
          <w:rFonts w:ascii="Times New Roman" w:hAnsi="Times New Roman" w:cs="Times New Roman"/>
          <w:bCs/>
          <w:sz w:val="24"/>
          <w:szCs w:val="24"/>
          <w:lang w:val="pt-BR"/>
        </w:rPr>
        <w:t>s</w:t>
      </w:r>
      <w:r w:rsidRPr="00DF569B">
        <w:rPr>
          <w:rFonts w:ascii="Times New Roman" w:hAnsi="Times New Roman" w:cs="Times New Roman"/>
          <w:bCs/>
          <w:sz w:val="24"/>
          <w:szCs w:val="24"/>
          <w:lang w:val="pt-BR"/>
        </w:rPr>
        <w:t xml:space="preserve">istoase, compacte, sunt separate de filme nisipoase. </w:t>
      </w:r>
    </w:p>
    <w:p w:rsidR="00CC5407" w:rsidRPr="00DF569B" w:rsidRDefault="00CC5407" w:rsidP="00CC5407">
      <w:pPr>
        <w:jc w:val="both"/>
        <w:rPr>
          <w:rFonts w:ascii="Times New Roman" w:hAnsi="Times New Roman" w:cs="Times New Roman"/>
          <w:bCs/>
          <w:i/>
          <w:sz w:val="24"/>
          <w:szCs w:val="24"/>
        </w:rPr>
      </w:pPr>
      <w:r w:rsidRPr="00DF569B">
        <w:rPr>
          <w:rFonts w:ascii="Times New Roman" w:hAnsi="Times New Roman" w:cs="Times New Roman"/>
          <w:bCs/>
          <w:i/>
          <w:sz w:val="24"/>
          <w:szCs w:val="24"/>
        </w:rPr>
        <w:t xml:space="preserve">      Caracteristicile structural</w:t>
      </w:r>
      <w:r w:rsidR="00BC4964" w:rsidRPr="00DF569B">
        <w:rPr>
          <w:rFonts w:ascii="Times New Roman" w:hAnsi="Times New Roman" w:cs="Times New Roman"/>
          <w:bCs/>
          <w:i/>
          <w:sz w:val="24"/>
          <w:szCs w:val="24"/>
        </w:rPr>
        <w:t>e</w:t>
      </w:r>
      <w:r w:rsidRPr="00DF569B">
        <w:rPr>
          <w:rFonts w:ascii="Times New Roman" w:hAnsi="Times New Roman" w:cs="Times New Roman"/>
          <w:bCs/>
          <w:i/>
          <w:sz w:val="24"/>
          <w:szCs w:val="24"/>
        </w:rPr>
        <w:t xml:space="preserve"> ale z</w:t>
      </w:r>
      <w:r w:rsidR="00BC4964" w:rsidRPr="00DF569B">
        <w:rPr>
          <w:rFonts w:ascii="Times New Roman" w:hAnsi="Times New Roman" w:cs="Times New Roman"/>
          <w:bCs/>
          <w:i/>
          <w:sz w:val="24"/>
          <w:szCs w:val="24"/>
        </w:rPr>
        <w:t>ăcămâ</w:t>
      </w:r>
      <w:r w:rsidRPr="00DF569B">
        <w:rPr>
          <w:rFonts w:ascii="Times New Roman" w:hAnsi="Times New Roman" w:cs="Times New Roman"/>
          <w:bCs/>
          <w:i/>
          <w:sz w:val="24"/>
          <w:szCs w:val="24"/>
        </w:rPr>
        <w:t>ntului</w:t>
      </w:r>
    </w:p>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Depozitul de argil</w:t>
      </w:r>
      <w:r w:rsidR="00BC4964"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este preponderent argilos cu intercala</w:t>
      </w:r>
      <w:r w:rsidR="00BC4964" w:rsidRPr="00DF569B">
        <w:rPr>
          <w:rFonts w:ascii="Times New Roman" w:hAnsi="Times New Roman" w:cs="Times New Roman"/>
          <w:bCs/>
          <w:sz w:val="24"/>
          <w:szCs w:val="24"/>
        </w:rPr>
        <w:t>ț</w:t>
      </w:r>
      <w:r w:rsidRPr="00DF569B">
        <w:rPr>
          <w:rFonts w:ascii="Times New Roman" w:hAnsi="Times New Roman" w:cs="Times New Roman"/>
          <w:bCs/>
          <w:sz w:val="24"/>
          <w:szCs w:val="24"/>
        </w:rPr>
        <w:t xml:space="preserve">ii silitice </w:t>
      </w:r>
      <w:r w:rsidR="00BC4964" w:rsidRPr="00DF569B">
        <w:rPr>
          <w:rFonts w:ascii="Times New Roman" w:hAnsi="Times New Roman" w:cs="Times New Roman"/>
          <w:bCs/>
          <w:sz w:val="24"/>
          <w:szCs w:val="24"/>
        </w:rPr>
        <w:t>ș</w:t>
      </w:r>
      <w:r w:rsidRPr="00DF569B">
        <w:rPr>
          <w:rFonts w:ascii="Times New Roman" w:hAnsi="Times New Roman" w:cs="Times New Roman"/>
          <w:bCs/>
          <w:sz w:val="24"/>
          <w:szCs w:val="24"/>
        </w:rPr>
        <w:t>i uneori chiar nisipoase, care apar de la grosimi mici – milimetrice.Intercala</w:t>
      </w:r>
      <w:r w:rsidR="00BC4964" w:rsidRPr="00DF569B">
        <w:rPr>
          <w:rFonts w:ascii="Times New Roman" w:hAnsi="Times New Roman" w:cs="Times New Roman"/>
          <w:bCs/>
          <w:sz w:val="24"/>
          <w:szCs w:val="24"/>
        </w:rPr>
        <w:t>ț</w:t>
      </w:r>
      <w:r w:rsidRPr="00DF569B">
        <w:rPr>
          <w:rFonts w:ascii="Times New Roman" w:hAnsi="Times New Roman" w:cs="Times New Roman"/>
          <w:bCs/>
          <w:sz w:val="24"/>
          <w:szCs w:val="24"/>
        </w:rPr>
        <w:t>iile se deosebesc printr-o slaba consisten</w:t>
      </w:r>
      <w:r w:rsidR="00BC4964" w:rsidRPr="00DF569B">
        <w:rPr>
          <w:rFonts w:ascii="Times New Roman" w:hAnsi="Times New Roman" w:cs="Times New Roman"/>
          <w:bCs/>
          <w:sz w:val="24"/>
          <w:szCs w:val="24"/>
        </w:rPr>
        <w:t>ță</w:t>
      </w:r>
      <w:r w:rsidRPr="00DF569B">
        <w:rPr>
          <w:rFonts w:ascii="Times New Roman" w:hAnsi="Times New Roman" w:cs="Times New Roman"/>
          <w:bCs/>
          <w:sz w:val="24"/>
          <w:szCs w:val="24"/>
        </w:rPr>
        <w:t xml:space="preserve"> </w:t>
      </w:r>
      <w:r w:rsidR="00BC4964" w:rsidRPr="00DF569B">
        <w:rPr>
          <w:rFonts w:ascii="Times New Roman" w:hAnsi="Times New Roman" w:cs="Times New Roman"/>
          <w:bCs/>
          <w:sz w:val="24"/>
          <w:szCs w:val="24"/>
        </w:rPr>
        <w:t>ș</w:t>
      </w:r>
      <w:r w:rsidRPr="00DF569B">
        <w:rPr>
          <w:rFonts w:ascii="Times New Roman" w:hAnsi="Times New Roman" w:cs="Times New Roman"/>
          <w:bCs/>
          <w:sz w:val="24"/>
          <w:szCs w:val="24"/>
        </w:rPr>
        <w:t>i uneori prin culoare.Aspectul stratificat al zacamintului este dat de existenta acestor intercalatii care introduc o discontinuitate litologica la contactul cu straturile in care caracterul argilos devine pregnant.</w:t>
      </w:r>
    </w:p>
    <w:p w:rsidR="00CC5407" w:rsidRPr="00DF569B" w:rsidRDefault="00CC5407" w:rsidP="00CC5407">
      <w:pPr>
        <w:jc w:val="both"/>
        <w:rPr>
          <w:rFonts w:ascii="Times New Roman" w:hAnsi="Times New Roman" w:cs="Times New Roman"/>
          <w:bCs/>
          <w:i/>
          <w:sz w:val="24"/>
          <w:szCs w:val="24"/>
        </w:rPr>
      </w:pPr>
      <w:r w:rsidRPr="00DF569B">
        <w:rPr>
          <w:rFonts w:ascii="Times New Roman" w:hAnsi="Times New Roman" w:cs="Times New Roman"/>
          <w:bCs/>
          <w:i/>
          <w:sz w:val="24"/>
          <w:szCs w:val="24"/>
        </w:rPr>
        <w:t xml:space="preserve">       Caracteristicile fizice si tehnologice ale argilei</w:t>
      </w:r>
    </w:p>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Argila este o roca sedimentara pelitica, constituita dintr-un complex de minerale argiloase asociate cu feldspati, cuart, gips, carbonati si substante organice. Argila are o textura foarte compact</w:t>
      </w:r>
      <w:r w:rsidR="00BC4964" w:rsidRPr="00DF569B">
        <w:rPr>
          <w:rFonts w:ascii="Times New Roman" w:hAnsi="Times New Roman" w:cs="Times New Roman"/>
          <w:bCs/>
          <w:sz w:val="24"/>
          <w:szCs w:val="24"/>
        </w:rPr>
        <w:t>ă</w:t>
      </w:r>
      <w:r w:rsidRPr="00DF569B">
        <w:rPr>
          <w:rFonts w:ascii="Times New Roman" w:hAnsi="Times New Roman" w:cs="Times New Roman"/>
          <w:bCs/>
          <w:sz w:val="24"/>
          <w:szCs w:val="24"/>
        </w:rPr>
        <w:t>, circa 80% din z</w:t>
      </w:r>
      <w:r w:rsidR="00BC4964" w:rsidRPr="00DF569B">
        <w:rPr>
          <w:rFonts w:ascii="Times New Roman" w:hAnsi="Times New Roman" w:cs="Times New Roman"/>
          <w:bCs/>
          <w:sz w:val="24"/>
          <w:szCs w:val="24"/>
        </w:rPr>
        <w:t>ăcămâ</w:t>
      </w:r>
      <w:r w:rsidRPr="00DF569B">
        <w:rPr>
          <w:rFonts w:ascii="Times New Roman" w:hAnsi="Times New Roman" w:cs="Times New Roman"/>
          <w:bCs/>
          <w:sz w:val="24"/>
          <w:szCs w:val="24"/>
        </w:rPr>
        <w:t>nt este de tipul argi</w:t>
      </w:r>
      <w:r w:rsidR="00BC4964"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w:t>
      </w:r>
      <w:r w:rsidR="00BC4964" w:rsidRPr="00DF569B">
        <w:rPr>
          <w:rFonts w:ascii="Times New Roman" w:hAnsi="Times New Roman" w:cs="Times New Roman"/>
          <w:bCs/>
          <w:sz w:val="24"/>
          <w:szCs w:val="24"/>
        </w:rPr>
        <w:t>ș</w:t>
      </w:r>
      <w:r w:rsidRPr="00DF569B">
        <w:rPr>
          <w:rFonts w:ascii="Times New Roman" w:hAnsi="Times New Roman" w:cs="Times New Roman"/>
          <w:bCs/>
          <w:sz w:val="24"/>
          <w:szCs w:val="24"/>
        </w:rPr>
        <w:t>i argil</w:t>
      </w:r>
      <w:r w:rsidR="00BC4964"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gras</w:t>
      </w:r>
      <w:r w:rsidR="00BC4964" w:rsidRPr="00DF569B">
        <w:rPr>
          <w:rFonts w:ascii="Times New Roman" w:hAnsi="Times New Roman" w:cs="Times New Roman"/>
          <w:bCs/>
          <w:sz w:val="24"/>
          <w:szCs w:val="24"/>
        </w:rPr>
        <w:t>ă</w:t>
      </w:r>
      <w:r w:rsidRPr="00DF569B">
        <w:rPr>
          <w:rFonts w:ascii="Times New Roman" w:hAnsi="Times New Roman" w:cs="Times New Roman"/>
          <w:bCs/>
          <w:sz w:val="24"/>
          <w:szCs w:val="24"/>
        </w:rPr>
        <w:t>, cu co</w:t>
      </w:r>
      <w:r w:rsidR="00FB318B" w:rsidRPr="00DF569B">
        <w:rPr>
          <w:rFonts w:ascii="Times New Roman" w:hAnsi="Times New Roman" w:cs="Times New Roman"/>
          <w:bCs/>
          <w:sz w:val="24"/>
          <w:szCs w:val="24"/>
        </w:rPr>
        <w:t>n</w:t>
      </w:r>
      <w:r w:rsidR="00BC4964" w:rsidRPr="00DF569B">
        <w:rPr>
          <w:rFonts w:ascii="Times New Roman" w:hAnsi="Times New Roman" w:cs="Times New Roman"/>
          <w:bCs/>
          <w:sz w:val="24"/>
          <w:szCs w:val="24"/>
        </w:rPr>
        <w:t>ț</w:t>
      </w:r>
      <w:r w:rsidRPr="00DF569B">
        <w:rPr>
          <w:rFonts w:ascii="Times New Roman" w:hAnsi="Times New Roman" w:cs="Times New Roman"/>
          <w:bCs/>
          <w:sz w:val="24"/>
          <w:szCs w:val="24"/>
        </w:rPr>
        <w:t>inut de partic</w:t>
      </w:r>
      <w:r w:rsidR="00BC4964" w:rsidRPr="00DF569B">
        <w:rPr>
          <w:rFonts w:ascii="Times New Roman" w:hAnsi="Times New Roman" w:cs="Times New Roman"/>
          <w:bCs/>
          <w:sz w:val="24"/>
          <w:szCs w:val="24"/>
        </w:rPr>
        <w:t>u</w:t>
      </w:r>
      <w:r w:rsidRPr="00DF569B">
        <w:rPr>
          <w:rFonts w:ascii="Times New Roman" w:hAnsi="Times New Roman" w:cs="Times New Roman"/>
          <w:bCs/>
          <w:sz w:val="24"/>
          <w:szCs w:val="24"/>
        </w:rPr>
        <w:t>le fine sub 0,005 mm, intre 35 si 64%. Diferen</w:t>
      </w:r>
      <w:r w:rsidR="00BC4964" w:rsidRPr="00DF569B">
        <w:rPr>
          <w:rFonts w:ascii="Times New Roman" w:hAnsi="Times New Roman" w:cs="Times New Roman"/>
          <w:bCs/>
          <w:sz w:val="24"/>
          <w:szCs w:val="24"/>
        </w:rPr>
        <w:t>ț</w:t>
      </w:r>
      <w:r w:rsidRPr="00DF569B">
        <w:rPr>
          <w:rFonts w:ascii="Times New Roman" w:hAnsi="Times New Roman" w:cs="Times New Roman"/>
          <w:bCs/>
          <w:sz w:val="24"/>
          <w:szCs w:val="24"/>
        </w:rPr>
        <w:t>a de p</w:t>
      </w:r>
      <w:r w:rsidR="00BC4964" w:rsidRPr="00DF569B">
        <w:rPr>
          <w:rFonts w:ascii="Times New Roman" w:hAnsi="Times New Roman" w:cs="Times New Roman"/>
          <w:bCs/>
          <w:sz w:val="24"/>
          <w:szCs w:val="24"/>
        </w:rPr>
        <w:t>ână</w:t>
      </w:r>
      <w:r w:rsidRPr="00DF569B">
        <w:rPr>
          <w:rFonts w:ascii="Times New Roman" w:hAnsi="Times New Roman" w:cs="Times New Roman"/>
          <w:bCs/>
          <w:sz w:val="24"/>
          <w:szCs w:val="24"/>
        </w:rPr>
        <w:t xml:space="preserve"> la 100% se </w:t>
      </w:r>
      <w:r w:rsidR="00BC4964" w:rsidRPr="00DF569B">
        <w:rPr>
          <w:rFonts w:ascii="Times New Roman" w:hAnsi="Times New Roman" w:cs="Times New Roman"/>
          <w:bCs/>
          <w:sz w:val="24"/>
          <w:szCs w:val="24"/>
        </w:rPr>
        <w:t>î</w:t>
      </w:r>
      <w:r w:rsidRPr="00DF569B">
        <w:rPr>
          <w:rFonts w:ascii="Times New Roman" w:hAnsi="Times New Roman" w:cs="Times New Roman"/>
          <w:bCs/>
          <w:sz w:val="24"/>
          <w:szCs w:val="24"/>
        </w:rPr>
        <w:t xml:space="preserve">ncadreaza </w:t>
      </w:r>
      <w:r w:rsidR="00BC4964" w:rsidRPr="00DF569B">
        <w:rPr>
          <w:rFonts w:ascii="Times New Roman" w:hAnsi="Times New Roman" w:cs="Times New Roman"/>
          <w:bCs/>
          <w:sz w:val="24"/>
          <w:szCs w:val="24"/>
        </w:rPr>
        <w:t>î</w:t>
      </w:r>
      <w:r w:rsidRPr="00DF569B">
        <w:rPr>
          <w:rFonts w:ascii="Times New Roman" w:hAnsi="Times New Roman" w:cs="Times New Roman"/>
          <w:bCs/>
          <w:sz w:val="24"/>
          <w:szCs w:val="24"/>
        </w:rPr>
        <w:t xml:space="preserve">n categoria prafurilor argiloase – silturi </w:t>
      </w:r>
      <w:r w:rsidR="00BC4964" w:rsidRPr="00DF569B">
        <w:rPr>
          <w:rFonts w:ascii="Times New Roman" w:hAnsi="Times New Roman" w:cs="Times New Roman"/>
          <w:bCs/>
          <w:sz w:val="24"/>
          <w:szCs w:val="24"/>
        </w:rPr>
        <w:t>ș</w:t>
      </w:r>
      <w:r w:rsidRPr="00DF569B">
        <w:rPr>
          <w:rFonts w:ascii="Times New Roman" w:hAnsi="Times New Roman" w:cs="Times New Roman"/>
          <w:bCs/>
          <w:sz w:val="24"/>
          <w:szCs w:val="24"/>
        </w:rPr>
        <w:t>i a nisipurilor pr</w:t>
      </w:r>
      <w:r w:rsidR="00BC4964"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foase </w:t>
      </w:r>
      <w:r w:rsidR="00BC4964" w:rsidRPr="00DF569B">
        <w:rPr>
          <w:rFonts w:ascii="Times New Roman" w:hAnsi="Times New Roman" w:cs="Times New Roman"/>
          <w:bCs/>
          <w:sz w:val="24"/>
          <w:szCs w:val="24"/>
        </w:rPr>
        <w:t>ș</w:t>
      </w:r>
      <w:r w:rsidRPr="00DF569B">
        <w:rPr>
          <w:rFonts w:ascii="Times New Roman" w:hAnsi="Times New Roman" w:cs="Times New Roman"/>
          <w:bCs/>
          <w:sz w:val="24"/>
          <w:szCs w:val="24"/>
        </w:rPr>
        <w:t>i argiloase.</w:t>
      </w:r>
    </w:p>
    <w:p w:rsidR="00054128" w:rsidRPr="00DF569B" w:rsidRDefault="00054128" w:rsidP="00CC5407">
      <w:pPr>
        <w:jc w:val="both"/>
        <w:rPr>
          <w:rFonts w:ascii="Times New Roman" w:hAnsi="Times New Roman" w:cs="Times New Roman"/>
          <w:bCs/>
          <w:sz w:val="24"/>
          <w:szCs w:val="24"/>
        </w:rPr>
      </w:pPr>
    </w:p>
    <w:p w:rsidR="00054128" w:rsidRPr="00DF569B" w:rsidRDefault="00054128" w:rsidP="00CC5407">
      <w:pPr>
        <w:jc w:val="both"/>
        <w:rPr>
          <w:rFonts w:ascii="Times New Roman" w:hAnsi="Times New Roman" w:cs="Times New Roman"/>
          <w:b/>
          <w:bCs/>
          <w:sz w:val="24"/>
          <w:szCs w:val="24"/>
          <w:u w:val="single"/>
        </w:rPr>
      </w:pPr>
    </w:p>
    <w:p w:rsidR="00CC5407" w:rsidRPr="00DF569B" w:rsidRDefault="00244B9F"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Compozitia chimică</w:t>
      </w:r>
      <w:r w:rsidR="00CC5407" w:rsidRPr="00DF569B">
        <w:rPr>
          <w:rFonts w:ascii="Times New Roman" w:hAnsi="Times New Roman" w:cs="Times New Roman"/>
          <w:bCs/>
          <w:sz w:val="24"/>
          <w:szCs w:val="24"/>
        </w:rPr>
        <w:t xml:space="preserve"> a argilei:</w:t>
      </w:r>
    </w:p>
    <w:tbl>
      <w:tblPr>
        <w:tblW w:w="9450" w:type="dxa"/>
        <w:jc w:val="center"/>
        <w:tblInd w:w="5" w:type="dxa"/>
        <w:tblLayout w:type="fixed"/>
        <w:tblCellMar>
          <w:left w:w="0" w:type="dxa"/>
          <w:right w:w="0" w:type="dxa"/>
        </w:tblCellMar>
        <w:tblLook w:val="0000"/>
      </w:tblPr>
      <w:tblGrid>
        <w:gridCol w:w="990"/>
        <w:gridCol w:w="630"/>
        <w:gridCol w:w="810"/>
        <w:gridCol w:w="810"/>
        <w:gridCol w:w="720"/>
        <w:gridCol w:w="630"/>
        <w:gridCol w:w="630"/>
        <w:gridCol w:w="720"/>
        <w:gridCol w:w="720"/>
        <w:gridCol w:w="630"/>
        <w:gridCol w:w="1170"/>
        <w:gridCol w:w="990"/>
      </w:tblGrid>
      <w:tr w:rsidR="00244B9F" w:rsidRPr="00DF569B" w:rsidTr="00EB705C">
        <w:trPr>
          <w:trHeight w:hRule="exact" w:val="802"/>
          <w:jc w:val="center"/>
        </w:trPr>
        <w:tc>
          <w:tcPr>
            <w:tcW w:w="990" w:type="dxa"/>
            <w:vMerge w:val="restart"/>
            <w:tcBorders>
              <w:top w:val="single" w:sz="4" w:space="0" w:color="000000"/>
              <w:left w:val="single" w:sz="4" w:space="0" w:color="000000"/>
              <w:bottom w:val="single" w:sz="4" w:space="0" w:color="000000"/>
              <w:right w:val="nil"/>
            </w:tcBorders>
          </w:tcPr>
          <w:p w:rsidR="00BC4964" w:rsidRPr="00DF569B" w:rsidRDefault="00BC4964" w:rsidP="00BC4964">
            <w:pPr>
              <w:widowControl w:val="0"/>
              <w:autoSpaceDE w:val="0"/>
              <w:autoSpaceDN w:val="0"/>
              <w:adjustRightInd w:val="0"/>
              <w:spacing w:after="0" w:line="200" w:lineRule="exact"/>
              <w:rPr>
                <w:rFonts w:ascii="Times New Roman" w:eastAsia="Calibri" w:hAnsi="Times New Roman" w:cs="Times New Roman"/>
                <w:sz w:val="24"/>
                <w:szCs w:val="24"/>
              </w:rPr>
            </w:pPr>
          </w:p>
          <w:p w:rsidR="00BC4964" w:rsidRPr="00DF569B" w:rsidRDefault="00BC4964" w:rsidP="00BC4964">
            <w:pPr>
              <w:widowControl w:val="0"/>
              <w:autoSpaceDE w:val="0"/>
              <w:autoSpaceDN w:val="0"/>
              <w:adjustRightInd w:val="0"/>
              <w:spacing w:before="1" w:after="0" w:line="240" w:lineRule="exact"/>
              <w:rPr>
                <w:rFonts w:ascii="Times New Roman" w:eastAsia="Calibri" w:hAnsi="Times New Roman" w:cs="Times New Roman"/>
                <w:sz w:val="24"/>
                <w:szCs w:val="24"/>
              </w:rPr>
            </w:pPr>
          </w:p>
          <w:p w:rsidR="00BC4964" w:rsidRPr="00DF569B" w:rsidRDefault="00BC4964" w:rsidP="00BC4964">
            <w:pPr>
              <w:widowControl w:val="0"/>
              <w:autoSpaceDE w:val="0"/>
              <w:autoSpaceDN w:val="0"/>
              <w:adjustRightInd w:val="0"/>
              <w:spacing w:after="0" w:line="224" w:lineRule="exact"/>
              <w:ind w:left="102" w:right="123"/>
              <w:rPr>
                <w:rFonts w:ascii="Times New Roman" w:eastAsia="Calibri" w:hAnsi="Times New Roman" w:cs="Times New Roman"/>
                <w:sz w:val="24"/>
                <w:szCs w:val="24"/>
              </w:rPr>
            </w:pPr>
            <w:r w:rsidRPr="00DF569B">
              <w:rPr>
                <w:rFonts w:ascii="Times New Roman" w:eastAsia="Calibri" w:hAnsi="Times New Roman" w:cs="Times New Roman"/>
                <w:bCs/>
                <w:sz w:val="24"/>
                <w:szCs w:val="24"/>
              </w:rPr>
              <w:t>Materia prima</w:t>
            </w:r>
          </w:p>
        </w:tc>
        <w:tc>
          <w:tcPr>
            <w:tcW w:w="8460" w:type="dxa"/>
            <w:gridSpan w:val="11"/>
            <w:tcBorders>
              <w:top w:val="single" w:sz="4" w:space="0" w:color="000000"/>
              <w:left w:val="single" w:sz="4" w:space="0" w:color="000000"/>
              <w:bottom w:val="nil"/>
              <w:right w:val="single" w:sz="4" w:space="0" w:color="000000"/>
            </w:tcBorders>
          </w:tcPr>
          <w:p w:rsidR="00BC4964" w:rsidRPr="00DF569B" w:rsidRDefault="005C1095" w:rsidP="005C1095">
            <w:pPr>
              <w:jc w:val="center"/>
              <w:rPr>
                <w:rFonts w:ascii="Times New Roman" w:hAnsi="Times New Roman" w:cs="Times New Roman"/>
              </w:rPr>
            </w:pPr>
            <w:r w:rsidRPr="00DF569B">
              <w:rPr>
                <w:rFonts w:ascii="Times New Roman" w:hAnsi="Times New Roman" w:cs="Times New Roman"/>
                <w:sz w:val="24"/>
              </w:rPr>
              <w:t xml:space="preserve">Component  chimic,  </w:t>
            </w:r>
            <w:r w:rsidR="00BC4964" w:rsidRPr="00DF569B">
              <w:rPr>
                <w:rFonts w:ascii="Times New Roman" w:hAnsi="Times New Roman" w:cs="Times New Roman"/>
                <w:sz w:val="24"/>
              </w:rPr>
              <w:t>%</w:t>
            </w:r>
          </w:p>
        </w:tc>
      </w:tr>
      <w:tr w:rsidR="00BC4964" w:rsidRPr="00DF569B" w:rsidTr="00EB705C">
        <w:trPr>
          <w:trHeight w:hRule="exact" w:val="685"/>
          <w:jc w:val="center"/>
        </w:trPr>
        <w:tc>
          <w:tcPr>
            <w:tcW w:w="990" w:type="dxa"/>
            <w:vMerge/>
            <w:tcBorders>
              <w:top w:val="single" w:sz="4" w:space="0" w:color="000000"/>
              <w:left w:val="single" w:sz="4" w:space="0" w:color="000000"/>
              <w:bottom w:val="single" w:sz="4" w:space="0" w:color="000000"/>
              <w:right w:val="nil"/>
            </w:tcBorders>
          </w:tcPr>
          <w:p w:rsidR="00BC4964" w:rsidRPr="00DF569B" w:rsidRDefault="00BC4964" w:rsidP="00BC4964">
            <w:pPr>
              <w:widowControl w:val="0"/>
              <w:autoSpaceDE w:val="0"/>
              <w:autoSpaceDN w:val="0"/>
              <w:adjustRightInd w:val="0"/>
              <w:spacing w:after="0" w:line="223" w:lineRule="exact"/>
              <w:ind w:left="3678" w:right="3679"/>
              <w:rPr>
                <w:rFonts w:ascii="Times New Roman" w:eastAsia="Calibri"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before="3" w:after="0" w:line="220" w:lineRule="exact"/>
              <w:rPr>
                <w:rFonts w:ascii="Times New Roman" w:eastAsia="Calibri" w:hAnsi="Times New Roman" w:cs="Times New Roman"/>
                <w:sz w:val="24"/>
                <w:szCs w:val="24"/>
              </w:rPr>
            </w:pPr>
          </w:p>
          <w:p w:rsidR="00BC4964" w:rsidRPr="00DF569B" w:rsidRDefault="00BC4964" w:rsidP="00EB705C">
            <w:pPr>
              <w:widowControl w:val="0"/>
              <w:autoSpaceDE w:val="0"/>
              <w:autoSpaceDN w:val="0"/>
              <w:adjustRightInd w:val="0"/>
              <w:spacing w:after="0" w:line="240" w:lineRule="auto"/>
              <w:ind w:right="274"/>
              <w:jc w:val="center"/>
              <w:rPr>
                <w:rFonts w:ascii="Times New Roman" w:eastAsia="Calibri" w:hAnsi="Times New Roman" w:cs="Times New Roman"/>
                <w:sz w:val="24"/>
                <w:szCs w:val="24"/>
              </w:rPr>
            </w:pPr>
            <w:r w:rsidRPr="00DF569B">
              <w:rPr>
                <w:rFonts w:ascii="Times New Roman" w:eastAsia="Calibri" w:hAnsi="Times New Roman" w:cs="Times New Roman"/>
                <w:sz w:val="24"/>
                <w:szCs w:val="24"/>
              </w:rPr>
              <w:t>PC</w:t>
            </w:r>
          </w:p>
        </w:tc>
        <w:tc>
          <w:tcPr>
            <w:tcW w:w="81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before="3" w:after="0" w:line="220" w:lineRule="exact"/>
              <w:rPr>
                <w:rFonts w:ascii="Times New Roman" w:eastAsia="Calibri" w:hAnsi="Times New Roman" w:cs="Times New Roman"/>
                <w:sz w:val="24"/>
                <w:szCs w:val="24"/>
              </w:rPr>
            </w:pPr>
          </w:p>
          <w:p w:rsidR="00BC4964" w:rsidRPr="00DF569B" w:rsidRDefault="00BC4964" w:rsidP="00BC4964">
            <w:pPr>
              <w:widowControl w:val="0"/>
              <w:autoSpaceDE w:val="0"/>
              <w:autoSpaceDN w:val="0"/>
              <w:adjustRightInd w:val="0"/>
              <w:spacing w:after="0" w:line="240" w:lineRule="auto"/>
              <w:rPr>
                <w:rFonts w:ascii="Times New Roman" w:eastAsia="Calibri" w:hAnsi="Times New Roman" w:cs="Times New Roman"/>
                <w:sz w:val="24"/>
                <w:szCs w:val="24"/>
              </w:rPr>
            </w:pPr>
            <w:r w:rsidRPr="00DF569B">
              <w:rPr>
                <w:rFonts w:ascii="Times New Roman" w:eastAsia="Calibri" w:hAnsi="Times New Roman" w:cs="Times New Roman"/>
                <w:bCs/>
                <w:sz w:val="24"/>
                <w:szCs w:val="24"/>
              </w:rPr>
              <w:t>SiO</w:t>
            </w:r>
            <w:r w:rsidRPr="00DF569B">
              <w:rPr>
                <w:rFonts w:ascii="Times New Roman" w:eastAsia="Calibri" w:hAnsi="Times New Roman" w:cs="Times New Roman"/>
                <w:bCs/>
                <w:position w:val="-2"/>
                <w:sz w:val="24"/>
                <w:szCs w:val="24"/>
              </w:rPr>
              <w:t>2</w:t>
            </w:r>
          </w:p>
        </w:tc>
        <w:tc>
          <w:tcPr>
            <w:tcW w:w="81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before="3" w:after="0" w:line="220" w:lineRule="exact"/>
              <w:rPr>
                <w:rFonts w:ascii="Times New Roman" w:eastAsia="Calibri" w:hAnsi="Times New Roman" w:cs="Times New Roman"/>
                <w:sz w:val="24"/>
                <w:szCs w:val="24"/>
              </w:rPr>
            </w:pPr>
          </w:p>
          <w:p w:rsidR="00BC4964" w:rsidRPr="00DF569B" w:rsidRDefault="00BC4964" w:rsidP="00BC4964">
            <w:pPr>
              <w:widowControl w:val="0"/>
              <w:autoSpaceDE w:val="0"/>
              <w:autoSpaceDN w:val="0"/>
              <w:adjustRightInd w:val="0"/>
              <w:spacing w:after="0" w:line="240" w:lineRule="auto"/>
              <w:rPr>
                <w:rFonts w:ascii="Times New Roman" w:eastAsia="Calibri" w:hAnsi="Times New Roman" w:cs="Times New Roman"/>
                <w:sz w:val="24"/>
                <w:szCs w:val="24"/>
              </w:rPr>
            </w:pPr>
            <w:r w:rsidRPr="00DF569B">
              <w:rPr>
                <w:rFonts w:ascii="Times New Roman" w:eastAsia="Calibri" w:hAnsi="Times New Roman" w:cs="Times New Roman"/>
                <w:bCs/>
                <w:sz w:val="24"/>
                <w:szCs w:val="24"/>
              </w:rPr>
              <w:t>A</w:t>
            </w:r>
            <w:r w:rsidRPr="00DF569B">
              <w:rPr>
                <w:rFonts w:ascii="Times New Roman" w:eastAsia="Calibri" w:hAnsi="Times New Roman" w:cs="Times New Roman"/>
                <w:bCs/>
                <w:spacing w:val="-1"/>
                <w:sz w:val="24"/>
                <w:szCs w:val="24"/>
              </w:rPr>
              <w:t>l</w:t>
            </w:r>
            <w:r w:rsidRPr="00DF569B">
              <w:rPr>
                <w:rFonts w:ascii="Times New Roman" w:eastAsia="Calibri" w:hAnsi="Times New Roman" w:cs="Times New Roman"/>
                <w:bCs/>
                <w:position w:val="-2"/>
                <w:sz w:val="24"/>
                <w:szCs w:val="24"/>
              </w:rPr>
              <w:t>2</w:t>
            </w:r>
            <w:r w:rsidRPr="00DF569B">
              <w:rPr>
                <w:rFonts w:ascii="Times New Roman" w:eastAsia="Calibri" w:hAnsi="Times New Roman" w:cs="Times New Roman"/>
                <w:bCs/>
                <w:sz w:val="24"/>
                <w:szCs w:val="24"/>
              </w:rPr>
              <w:t>O</w:t>
            </w:r>
            <w:r w:rsidRPr="00DF569B">
              <w:rPr>
                <w:rFonts w:ascii="Times New Roman" w:eastAsia="Calibri" w:hAnsi="Times New Roman" w:cs="Times New Roman"/>
                <w:bCs/>
                <w:position w:val="-2"/>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before="3" w:after="0" w:line="220" w:lineRule="exact"/>
              <w:rPr>
                <w:rFonts w:ascii="Times New Roman" w:eastAsia="Calibri" w:hAnsi="Times New Roman" w:cs="Times New Roman"/>
                <w:sz w:val="24"/>
                <w:szCs w:val="24"/>
              </w:rPr>
            </w:pPr>
          </w:p>
          <w:p w:rsidR="00BC4964" w:rsidRPr="00DF569B" w:rsidRDefault="00BC4964" w:rsidP="00BC4964">
            <w:pPr>
              <w:widowControl w:val="0"/>
              <w:autoSpaceDE w:val="0"/>
              <w:autoSpaceDN w:val="0"/>
              <w:adjustRightInd w:val="0"/>
              <w:spacing w:after="0" w:line="240" w:lineRule="auto"/>
              <w:rPr>
                <w:rFonts w:ascii="Times New Roman" w:eastAsia="Calibri" w:hAnsi="Times New Roman" w:cs="Times New Roman"/>
                <w:sz w:val="24"/>
                <w:szCs w:val="24"/>
              </w:rPr>
            </w:pPr>
            <w:r w:rsidRPr="00DF569B">
              <w:rPr>
                <w:rFonts w:ascii="Times New Roman" w:eastAsia="Calibri" w:hAnsi="Times New Roman" w:cs="Times New Roman"/>
                <w:bCs/>
                <w:sz w:val="24"/>
                <w:szCs w:val="24"/>
              </w:rPr>
              <w:t>Fe</w:t>
            </w:r>
            <w:r w:rsidRPr="00DF569B">
              <w:rPr>
                <w:rFonts w:ascii="Times New Roman" w:eastAsia="Calibri" w:hAnsi="Times New Roman" w:cs="Times New Roman"/>
                <w:bCs/>
                <w:position w:val="-2"/>
                <w:sz w:val="24"/>
                <w:szCs w:val="24"/>
              </w:rPr>
              <w:t>2</w:t>
            </w:r>
            <w:r w:rsidRPr="00DF569B">
              <w:rPr>
                <w:rFonts w:ascii="Times New Roman" w:eastAsia="Calibri" w:hAnsi="Times New Roman" w:cs="Times New Roman"/>
                <w:bCs/>
                <w:sz w:val="24"/>
                <w:szCs w:val="24"/>
              </w:rPr>
              <w:t>O</w:t>
            </w:r>
            <w:r w:rsidRPr="00DF569B">
              <w:rPr>
                <w:rFonts w:ascii="Times New Roman" w:eastAsia="Calibri" w:hAnsi="Times New Roman" w:cs="Times New Roman"/>
                <w:bCs/>
                <w:position w:val="-2"/>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before="3" w:after="0" w:line="220" w:lineRule="exact"/>
              <w:rPr>
                <w:rFonts w:ascii="Times New Roman" w:eastAsia="Calibri" w:hAnsi="Times New Roman" w:cs="Times New Roman"/>
                <w:sz w:val="24"/>
                <w:szCs w:val="24"/>
              </w:rPr>
            </w:pPr>
          </w:p>
          <w:p w:rsidR="00BC4964" w:rsidRPr="00DF569B" w:rsidRDefault="00BC4964" w:rsidP="00BC4964">
            <w:pPr>
              <w:widowControl w:val="0"/>
              <w:autoSpaceDE w:val="0"/>
              <w:autoSpaceDN w:val="0"/>
              <w:adjustRightInd w:val="0"/>
              <w:spacing w:after="0" w:line="240" w:lineRule="auto"/>
              <w:rPr>
                <w:rFonts w:ascii="Times New Roman" w:eastAsia="Calibri" w:hAnsi="Times New Roman" w:cs="Times New Roman"/>
                <w:sz w:val="24"/>
                <w:szCs w:val="24"/>
              </w:rPr>
            </w:pPr>
            <w:r w:rsidRPr="00DF569B">
              <w:rPr>
                <w:rFonts w:ascii="Times New Roman" w:eastAsia="Calibri" w:hAnsi="Times New Roman" w:cs="Times New Roman"/>
                <w:bCs/>
                <w:sz w:val="24"/>
                <w:szCs w:val="24"/>
              </w:rPr>
              <w:t>CaO</w:t>
            </w:r>
          </w:p>
        </w:tc>
        <w:tc>
          <w:tcPr>
            <w:tcW w:w="63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before="3" w:after="0" w:line="220" w:lineRule="exact"/>
              <w:rPr>
                <w:rFonts w:ascii="Times New Roman" w:eastAsia="Calibri" w:hAnsi="Times New Roman" w:cs="Times New Roman"/>
                <w:sz w:val="24"/>
                <w:szCs w:val="24"/>
              </w:rPr>
            </w:pPr>
          </w:p>
          <w:p w:rsidR="00BC4964" w:rsidRPr="00DF569B" w:rsidRDefault="00BC4964" w:rsidP="00BC4964">
            <w:pPr>
              <w:widowControl w:val="0"/>
              <w:autoSpaceDE w:val="0"/>
              <w:autoSpaceDN w:val="0"/>
              <w:adjustRightInd w:val="0"/>
              <w:spacing w:after="0" w:line="240" w:lineRule="auto"/>
              <w:rPr>
                <w:rFonts w:ascii="Times New Roman" w:eastAsia="Calibri" w:hAnsi="Times New Roman" w:cs="Times New Roman"/>
                <w:sz w:val="24"/>
                <w:szCs w:val="24"/>
              </w:rPr>
            </w:pPr>
            <w:r w:rsidRPr="00DF569B">
              <w:rPr>
                <w:rFonts w:ascii="Times New Roman" w:eastAsia="Calibri" w:hAnsi="Times New Roman" w:cs="Times New Roman"/>
                <w:bCs/>
                <w:sz w:val="24"/>
                <w:szCs w:val="24"/>
              </w:rPr>
              <w:t>MgO</w:t>
            </w:r>
          </w:p>
        </w:tc>
        <w:tc>
          <w:tcPr>
            <w:tcW w:w="72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before="3" w:after="0" w:line="220" w:lineRule="exact"/>
              <w:rPr>
                <w:rFonts w:ascii="Times New Roman" w:eastAsia="Calibri" w:hAnsi="Times New Roman" w:cs="Times New Roman"/>
                <w:sz w:val="24"/>
                <w:szCs w:val="24"/>
              </w:rPr>
            </w:pPr>
          </w:p>
          <w:p w:rsidR="00BC4964" w:rsidRPr="00DF569B" w:rsidRDefault="00BC4964" w:rsidP="00BC4964">
            <w:pPr>
              <w:widowControl w:val="0"/>
              <w:autoSpaceDE w:val="0"/>
              <w:autoSpaceDN w:val="0"/>
              <w:adjustRightInd w:val="0"/>
              <w:spacing w:after="0" w:line="240" w:lineRule="auto"/>
              <w:rPr>
                <w:rFonts w:ascii="Times New Roman" w:eastAsia="Calibri" w:hAnsi="Times New Roman" w:cs="Times New Roman"/>
                <w:sz w:val="24"/>
                <w:szCs w:val="24"/>
              </w:rPr>
            </w:pPr>
            <w:r w:rsidRPr="00DF569B">
              <w:rPr>
                <w:rFonts w:ascii="Times New Roman" w:eastAsia="Calibri" w:hAnsi="Times New Roman" w:cs="Times New Roman"/>
                <w:bCs/>
                <w:sz w:val="24"/>
                <w:szCs w:val="24"/>
              </w:rPr>
              <w:t>Na</w:t>
            </w:r>
            <w:r w:rsidRPr="00DF569B">
              <w:rPr>
                <w:rFonts w:ascii="Times New Roman" w:eastAsia="Calibri" w:hAnsi="Times New Roman" w:cs="Times New Roman"/>
                <w:bCs/>
                <w:sz w:val="24"/>
                <w:szCs w:val="24"/>
                <w:vertAlign w:val="subscript"/>
              </w:rPr>
              <w:t>2</w:t>
            </w:r>
            <w:r w:rsidRPr="00DF569B">
              <w:rPr>
                <w:rFonts w:ascii="Times New Roman" w:eastAsia="Calibri" w:hAnsi="Times New Roman" w:cs="Times New Roman"/>
                <w:bCs/>
                <w:sz w:val="24"/>
                <w:szCs w:val="24"/>
              </w:rPr>
              <w:t xml:space="preserve"> O</w:t>
            </w:r>
          </w:p>
        </w:tc>
        <w:tc>
          <w:tcPr>
            <w:tcW w:w="72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before="3" w:after="0" w:line="220" w:lineRule="exact"/>
              <w:rPr>
                <w:rFonts w:ascii="Times New Roman" w:eastAsia="Calibri" w:hAnsi="Times New Roman" w:cs="Times New Roman"/>
                <w:sz w:val="24"/>
                <w:szCs w:val="24"/>
              </w:rPr>
            </w:pPr>
          </w:p>
          <w:p w:rsidR="00BC4964" w:rsidRPr="00DF569B" w:rsidRDefault="00BC4964" w:rsidP="00BC4964">
            <w:pPr>
              <w:widowControl w:val="0"/>
              <w:autoSpaceDE w:val="0"/>
              <w:autoSpaceDN w:val="0"/>
              <w:adjustRightInd w:val="0"/>
              <w:spacing w:after="0" w:line="240" w:lineRule="auto"/>
              <w:rPr>
                <w:rFonts w:ascii="Times New Roman" w:eastAsia="Calibri" w:hAnsi="Times New Roman" w:cs="Times New Roman"/>
                <w:sz w:val="24"/>
                <w:szCs w:val="24"/>
              </w:rPr>
            </w:pPr>
            <w:r w:rsidRPr="00DF569B">
              <w:rPr>
                <w:rFonts w:ascii="Times New Roman" w:eastAsia="Calibri" w:hAnsi="Times New Roman" w:cs="Times New Roman"/>
                <w:bCs/>
                <w:sz w:val="24"/>
                <w:szCs w:val="24"/>
              </w:rPr>
              <w:t xml:space="preserve">K </w:t>
            </w:r>
            <w:r w:rsidRPr="00DF569B">
              <w:rPr>
                <w:rFonts w:ascii="Times New Roman" w:eastAsia="Calibri" w:hAnsi="Times New Roman" w:cs="Times New Roman"/>
                <w:bCs/>
                <w:sz w:val="24"/>
                <w:szCs w:val="24"/>
                <w:vertAlign w:val="subscript"/>
              </w:rPr>
              <w:t xml:space="preserve">2 </w:t>
            </w:r>
            <w:r w:rsidRPr="00DF569B">
              <w:rPr>
                <w:rFonts w:ascii="Times New Roman" w:eastAsia="Calibri" w:hAnsi="Times New Roman" w:cs="Times New Roman"/>
                <w:bCs/>
                <w:sz w:val="24"/>
                <w:szCs w:val="24"/>
              </w:rPr>
              <w:t>O</w:t>
            </w:r>
          </w:p>
        </w:tc>
        <w:tc>
          <w:tcPr>
            <w:tcW w:w="63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before="3" w:after="0" w:line="220" w:lineRule="exact"/>
              <w:rPr>
                <w:rFonts w:ascii="Times New Roman" w:eastAsia="Calibri" w:hAnsi="Times New Roman" w:cs="Times New Roman"/>
                <w:sz w:val="24"/>
                <w:szCs w:val="24"/>
              </w:rPr>
            </w:pPr>
          </w:p>
          <w:p w:rsidR="00BC4964" w:rsidRPr="00DF569B" w:rsidRDefault="00BC4964" w:rsidP="00244B9F">
            <w:pPr>
              <w:widowControl w:val="0"/>
              <w:autoSpaceDE w:val="0"/>
              <w:autoSpaceDN w:val="0"/>
              <w:adjustRightInd w:val="0"/>
              <w:spacing w:after="0" w:line="240" w:lineRule="auto"/>
              <w:rPr>
                <w:rFonts w:ascii="Times New Roman" w:eastAsia="Calibri" w:hAnsi="Times New Roman" w:cs="Times New Roman"/>
                <w:sz w:val="24"/>
                <w:szCs w:val="24"/>
              </w:rPr>
            </w:pPr>
            <w:r w:rsidRPr="00DF569B">
              <w:rPr>
                <w:rFonts w:ascii="Times New Roman" w:eastAsia="Calibri" w:hAnsi="Times New Roman" w:cs="Times New Roman"/>
                <w:bCs/>
                <w:sz w:val="24"/>
                <w:szCs w:val="24"/>
              </w:rPr>
              <w:t>TiO</w:t>
            </w:r>
            <w:r w:rsidRPr="00DF569B">
              <w:rPr>
                <w:rFonts w:ascii="Times New Roman" w:eastAsia="Calibri" w:hAnsi="Times New Roman" w:cs="Times New Roman"/>
                <w:bCs/>
                <w:sz w:val="24"/>
                <w:szCs w:val="24"/>
                <w:vertAlign w:val="subscript"/>
              </w:rPr>
              <w:t>2</w:t>
            </w:r>
          </w:p>
        </w:tc>
        <w:tc>
          <w:tcPr>
            <w:tcW w:w="117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after="0" w:line="223" w:lineRule="exact"/>
              <w:ind w:left="86" w:right="86"/>
              <w:rPr>
                <w:rFonts w:ascii="Times New Roman" w:eastAsia="Calibri" w:hAnsi="Times New Roman" w:cs="Times New Roman"/>
                <w:sz w:val="24"/>
                <w:szCs w:val="24"/>
              </w:rPr>
            </w:pPr>
            <w:r w:rsidRPr="00DF569B">
              <w:rPr>
                <w:rFonts w:ascii="Times New Roman" w:eastAsia="Calibri" w:hAnsi="Times New Roman" w:cs="Times New Roman"/>
                <w:bCs/>
                <w:position w:val="1"/>
                <w:sz w:val="24"/>
                <w:szCs w:val="24"/>
              </w:rPr>
              <w:t>Carbonati</w:t>
            </w:r>
          </w:p>
          <w:p w:rsidR="00BC4964" w:rsidRPr="00DF569B" w:rsidRDefault="00BC4964" w:rsidP="00BC4964">
            <w:pPr>
              <w:widowControl w:val="0"/>
              <w:autoSpaceDE w:val="0"/>
              <w:autoSpaceDN w:val="0"/>
              <w:adjustRightInd w:val="0"/>
              <w:spacing w:after="0" w:line="224" w:lineRule="exact"/>
              <w:ind w:left="289" w:right="290"/>
              <w:rPr>
                <w:rFonts w:ascii="Times New Roman" w:eastAsia="Calibri" w:hAnsi="Times New Roman" w:cs="Times New Roman"/>
                <w:sz w:val="24"/>
                <w:szCs w:val="24"/>
              </w:rPr>
            </w:pPr>
            <w:r w:rsidRPr="00DF569B">
              <w:rPr>
                <w:rFonts w:ascii="Times New Roman" w:eastAsia="Calibri" w:hAnsi="Times New Roman" w:cs="Times New Roman"/>
                <w:bCs/>
                <w:position w:val="1"/>
                <w:sz w:val="24"/>
                <w:szCs w:val="24"/>
              </w:rPr>
              <w:t>totali</w:t>
            </w:r>
          </w:p>
          <w:p w:rsidR="00BC4964" w:rsidRPr="00DF569B" w:rsidRDefault="00BC4964" w:rsidP="00BC4964">
            <w:pPr>
              <w:widowControl w:val="0"/>
              <w:autoSpaceDE w:val="0"/>
              <w:autoSpaceDN w:val="0"/>
              <w:adjustRightInd w:val="0"/>
              <w:spacing w:after="0" w:line="225" w:lineRule="exact"/>
              <w:ind w:left="141" w:right="142"/>
              <w:rPr>
                <w:rFonts w:ascii="Times New Roman" w:eastAsia="Calibri" w:hAnsi="Times New Roman" w:cs="Times New Roman"/>
                <w:sz w:val="24"/>
                <w:szCs w:val="24"/>
              </w:rPr>
            </w:pPr>
            <w:r w:rsidRPr="00DF569B">
              <w:rPr>
                <w:rFonts w:ascii="Times New Roman" w:eastAsia="Calibri" w:hAnsi="Times New Roman" w:cs="Times New Roman"/>
                <w:bCs/>
                <w:position w:val="1"/>
                <w:sz w:val="24"/>
                <w:szCs w:val="24"/>
              </w:rPr>
              <w:t>(CaCO</w:t>
            </w:r>
            <w:r w:rsidRPr="00DF569B">
              <w:rPr>
                <w:rFonts w:ascii="Times New Roman" w:eastAsia="Calibri" w:hAnsi="Times New Roman" w:cs="Times New Roman"/>
                <w:bCs/>
                <w:w w:val="99"/>
                <w:position w:val="-1"/>
                <w:sz w:val="24"/>
                <w:szCs w:val="24"/>
              </w:rPr>
              <w:t>3</w:t>
            </w:r>
            <w:r w:rsidRPr="00DF569B">
              <w:rPr>
                <w:rFonts w:ascii="Times New Roman" w:eastAsia="Calibri" w:hAnsi="Times New Roman" w:cs="Times New Roman"/>
                <w:bCs/>
                <w:position w:val="1"/>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after="0" w:line="223" w:lineRule="exact"/>
              <w:ind w:left="193" w:right="194"/>
              <w:rPr>
                <w:rFonts w:ascii="Times New Roman" w:eastAsia="Calibri" w:hAnsi="Times New Roman" w:cs="Times New Roman"/>
                <w:sz w:val="24"/>
                <w:szCs w:val="24"/>
              </w:rPr>
            </w:pPr>
            <w:r w:rsidRPr="00DF569B">
              <w:rPr>
                <w:rFonts w:ascii="Times New Roman" w:eastAsia="Calibri" w:hAnsi="Times New Roman" w:cs="Times New Roman"/>
                <w:bCs/>
                <w:position w:val="1"/>
                <w:sz w:val="24"/>
                <w:szCs w:val="24"/>
              </w:rPr>
              <w:t>Saruri</w:t>
            </w:r>
          </w:p>
          <w:p w:rsidR="00BC4964" w:rsidRPr="00DF569B" w:rsidRDefault="00BC4964" w:rsidP="00BC4964">
            <w:pPr>
              <w:widowControl w:val="0"/>
              <w:autoSpaceDE w:val="0"/>
              <w:autoSpaceDN w:val="0"/>
              <w:adjustRightInd w:val="0"/>
              <w:spacing w:after="0" w:line="224" w:lineRule="exact"/>
              <w:ind w:left="148"/>
              <w:rPr>
                <w:rFonts w:ascii="Times New Roman" w:eastAsia="Calibri" w:hAnsi="Times New Roman" w:cs="Times New Roman"/>
                <w:sz w:val="24"/>
                <w:szCs w:val="24"/>
              </w:rPr>
            </w:pPr>
            <w:r w:rsidRPr="00DF569B">
              <w:rPr>
                <w:rFonts w:ascii="Times New Roman" w:eastAsia="Calibri" w:hAnsi="Times New Roman" w:cs="Times New Roman"/>
                <w:bCs/>
                <w:spacing w:val="1"/>
                <w:position w:val="1"/>
                <w:sz w:val="24"/>
                <w:szCs w:val="24"/>
              </w:rPr>
              <w:t>s</w:t>
            </w:r>
            <w:r w:rsidRPr="00DF569B">
              <w:rPr>
                <w:rFonts w:ascii="Times New Roman" w:eastAsia="Calibri" w:hAnsi="Times New Roman" w:cs="Times New Roman"/>
                <w:bCs/>
                <w:position w:val="1"/>
                <w:sz w:val="24"/>
                <w:szCs w:val="24"/>
              </w:rPr>
              <w:t>olubile</w:t>
            </w:r>
          </w:p>
          <w:p w:rsidR="00BC4964" w:rsidRPr="00DF569B" w:rsidRDefault="00BC4964" w:rsidP="00BC4964">
            <w:pPr>
              <w:widowControl w:val="0"/>
              <w:autoSpaceDE w:val="0"/>
              <w:autoSpaceDN w:val="0"/>
              <w:adjustRightInd w:val="0"/>
              <w:spacing w:after="0" w:line="225" w:lineRule="exact"/>
              <w:ind w:left="66" w:right="66"/>
              <w:rPr>
                <w:rFonts w:ascii="Times New Roman" w:eastAsia="Calibri" w:hAnsi="Times New Roman" w:cs="Times New Roman"/>
                <w:bCs/>
                <w:position w:val="1"/>
                <w:sz w:val="24"/>
                <w:szCs w:val="24"/>
              </w:rPr>
            </w:pPr>
            <w:r w:rsidRPr="00DF569B">
              <w:rPr>
                <w:rFonts w:ascii="Times New Roman" w:eastAsia="Calibri" w:hAnsi="Times New Roman" w:cs="Times New Roman"/>
                <w:bCs/>
                <w:position w:val="1"/>
                <w:sz w:val="24"/>
                <w:szCs w:val="24"/>
              </w:rPr>
              <w:t>(MgSO</w:t>
            </w:r>
            <w:r w:rsidRPr="00DF569B">
              <w:rPr>
                <w:rFonts w:ascii="Times New Roman" w:eastAsia="Calibri" w:hAnsi="Times New Roman" w:cs="Times New Roman"/>
                <w:bCs/>
                <w:w w:val="99"/>
                <w:position w:val="-1"/>
                <w:sz w:val="24"/>
                <w:szCs w:val="24"/>
              </w:rPr>
              <w:t>4</w:t>
            </w:r>
            <w:r w:rsidRPr="00DF569B">
              <w:rPr>
                <w:rFonts w:ascii="Times New Roman" w:eastAsia="Calibri" w:hAnsi="Times New Roman" w:cs="Times New Roman"/>
                <w:bCs/>
                <w:position w:val="1"/>
                <w:sz w:val="24"/>
                <w:szCs w:val="24"/>
              </w:rPr>
              <w:t>)</w:t>
            </w:r>
          </w:p>
          <w:p w:rsidR="00BC4964" w:rsidRPr="00DF569B" w:rsidRDefault="00BC4964" w:rsidP="00BC4964">
            <w:pPr>
              <w:widowControl w:val="0"/>
              <w:autoSpaceDE w:val="0"/>
              <w:autoSpaceDN w:val="0"/>
              <w:adjustRightInd w:val="0"/>
              <w:spacing w:after="0" w:line="225" w:lineRule="exact"/>
              <w:ind w:left="66" w:right="66"/>
              <w:rPr>
                <w:rFonts w:ascii="Times New Roman" w:eastAsia="Calibri" w:hAnsi="Times New Roman" w:cs="Times New Roman"/>
                <w:sz w:val="24"/>
                <w:szCs w:val="24"/>
              </w:rPr>
            </w:pPr>
          </w:p>
        </w:tc>
      </w:tr>
      <w:tr w:rsidR="00BC4964" w:rsidRPr="00DF569B" w:rsidTr="00054128">
        <w:trPr>
          <w:trHeight w:hRule="exact" w:val="883"/>
          <w:jc w:val="center"/>
        </w:trPr>
        <w:tc>
          <w:tcPr>
            <w:tcW w:w="99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after="0" w:line="223" w:lineRule="exact"/>
              <w:ind w:left="102"/>
              <w:rPr>
                <w:rFonts w:ascii="Times New Roman" w:eastAsia="Calibri" w:hAnsi="Times New Roman" w:cs="Times New Roman"/>
                <w:sz w:val="24"/>
                <w:szCs w:val="24"/>
              </w:rPr>
            </w:pPr>
            <w:r w:rsidRPr="00DF569B">
              <w:rPr>
                <w:rFonts w:ascii="Times New Roman" w:eastAsia="Calibri" w:hAnsi="Times New Roman" w:cs="Times New Roman"/>
                <w:position w:val="1"/>
                <w:sz w:val="24"/>
                <w:szCs w:val="24"/>
              </w:rPr>
              <w:t>Argila</w:t>
            </w:r>
            <w:r w:rsidR="00054128" w:rsidRPr="00DF569B">
              <w:rPr>
                <w:rFonts w:ascii="Times New Roman" w:eastAsia="Calibri" w:hAnsi="Times New Roman" w:cs="Times New Roman"/>
                <w:position w:val="1"/>
                <w:sz w:val="24"/>
                <w:szCs w:val="24"/>
              </w:rPr>
              <w:t xml:space="preserve"> galbena sau vanata</w:t>
            </w:r>
          </w:p>
          <w:p w:rsidR="00BC4964" w:rsidRPr="00DF569B" w:rsidRDefault="004E5ECE" w:rsidP="004E5ECE">
            <w:pPr>
              <w:widowControl w:val="0"/>
              <w:autoSpaceDE w:val="0"/>
              <w:autoSpaceDN w:val="0"/>
              <w:adjustRightInd w:val="0"/>
              <w:spacing w:after="0" w:line="224" w:lineRule="exact"/>
              <w:ind w:left="102"/>
              <w:rPr>
                <w:rFonts w:ascii="Times New Roman" w:eastAsia="Calibri" w:hAnsi="Times New Roman" w:cs="Times New Roman"/>
                <w:sz w:val="24"/>
                <w:szCs w:val="24"/>
              </w:rPr>
            </w:pPr>
            <w:r w:rsidRPr="00DF569B">
              <w:rPr>
                <w:rFonts w:ascii="Times New Roman" w:eastAsia="Calibri" w:hAnsi="Times New Roman" w:cs="Times New Roman"/>
                <w:position w:val="1"/>
                <w:sz w:val="24"/>
                <w:szCs w:val="24"/>
              </w:rPr>
              <w:t>vâ</w:t>
            </w:r>
            <w:r w:rsidR="00BC4964" w:rsidRPr="00DF569B">
              <w:rPr>
                <w:rFonts w:ascii="Times New Roman" w:eastAsia="Calibri" w:hAnsi="Times New Roman" w:cs="Times New Roman"/>
                <w:position w:val="1"/>
                <w:sz w:val="24"/>
                <w:szCs w:val="24"/>
              </w:rPr>
              <w:t>nat</w:t>
            </w:r>
            <w:r w:rsidRPr="00DF569B">
              <w:rPr>
                <w:rFonts w:ascii="Times New Roman" w:eastAsia="Calibri" w:hAnsi="Times New Roman" w:cs="Times New Roman"/>
                <w:position w:val="1"/>
                <w:sz w:val="24"/>
                <w:szCs w:val="24"/>
              </w:rPr>
              <w:t>ă</w:t>
            </w:r>
          </w:p>
        </w:tc>
        <w:tc>
          <w:tcPr>
            <w:tcW w:w="630" w:type="dxa"/>
            <w:tcBorders>
              <w:top w:val="single" w:sz="4" w:space="0" w:color="000000"/>
              <w:left w:val="single" w:sz="4" w:space="0" w:color="000000"/>
              <w:bottom w:val="single" w:sz="4" w:space="0" w:color="000000"/>
              <w:right w:val="single" w:sz="4" w:space="0" w:color="000000"/>
            </w:tcBorders>
          </w:tcPr>
          <w:p w:rsidR="00BC4964" w:rsidRPr="00DF569B" w:rsidRDefault="00BC4964" w:rsidP="004A0D0C">
            <w:pPr>
              <w:widowControl w:val="0"/>
              <w:autoSpaceDE w:val="0"/>
              <w:autoSpaceDN w:val="0"/>
              <w:adjustRightInd w:val="0"/>
              <w:spacing w:after="0" w:line="279" w:lineRule="exact"/>
              <w:rPr>
                <w:rFonts w:ascii="Times New Roman" w:eastAsia="Meiryo" w:hAnsi="Times New Roman" w:cs="Times New Roman"/>
                <w:szCs w:val="24"/>
              </w:rPr>
            </w:pPr>
            <w:r w:rsidRPr="00DF569B">
              <w:rPr>
                <w:rFonts w:ascii="Times New Roman" w:eastAsia="Calibri" w:hAnsi="Times New Roman" w:cs="Times New Roman"/>
                <w:position w:val="2"/>
                <w:szCs w:val="24"/>
              </w:rPr>
              <w:t>10,33</w:t>
            </w:r>
            <w:r w:rsidRPr="00DF569B">
              <w:rPr>
                <w:rFonts w:ascii="Times New Roman" w:eastAsia="Meiryo" w:hAnsi="Times New Roman" w:cs="Times New Roman"/>
                <w:w w:val="68"/>
                <w:position w:val="2"/>
                <w:szCs w:val="24"/>
              </w:rPr>
              <w:t>÷</w:t>
            </w:r>
          </w:p>
          <w:p w:rsidR="00BC4964" w:rsidRPr="00DF569B" w:rsidRDefault="00BC4964" w:rsidP="00BC4964">
            <w:pPr>
              <w:widowControl w:val="0"/>
              <w:autoSpaceDE w:val="0"/>
              <w:autoSpaceDN w:val="0"/>
              <w:adjustRightInd w:val="0"/>
              <w:spacing w:after="0" w:line="198" w:lineRule="exact"/>
              <w:ind w:left="102"/>
              <w:rPr>
                <w:rFonts w:ascii="Times New Roman" w:eastAsia="Calibri" w:hAnsi="Times New Roman" w:cs="Times New Roman"/>
                <w:szCs w:val="24"/>
              </w:rPr>
            </w:pPr>
            <w:r w:rsidRPr="00DF569B">
              <w:rPr>
                <w:rFonts w:ascii="Times New Roman" w:eastAsia="Calibri" w:hAnsi="Times New Roman" w:cs="Times New Roman"/>
                <w:position w:val="1"/>
                <w:szCs w:val="24"/>
              </w:rPr>
              <w:t>11,70</w:t>
            </w:r>
          </w:p>
        </w:tc>
        <w:tc>
          <w:tcPr>
            <w:tcW w:w="81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after="0" w:line="279" w:lineRule="exact"/>
              <w:ind w:left="102"/>
              <w:rPr>
                <w:rFonts w:ascii="Times New Roman" w:eastAsia="Meiryo" w:hAnsi="Times New Roman" w:cs="Times New Roman"/>
                <w:szCs w:val="24"/>
              </w:rPr>
            </w:pPr>
            <w:r w:rsidRPr="00DF569B">
              <w:rPr>
                <w:rFonts w:ascii="Times New Roman" w:eastAsia="Calibri" w:hAnsi="Times New Roman" w:cs="Times New Roman"/>
                <w:position w:val="2"/>
                <w:szCs w:val="24"/>
              </w:rPr>
              <w:t>54,63</w:t>
            </w:r>
            <w:r w:rsidRPr="00DF569B">
              <w:rPr>
                <w:rFonts w:ascii="Times New Roman" w:eastAsia="Meiryo" w:hAnsi="Times New Roman" w:cs="Times New Roman"/>
                <w:w w:val="68"/>
                <w:position w:val="2"/>
                <w:szCs w:val="24"/>
              </w:rPr>
              <w:t>÷</w:t>
            </w:r>
          </w:p>
          <w:p w:rsidR="00BC4964" w:rsidRPr="00DF569B" w:rsidRDefault="00BC4964" w:rsidP="00BC4964">
            <w:pPr>
              <w:widowControl w:val="0"/>
              <w:autoSpaceDE w:val="0"/>
              <w:autoSpaceDN w:val="0"/>
              <w:adjustRightInd w:val="0"/>
              <w:spacing w:after="0" w:line="198" w:lineRule="exact"/>
              <w:ind w:left="102"/>
              <w:rPr>
                <w:rFonts w:ascii="Times New Roman" w:eastAsia="Calibri" w:hAnsi="Times New Roman" w:cs="Times New Roman"/>
                <w:szCs w:val="24"/>
              </w:rPr>
            </w:pPr>
            <w:r w:rsidRPr="00DF569B">
              <w:rPr>
                <w:rFonts w:ascii="Times New Roman" w:eastAsia="Calibri" w:hAnsi="Times New Roman" w:cs="Times New Roman"/>
                <w:position w:val="1"/>
                <w:szCs w:val="24"/>
              </w:rPr>
              <w:t>56,47</w:t>
            </w:r>
          </w:p>
        </w:tc>
        <w:tc>
          <w:tcPr>
            <w:tcW w:w="81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after="0" w:line="279" w:lineRule="exact"/>
              <w:ind w:left="102"/>
              <w:rPr>
                <w:rFonts w:ascii="Times New Roman" w:eastAsia="Meiryo" w:hAnsi="Times New Roman" w:cs="Times New Roman"/>
                <w:szCs w:val="24"/>
              </w:rPr>
            </w:pPr>
            <w:r w:rsidRPr="00DF569B">
              <w:rPr>
                <w:rFonts w:ascii="Times New Roman" w:eastAsia="Calibri" w:hAnsi="Times New Roman" w:cs="Times New Roman"/>
                <w:position w:val="2"/>
                <w:szCs w:val="24"/>
              </w:rPr>
              <w:t>13,91</w:t>
            </w:r>
            <w:r w:rsidRPr="00DF569B">
              <w:rPr>
                <w:rFonts w:ascii="Times New Roman" w:eastAsia="Meiryo" w:hAnsi="Times New Roman" w:cs="Times New Roman"/>
                <w:w w:val="68"/>
                <w:position w:val="2"/>
                <w:szCs w:val="24"/>
              </w:rPr>
              <w:t>÷</w:t>
            </w:r>
          </w:p>
          <w:p w:rsidR="00BC4964" w:rsidRPr="00DF569B" w:rsidRDefault="00BC4964" w:rsidP="00BC4964">
            <w:pPr>
              <w:widowControl w:val="0"/>
              <w:autoSpaceDE w:val="0"/>
              <w:autoSpaceDN w:val="0"/>
              <w:adjustRightInd w:val="0"/>
              <w:spacing w:after="0" w:line="198" w:lineRule="exact"/>
              <w:ind w:left="102"/>
              <w:rPr>
                <w:rFonts w:ascii="Times New Roman" w:eastAsia="Calibri" w:hAnsi="Times New Roman" w:cs="Times New Roman"/>
                <w:szCs w:val="24"/>
              </w:rPr>
            </w:pPr>
            <w:r w:rsidRPr="00DF569B">
              <w:rPr>
                <w:rFonts w:ascii="Times New Roman" w:eastAsia="Calibri" w:hAnsi="Times New Roman" w:cs="Times New Roman"/>
                <w:position w:val="1"/>
                <w:szCs w:val="24"/>
              </w:rPr>
              <w:t>14,31</w:t>
            </w:r>
          </w:p>
        </w:tc>
        <w:tc>
          <w:tcPr>
            <w:tcW w:w="72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after="0" w:line="279" w:lineRule="exact"/>
              <w:ind w:left="102"/>
              <w:rPr>
                <w:rFonts w:ascii="Times New Roman" w:eastAsia="Meiryo" w:hAnsi="Times New Roman" w:cs="Times New Roman"/>
                <w:szCs w:val="24"/>
              </w:rPr>
            </w:pPr>
            <w:r w:rsidRPr="00DF569B">
              <w:rPr>
                <w:rFonts w:ascii="Times New Roman" w:eastAsia="Calibri" w:hAnsi="Times New Roman" w:cs="Times New Roman"/>
                <w:position w:val="2"/>
                <w:szCs w:val="24"/>
              </w:rPr>
              <w:t>5,10</w:t>
            </w:r>
            <w:r w:rsidRPr="00DF569B">
              <w:rPr>
                <w:rFonts w:ascii="Times New Roman" w:eastAsia="Meiryo" w:hAnsi="Times New Roman" w:cs="Times New Roman"/>
                <w:w w:val="68"/>
                <w:position w:val="2"/>
                <w:szCs w:val="24"/>
              </w:rPr>
              <w:t>÷</w:t>
            </w:r>
          </w:p>
          <w:p w:rsidR="00BC4964" w:rsidRPr="00DF569B" w:rsidRDefault="00BC4964" w:rsidP="00BC4964">
            <w:pPr>
              <w:widowControl w:val="0"/>
              <w:autoSpaceDE w:val="0"/>
              <w:autoSpaceDN w:val="0"/>
              <w:adjustRightInd w:val="0"/>
              <w:spacing w:after="0" w:line="198" w:lineRule="exact"/>
              <w:ind w:left="102"/>
              <w:rPr>
                <w:rFonts w:ascii="Times New Roman" w:eastAsia="Calibri" w:hAnsi="Times New Roman" w:cs="Times New Roman"/>
                <w:szCs w:val="24"/>
              </w:rPr>
            </w:pPr>
            <w:r w:rsidRPr="00DF569B">
              <w:rPr>
                <w:rFonts w:ascii="Times New Roman" w:eastAsia="Calibri" w:hAnsi="Times New Roman" w:cs="Times New Roman"/>
                <w:position w:val="1"/>
                <w:szCs w:val="24"/>
              </w:rPr>
              <w:t>5,60</w:t>
            </w:r>
          </w:p>
        </w:tc>
        <w:tc>
          <w:tcPr>
            <w:tcW w:w="63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after="0" w:line="279" w:lineRule="exact"/>
              <w:ind w:left="102"/>
              <w:rPr>
                <w:rFonts w:ascii="Times New Roman" w:eastAsia="Meiryo" w:hAnsi="Times New Roman" w:cs="Times New Roman"/>
                <w:szCs w:val="24"/>
              </w:rPr>
            </w:pPr>
            <w:r w:rsidRPr="00DF569B">
              <w:rPr>
                <w:rFonts w:ascii="Times New Roman" w:eastAsia="Calibri" w:hAnsi="Times New Roman" w:cs="Times New Roman"/>
                <w:position w:val="2"/>
                <w:szCs w:val="24"/>
              </w:rPr>
              <w:t>6,15</w:t>
            </w:r>
            <w:r w:rsidRPr="00DF569B">
              <w:rPr>
                <w:rFonts w:ascii="Times New Roman" w:eastAsia="Meiryo" w:hAnsi="Times New Roman" w:cs="Times New Roman"/>
                <w:w w:val="68"/>
                <w:position w:val="2"/>
                <w:szCs w:val="24"/>
              </w:rPr>
              <w:t>÷</w:t>
            </w:r>
          </w:p>
          <w:p w:rsidR="00BC4964" w:rsidRPr="00DF569B" w:rsidRDefault="00BC4964" w:rsidP="00BC4964">
            <w:pPr>
              <w:widowControl w:val="0"/>
              <w:autoSpaceDE w:val="0"/>
              <w:autoSpaceDN w:val="0"/>
              <w:adjustRightInd w:val="0"/>
              <w:spacing w:after="0" w:line="198" w:lineRule="exact"/>
              <w:ind w:left="102"/>
              <w:rPr>
                <w:rFonts w:ascii="Times New Roman" w:eastAsia="Calibri" w:hAnsi="Times New Roman" w:cs="Times New Roman"/>
                <w:szCs w:val="24"/>
              </w:rPr>
            </w:pPr>
            <w:r w:rsidRPr="00DF569B">
              <w:rPr>
                <w:rFonts w:ascii="Times New Roman" w:eastAsia="Calibri" w:hAnsi="Times New Roman" w:cs="Times New Roman"/>
                <w:position w:val="1"/>
                <w:szCs w:val="24"/>
              </w:rPr>
              <w:t>7,15</w:t>
            </w:r>
          </w:p>
        </w:tc>
        <w:tc>
          <w:tcPr>
            <w:tcW w:w="63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after="0" w:line="279" w:lineRule="exact"/>
              <w:ind w:left="102"/>
              <w:rPr>
                <w:rFonts w:ascii="Times New Roman" w:eastAsia="Meiryo" w:hAnsi="Times New Roman" w:cs="Times New Roman"/>
                <w:szCs w:val="24"/>
              </w:rPr>
            </w:pPr>
            <w:r w:rsidRPr="00DF569B">
              <w:rPr>
                <w:rFonts w:ascii="Times New Roman" w:eastAsia="Calibri" w:hAnsi="Times New Roman" w:cs="Times New Roman"/>
                <w:position w:val="2"/>
                <w:szCs w:val="24"/>
              </w:rPr>
              <w:t>2,79</w:t>
            </w:r>
            <w:r w:rsidRPr="00DF569B">
              <w:rPr>
                <w:rFonts w:ascii="Times New Roman" w:eastAsia="Meiryo" w:hAnsi="Times New Roman" w:cs="Times New Roman"/>
                <w:w w:val="68"/>
                <w:position w:val="2"/>
                <w:szCs w:val="24"/>
              </w:rPr>
              <w:t>÷</w:t>
            </w:r>
          </w:p>
          <w:p w:rsidR="00BC4964" w:rsidRPr="00DF569B" w:rsidRDefault="00BC4964" w:rsidP="00BC4964">
            <w:pPr>
              <w:widowControl w:val="0"/>
              <w:autoSpaceDE w:val="0"/>
              <w:autoSpaceDN w:val="0"/>
              <w:adjustRightInd w:val="0"/>
              <w:spacing w:after="0" w:line="198" w:lineRule="exact"/>
              <w:ind w:left="102"/>
              <w:rPr>
                <w:rFonts w:ascii="Times New Roman" w:eastAsia="Calibri" w:hAnsi="Times New Roman" w:cs="Times New Roman"/>
                <w:szCs w:val="24"/>
              </w:rPr>
            </w:pPr>
            <w:r w:rsidRPr="00DF569B">
              <w:rPr>
                <w:rFonts w:ascii="Times New Roman" w:eastAsia="Calibri" w:hAnsi="Times New Roman" w:cs="Times New Roman"/>
                <w:position w:val="1"/>
                <w:szCs w:val="24"/>
              </w:rPr>
              <w:t>3,00</w:t>
            </w:r>
          </w:p>
        </w:tc>
        <w:tc>
          <w:tcPr>
            <w:tcW w:w="72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after="0" w:line="279" w:lineRule="exact"/>
              <w:ind w:left="102"/>
              <w:rPr>
                <w:rFonts w:ascii="Times New Roman" w:eastAsia="Meiryo" w:hAnsi="Times New Roman" w:cs="Times New Roman"/>
                <w:szCs w:val="24"/>
              </w:rPr>
            </w:pPr>
            <w:r w:rsidRPr="00DF569B">
              <w:rPr>
                <w:rFonts w:ascii="Times New Roman" w:eastAsia="Calibri" w:hAnsi="Times New Roman" w:cs="Times New Roman"/>
                <w:position w:val="2"/>
                <w:szCs w:val="24"/>
              </w:rPr>
              <w:t>1,20</w:t>
            </w:r>
            <w:r w:rsidRPr="00DF569B">
              <w:rPr>
                <w:rFonts w:ascii="Times New Roman" w:eastAsia="Meiryo" w:hAnsi="Times New Roman" w:cs="Times New Roman"/>
                <w:w w:val="68"/>
                <w:position w:val="2"/>
                <w:szCs w:val="24"/>
              </w:rPr>
              <w:t>÷</w:t>
            </w:r>
          </w:p>
          <w:p w:rsidR="00BC4964" w:rsidRPr="00DF569B" w:rsidRDefault="00BC4964" w:rsidP="00BC4964">
            <w:pPr>
              <w:widowControl w:val="0"/>
              <w:autoSpaceDE w:val="0"/>
              <w:autoSpaceDN w:val="0"/>
              <w:adjustRightInd w:val="0"/>
              <w:spacing w:after="0" w:line="198" w:lineRule="exact"/>
              <w:ind w:left="102"/>
              <w:rPr>
                <w:rFonts w:ascii="Times New Roman" w:eastAsia="Calibri" w:hAnsi="Times New Roman" w:cs="Times New Roman"/>
                <w:szCs w:val="24"/>
              </w:rPr>
            </w:pPr>
            <w:r w:rsidRPr="00DF569B">
              <w:rPr>
                <w:rFonts w:ascii="Times New Roman" w:eastAsia="Calibri" w:hAnsi="Times New Roman" w:cs="Times New Roman"/>
                <w:position w:val="1"/>
                <w:szCs w:val="24"/>
              </w:rPr>
              <w:t>1,91</w:t>
            </w:r>
          </w:p>
        </w:tc>
        <w:tc>
          <w:tcPr>
            <w:tcW w:w="72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after="0" w:line="223" w:lineRule="exact"/>
              <w:ind w:left="102"/>
              <w:rPr>
                <w:rFonts w:ascii="Times New Roman" w:eastAsia="Calibri" w:hAnsi="Times New Roman" w:cs="Times New Roman"/>
                <w:szCs w:val="24"/>
              </w:rPr>
            </w:pPr>
            <w:r w:rsidRPr="00DF569B">
              <w:rPr>
                <w:rFonts w:ascii="Times New Roman" w:eastAsia="Calibri" w:hAnsi="Times New Roman" w:cs="Times New Roman"/>
                <w:position w:val="1"/>
                <w:szCs w:val="24"/>
              </w:rPr>
              <w:t>2,75</w:t>
            </w:r>
          </w:p>
          <w:p w:rsidR="00BC4964" w:rsidRPr="00DF569B" w:rsidRDefault="00BC4964" w:rsidP="00BC4964">
            <w:pPr>
              <w:widowControl w:val="0"/>
              <w:autoSpaceDE w:val="0"/>
              <w:autoSpaceDN w:val="0"/>
              <w:adjustRightInd w:val="0"/>
              <w:spacing w:after="0" w:line="224" w:lineRule="exact"/>
              <w:ind w:left="102"/>
              <w:rPr>
                <w:rFonts w:ascii="Times New Roman" w:eastAsia="Calibri" w:hAnsi="Times New Roman" w:cs="Times New Roman"/>
                <w:szCs w:val="24"/>
              </w:rPr>
            </w:pPr>
            <w:r w:rsidRPr="00DF569B">
              <w:rPr>
                <w:rFonts w:ascii="Times New Roman" w:eastAsia="Calibri" w:hAnsi="Times New Roman" w:cs="Times New Roman"/>
                <w:position w:val="1"/>
                <w:szCs w:val="24"/>
              </w:rPr>
              <w:t>2,78</w:t>
            </w:r>
          </w:p>
        </w:tc>
        <w:tc>
          <w:tcPr>
            <w:tcW w:w="63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after="0" w:line="279" w:lineRule="exact"/>
              <w:ind w:left="102"/>
              <w:rPr>
                <w:rFonts w:ascii="Times New Roman" w:eastAsia="Meiryo" w:hAnsi="Times New Roman" w:cs="Times New Roman"/>
                <w:szCs w:val="24"/>
              </w:rPr>
            </w:pPr>
            <w:r w:rsidRPr="00DF569B">
              <w:rPr>
                <w:rFonts w:ascii="Times New Roman" w:eastAsia="Calibri" w:hAnsi="Times New Roman" w:cs="Times New Roman"/>
                <w:position w:val="2"/>
                <w:szCs w:val="24"/>
              </w:rPr>
              <w:t>0,68</w:t>
            </w:r>
            <w:r w:rsidRPr="00DF569B">
              <w:rPr>
                <w:rFonts w:ascii="Times New Roman" w:eastAsia="Meiryo" w:hAnsi="Times New Roman" w:cs="Times New Roman"/>
                <w:w w:val="68"/>
                <w:position w:val="2"/>
                <w:szCs w:val="24"/>
              </w:rPr>
              <w:t>÷</w:t>
            </w:r>
          </w:p>
          <w:p w:rsidR="00BC4964" w:rsidRPr="00DF569B" w:rsidRDefault="00BC4964" w:rsidP="00BC4964">
            <w:pPr>
              <w:widowControl w:val="0"/>
              <w:autoSpaceDE w:val="0"/>
              <w:autoSpaceDN w:val="0"/>
              <w:adjustRightInd w:val="0"/>
              <w:spacing w:after="0" w:line="198" w:lineRule="exact"/>
              <w:ind w:left="102"/>
              <w:rPr>
                <w:rFonts w:ascii="Times New Roman" w:eastAsia="Calibri" w:hAnsi="Times New Roman" w:cs="Times New Roman"/>
                <w:szCs w:val="24"/>
              </w:rPr>
            </w:pPr>
            <w:r w:rsidRPr="00DF569B">
              <w:rPr>
                <w:rFonts w:ascii="Times New Roman" w:eastAsia="Calibri" w:hAnsi="Times New Roman" w:cs="Times New Roman"/>
                <w:position w:val="1"/>
                <w:szCs w:val="24"/>
              </w:rPr>
              <w:t>0,71</w:t>
            </w:r>
          </w:p>
        </w:tc>
        <w:tc>
          <w:tcPr>
            <w:tcW w:w="117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after="0" w:line="279" w:lineRule="exact"/>
              <w:ind w:left="102"/>
              <w:rPr>
                <w:rFonts w:ascii="Times New Roman" w:eastAsia="Meiryo" w:hAnsi="Times New Roman" w:cs="Times New Roman"/>
                <w:szCs w:val="24"/>
              </w:rPr>
            </w:pPr>
            <w:r w:rsidRPr="00DF569B">
              <w:rPr>
                <w:rFonts w:ascii="Times New Roman" w:eastAsia="Calibri" w:hAnsi="Times New Roman" w:cs="Times New Roman"/>
                <w:position w:val="2"/>
                <w:szCs w:val="24"/>
              </w:rPr>
              <w:t>12,33</w:t>
            </w:r>
            <w:r w:rsidRPr="00DF569B">
              <w:rPr>
                <w:rFonts w:ascii="Times New Roman" w:eastAsia="Meiryo" w:hAnsi="Times New Roman" w:cs="Times New Roman"/>
                <w:w w:val="68"/>
                <w:position w:val="2"/>
                <w:szCs w:val="24"/>
              </w:rPr>
              <w:t>÷</w:t>
            </w:r>
          </w:p>
          <w:p w:rsidR="00BC4964" w:rsidRPr="00DF569B" w:rsidRDefault="00BC4964" w:rsidP="00BC4964">
            <w:pPr>
              <w:widowControl w:val="0"/>
              <w:autoSpaceDE w:val="0"/>
              <w:autoSpaceDN w:val="0"/>
              <w:adjustRightInd w:val="0"/>
              <w:spacing w:after="0" w:line="198" w:lineRule="exact"/>
              <w:ind w:left="102"/>
              <w:rPr>
                <w:rFonts w:ascii="Times New Roman" w:eastAsia="Calibri" w:hAnsi="Times New Roman" w:cs="Times New Roman"/>
                <w:szCs w:val="24"/>
              </w:rPr>
            </w:pPr>
            <w:r w:rsidRPr="00DF569B">
              <w:rPr>
                <w:rFonts w:ascii="Times New Roman" w:eastAsia="Calibri" w:hAnsi="Times New Roman" w:cs="Times New Roman"/>
                <w:position w:val="1"/>
                <w:szCs w:val="24"/>
              </w:rPr>
              <w:t>13,56</w:t>
            </w:r>
          </w:p>
        </w:tc>
        <w:tc>
          <w:tcPr>
            <w:tcW w:w="990" w:type="dxa"/>
            <w:tcBorders>
              <w:top w:val="single" w:sz="4" w:space="0" w:color="000000"/>
              <w:left w:val="single" w:sz="4" w:space="0" w:color="000000"/>
              <w:bottom w:val="single" w:sz="4" w:space="0" w:color="000000"/>
              <w:right w:val="single" w:sz="4" w:space="0" w:color="000000"/>
            </w:tcBorders>
          </w:tcPr>
          <w:p w:rsidR="00BC4964" w:rsidRPr="00DF569B" w:rsidRDefault="00BC4964" w:rsidP="00BC4964">
            <w:pPr>
              <w:widowControl w:val="0"/>
              <w:autoSpaceDE w:val="0"/>
              <w:autoSpaceDN w:val="0"/>
              <w:adjustRightInd w:val="0"/>
              <w:spacing w:after="0" w:line="279" w:lineRule="exact"/>
              <w:ind w:left="102"/>
              <w:rPr>
                <w:rFonts w:ascii="Times New Roman" w:eastAsia="Meiryo" w:hAnsi="Times New Roman" w:cs="Times New Roman"/>
                <w:szCs w:val="24"/>
              </w:rPr>
            </w:pPr>
            <w:r w:rsidRPr="00DF569B">
              <w:rPr>
                <w:rFonts w:ascii="Times New Roman" w:eastAsia="Calibri" w:hAnsi="Times New Roman" w:cs="Times New Roman"/>
                <w:position w:val="2"/>
                <w:szCs w:val="24"/>
              </w:rPr>
              <w:t>0,21</w:t>
            </w:r>
            <w:r w:rsidRPr="00DF569B">
              <w:rPr>
                <w:rFonts w:ascii="Times New Roman" w:eastAsia="Meiryo" w:hAnsi="Times New Roman" w:cs="Times New Roman"/>
                <w:w w:val="68"/>
                <w:position w:val="2"/>
                <w:szCs w:val="24"/>
              </w:rPr>
              <w:t>÷</w:t>
            </w:r>
          </w:p>
          <w:p w:rsidR="00BC4964" w:rsidRPr="00DF569B" w:rsidRDefault="00BC4964" w:rsidP="00BC4964">
            <w:pPr>
              <w:widowControl w:val="0"/>
              <w:autoSpaceDE w:val="0"/>
              <w:autoSpaceDN w:val="0"/>
              <w:adjustRightInd w:val="0"/>
              <w:spacing w:after="0" w:line="198" w:lineRule="exact"/>
              <w:ind w:left="102"/>
              <w:rPr>
                <w:rFonts w:ascii="Times New Roman" w:eastAsia="Calibri" w:hAnsi="Times New Roman" w:cs="Times New Roman"/>
                <w:szCs w:val="24"/>
              </w:rPr>
            </w:pPr>
            <w:r w:rsidRPr="00DF569B">
              <w:rPr>
                <w:rFonts w:ascii="Times New Roman" w:eastAsia="Calibri" w:hAnsi="Times New Roman" w:cs="Times New Roman"/>
                <w:position w:val="1"/>
                <w:szCs w:val="24"/>
              </w:rPr>
              <w:t>0,31</w:t>
            </w:r>
          </w:p>
        </w:tc>
      </w:tr>
    </w:tbl>
    <w:p w:rsidR="00CC5407" w:rsidRPr="00DF569B" w:rsidRDefault="00CC5407" w:rsidP="00CC5407">
      <w:pPr>
        <w:jc w:val="both"/>
        <w:rPr>
          <w:rFonts w:ascii="Times New Roman" w:hAnsi="Times New Roman" w:cs="Times New Roman"/>
          <w:bCs/>
          <w:sz w:val="24"/>
          <w:szCs w:val="24"/>
        </w:rPr>
      </w:pPr>
    </w:p>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i/>
          <w:sz w:val="24"/>
          <w:szCs w:val="24"/>
        </w:rPr>
        <w:t xml:space="preserve">Compozitia </w:t>
      </w:r>
      <w:r w:rsidR="00244B9F" w:rsidRPr="00DF569B">
        <w:rPr>
          <w:rFonts w:ascii="Times New Roman" w:hAnsi="Times New Roman" w:cs="Times New Roman"/>
          <w:bCs/>
          <w:i/>
          <w:sz w:val="24"/>
          <w:szCs w:val="24"/>
        </w:rPr>
        <w:t>mineralogică</w:t>
      </w:r>
      <w:r w:rsidRPr="00DF569B">
        <w:rPr>
          <w:rFonts w:ascii="Times New Roman" w:hAnsi="Times New Roman" w:cs="Times New Roman"/>
          <w:bCs/>
          <w:i/>
          <w:sz w:val="24"/>
          <w:szCs w:val="24"/>
        </w:rPr>
        <w:t xml:space="preserve"> a argilei</w:t>
      </w:r>
      <w:r w:rsidRPr="00DF569B">
        <w:rPr>
          <w:rFonts w:ascii="Times New Roman" w:hAnsi="Times New Roman" w:cs="Times New Roman"/>
          <w:bCs/>
          <w:sz w:val="24"/>
          <w:szCs w:val="24"/>
        </w:rPr>
        <w:t>:</w:t>
      </w:r>
    </w:p>
    <w:tbl>
      <w:tblPr>
        <w:tblW w:w="9450" w:type="dxa"/>
        <w:tblInd w:w="5" w:type="dxa"/>
        <w:tblLayout w:type="fixed"/>
        <w:tblCellMar>
          <w:left w:w="0" w:type="dxa"/>
          <w:right w:w="0" w:type="dxa"/>
        </w:tblCellMar>
        <w:tblLook w:val="0000"/>
      </w:tblPr>
      <w:tblGrid>
        <w:gridCol w:w="1129"/>
        <w:gridCol w:w="1031"/>
        <w:gridCol w:w="1080"/>
        <w:gridCol w:w="1080"/>
        <w:gridCol w:w="900"/>
        <w:gridCol w:w="900"/>
        <w:gridCol w:w="1980"/>
        <w:gridCol w:w="1350"/>
      </w:tblGrid>
      <w:tr w:rsidR="00CC5407" w:rsidRPr="00DF569B" w:rsidTr="00244B9F">
        <w:trPr>
          <w:trHeight w:hRule="exact" w:val="640"/>
        </w:trPr>
        <w:tc>
          <w:tcPr>
            <w:tcW w:w="1129" w:type="dxa"/>
            <w:tcBorders>
              <w:top w:val="single" w:sz="4" w:space="0" w:color="000000"/>
              <w:left w:val="single" w:sz="4" w:space="0" w:color="000000"/>
              <w:bottom w:val="single" w:sz="4" w:space="0" w:color="000000"/>
              <w:right w:val="single" w:sz="4" w:space="0" w:color="000000"/>
            </w:tcBorders>
          </w:tcPr>
          <w:p w:rsidR="00CC5407" w:rsidRPr="00DF569B" w:rsidRDefault="00CC5407" w:rsidP="004E5ECE">
            <w:pPr>
              <w:jc w:val="both"/>
              <w:rPr>
                <w:rFonts w:ascii="Times New Roman" w:hAnsi="Times New Roman" w:cs="Times New Roman"/>
                <w:bCs/>
                <w:sz w:val="24"/>
                <w:szCs w:val="24"/>
              </w:rPr>
            </w:pPr>
            <w:r w:rsidRPr="00DF569B">
              <w:rPr>
                <w:rFonts w:ascii="Times New Roman" w:hAnsi="Times New Roman" w:cs="Times New Roman"/>
                <w:bCs/>
                <w:sz w:val="24"/>
                <w:szCs w:val="24"/>
              </w:rPr>
              <w:t>Cuar</w:t>
            </w:r>
            <w:r w:rsidR="004E5ECE" w:rsidRPr="00DF569B">
              <w:rPr>
                <w:rFonts w:ascii="Times New Roman" w:hAnsi="Times New Roman" w:cs="Times New Roman"/>
                <w:bCs/>
                <w:sz w:val="24"/>
                <w:szCs w:val="24"/>
              </w:rPr>
              <w:t>ț</w:t>
            </w:r>
          </w:p>
        </w:tc>
        <w:tc>
          <w:tcPr>
            <w:tcW w:w="1031" w:type="dxa"/>
            <w:tcBorders>
              <w:top w:val="single" w:sz="4" w:space="0" w:color="000000"/>
              <w:left w:val="single" w:sz="4" w:space="0" w:color="000000"/>
              <w:bottom w:val="single" w:sz="4" w:space="0" w:color="000000"/>
              <w:right w:val="single" w:sz="4" w:space="0" w:color="000000"/>
            </w:tcBorders>
          </w:tcPr>
          <w:p w:rsidR="00CC5407" w:rsidRPr="00DF569B" w:rsidRDefault="00CC5407" w:rsidP="00244B9F">
            <w:pPr>
              <w:jc w:val="both"/>
              <w:rPr>
                <w:rFonts w:ascii="Times New Roman" w:hAnsi="Times New Roman" w:cs="Times New Roman"/>
                <w:bCs/>
                <w:sz w:val="24"/>
                <w:szCs w:val="24"/>
              </w:rPr>
            </w:pPr>
            <w:r w:rsidRPr="00DF569B">
              <w:rPr>
                <w:rFonts w:ascii="Times New Roman" w:hAnsi="Times New Roman" w:cs="Times New Roman"/>
                <w:bCs/>
                <w:sz w:val="24"/>
                <w:szCs w:val="24"/>
              </w:rPr>
              <w:t>Clorit-caolinit</w:t>
            </w:r>
          </w:p>
        </w:tc>
        <w:tc>
          <w:tcPr>
            <w:tcW w:w="1080" w:type="dxa"/>
            <w:tcBorders>
              <w:top w:val="single" w:sz="4" w:space="0" w:color="000000"/>
              <w:left w:val="single" w:sz="4" w:space="0" w:color="000000"/>
              <w:bottom w:val="single" w:sz="4" w:space="0" w:color="000000"/>
              <w:right w:val="single" w:sz="4" w:space="0" w:color="000000"/>
            </w:tcBorders>
          </w:tcPr>
          <w:p w:rsidR="00CC5407" w:rsidRPr="00DF569B" w:rsidRDefault="00CC5407" w:rsidP="00244B9F">
            <w:pPr>
              <w:jc w:val="both"/>
              <w:rPr>
                <w:rFonts w:ascii="Times New Roman" w:hAnsi="Times New Roman" w:cs="Times New Roman"/>
                <w:bCs/>
                <w:sz w:val="24"/>
                <w:szCs w:val="24"/>
              </w:rPr>
            </w:pPr>
            <w:r w:rsidRPr="00DF569B">
              <w:rPr>
                <w:rFonts w:ascii="Times New Roman" w:hAnsi="Times New Roman" w:cs="Times New Roman"/>
                <w:bCs/>
                <w:sz w:val="24"/>
                <w:szCs w:val="24"/>
              </w:rPr>
              <w:t>Illit-mice</w:t>
            </w:r>
          </w:p>
        </w:tc>
        <w:tc>
          <w:tcPr>
            <w:tcW w:w="1080" w:type="dxa"/>
            <w:tcBorders>
              <w:top w:val="single" w:sz="4" w:space="0" w:color="000000"/>
              <w:left w:val="single" w:sz="4" w:space="0" w:color="000000"/>
              <w:bottom w:val="single" w:sz="4" w:space="0" w:color="000000"/>
              <w:right w:val="single" w:sz="4" w:space="0" w:color="000000"/>
            </w:tcBorders>
          </w:tcPr>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Feldspat</w:t>
            </w:r>
          </w:p>
        </w:tc>
        <w:tc>
          <w:tcPr>
            <w:tcW w:w="900" w:type="dxa"/>
            <w:tcBorders>
              <w:top w:val="single" w:sz="4" w:space="0" w:color="000000"/>
              <w:left w:val="single" w:sz="4" w:space="0" w:color="000000"/>
              <w:bottom w:val="single" w:sz="4" w:space="0" w:color="000000"/>
              <w:right w:val="single" w:sz="4" w:space="0" w:color="000000"/>
            </w:tcBorders>
          </w:tcPr>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Calcit</w:t>
            </w:r>
          </w:p>
        </w:tc>
        <w:tc>
          <w:tcPr>
            <w:tcW w:w="900" w:type="dxa"/>
            <w:tcBorders>
              <w:top w:val="single" w:sz="4" w:space="0" w:color="000000"/>
              <w:left w:val="single" w:sz="4" w:space="0" w:color="000000"/>
              <w:bottom w:val="single" w:sz="4" w:space="0" w:color="000000"/>
              <w:right w:val="single" w:sz="4" w:space="0" w:color="000000"/>
            </w:tcBorders>
          </w:tcPr>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Dolomit</w:t>
            </w:r>
          </w:p>
        </w:tc>
        <w:tc>
          <w:tcPr>
            <w:tcW w:w="1980" w:type="dxa"/>
            <w:tcBorders>
              <w:top w:val="single" w:sz="4" w:space="0" w:color="000000"/>
              <w:left w:val="single" w:sz="4" w:space="0" w:color="000000"/>
              <w:bottom w:val="single" w:sz="4" w:space="0" w:color="000000"/>
              <w:right w:val="single" w:sz="4" w:space="0" w:color="000000"/>
            </w:tcBorders>
          </w:tcPr>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Montmorillonit</w:t>
            </w:r>
          </w:p>
        </w:tc>
        <w:tc>
          <w:tcPr>
            <w:tcW w:w="1350" w:type="dxa"/>
            <w:tcBorders>
              <w:top w:val="single" w:sz="4" w:space="0" w:color="000000"/>
              <w:left w:val="single" w:sz="4" w:space="0" w:color="000000"/>
              <w:bottom w:val="single" w:sz="4" w:space="0" w:color="000000"/>
              <w:right w:val="single" w:sz="4" w:space="0" w:color="000000"/>
            </w:tcBorders>
          </w:tcPr>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Gips</w:t>
            </w:r>
          </w:p>
        </w:tc>
      </w:tr>
      <w:tr w:rsidR="00CC5407" w:rsidRPr="00DF569B" w:rsidTr="00244B9F">
        <w:trPr>
          <w:trHeight w:hRule="exact" w:val="366"/>
        </w:trPr>
        <w:tc>
          <w:tcPr>
            <w:tcW w:w="1129" w:type="dxa"/>
            <w:tcBorders>
              <w:top w:val="single" w:sz="4" w:space="0" w:color="000000"/>
              <w:left w:val="single" w:sz="4" w:space="0" w:color="000000"/>
              <w:bottom w:val="single" w:sz="4" w:space="0" w:color="000000"/>
              <w:right w:val="single" w:sz="4" w:space="0" w:color="000000"/>
            </w:tcBorders>
          </w:tcPr>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 30%</w:t>
            </w:r>
          </w:p>
        </w:tc>
        <w:tc>
          <w:tcPr>
            <w:tcW w:w="1031" w:type="dxa"/>
            <w:tcBorders>
              <w:top w:val="single" w:sz="4" w:space="0" w:color="000000"/>
              <w:left w:val="single" w:sz="4" w:space="0" w:color="000000"/>
              <w:bottom w:val="single" w:sz="4" w:space="0" w:color="000000"/>
              <w:right w:val="single" w:sz="4" w:space="0" w:color="000000"/>
            </w:tcBorders>
          </w:tcPr>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15%</w:t>
            </w:r>
          </w:p>
        </w:tc>
        <w:tc>
          <w:tcPr>
            <w:tcW w:w="1080" w:type="dxa"/>
            <w:tcBorders>
              <w:top w:val="single" w:sz="4" w:space="0" w:color="000000"/>
              <w:left w:val="single" w:sz="4" w:space="0" w:color="000000"/>
              <w:bottom w:val="single" w:sz="4" w:space="0" w:color="000000"/>
              <w:right w:val="single" w:sz="4" w:space="0" w:color="000000"/>
            </w:tcBorders>
          </w:tcPr>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20%</w:t>
            </w:r>
          </w:p>
        </w:tc>
        <w:tc>
          <w:tcPr>
            <w:tcW w:w="1080" w:type="dxa"/>
            <w:tcBorders>
              <w:top w:val="single" w:sz="4" w:space="0" w:color="000000"/>
              <w:left w:val="single" w:sz="4" w:space="0" w:color="000000"/>
              <w:bottom w:val="single" w:sz="4" w:space="0" w:color="000000"/>
              <w:right w:val="single" w:sz="4" w:space="0" w:color="000000"/>
            </w:tcBorders>
          </w:tcPr>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10%</w:t>
            </w:r>
          </w:p>
        </w:tc>
        <w:tc>
          <w:tcPr>
            <w:tcW w:w="900" w:type="dxa"/>
            <w:tcBorders>
              <w:top w:val="single" w:sz="4" w:space="0" w:color="000000"/>
              <w:left w:val="single" w:sz="4" w:space="0" w:color="000000"/>
              <w:bottom w:val="single" w:sz="4" w:space="0" w:color="000000"/>
              <w:right w:val="single" w:sz="4" w:space="0" w:color="000000"/>
            </w:tcBorders>
          </w:tcPr>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8%</w:t>
            </w:r>
          </w:p>
        </w:tc>
        <w:tc>
          <w:tcPr>
            <w:tcW w:w="900" w:type="dxa"/>
            <w:tcBorders>
              <w:top w:val="single" w:sz="4" w:space="0" w:color="000000"/>
              <w:left w:val="single" w:sz="4" w:space="0" w:color="000000"/>
              <w:bottom w:val="single" w:sz="4" w:space="0" w:color="000000"/>
              <w:right w:val="single" w:sz="4" w:space="0" w:color="000000"/>
            </w:tcBorders>
          </w:tcPr>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5%</w:t>
            </w:r>
          </w:p>
        </w:tc>
        <w:tc>
          <w:tcPr>
            <w:tcW w:w="1980" w:type="dxa"/>
            <w:tcBorders>
              <w:top w:val="single" w:sz="4" w:space="0" w:color="000000"/>
              <w:left w:val="single" w:sz="4" w:space="0" w:color="000000"/>
              <w:bottom w:val="single" w:sz="4" w:space="0" w:color="000000"/>
              <w:right w:val="single" w:sz="4" w:space="0" w:color="000000"/>
            </w:tcBorders>
          </w:tcPr>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&lt;  5 %</w:t>
            </w:r>
          </w:p>
        </w:tc>
        <w:tc>
          <w:tcPr>
            <w:tcW w:w="1350" w:type="dxa"/>
            <w:tcBorders>
              <w:top w:val="single" w:sz="4" w:space="0" w:color="000000"/>
              <w:left w:val="single" w:sz="4" w:space="0" w:color="000000"/>
              <w:bottom w:val="single" w:sz="4" w:space="0" w:color="000000"/>
              <w:right w:val="single" w:sz="4" w:space="0" w:color="000000"/>
            </w:tcBorders>
          </w:tcPr>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0÷ 5%</w:t>
            </w:r>
          </w:p>
        </w:tc>
      </w:tr>
    </w:tbl>
    <w:p w:rsidR="00CC5407" w:rsidRPr="00DF569B" w:rsidRDefault="00CC5407" w:rsidP="00CC5407">
      <w:pPr>
        <w:jc w:val="both"/>
        <w:rPr>
          <w:rFonts w:ascii="Times New Roman" w:hAnsi="Times New Roman" w:cs="Times New Roman"/>
          <w:bCs/>
          <w:sz w:val="24"/>
          <w:szCs w:val="24"/>
        </w:rPr>
      </w:pPr>
    </w:p>
    <w:p w:rsidR="00CC5407" w:rsidRPr="00DF569B" w:rsidRDefault="00CC5407" w:rsidP="00341F8C">
      <w:pPr>
        <w:pStyle w:val="ListParagraph"/>
        <w:numPr>
          <w:ilvl w:val="0"/>
          <w:numId w:val="18"/>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Umiditatea argilei in zacamint oscileaza intre 11% si 17%</w:t>
      </w:r>
    </w:p>
    <w:p w:rsidR="00CC5407" w:rsidRPr="00DF569B" w:rsidRDefault="00CC5407" w:rsidP="00341F8C">
      <w:pPr>
        <w:pStyle w:val="ListParagraph"/>
        <w:numPr>
          <w:ilvl w:val="0"/>
          <w:numId w:val="18"/>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Densitatea aparent</w:t>
      </w:r>
      <w:r w:rsidR="004E5ECE"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este de </w:t>
      </w:r>
      <w:r w:rsidR="00A202BD" w:rsidRPr="00DF569B">
        <w:rPr>
          <w:rFonts w:ascii="Times New Roman" w:hAnsi="Times New Roman" w:cs="Times New Roman"/>
          <w:bCs/>
          <w:sz w:val="24"/>
          <w:szCs w:val="24"/>
        </w:rPr>
        <w:t>2,00</w:t>
      </w:r>
      <w:r w:rsidRPr="00DF569B">
        <w:rPr>
          <w:rFonts w:ascii="Times New Roman" w:hAnsi="Times New Roman" w:cs="Times New Roman"/>
          <w:bCs/>
          <w:sz w:val="24"/>
          <w:szCs w:val="24"/>
        </w:rPr>
        <w:t xml:space="preserve"> t/mc </w:t>
      </w:r>
    </w:p>
    <w:p w:rsidR="00CC5407" w:rsidRPr="00DF569B" w:rsidRDefault="00CC5407" w:rsidP="00341F8C">
      <w:pPr>
        <w:pStyle w:val="ListParagraph"/>
        <w:numPr>
          <w:ilvl w:val="0"/>
          <w:numId w:val="18"/>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Textura fin</w:t>
      </w:r>
      <w:r w:rsidR="004E5ECE" w:rsidRPr="00DF569B">
        <w:rPr>
          <w:rFonts w:ascii="Times New Roman" w:hAnsi="Times New Roman" w:cs="Times New Roman"/>
          <w:bCs/>
          <w:sz w:val="24"/>
          <w:szCs w:val="24"/>
        </w:rPr>
        <w:t>ă</w:t>
      </w:r>
      <w:r w:rsidRPr="00DF569B">
        <w:rPr>
          <w:rFonts w:ascii="Times New Roman" w:hAnsi="Times New Roman" w:cs="Times New Roman"/>
          <w:bCs/>
          <w:sz w:val="24"/>
          <w:szCs w:val="24"/>
        </w:rPr>
        <w:t>, procentul de partic</w:t>
      </w:r>
      <w:r w:rsidR="004E5ECE" w:rsidRPr="00DF569B">
        <w:rPr>
          <w:rFonts w:ascii="Times New Roman" w:hAnsi="Times New Roman" w:cs="Times New Roman"/>
          <w:bCs/>
          <w:sz w:val="24"/>
          <w:szCs w:val="24"/>
        </w:rPr>
        <w:t>u</w:t>
      </w:r>
      <w:r w:rsidRPr="00DF569B">
        <w:rPr>
          <w:rFonts w:ascii="Times New Roman" w:hAnsi="Times New Roman" w:cs="Times New Roman"/>
          <w:bCs/>
          <w:sz w:val="24"/>
          <w:szCs w:val="24"/>
        </w:rPr>
        <w:t>le cu dimensiunea &lt; 0,20 mm este de 90-95%</w:t>
      </w:r>
    </w:p>
    <w:p w:rsidR="00CC5407" w:rsidRPr="00DF569B" w:rsidRDefault="00CC5407" w:rsidP="00341F8C">
      <w:pPr>
        <w:pStyle w:val="ListParagraph"/>
        <w:numPr>
          <w:ilvl w:val="0"/>
          <w:numId w:val="18"/>
        </w:numPr>
        <w:jc w:val="both"/>
        <w:rPr>
          <w:rFonts w:ascii="Times New Roman" w:hAnsi="Times New Roman" w:cs="Times New Roman"/>
          <w:bCs/>
          <w:sz w:val="24"/>
          <w:szCs w:val="24"/>
        </w:rPr>
      </w:pPr>
      <w:r w:rsidRPr="00DF569B">
        <w:rPr>
          <w:rFonts w:ascii="Times New Roman" w:hAnsi="Times New Roman" w:cs="Times New Roman"/>
          <w:bCs/>
          <w:sz w:val="24"/>
          <w:szCs w:val="24"/>
        </w:rPr>
        <w:t>Porozitatea argilei</w:t>
      </w:r>
      <w:r w:rsidR="004E5ECE"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31 – 33%</w:t>
      </w:r>
    </w:p>
    <w:p w:rsidR="00CC5407" w:rsidRPr="00DF569B" w:rsidRDefault="00CC5407" w:rsidP="00341F8C">
      <w:pPr>
        <w:pStyle w:val="ListParagraph"/>
        <w:numPr>
          <w:ilvl w:val="0"/>
          <w:numId w:val="18"/>
        </w:numPr>
        <w:jc w:val="both"/>
        <w:rPr>
          <w:rFonts w:ascii="Times New Roman" w:hAnsi="Times New Roman" w:cs="Times New Roman"/>
          <w:bCs/>
          <w:sz w:val="24"/>
          <w:szCs w:val="24"/>
        </w:rPr>
      </w:pPr>
      <w:r w:rsidRPr="00DF569B">
        <w:rPr>
          <w:rFonts w:ascii="Times New Roman" w:hAnsi="Times New Roman" w:cs="Times New Roman"/>
          <w:bCs/>
          <w:sz w:val="24"/>
          <w:szCs w:val="24"/>
        </w:rPr>
        <w:t>Indicele de plasticitate este de 47 – 69 (caracteristic argilelor cu un con</w:t>
      </w:r>
      <w:r w:rsidR="004E5ECE" w:rsidRPr="00DF569B">
        <w:rPr>
          <w:rFonts w:ascii="Times New Roman" w:hAnsi="Times New Roman" w:cs="Times New Roman"/>
          <w:bCs/>
          <w:sz w:val="24"/>
          <w:szCs w:val="24"/>
        </w:rPr>
        <w:t>ț</w:t>
      </w:r>
      <w:r w:rsidRPr="00DF569B">
        <w:rPr>
          <w:rFonts w:ascii="Times New Roman" w:hAnsi="Times New Roman" w:cs="Times New Roman"/>
          <w:bCs/>
          <w:sz w:val="24"/>
          <w:szCs w:val="24"/>
        </w:rPr>
        <w:t>inut ridicat de</w:t>
      </w:r>
    </w:p>
    <w:p w:rsidR="00CC5407" w:rsidRPr="00DF569B" w:rsidRDefault="00CC5407" w:rsidP="004E5ECE">
      <w:pPr>
        <w:pStyle w:val="ListParagraph"/>
        <w:jc w:val="both"/>
        <w:rPr>
          <w:rFonts w:ascii="Times New Roman" w:hAnsi="Times New Roman" w:cs="Times New Roman"/>
          <w:bCs/>
          <w:sz w:val="24"/>
          <w:szCs w:val="24"/>
        </w:rPr>
      </w:pPr>
      <w:r w:rsidRPr="00DF569B">
        <w:rPr>
          <w:rFonts w:ascii="Times New Roman" w:hAnsi="Times New Roman" w:cs="Times New Roman"/>
          <w:bCs/>
          <w:sz w:val="24"/>
          <w:szCs w:val="24"/>
        </w:rPr>
        <w:t>particole cu dimensiuni sub 0,005 mm</w:t>
      </w:r>
      <w:r w:rsidR="00FB318B" w:rsidRPr="00DF569B">
        <w:rPr>
          <w:rFonts w:ascii="Times New Roman" w:hAnsi="Times New Roman" w:cs="Times New Roman"/>
          <w:bCs/>
          <w:sz w:val="24"/>
          <w:szCs w:val="24"/>
        </w:rPr>
        <w:t>)</w:t>
      </w:r>
      <w:r w:rsidRPr="00DF569B">
        <w:rPr>
          <w:rFonts w:ascii="Times New Roman" w:hAnsi="Times New Roman" w:cs="Times New Roman"/>
          <w:bCs/>
          <w:sz w:val="24"/>
          <w:szCs w:val="24"/>
        </w:rPr>
        <w:t>.</w:t>
      </w:r>
    </w:p>
    <w:p w:rsidR="00CC5407" w:rsidRPr="00DF569B" w:rsidRDefault="00CC5407" w:rsidP="00341F8C">
      <w:pPr>
        <w:pStyle w:val="ListParagraph"/>
        <w:numPr>
          <w:ilvl w:val="0"/>
          <w:numId w:val="18"/>
        </w:numPr>
        <w:jc w:val="both"/>
        <w:rPr>
          <w:rFonts w:ascii="Times New Roman" w:hAnsi="Times New Roman" w:cs="Times New Roman"/>
          <w:bCs/>
          <w:sz w:val="24"/>
          <w:szCs w:val="24"/>
        </w:rPr>
      </w:pPr>
      <w:r w:rsidRPr="00DF569B">
        <w:rPr>
          <w:rFonts w:ascii="Times New Roman" w:hAnsi="Times New Roman" w:cs="Times New Roman"/>
          <w:bCs/>
          <w:sz w:val="24"/>
          <w:szCs w:val="24"/>
        </w:rPr>
        <w:t>Indicele de consisten</w:t>
      </w:r>
      <w:r w:rsidR="004E5ECE" w:rsidRPr="00DF569B">
        <w:rPr>
          <w:rFonts w:ascii="Times New Roman" w:hAnsi="Times New Roman" w:cs="Times New Roman"/>
          <w:bCs/>
          <w:sz w:val="24"/>
          <w:szCs w:val="24"/>
        </w:rPr>
        <w:t>ță</w:t>
      </w:r>
      <w:r w:rsidRPr="00DF569B">
        <w:rPr>
          <w:rFonts w:ascii="Times New Roman" w:hAnsi="Times New Roman" w:cs="Times New Roman"/>
          <w:bCs/>
          <w:sz w:val="24"/>
          <w:szCs w:val="24"/>
        </w:rPr>
        <w:t xml:space="preserve"> indic</w:t>
      </w:r>
      <w:r w:rsidR="004E5ECE"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prezen</w:t>
      </w:r>
      <w:r w:rsidR="004E5ECE" w:rsidRPr="00DF569B">
        <w:rPr>
          <w:rFonts w:ascii="Times New Roman" w:hAnsi="Times New Roman" w:cs="Times New Roman"/>
          <w:bCs/>
          <w:sz w:val="24"/>
          <w:szCs w:val="24"/>
        </w:rPr>
        <w:t>ț</w:t>
      </w:r>
      <w:r w:rsidRPr="00DF569B">
        <w:rPr>
          <w:rFonts w:ascii="Times New Roman" w:hAnsi="Times New Roman" w:cs="Times New Roman"/>
          <w:bCs/>
          <w:sz w:val="24"/>
          <w:szCs w:val="24"/>
        </w:rPr>
        <w:t>a unor roci cu consisten</w:t>
      </w:r>
      <w:r w:rsidR="004E5ECE" w:rsidRPr="00DF569B">
        <w:rPr>
          <w:rFonts w:ascii="Times New Roman" w:hAnsi="Times New Roman" w:cs="Times New Roman"/>
          <w:bCs/>
          <w:sz w:val="24"/>
          <w:szCs w:val="24"/>
        </w:rPr>
        <w:t>ță</w:t>
      </w:r>
      <w:r w:rsidRPr="00DF569B">
        <w:rPr>
          <w:rFonts w:ascii="Times New Roman" w:hAnsi="Times New Roman" w:cs="Times New Roman"/>
          <w:bCs/>
          <w:sz w:val="24"/>
          <w:szCs w:val="24"/>
        </w:rPr>
        <w:t xml:space="preserve"> tare (Ic&gt; 1).</w:t>
      </w:r>
    </w:p>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Valorile ridicate ale coeziunii (70 – 136kPa) atest</w:t>
      </w:r>
      <w:r w:rsidR="00244B9F"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ca formatiunile argiloase grase solicita eforturi mari la rupere daca aceasta nu se realizeaza pe o suprafata de minima rezistenta care poate fi suprafata de strat  cu stratificatie sau unele suprafete de fisuratie.</w:t>
      </w:r>
    </w:p>
    <w:p w:rsidR="00CC5407" w:rsidRPr="00DF569B" w:rsidRDefault="00CC5407" w:rsidP="00CC5407">
      <w:pPr>
        <w:jc w:val="both"/>
        <w:rPr>
          <w:rFonts w:ascii="Times New Roman" w:hAnsi="Times New Roman" w:cs="Times New Roman"/>
          <w:bCs/>
          <w:sz w:val="24"/>
          <w:szCs w:val="24"/>
        </w:rPr>
      </w:pPr>
      <w:r w:rsidRPr="00DF569B">
        <w:rPr>
          <w:rFonts w:ascii="Times New Roman" w:hAnsi="Times New Roman" w:cs="Times New Roman"/>
          <w:bCs/>
          <w:sz w:val="24"/>
          <w:szCs w:val="24"/>
        </w:rPr>
        <w:t>Orice metoda de exploatare poate fi utilizata cu conditia sa se tina cont de morfologia zacamintului, de sucesiunea litostratigrafica, de existenta planelor de minima rezistenta- stratificatie si fisuratie.</w:t>
      </w:r>
    </w:p>
    <w:p w:rsidR="0040357F" w:rsidRPr="00DF569B" w:rsidRDefault="00CC5407" w:rsidP="0040357F">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Ans</w:t>
      </w:r>
      <w:r w:rsidR="00244B9F" w:rsidRPr="00DF569B">
        <w:rPr>
          <w:rFonts w:ascii="Times New Roman" w:hAnsi="Times New Roman" w:cs="Times New Roman"/>
          <w:bCs/>
          <w:sz w:val="24"/>
          <w:szCs w:val="24"/>
          <w:lang w:val="pt-BR"/>
        </w:rPr>
        <w:t>amblul datelor calitative indică</w:t>
      </w:r>
      <w:r w:rsidRPr="00DF569B">
        <w:rPr>
          <w:rFonts w:ascii="Times New Roman" w:hAnsi="Times New Roman" w:cs="Times New Roman"/>
          <w:bCs/>
          <w:sz w:val="24"/>
          <w:szCs w:val="24"/>
          <w:lang w:val="pt-BR"/>
        </w:rPr>
        <w:t xml:space="preserve"> posibilitatea utilizarii argilelor la fabricarea produselor ceramice de zidarie sau/si cu pereti subtiri, dupa o prealabila pregatire tehnologica de macerare si de prelucrare fina. Valorile mari ale plasticitatii si contrac</w:t>
      </w:r>
      <w:r w:rsidR="00244B9F"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 xml:space="preserve">iei determina o sensibilitate ridicata la uscare, fiind necesara degresarea argilelor cu materiale neplastice (degresanti). Tipul de degresant si reteta de fabricatie s-au stabilit in urma studiilor in faza de laborator si a experimentarilor industriale. </w:t>
      </w:r>
    </w:p>
    <w:p w:rsidR="0040357F" w:rsidRPr="00DF569B" w:rsidRDefault="0040357F" w:rsidP="0040357F">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Tehnologia de extragere mecanizată a argilei:</w:t>
      </w:r>
    </w:p>
    <w:p w:rsidR="0040357F" w:rsidRPr="00DF569B" w:rsidRDefault="0040357F" w:rsidP="0040357F">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Derocare-excavare-încarcare/transport auto-haldare</w:t>
      </w:r>
    </w:p>
    <w:p w:rsidR="00244B9F" w:rsidRPr="00DF569B" w:rsidRDefault="00244B9F" w:rsidP="00244B9F">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lastRenderedPageBreak/>
        <w:t xml:space="preserve">Derocarea argilei se face dupa un </w:t>
      </w:r>
      <w:r w:rsidRPr="00DF569B">
        <w:rPr>
          <w:rFonts w:ascii="Times New Roman" w:hAnsi="Times New Roman" w:cs="Times New Roman"/>
          <w:bCs/>
          <w:i/>
          <w:sz w:val="24"/>
          <w:szCs w:val="24"/>
          <w:lang w:val="pt-BR"/>
        </w:rPr>
        <w:t>Plan anual de exploatare</w:t>
      </w:r>
      <w:r w:rsidRPr="00DF569B">
        <w:rPr>
          <w:rFonts w:ascii="Times New Roman" w:hAnsi="Times New Roman" w:cs="Times New Roman"/>
          <w:bCs/>
          <w:sz w:val="24"/>
          <w:szCs w:val="24"/>
          <w:lang w:val="pt-BR"/>
        </w:rPr>
        <w:t>, aprobat de ANRM și Compartimentul de Inspectie Teritoriala  Câmpulung Moldovenesc. In Planul de exploatare sunt prevazute cantitățile de argilă, pe sorturi de argile care urmeaza sa se extraga intr-un an, cantitati ce sunt calculate in functie de productia estimata a se fabrica. La sfarsitul anului se corecteaza preliminarul dupa productia realizata efectiv si se opereaza in schitele topografice ale carierei si in datele statistice privind rezervele de zacamint.</w:t>
      </w:r>
    </w:p>
    <w:p w:rsidR="00244B9F" w:rsidRPr="00DF569B" w:rsidRDefault="00244B9F" w:rsidP="00244B9F">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Derocarea argilei se face in trepte descendente </w:t>
      </w:r>
      <w:r w:rsidR="00A202BD" w:rsidRPr="00DF569B">
        <w:rPr>
          <w:rFonts w:ascii="Times New Roman" w:hAnsi="Times New Roman" w:cs="Times New Roman"/>
          <w:bCs/>
          <w:sz w:val="24"/>
          <w:szCs w:val="24"/>
          <w:lang w:val="pt-BR"/>
        </w:rPr>
        <w:t>conform Avizului de exploatare pe 2017</w:t>
      </w:r>
      <w:r w:rsidRPr="00DF569B">
        <w:rPr>
          <w:rFonts w:ascii="Times New Roman" w:hAnsi="Times New Roman" w:cs="Times New Roman"/>
          <w:bCs/>
          <w:sz w:val="24"/>
          <w:szCs w:val="24"/>
          <w:lang w:val="pt-BR"/>
        </w:rPr>
        <w:t xml:space="preserve">, cu respectarea Instructiunilor proprii de securitate si sanatate in munca si a prevederilor Legii minelor nr. 85/ 2003 cu modificarile ulterioare prin HG-urile publicate in MO. </w:t>
      </w:r>
    </w:p>
    <w:p w:rsidR="00244B9F" w:rsidRPr="00DF569B" w:rsidRDefault="00244B9F" w:rsidP="00244B9F">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Derocarea se realizeaza cu buldozere dotate cu scarificator si lama de buldozer. Argila scarificata este impinsa cu lama de buldozer pana la fronturile de incarcare (baza zacamintului). Prin scarificare are loc despinderea straturilor sistoase dupa filmele de nisip. La argila vanata grosimea sisturilor este mai mare, desprinderea are loc in placi  mari. Ca urmare se impune o maruntire primara prin treceri succesive, de doua sau de trei ori, cu senilele buldozerului peste materialul derocat, inainte de a executa impingerea in frontul de incarcare. </w:t>
      </w:r>
    </w:p>
    <w:p w:rsidR="00244B9F" w:rsidRPr="00DF569B" w:rsidRDefault="00244B9F" w:rsidP="0040357F">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Transportul argilei derocate de la baza frontului de lucru in haldele de macerare,  constituite pe suprafetele disponibile din vatra carierei, se realizeaza prin incarcare cu Incarca</w:t>
      </w:r>
      <w:r w:rsidR="00B245E1" w:rsidRPr="00DF569B">
        <w:rPr>
          <w:rFonts w:ascii="Times New Roman" w:hAnsi="Times New Roman" w:cs="Times New Roman"/>
          <w:bCs/>
          <w:sz w:val="24"/>
          <w:szCs w:val="24"/>
          <w:lang w:val="pt-BR"/>
        </w:rPr>
        <w:t>tor frontal  in autobasculante.</w:t>
      </w:r>
    </w:p>
    <w:p w:rsidR="0040357F" w:rsidRPr="00DF569B" w:rsidRDefault="0040357F" w:rsidP="0040357F">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Argila extrasă din  carieră este haldată în vatra carierei pentru macerare, timp de 6 - 12 luni. </w:t>
      </w:r>
    </w:p>
    <w:p w:rsidR="0040357F" w:rsidRPr="00DF569B" w:rsidRDefault="0040357F" w:rsidP="0040357F">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Parametrii tehnologici c</w:t>
      </w:r>
      <w:r w:rsidR="00730897" w:rsidRPr="00DF569B">
        <w:rPr>
          <w:rFonts w:ascii="Times New Roman" w:hAnsi="Times New Roman" w:cs="Times New Roman"/>
          <w:bCs/>
          <w:sz w:val="24"/>
          <w:szCs w:val="24"/>
          <w:lang w:val="ro-RO"/>
        </w:rPr>
        <w:t xml:space="preserve">are </w:t>
      </w:r>
      <w:r w:rsidRPr="00DF569B">
        <w:rPr>
          <w:rFonts w:ascii="Times New Roman" w:hAnsi="Times New Roman" w:cs="Times New Roman"/>
          <w:bCs/>
          <w:sz w:val="24"/>
          <w:szCs w:val="24"/>
          <w:lang w:val="ro-RO"/>
        </w:rPr>
        <w:t>se urmăresc la argila extrasă :</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268"/>
        <w:gridCol w:w="2120"/>
        <w:gridCol w:w="2156"/>
        <w:gridCol w:w="1819"/>
      </w:tblGrid>
      <w:tr w:rsidR="0040357F" w:rsidRPr="00DF569B" w:rsidTr="0040357F">
        <w:trPr>
          <w:jc w:val="center"/>
        </w:trPr>
        <w:tc>
          <w:tcPr>
            <w:tcW w:w="675" w:type="dxa"/>
            <w:vAlign w:val="center"/>
          </w:tcPr>
          <w:p w:rsidR="0040357F" w:rsidRPr="00DF569B" w:rsidRDefault="0040357F" w:rsidP="0040357F">
            <w:pPr>
              <w:jc w:val="center"/>
              <w:rPr>
                <w:rFonts w:ascii="Times New Roman" w:hAnsi="Times New Roman" w:cs="Times New Roman"/>
                <w:bCs/>
                <w:i/>
                <w:sz w:val="24"/>
                <w:szCs w:val="24"/>
              </w:rPr>
            </w:pPr>
            <w:r w:rsidRPr="00DF569B">
              <w:rPr>
                <w:rFonts w:ascii="Times New Roman" w:hAnsi="Times New Roman" w:cs="Times New Roman"/>
                <w:bCs/>
                <w:i/>
                <w:sz w:val="24"/>
                <w:szCs w:val="24"/>
              </w:rPr>
              <w:t>Nr. crt.</w:t>
            </w:r>
          </w:p>
        </w:tc>
        <w:tc>
          <w:tcPr>
            <w:tcW w:w="2268" w:type="dxa"/>
            <w:vAlign w:val="center"/>
          </w:tcPr>
          <w:p w:rsidR="0040357F" w:rsidRPr="00DF569B" w:rsidRDefault="0040357F" w:rsidP="0040357F">
            <w:pPr>
              <w:jc w:val="center"/>
              <w:rPr>
                <w:rFonts w:ascii="Times New Roman" w:hAnsi="Times New Roman" w:cs="Times New Roman"/>
                <w:bCs/>
                <w:i/>
                <w:sz w:val="24"/>
                <w:szCs w:val="24"/>
              </w:rPr>
            </w:pPr>
            <w:r w:rsidRPr="00DF569B">
              <w:rPr>
                <w:rFonts w:ascii="Times New Roman" w:hAnsi="Times New Roman" w:cs="Times New Roman"/>
                <w:bCs/>
                <w:i/>
                <w:sz w:val="24"/>
                <w:szCs w:val="24"/>
              </w:rPr>
              <w:t>Parametrul care se verifică</w:t>
            </w:r>
          </w:p>
        </w:tc>
        <w:tc>
          <w:tcPr>
            <w:tcW w:w="2120" w:type="dxa"/>
            <w:vAlign w:val="center"/>
          </w:tcPr>
          <w:p w:rsidR="0040357F" w:rsidRPr="00DF569B" w:rsidRDefault="0040357F" w:rsidP="00CC5407">
            <w:pPr>
              <w:spacing w:after="0"/>
              <w:jc w:val="center"/>
              <w:rPr>
                <w:rFonts w:ascii="Times New Roman" w:hAnsi="Times New Roman" w:cs="Times New Roman"/>
                <w:bCs/>
                <w:i/>
                <w:sz w:val="24"/>
                <w:szCs w:val="24"/>
              </w:rPr>
            </w:pPr>
            <w:r w:rsidRPr="00DF569B">
              <w:rPr>
                <w:rFonts w:ascii="Times New Roman" w:hAnsi="Times New Roman" w:cs="Times New Roman"/>
                <w:bCs/>
                <w:i/>
                <w:sz w:val="24"/>
                <w:szCs w:val="24"/>
              </w:rPr>
              <w:t>Caracteristici.</w:t>
            </w:r>
          </w:p>
          <w:p w:rsidR="0040357F" w:rsidRPr="00DF569B" w:rsidRDefault="0040357F" w:rsidP="00CC5407">
            <w:pPr>
              <w:spacing w:after="0"/>
              <w:jc w:val="center"/>
              <w:rPr>
                <w:rFonts w:ascii="Times New Roman" w:hAnsi="Times New Roman" w:cs="Times New Roman"/>
                <w:bCs/>
                <w:i/>
                <w:sz w:val="24"/>
                <w:szCs w:val="24"/>
              </w:rPr>
            </w:pPr>
            <w:r w:rsidRPr="00DF569B">
              <w:rPr>
                <w:rFonts w:ascii="Times New Roman" w:hAnsi="Times New Roman" w:cs="Times New Roman"/>
                <w:bCs/>
                <w:i/>
                <w:sz w:val="24"/>
                <w:szCs w:val="24"/>
              </w:rPr>
              <w:t>Limite admise</w:t>
            </w:r>
          </w:p>
        </w:tc>
        <w:tc>
          <w:tcPr>
            <w:tcW w:w="2156" w:type="dxa"/>
            <w:vAlign w:val="center"/>
          </w:tcPr>
          <w:p w:rsidR="0040357F" w:rsidRPr="00DF569B" w:rsidRDefault="0040357F" w:rsidP="0040357F">
            <w:pPr>
              <w:jc w:val="center"/>
              <w:rPr>
                <w:rFonts w:ascii="Times New Roman" w:hAnsi="Times New Roman" w:cs="Times New Roman"/>
                <w:bCs/>
                <w:i/>
                <w:sz w:val="24"/>
                <w:szCs w:val="24"/>
              </w:rPr>
            </w:pPr>
            <w:r w:rsidRPr="00DF569B">
              <w:rPr>
                <w:rFonts w:ascii="Times New Roman" w:hAnsi="Times New Roman" w:cs="Times New Roman"/>
                <w:bCs/>
                <w:i/>
                <w:sz w:val="24"/>
                <w:szCs w:val="24"/>
              </w:rPr>
              <w:t>Metoda de verificare</w:t>
            </w:r>
          </w:p>
        </w:tc>
        <w:tc>
          <w:tcPr>
            <w:tcW w:w="1819" w:type="dxa"/>
            <w:vAlign w:val="center"/>
          </w:tcPr>
          <w:p w:rsidR="0040357F" w:rsidRPr="00DF569B" w:rsidRDefault="0040357F" w:rsidP="0040357F">
            <w:pPr>
              <w:jc w:val="center"/>
              <w:rPr>
                <w:rFonts w:ascii="Times New Roman" w:hAnsi="Times New Roman" w:cs="Times New Roman"/>
                <w:bCs/>
                <w:i/>
                <w:sz w:val="24"/>
                <w:szCs w:val="24"/>
              </w:rPr>
            </w:pPr>
            <w:r w:rsidRPr="00DF569B">
              <w:rPr>
                <w:rFonts w:ascii="Times New Roman" w:hAnsi="Times New Roman" w:cs="Times New Roman"/>
                <w:bCs/>
                <w:i/>
                <w:sz w:val="24"/>
                <w:szCs w:val="24"/>
              </w:rPr>
              <w:t>Frecvenţa</w:t>
            </w:r>
          </w:p>
        </w:tc>
      </w:tr>
      <w:tr w:rsidR="0040357F" w:rsidRPr="00DF569B" w:rsidTr="0040357F">
        <w:trPr>
          <w:cantSplit/>
          <w:jc w:val="center"/>
        </w:trPr>
        <w:tc>
          <w:tcPr>
            <w:tcW w:w="675"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1.</w:t>
            </w:r>
          </w:p>
        </w:tc>
        <w:tc>
          <w:tcPr>
            <w:tcW w:w="2268"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Incluziuni vegetale</w:t>
            </w:r>
          </w:p>
        </w:tc>
        <w:tc>
          <w:tcPr>
            <w:tcW w:w="2120"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Nu se admit.</w:t>
            </w:r>
          </w:p>
        </w:tc>
        <w:tc>
          <w:tcPr>
            <w:tcW w:w="2156"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Constatare  vizuală.</w:t>
            </w:r>
          </w:p>
        </w:tc>
        <w:tc>
          <w:tcPr>
            <w:tcW w:w="1819" w:type="dxa"/>
            <w:vMerge w:val="restart"/>
            <w:vAlign w:val="center"/>
          </w:tcPr>
          <w:p w:rsidR="0040357F" w:rsidRPr="00DF569B" w:rsidRDefault="0040357F" w:rsidP="00CC5407">
            <w:pPr>
              <w:spacing w:after="0"/>
              <w:jc w:val="center"/>
              <w:rPr>
                <w:rFonts w:ascii="Times New Roman" w:hAnsi="Times New Roman" w:cs="Times New Roman"/>
                <w:bCs/>
                <w:sz w:val="24"/>
                <w:szCs w:val="24"/>
                <w:lang w:val="pt-BR"/>
              </w:rPr>
            </w:pPr>
            <w:r w:rsidRPr="00DF569B">
              <w:rPr>
                <w:rFonts w:ascii="Times New Roman" w:hAnsi="Times New Roman" w:cs="Times New Roman"/>
                <w:bCs/>
                <w:sz w:val="24"/>
                <w:szCs w:val="24"/>
                <w:lang w:val="pt-BR"/>
              </w:rPr>
              <w:t>Minim o dată</w:t>
            </w:r>
          </w:p>
          <w:p w:rsidR="0040357F" w:rsidRPr="00DF569B" w:rsidRDefault="0040357F" w:rsidP="00CC5407">
            <w:pPr>
              <w:spacing w:after="0"/>
              <w:jc w:val="center"/>
              <w:rPr>
                <w:rFonts w:ascii="Times New Roman" w:hAnsi="Times New Roman" w:cs="Times New Roman"/>
                <w:bCs/>
                <w:sz w:val="24"/>
                <w:szCs w:val="24"/>
                <w:lang w:val="pt-BR"/>
              </w:rPr>
            </w:pPr>
            <w:r w:rsidRPr="00DF569B">
              <w:rPr>
                <w:rFonts w:ascii="Times New Roman" w:hAnsi="Times New Roman" w:cs="Times New Roman"/>
                <w:bCs/>
                <w:sz w:val="24"/>
                <w:szCs w:val="24"/>
                <w:lang w:val="pt-BR"/>
              </w:rPr>
              <w:t>pe zi</w:t>
            </w:r>
          </w:p>
        </w:tc>
      </w:tr>
      <w:tr w:rsidR="0040357F" w:rsidRPr="00DF569B" w:rsidTr="0040357F">
        <w:trPr>
          <w:cantSplit/>
          <w:jc w:val="center"/>
        </w:trPr>
        <w:tc>
          <w:tcPr>
            <w:tcW w:w="675"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2.</w:t>
            </w:r>
          </w:p>
        </w:tc>
        <w:tc>
          <w:tcPr>
            <w:tcW w:w="2268"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Incluziuni calcaroase</w:t>
            </w:r>
          </w:p>
        </w:tc>
        <w:tc>
          <w:tcPr>
            <w:tcW w:w="2120" w:type="dxa"/>
            <w:vAlign w:val="center"/>
          </w:tcPr>
          <w:p w:rsidR="0040357F" w:rsidRPr="00DF569B" w:rsidRDefault="0040357F" w:rsidP="0040357F">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Nu se admite prezenţa incluziunilor calcaroase în mod sistematic.</w:t>
            </w:r>
          </w:p>
        </w:tc>
        <w:tc>
          <w:tcPr>
            <w:tcW w:w="2156"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Constatare vizuală.</w:t>
            </w:r>
          </w:p>
        </w:tc>
        <w:tc>
          <w:tcPr>
            <w:tcW w:w="1819" w:type="dxa"/>
            <w:vMerge/>
            <w:vAlign w:val="center"/>
          </w:tcPr>
          <w:p w:rsidR="0040357F" w:rsidRPr="00DF569B" w:rsidRDefault="0040357F" w:rsidP="0040357F">
            <w:pPr>
              <w:jc w:val="both"/>
              <w:rPr>
                <w:rFonts w:ascii="Times New Roman" w:hAnsi="Times New Roman" w:cs="Times New Roman"/>
                <w:bCs/>
                <w:sz w:val="24"/>
                <w:szCs w:val="24"/>
              </w:rPr>
            </w:pPr>
          </w:p>
        </w:tc>
      </w:tr>
      <w:tr w:rsidR="0040357F" w:rsidRPr="00DF569B" w:rsidTr="0040357F">
        <w:trPr>
          <w:cantSplit/>
          <w:jc w:val="center"/>
        </w:trPr>
        <w:tc>
          <w:tcPr>
            <w:tcW w:w="675"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3.</w:t>
            </w:r>
          </w:p>
        </w:tc>
        <w:tc>
          <w:tcPr>
            <w:tcW w:w="2268"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Sorturi de argilă</w:t>
            </w:r>
          </w:p>
        </w:tc>
        <w:tc>
          <w:tcPr>
            <w:tcW w:w="2120" w:type="dxa"/>
            <w:vAlign w:val="center"/>
          </w:tcPr>
          <w:p w:rsidR="0040357F" w:rsidRPr="00DF569B" w:rsidRDefault="0040357F" w:rsidP="0040357F">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Se derocă separat argila galbenă de cea vânătă.</w:t>
            </w:r>
          </w:p>
        </w:tc>
        <w:tc>
          <w:tcPr>
            <w:tcW w:w="2156"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Constatare vizuală.</w:t>
            </w:r>
          </w:p>
        </w:tc>
        <w:tc>
          <w:tcPr>
            <w:tcW w:w="1819" w:type="dxa"/>
            <w:vMerge/>
            <w:vAlign w:val="center"/>
          </w:tcPr>
          <w:p w:rsidR="0040357F" w:rsidRPr="00DF569B" w:rsidRDefault="0040357F" w:rsidP="0040357F">
            <w:pPr>
              <w:jc w:val="both"/>
              <w:rPr>
                <w:rFonts w:ascii="Times New Roman" w:hAnsi="Times New Roman" w:cs="Times New Roman"/>
                <w:bCs/>
                <w:sz w:val="24"/>
                <w:szCs w:val="24"/>
              </w:rPr>
            </w:pPr>
          </w:p>
        </w:tc>
      </w:tr>
      <w:tr w:rsidR="0040357F" w:rsidRPr="00DF569B" w:rsidTr="0040357F">
        <w:trPr>
          <w:cantSplit/>
          <w:jc w:val="center"/>
        </w:trPr>
        <w:tc>
          <w:tcPr>
            <w:tcW w:w="675"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4.</w:t>
            </w:r>
          </w:p>
        </w:tc>
        <w:tc>
          <w:tcPr>
            <w:tcW w:w="2268"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Înălţimea haldei de macerare</w:t>
            </w:r>
          </w:p>
        </w:tc>
        <w:tc>
          <w:tcPr>
            <w:tcW w:w="2120"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cca 7m</w:t>
            </w:r>
          </w:p>
        </w:tc>
        <w:tc>
          <w:tcPr>
            <w:tcW w:w="2156"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Prin măsurare.</w:t>
            </w:r>
          </w:p>
        </w:tc>
        <w:tc>
          <w:tcPr>
            <w:tcW w:w="1819" w:type="dxa"/>
            <w:vMerge/>
            <w:vAlign w:val="center"/>
          </w:tcPr>
          <w:p w:rsidR="0040357F" w:rsidRPr="00DF569B" w:rsidRDefault="0040357F" w:rsidP="0040357F">
            <w:pPr>
              <w:jc w:val="both"/>
              <w:rPr>
                <w:rFonts w:ascii="Times New Roman" w:hAnsi="Times New Roman" w:cs="Times New Roman"/>
                <w:bCs/>
                <w:sz w:val="24"/>
                <w:szCs w:val="24"/>
              </w:rPr>
            </w:pPr>
          </w:p>
        </w:tc>
      </w:tr>
      <w:tr w:rsidR="0040357F" w:rsidRPr="00DF569B" w:rsidTr="0040357F">
        <w:trPr>
          <w:jc w:val="center"/>
        </w:trPr>
        <w:tc>
          <w:tcPr>
            <w:tcW w:w="675"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5.</w:t>
            </w:r>
          </w:p>
        </w:tc>
        <w:tc>
          <w:tcPr>
            <w:tcW w:w="2268"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Timp de macerare</w:t>
            </w:r>
          </w:p>
        </w:tc>
        <w:tc>
          <w:tcPr>
            <w:tcW w:w="2120"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Minim 6 luni, cu minim un ciclu îngheţ – dezgheţ.</w:t>
            </w:r>
          </w:p>
        </w:tc>
        <w:tc>
          <w:tcPr>
            <w:tcW w:w="2156"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Înregistrarea perioadei de formare a haldei.</w:t>
            </w:r>
          </w:p>
        </w:tc>
        <w:tc>
          <w:tcPr>
            <w:tcW w:w="1819" w:type="dxa"/>
            <w:vAlign w:val="center"/>
          </w:tcPr>
          <w:p w:rsidR="0040357F" w:rsidRPr="00DF569B" w:rsidRDefault="0040357F" w:rsidP="0040357F">
            <w:p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La 3-4 luni de la formarea haldei.</w:t>
            </w:r>
          </w:p>
        </w:tc>
      </w:tr>
      <w:tr w:rsidR="0040357F" w:rsidRPr="00DF569B" w:rsidTr="0040357F">
        <w:trPr>
          <w:jc w:val="center"/>
        </w:trPr>
        <w:tc>
          <w:tcPr>
            <w:tcW w:w="675"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6.</w:t>
            </w:r>
          </w:p>
        </w:tc>
        <w:tc>
          <w:tcPr>
            <w:tcW w:w="2268" w:type="dxa"/>
            <w:vAlign w:val="center"/>
          </w:tcPr>
          <w:p w:rsidR="0040357F" w:rsidRPr="00DF569B" w:rsidRDefault="0040357F" w:rsidP="0040357F">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Aspectul argilei macerate la transport</w:t>
            </w:r>
          </w:p>
        </w:tc>
        <w:tc>
          <w:tcPr>
            <w:tcW w:w="2120" w:type="dxa"/>
            <w:vAlign w:val="center"/>
          </w:tcPr>
          <w:p w:rsidR="0040357F" w:rsidRPr="00DF569B" w:rsidRDefault="0040357F" w:rsidP="0040357F">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Textura naturală să fie distrusă; fără vegetaţii.</w:t>
            </w:r>
          </w:p>
        </w:tc>
        <w:tc>
          <w:tcPr>
            <w:tcW w:w="2156"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Constatare vizuală.</w:t>
            </w:r>
          </w:p>
        </w:tc>
        <w:tc>
          <w:tcPr>
            <w:tcW w:w="1819" w:type="dxa"/>
            <w:vAlign w:val="center"/>
          </w:tcPr>
          <w:p w:rsidR="0040357F" w:rsidRPr="00DF569B" w:rsidRDefault="0040357F" w:rsidP="0040357F">
            <w:pPr>
              <w:jc w:val="both"/>
              <w:rPr>
                <w:rFonts w:ascii="Times New Roman" w:hAnsi="Times New Roman" w:cs="Times New Roman"/>
                <w:bCs/>
                <w:sz w:val="24"/>
                <w:szCs w:val="24"/>
              </w:rPr>
            </w:pPr>
            <w:r w:rsidRPr="00DF569B">
              <w:rPr>
                <w:rFonts w:ascii="Times New Roman" w:hAnsi="Times New Roman" w:cs="Times New Roman"/>
                <w:bCs/>
                <w:sz w:val="24"/>
                <w:szCs w:val="24"/>
              </w:rPr>
              <w:t>Pe toată durata macerarii</w:t>
            </w:r>
          </w:p>
        </w:tc>
      </w:tr>
    </w:tbl>
    <w:p w:rsidR="0040357F" w:rsidRPr="00DF569B" w:rsidRDefault="0040357F" w:rsidP="0040357F">
      <w:pPr>
        <w:jc w:val="both"/>
        <w:rPr>
          <w:rFonts w:ascii="Times New Roman" w:hAnsi="Times New Roman" w:cs="Times New Roman"/>
          <w:bCs/>
          <w:sz w:val="24"/>
          <w:szCs w:val="24"/>
        </w:rPr>
      </w:pPr>
    </w:p>
    <w:p w:rsidR="0040357F" w:rsidRPr="00DF569B" w:rsidRDefault="0040357F" w:rsidP="0040357F">
      <w:pPr>
        <w:jc w:val="both"/>
        <w:rPr>
          <w:rFonts w:ascii="Times New Roman" w:hAnsi="Times New Roman" w:cs="Times New Roman"/>
          <w:bCs/>
          <w:sz w:val="24"/>
          <w:szCs w:val="24"/>
          <w:lang w:val="pt-BR"/>
        </w:rPr>
      </w:pPr>
      <w:r w:rsidRPr="00DF569B">
        <w:rPr>
          <w:rFonts w:ascii="Times New Roman" w:hAnsi="Times New Roman" w:cs="Times New Roman"/>
          <w:bCs/>
          <w:i/>
          <w:sz w:val="24"/>
          <w:szCs w:val="24"/>
          <w:lang w:val="pt-BR"/>
        </w:rPr>
        <w:t>Pentru protecția mediului, pe suprafe</w:t>
      </w:r>
      <w:r w:rsidR="00CC5407" w:rsidRPr="00DF569B">
        <w:rPr>
          <w:rFonts w:ascii="Times New Roman" w:hAnsi="Times New Roman" w:cs="Times New Roman"/>
          <w:bCs/>
          <w:i/>
          <w:sz w:val="24"/>
          <w:szCs w:val="24"/>
          <w:lang w:val="pt-BR"/>
        </w:rPr>
        <w:t>ț</w:t>
      </w:r>
      <w:r w:rsidRPr="00DF569B">
        <w:rPr>
          <w:rFonts w:ascii="Times New Roman" w:hAnsi="Times New Roman" w:cs="Times New Roman"/>
          <w:bCs/>
          <w:i/>
          <w:sz w:val="24"/>
          <w:szCs w:val="24"/>
          <w:lang w:val="pt-BR"/>
        </w:rPr>
        <w:t>ele eliberate de zăcământ din carieră, se realizază lucrări</w:t>
      </w:r>
      <w:r w:rsidRPr="00DF569B">
        <w:rPr>
          <w:rFonts w:ascii="Times New Roman" w:hAnsi="Times New Roman" w:cs="Times New Roman"/>
          <w:bCs/>
          <w:sz w:val="24"/>
          <w:szCs w:val="24"/>
          <w:lang w:val="pt-BR"/>
        </w:rPr>
        <w:t xml:space="preserve"> de :</w:t>
      </w:r>
    </w:p>
    <w:p w:rsidR="0040357F" w:rsidRPr="00DF569B" w:rsidRDefault="0040357F" w:rsidP="00341F8C">
      <w:pPr>
        <w:numPr>
          <w:ilvl w:val="0"/>
          <w:numId w:val="17"/>
        </w:num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it-IT"/>
        </w:rPr>
        <w:t>Sistematizare pe orizontală a perimetrului excavat;</w:t>
      </w:r>
    </w:p>
    <w:p w:rsidR="0040357F" w:rsidRPr="00DF569B" w:rsidRDefault="0040357F" w:rsidP="00341F8C">
      <w:pPr>
        <w:numPr>
          <w:ilvl w:val="0"/>
          <w:numId w:val="17"/>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lang w:val="ro-RO"/>
        </w:rPr>
        <w:t>P</w:t>
      </w:r>
      <w:r w:rsidRPr="00DF569B">
        <w:rPr>
          <w:rFonts w:ascii="Times New Roman" w:hAnsi="Times New Roman" w:cs="Times New Roman"/>
          <w:bCs/>
          <w:sz w:val="24"/>
          <w:szCs w:val="24"/>
        </w:rPr>
        <w:t>lantare</w:t>
      </w:r>
      <w:r w:rsidRPr="00DF569B">
        <w:rPr>
          <w:rFonts w:ascii="Times New Roman" w:hAnsi="Times New Roman" w:cs="Times New Roman"/>
          <w:bCs/>
          <w:sz w:val="24"/>
          <w:szCs w:val="24"/>
          <w:lang w:val="ro-RO"/>
        </w:rPr>
        <w:t>a</w:t>
      </w:r>
      <w:r w:rsidRPr="00DF569B">
        <w:rPr>
          <w:rFonts w:ascii="Times New Roman" w:hAnsi="Times New Roman" w:cs="Times New Roman"/>
          <w:bCs/>
          <w:sz w:val="24"/>
          <w:szCs w:val="24"/>
        </w:rPr>
        <w:t xml:space="preserve"> de perdele vegetale de protec</w:t>
      </w:r>
      <w:r w:rsidRPr="00DF569B">
        <w:rPr>
          <w:rFonts w:ascii="Times New Roman" w:hAnsi="Times New Roman" w:cs="Times New Roman"/>
          <w:bCs/>
          <w:sz w:val="24"/>
          <w:szCs w:val="24"/>
          <w:lang w:val="ro-RO"/>
        </w:rPr>
        <w:t>ț</w:t>
      </w:r>
      <w:r w:rsidRPr="00DF569B">
        <w:rPr>
          <w:rFonts w:ascii="Times New Roman" w:hAnsi="Times New Roman" w:cs="Times New Roman"/>
          <w:bCs/>
          <w:sz w:val="24"/>
          <w:szCs w:val="24"/>
        </w:rPr>
        <w:t>ie, cu respectarea  recomand</w:t>
      </w:r>
      <w:r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 xml:space="preserve">rilor studiului de specialitate </w:t>
      </w:r>
      <w:r w:rsidRPr="00DF569B">
        <w:rPr>
          <w:rFonts w:ascii="Times New Roman" w:hAnsi="Times New Roman" w:cs="Times New Roman"/>
          <w:bCs/>
          <w:sz w:val="24"/>
          <w:szCs w:val="24"/>
          <w:lang w:val="ro-RO"/>
        </w:rPr>
        <w:t>întocmit la solicitarea titularului activității</w:t>
      </w:r>
      <w:r w:rsidRPr="00DF569B">
        <w:rPr>
          <w:rFonts w:ascii="Times New Roman" w:hAnsi="Times New Roman" w:cs="Times New Roman"/>
          <w:bCs/>
          <w:sz w:val="24"/>
          <w:szCs w:val="24"/>
        </w:rPr>
        <w:t>;</w:t>
      </w:r>
    </w:p>
    <w:p w:rsidR="0040357F" w:rsidRPr="00DF569B" w:rsidRDefault="0040357F" w:rsidP="00341F8C">
      <w:pPr>
        <w:numPr>
          <w:ilvl w:val="0"/>
          <w:numId w:val="17"/>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ro-RO"/>
        </w:rPr>
        <w:t>Executarea de lucrări de întreținere a</w:t>
      </w:r>
      <w:r w:rsidRPr="00DF569B">
        <w:rPr>
          <w:rFonts w:ascii="Times New Roman" w:hAnsi="Times New Roman" w:cs="Times New Roman"/>
          <w:bCs/>
          <w:sz w:val="24"/>
          <w:szCs w:val="24"/>
          <w:lang w:val="it-IT"/>
        </w:rPr>
        <w:t xml:space="preserve"> drumului de acces în carieră și la halde;</w:t>
      </w:r>
    </w:p>
    <w:p w:rsidR="00730897" w:rsidRPr="00DF569B" w:rsidRDefault="0040357F" w:rsidP="00341F8C">
      <w:pPr>
        <w:numPr>
          <w:ilvl w:val="0"/>
          <w:numId w:val="17"/>
        </w:num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it-IT"/>
        </w:rPr>
        <w:t xml:space="preserve">Decolmatarea periodică a rigolelor de scurgere a apelor pluviale. </w:t>
      </w:r>
    </w:p>
    <w:p w:rsidR="00B1213E" w:rsidRPr="00DF569B" w:rsidRDefault="00B1213E" w:rsidP="0040357F">
      <w:pPr>
        <w:jc w:val="both"/>
        <w:rPr>
          <w:rFonts w:ascii="Times New Roman" w:hAnsi="Times New Roman" w:cs="Times New Roman"/>
          <w:bCs/>
          <w:i/>
          <w:sz w:val="24"/>
          <w:szCs w:val="24"/>
          <w:lang w:val="ro-RO"/>
        </w:rPr>
      </w:pPr>
    </w:p>
    <w:p w:rsidR="0040357F" w:rsidRPr="00DF569B" w:rsidRDefault="0040357F" w:rsidP="0040357F">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M</w:t>
      </w:r>
      <w:r w:rsidR="00CC5407" w:rsidRPr="00DF569B">
        <w:rPr>
          <w:rFonts w:ascii="Times New Roman" w:hAnsi="Times New Roman" w:cs="Times New Roman"/>
          <w:bCs/>
          <w:i/>
          <w:sz w:val="24"/>
          <w:szCs w:val="24"/>
          <w:lang w:val="ro-RO"/>
        </w:rPr>
        <w:t>acerare-excavare/î</w:t>
      </w:r>
      <w:r w:rsidRPr="00DF569B">
        <w:rPr>
          <w:rFonts w:ascii="Times New Roman" w:hAnsi="Times New Roman" w:cs="Times New Roman"/>
          <w:bCs/>
          <w:i/>
          <w:sz w:val="24"/>
          <w:szCs w:val="24"/>
          <w:lang w:val="ro-RO"/>
        </w:rPr>
        <w:t>ncarcare- transport-depozitare</w:t>
      </w:r>
    </w:p>
    <w:p w:rsidR="0040357F" w:rsidRPr="00DF569B" w:rsidRDefault="0040357F" w:rsidP="0040357F">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Prin macerare are loc distrugerea texturii naturale a argilei haldate sub acţiunea factorilor atmosferici (ploi, vânt, soare, îngheţ – dezgheţ), si a microorganismelor. </w:t>
      </w:r>
    </w:p>
    <w:p w:rsidR="00730897" w:rsidRPr="00DF569B" w:rsidRDefault="00730897" w:rsidP="00730897">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O halda de macerare contine argila derocata pe o perioada de 1-2 luni. Ca forma geometrica, o halda are forma unui trunchi de piramida cu suprafata superioara usor inclinata si inconjurata de santuri de scurgere a apei. Inaltimea maxima a haldelor este de</w:t>
      </w:r>
      <w:r w:rsidR="00FB318B" w:rsidRPr="00DF569B">
        <w:rPr>
          <w:rFonts w:ascii="Times New Roman" w:hAnsi="Times New Roman" w:cs="Times New Roman"/>
          <w:bCs/>
          <w:sz w:val="24"/>
          <w:szCs w:val="24"/>
          <w:lang w:val="pt-BR"/>
        </w:rPr>
        <w:t xml:space="preserve"> cca.</w:t>
      </w:r>
      <w:r w:rsidRPr="00DF569B">
        <w:rPr>
          <w:rFonts w:ascii="Times New Roman" w:hAnsi="Times New Roman" w:cs="Times New Roman"/>
          <w:bCs/>
          <w:sz w:val="24"/>
          <w:szCs w:val="24"/>
          <w:lang w:val="pt-BR"/>
        </w:rPr>
        <w:t xml:space="preserve"> 7m. Procesul de macerare se produce prin actiunea factorilor atmosferici: ploi, vant, soare, inghet-dezghet si prin actiunea microorganismelor, rezultatul fiind de distrugere a texturii naturale a argilei depozitate in halde si de imbunatatire a proprietatilor tehnologice. Procesul de macerare se produce in conditii optime pe timp de iarna, sub actiunea ninsorilor si a ciclurilor inghet-dezghet. Este indicat ca la inceputul perioadei reci sa existe halde deja formate pentru a fi expuse actiunii factorilor atmosferici care vor favoriza procesul de macerare.</w:t>
      </w:r>
    </w:p>
    <w:p w:rsidR="00730897" w:rsidRPr="00DF569B" w:rsidRDefault="00730897" w:rsidP="00730897">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Procesul de macerare se poate accelera si prin scaderea inaltimii haldelor, stropirea argilei cu apa si intoarcerea argilei in halde cu excavatorul. Preventiv, pentru ierni fara precipitatii si cu temperaturi relativ ridicate, se vor lasa spatii libere intre halde, pentru a permite intoarcerea argilei. Pentru identificarea haldelor si o buna trasabilitate se vor monta tablite pe care se va nota perioada de formare a haldelor si cantitatea de argila transportata. Pentru fiecare halda se întocmește o </w:t>
      </w:r>
      <w:r w:rsidRPr="00DF569B">
        <w:rPr>
          <w:rFonts w:ascii="Times New Roman" w:hAnsi="Times New Roman" w:cs="Times New Roman"/>
          <w:bCs/>
          <w:i/>
          <w:sz w:val="24"/>
          <w:szCs w:val="24"/>
          <w:lang w:val="pt-BR"/>
        </w:rPr>
        <w:t>Fișă tehnologică</w:t>
      </w:r>
      <w:r w:rsidRPr="00DF569B">
        <w:rPr>
          <w:rFonts w:ascii="Times New Roman" w:hAnsi="Times New Roman" w:cs="Times New Roman"/>
          <w:bCs/>
          <w:sz w:val="24"/>
          <w:szCs w:val="24"/>
          <w:lang w:val="pt-BR"/>
        </w:rPr>
        <w:t xml:space="preserve"> care se completează cu toate datele si observatiile consemnate/inregistrate pe parcu</w:t>
      </w:r>
      <w:r w:rsidR="00FB318B" w:rsidRPr="00DF569B">
        <w:rPr>
          <w:rFonts w:ascii="Times New Roman" w:hAnsi="Times New Roman" w:cs="Times New Roman"/>
          <w:bCs/>
          <w:sz w:val="24"/>
          <w:szCs w:val="24"/>
          <w:lang w:val="pt-BR"/>
        </w:rPr>
        <w:t>r</w:t>
      </w:r>
      <w:r w:rsidRPr="00DF569B">
        <w:rPr>
          <w:rFonts w:ascii="Times New Roman" w:hAnsi="Times New Roman" w:cs="Times New Roman"/>
          <w:bCs/>
          <w:sz w:val="24"/>
          <w:szCs w:val="24"/>
          <w:lang w:val="pt-BR"/>
        </w:rPr>
        <w:t>sul duratei de formare.</w:t>
      </w:r>
    </w:p>
    <w:p w:rsidR="00730897" w:rsidRPr="00DF569B" w:rsidRDefault="00730897" w:rsidP="00730897">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lastRenderedPageBreak/>
        <w:t>Pantele haldelor permit spalarea sarurilor solubile din argile care au efecte negative asupra calitatii produsului finit.</w:t>
      </w:r>
    </w:p>
    <w:p w:rsidR="00730897" w:rsidRPr="00DF569B" w:rsidRDefault="00730897" w:rsidP="00730897">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Argila macerat</w:t>
      </w:r>
      <w:r w:rsidR="00B1213E" w:rsidRPr="00DF569B">
        <w:rPr>
          <w:rFonts w:ascii="Times New Roman" w:hAnsi="Times New Roman" w:cs="Times New Roman"/>
          <w:bCs/>
          <w:sz w:val="24"/>
          <w:szCs w:val="24"/>
          <w:lang w:val="pt-BR"/>
        </w:rPr>
        <w:t>ă din halde este î</w:t>
      </w:r>
      <w:r w:rsidRPr="00DF569B">
        <w:rPr>
          <w:rFonts w:ascii="Times New Roman" w:hAnsi="Times New Roman" w:cs="Times New Roman"/>
          <w:bCs/>
          <w:sz w:val="24"/>
          <w:szCs w:val="24"/>
          <w:lang w:val="pt-BR"/>
        </w:rPr>
        <w:t>nc</w:t>
      </w:r>
      <w:r w:rsidR="00B1213E"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rcat</w:t>
      </w:r>
      <w:r w:rsidR="00B1213E" w:rsidRPr="00DF569B">
        <w:rPr>
          <w:rFonts w:ascii="Times New Roman" w:hAnsi="Times New Roman" w:cs="Times New Roman"/>
          <w:bCs/>
          <w:sz w:val="24"/>
          <w:szCs w:val="24"/>
          <w:lang w:val="pt-BR"/>
        </w:rPr>
        <w:t>ă cu excavatorul  sau cu î</w:t>
      </w:r>
      <w:r w:rsidRPr="00DF569B">
        <w:rPr>
          <w:rFonts w:ascii="Times New Roman" w:hAnsi="Times New Roman" w:cs="Times New Roman"/>
          <w:bCs/>
          <w:sz w:val="24"/>
          <w:szCs w:val="24"/>
          <w:lang w:val="pt-BR"/>
        </w:rPr>
        <w:t>nc</w:t>
      </w:r>
      <w:r w:rsidR="00B1213E"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rc</w:t>
      </w:r>
      <w:r w:rsidR="00B1213E" w:rsidRPr="00DF569B">
        <w:rPr>
          <w:rFonts w:ascii="Times New Roman" w:hAnsi="Times New Roman" w:cs="Times New Roman"/>
          <w:bCs/>
          <w:sz w:val="24"/>
          <w:szCs w:val="24"/>
          <w:lang w:val="pt-BR"/>
        </w:rPr>
        <w:t>ătorul frontal î</w:t>
      </w:r>
      <w:r w:rsidRPr="00DF569B">
        <w:rPr>
          <w:rFonts w:ascii="Times New Roman" w:hAnsi="Times New Roman" w:cs="Times New Roman"/>
          <w:bCs/>
          <w:sz w:val="24"/>
          <w:szCs w:val="24"/>
          <w:lang w:val="pt-BR"/>
        </w:rPr>
        <w:t xml:space="preserve">n autobasculante </w:t>
      </w:r>
      <w:r w:rsidR="00B1213E" w:rsidRPr="00DF569B">
        <w:rPr>
          <w:rFonts w:ascii="Times New Roman" w:hAnsi="Times New Roman" w:cs="Times New Roman"/>
          <w:bCs/>
          <w:sz w:val="24"/>
          <w:szCs w:val="24"/>
          <w:lang w:val="pt-BR"/>
        </w:rPr>
        <w:t>ș</w:t>
      </w:r>
      <w:r w:rsidRPr="00DF569B">
        <w:rPr>
          <w:rFonts w:ascii="Times New Roman" w:hAnsi="Times New Roman" w:cs="Times New Roman"/>
          <w:bCs/>
          <w:sz w:val="24"/>
          <w:szCs w:val="24"/>
          <w:lang w:val="pt-BR"/>
        </w:rPr>
        <w:t>i transportat</w:t>
      </w:r>
      <w:r w:rsidR="00B1213E" w:rsidRPr="00DF569B">
        <w:rPr>
          <w:rFonts w:ascii="Times New Roman" w:hAnsi="Times New Roman" w:cs="Times New Roman"/>
          <w:bCs/>
          <w:sz w:val="24"/>
          <w:szCs w:val="24"/>
          <w:lang w:val="pt-BR"/>
        </w:rPr>
        <w:t>ă î</w:t>
      </w:r>
      <w:r w:rsidRPr="00DF569B">
        <w:rPr>
          <w:rFonts w:ascii="Times New Roman" w:hAnsi="Times New Roman" w:cs="Times New Roman"/>
          <w:bCs/>
          <w:sz w:val="24"/>
          <w:szCs w:val="24"/>
          <w:lang w:val="pt-BR"/>
        </w:rPr>
        <w:t xml:space="preserve">n depozitul tampon al </w:t>
      </w:r>
      <w:r w:rsidRPr="00DF569B">
        <w:rPr>
          <w:rFonts w:ascii="Times New Roman" w:hAnsi="Times New Roman" w:cs="Times New Roman"/>
          <w:bCs/>
          <w:i/>
          <w:sz w:val="24"/>
          <w:szCs w:val="24"/>
          <w:lang w:val="ro-RO"/>
        </w:rPr>
        <w:t>Secţiei Alimentare - Preparare</w:t>
      </w:r>
      <w:r w:rsidR="00B1213E" w:rsidRPr="00DF569B">
        <w:rPr>
          <w:rFonts w:ascii="Times New Roman" w:hAnsi="Times New Roman" w:cs="Times New Roman"/>
          <w:bCs/>
          <w:sz w:val="24"/>
          <w:szCs w:val="24"/>
          <w:lang w:val="pt-BR"/>
        </w:rPr>
        <w:t xml:space="preserve"> . In prealabil, înainte a începe î</w:t>
      </w:r>
      <w:r w:rsidRPr="00DF569B">
        <w:rPr>
          <w:rFonts w:ascii="Times New Roman" w:hAnsi="Times New Roman" w:cs="Times New Roman"/>
          <w:bCs/>
          <w:sz w:val="24"/>
          <w:szCs w:val="24"/>
          <w:lang w:val="pt-BR"/>
        </w:rPr>
        <w:t>ncarcarea argilei din halde,  se fac determin</w:t>
      </w:r>
      <w:r w:rsidR="00B1213E" w:rsidRPr="00DF569B">
        <w:rPr>
          <w:rFonts w:ascii="Times New Roman" w:hAnsi="Times New Roman" w:cs="Times New Roman"/>
          <w:bCs/>
          <w:sz w:val="24"/>
          <w:szCs w:val="24"/>
          <w:lang w:val="pt-BR"/>
        </w:rPr>
        <w:t>ări in laborator î</w:t>
      </w:r>
      <w:r w:rsidRPr="00DF569B">
        <w:rPr>
          <w:rFonts w:ascii="Times New Roman" w:hAnsi="Times New Roman" w:cs="Times New Roman"/>
          <w:bCs/>
          <w:sz w:val="24"/>
          <w:szCs w:val="24"/>
          <w:lang w:val="pt-BR"/>
        </w:rPr>
        <w:t>n scopul caracteriz</w:t>
      </w:r>
      <w:r w:rsidR="00B1213E"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rii tehnologice a loturilor de argil</w:t>
      </w:r>
      <w:r w:rsidR="00B1213E" w:rsidRPr="00DF569B">
        <w:rPr>
          <w:rFonts w:ascii="Times New Roman" w:hAnsi="Times New Roman" w:cs="Times New Roman"/>
          <w:bCs/>
          <w:sz w:val="24"/>
          <w:szCs w:val="24"/>
          <w:lang w:val="pt-BR"/>
        </w:rPr>
        <w:t>ă</w:t>
      </w:r>
      <w:r w:rsidR="00422AEC" w:rsidRPr="00DF569B">
        <w:rPr>
          <w:rFonts w:ascii="Times New Roman" w:hAnsi="Times New Roman" w:cs="Times New Roman"/>
          <w:bCs/>
          <w:sz w:val="24"/>
          <w:szCs w:val="24"/>
          <w:lang w:val="pt-BR"/>
        </w:rPr>
        <w:t xml:space="preserve">, </w:t>
      </w:r>
      <w:r w:rsidRPr="00DF569B">
        <w:rPr>
          <w:rFonts w:ascii="Times New Roman" w:hAnsi="Times New Roman" w:cs="Times New Roman"/>
          <w:bCs/>
          <w:sz w:val="24"/>
          <w:szCs w:val="24"/>
          <w:lang w:val="pt-BR"/>
        </w:rPr>
        <w:t>a studierii comportamentului tehnologic  pentru a stabili compozi</w:t>
      </w:r>
      <w:r w:rsidR="00B1213E" w:rsidRPr="00DF569B">
        <w:rPr>
          <w:rFonts w:ascii="Times New Roman" w:hAnsi="Times New Roman" w:cs="Times New Roman"/>
          <w:bCs/>
          <w:sz w:val="24"/>
          <w:szCs w:val="24"/>
          <w:lang w:val="pt-BR"/>
        </w:rPr>
        <w:t>ția optimă</w:t>
      </w:r>
      <w:r w:rsidRPr="00DF569B">
        <w:rPr>
          <w:rFonts w:ascii="Times New Roman" w:hAnsi="Times New Roman" w:cs="Times New Roman"/>
          <w:bCs/>
          <w:sz w:val="24"/>
          <w:szCs w:val="24"/>
          <w:lang w:val="pt-BR"/>
        </w:rPr>
        <w:t xml:space="preserve"> a mixul</w:t>
      </w:r>
      <w:r w:rsidR="00FB318B" w:rsidRPr="00DF569B">
        <w:rPr>
          <w:rFonts w:ascii="Times New Roman" w:hAnsi="Times New Roman" w:cs="Times New Roman"/>
          <w:bCs/>
          <w:sz w:val="24"/>
          <w:szCs w:val="24"/>
          <w:lang w:val="pt-BR"/>
        </w:rPr>
        <w:t>ui</w:t>
      </w:r>
      <w:r w:rsidRPr="00DF569B">
        <w:rPr>
          <w:rFonts w:ascii="Times New Roman" w:hAnsi="Times New Roman" w:cs="Times New Roman"/>
          <w:bCs/>
          <w:sz w:val="24"/>
          <w:szCs w:val="24"/>
          <w:lang w:val="pt-BR"/>
        </w:rPr>
        <w:t xml:space="preserve"> de material, respectiv stabilir</w:t>
      </w:r>
      <w:r w:rsidR="00B1213E" w:rsidRPr="00DF569B">
        <w:rPr>
          <w:rFonts w:ascii="Times New Roman" w:hAnsi="Times New Roman" w:cs="Times New Roman"/>
          <w:bCs/>
          <w:sz w:val="24"/>
          <w:szCs w:val="24"/>
          <w:lang w:val="pt-BR"/>
        </w:rPr>
        <w:t>ea</w:t>
      </w:r>
      <w:r w:rsidRPr="00DF569B">
        <w:rPr>
          <w:rFonts w:ascii="Times New Roman" w:hAnsi="Times New Roman" w:cs="Times New Roman"/>
          <w:bCs/>
          <w:sz w:val="24"/>
          <w:szCs w:val="24"/>
          <w:lang w:val="pt-BR"/>
        </w:rPr>
        <w:t xml:space="preserve"> dozajului de materii prime secundare </w:t>
      </w:r>
      <w:r w:rsidR="00B1213E" w:rsidRPr="00DF569B">
        <w:rPr>
          <w:rFonts w:ascii="Times New Roman" w:hAnsi="Times New Roman" w:cs="Times New Roman"/>
          <w:bCs/>
          <w:sz w:val="24"/>
          <w:szCs w:val="24"/>
          <w:lang w:val="pt-BR"/>
        </w:rPr>
        <w:t>–</w:t>
      </w:r>
      <w:r w:rsidRPr="00DF569B">
        <w:rPr>
          <w:rFonts w:ascii="Times New Roman" w:hAnsi="Times New Roman" w:cs="Times New Roman"/>
          <w:bCs/>
          <w:sz w:val="24"/>
          <w:szCs w:val="24"/>
          <w:lang w:val="pt-BR"/>
        </w:rPr>
        <w:t xml:space="preserve"> degresan</w:t>
      </w:r>
      <w:r w:rsidR="00B1213E"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i</w:t>
      </w:r>
      <w:r w:rsidR="00B1213E" w:rsidRPr="00DF569B">
        <w:rPr>
          <w:rFonts w:ascii="Times New Roman" w:hAnsi="Times New Roman" w:cs="Times New Roman"/>
          <w:bCs/>
          <w:sz w:val="24"/>
          <w:szCs w:val="24"/>
          <w:lang w:val="pt-BR"/>
        </w:rPr>
        <w:t>( aditivi) ș</w:t>
      </w:r>
      <w:r w:rsidRPr="00DF569B">
        <w:rPr>
          <w:rFonts w:ascii="Times New Roman" w:hAnsi="Times New Roman" w:cs="Times New Roman"/>
          <w:bCs/>
          <w:sz w:val="24"/>
          <w:szCs w:val="24"/>
          <w:lang w:val="pt-BR"/>
        </w:rPr>
        <w:t>i pentru verificarea umidit</w:t>
      </w:r>
      <w:r w:rsidR="00B1213E" w:rsidRPr="00DF569B">
        <w:rPr>
          <w:rFonts w:ascii="Times New Roman" w:hAnsi="Times New Roman" w:cs="Times New Roman"/>
          <w:bCs/>
          <w:sz w:val="24"/>
          <w:szCs w:val="24"/>
          <w:lang w:val="pt-BR"/>
        </w:rPr>
        <w:t>ăț</w:t>
      </w:r>
      <w:r w:rsidRPr="00DF569B">
        <w:rPr>
          <w:rFonts w:ascii="Times New Roman" w:hAnsi="Times New Roman" w:cs="Times New Roman"/>
          <w:bCs/>
          <w:sz w:val="24"/>
          <w:szCs w:val="24"/>
          <w:lang w:val="pt-BR"/>
        </w:rPr>
        <w:t>ii.</w:t>
      </w:r>
    </w:p>
    <w:p w:rsidR="00F74F36" w:rsidRPr="00DF569B" w:rsidRDefault="00F74F36" w:rsidP="008C6726">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Î</w:t>
      </w:r>
      <w:r w:rsidR="00730897" w:rsidRPr="00DF569B">
        <w:rPr>
          <w:rFonts w:ascii="Times New Roman" w:hAnsi="Times New Roman" w:cs="Times New Roman"/>
          <w:bCs/>
          <w:sz w:val="24"/>
          <w:szCs w:val="24"/>
          <w:lang w:val="pt-BR"/>
        </w:rPr>
        <w:t xml:space="preserve">n laboratorul propriu se fac determinari </w:t>
      </w:r>
    </w:p>
    <w:p w:rsidR="00F74F36" w:rsidRPr="00DF569B" w:rsidRDefault="00265A6A" w:rsidP="00341F8C">
      <w:pPr>
        <w:pStyle w:val="ListParagraph"/>
        <w:numPr>
          <w:ilvl w:val="0"/>
          <w:numId w:val="19"/>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P</w:t>
      </w:r>
      <w:r w:rsidR="00730897" w:rsidRPr="00DF569B">
        <w:rPr>
          <w:rFonts w:ascii="Times New Roman" w:hAnsi="Times New Roman" w:cs="Times New Roman"/>
          <w:bCs/>
          <w:sz w:val="24"/>
          <w:szCs w:val="24"/>
          <w:lang w:val="pt-BR"/>
        </w:rPr>
        <w:t>e argil</w:t>
      </w:r>
      <w:r w:rsidR="00F74F36" w:rsidRPr="00DF569B">
        <w:rPr>
          <w:rFonts w:ascii="Times New Roman" w:hAnsi="Times New Roman" w:cs="Times New Roman"/>
          <w:bCs/>
          <w:sz w:val="24"/>
          <w:szCs w:val="24"/>
          <w:lang w:val="pt-BR"/>
        </w:rPr>
        <w:t>ă î</w:t>
      </w:r>
      <w:r w:rsidR="00730897" w:rsidRPr="00DF569B">
        <w:rPr>
          <w:rFonts w:ascii="Times New Roman" w:hAnsi="Times New Roman" w:cs="Times New Roman"/>
          <w:bCs/>
          <w:sz w:val="24"/>
          <w:szCs w:val="24"/>
          <w:lang w:val="pt-BR"/>
        </w:rPr>
        <w:t>n stare plastic</w:t>
      </w:r>
      <w:r w:rsidR="00F74F36" w:rsidRPr="00DF569B">
        <w:rPr>
          <w:rFonts w:ascii="Times New Roman" w:hAnsi="Times New Roman" w:cs="Times New Roman"/>
          <w:bCs/>
          <w:sz w:val="24"/>
          <w:szCs w:val="24"/>
          <w:lang w:val="pt-BR"/>
        </w:rPr>
        <w:t>ă</w:t>
      </w:r>
      <w:r w:rsidR="00730897" w:rsidRPr="00DF569B">
        <w:rPr>
          <w:rFonts w:ascii="Times New Roman" w:hAnsi="Times New Roman" w:cs="Times New Roman"/>
          <w:bCs/>
          <w:sz w:val="24"/>
          <w:szCs w:val="24"/>
          <w:lang w:val="pt-BR"/>
        </w:rPr>
        <w:t>: plasticitatea, apa de fasonare, contrac</w:t>
      </w:r>
      <w:r w:rsidR="00F74F36" w:rsidRPr="00DF569B">
        <w:rPr>
          <w:rFonts w:ascii="Times New Roman" w:hAnsi="Times New Roman" w:cs="Times New Roman"/>
          <w:bCs/>
          <w:sz w:val="24"/>
          <w:szCs w:val="24"/>
          <w:lang w:val="pt-BR"/>
        </w:rPr>
        <w:t>ția la uscare ș</w:t>
      </w:r>
      <w:r w:rsidR="00730897" w:rsidRPr="00DF569B">
        <w:rPr>
          <w:rFonts w:ascii="Times New Roman" w:hAnsi="Times New Roman" w:cs="Times New Roman"/>
          <w:bCs/>
          <w:sz w:val="24"/>
          <w:szCs w:val="24"/>
          <w:lang w:val="pt-BR"/>
        </w:rPr>
        <w:t>i sensibilitatea la uscare, puterea liant</w:t>
      </w:r>
      <w:r w:rsidR="00F74F36" w:rsidRPr="00DF569B">
        <w:rPr>
          <w:rFonts w:ascii="Times New Roman" w:hAnsi="Times New Roman" w:cs="Times New Roman"/>
          <w:bCs/>
          <w:sz w:val="24"/>
          <w:szCs w:val="24"/>
          <w:lang w:val="pt-BR"/>
        </w:rPr>
        <w:t>ă, conț</w:t>
      </w:r>
      <w:r w:rsidR="00730897" w:rsidRPr="00DF569B">
        <w:rPr>
          <w:rFonts w:ascii="Times New Roman" w:hAnsi="Times New Roman" w:cs="Times New Roman"/>
          <w:bCs/>
          <w:sz w:val="24"/>
          <w:szCs w:val="24"/>
          <w:lang w:val="pt-BR"/>
        </w:rPr>
        <w:t>inutul de corpuri str</w:t>
      </w:r>
      <w:r w:rsidR="00F74F36" w:rsidRPr="00DF569B">
        <w:rPr>
          <w:rFonts w:ascii="Times New Roman" w:hAnsi="Times New Roman" w:cs="Times New Roman"/>
          <w:bCs/>
          <w:sz w:val="24"/>
          <w:szCs w:val="24"/>
          <w:lang w:val="pt-BR"/>
        </w:rPr>
        <w:t>ă</w:t>
      </w:r>
      <w:r w:rsidR="00730897" w:rsidRPr="00DF569B">
        <w:rPr>
          <w:rFonts w:ascii="Times New Roman" w:hAnsi="Times New Roman" w:cs="Times New Roman"/>
          <w:bCs/>
          <w:sz w:val="24"/>
          <w:szCs w:val="24"/>
          <w:lang w:val="pt-BR"/>
        </w:rPr>
        <w:t>ine</w:t>
      </w:r>
      <w:r w:rsidR="00F74F36" w:rsidRPr="00DF569B">
        <w:rPr>
          <w:rFonts w:ascii="Times New Roman" w:hAnsi="Times New Roman" w:cs="Times New Roman"/>
          <w:bCs/>
          <w:sz w:val="24"/>
          <w:szCs w:val="24"/>
          <w:lang w:val="pt-BR"/>
        </w:rPr>
        <w:t>;</w:t>
      </w:r>
    </w:p>
    <w:p w:rsidR="0040357F" w:rsidRPr="00DF569B" w:rsidRDefault="00730897" w:rsidP="00341F8C">
      <w:pPr>
        <w:pStyle w:val="ListParagraph"/>
        <w:numPr>
          <w:ilvl w:val="0"/>
          <w:numId w:val="19"/>
        </w:num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 </w:t>
      </w:r>
      <w:r w:rsidR="00265A6A" w:rsidRPr="00DF569B">
        <w:rPr>
          <w:rFonts w:ascii="Times New Roman" w:hAnsi="Times New Roman" w:cs="Times New Roman"/>
          <w:bCs/>
          <w:sz w:val="24"/>
          <w:szCs w:val="24"/>
          <w:lang w:val="pt-BR"/>
        </w:rPr>
        <w:t>P</w:t>
      </w:r>
      <w:r w:rsidRPr="00DF569B">
        <w:rPr>
          <w:rFonts w:ascii="Times New Roman" w:hAnsi="Times New Roman" w:cs="Times New Roman"/>
          <w:bCs/>
          <w:sz w:val="24"/>
          <w:szCs w:val="24"/>
          <w:lang w:val="pt-BR"/>
        </w:rPr>
        <w:t>e produsul ars: contrac</w:t>
      </w:r>
      <w:r w:rsidR="00F74F36"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ia la ardere, pierderile la calcinare, absorb</w:t>
      </w:r>
      <w:r w:rsidR="00F74F36"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ia de ap</w:t>
      </w:r>
      <w:r w:rsidR="00F74F36"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 densitatea absolut</w:t>
      </w:r>
      <w:r w:rsidR="00F74F36" w:rsidRPr="00DF569B">
        <w:rPr>
          <w:rFonts w:ascii="Times New Roman" w:hAnsi="Times New Roman" w:cs="Times New Roman"/>
          <w:bCs/>
          <w:sz w:val="24"/>
          <w:szCs w:val="24"/>
          <w:lang w:val="pt-BR"/>
        </w:rPr>
        <w:t>ă</w:t>
      </w:r>
      <w:r w:rsidRPr="00DF569B">
        <w:rPr>
          <w:rFonts w:ascii="Times New Roman" w:hAnsi="Times New Roman" w:cs="Times New Roman"/>
          <w:bCs/>
          <w:sz w:val="24"/>
          <w:szCs w:val="24"/>
          <w:lang w:val="pt-BR"/>
        </w:rPr>
        <w:t>,rezisten</w:t>
      </w:r>
      <w:r w:rsidR="00F74F36"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a la compresiune.</w:t>
      </w:r>
    </w:p>
    <w:p w:rsidR="00265A6A" w:rsidRPr="00DF569B" w:rsidRDefault="00265A6A" w:rsidP="00265A6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Derularea proceselor tehnologice au ca scop transformarea argilei din starea de rocă prelucrată primar in Carieră, ca urmare a oper</w:t>
      </w:r>
      <w:r w:rsidR="00092D40" w:rsidRPr="00DF569B">
        <w:rPr>
          <w:rFonts w:ascii="Times New Roman" w:hAnsi="Times New Roman" w:cs="Times New Roman"/>
          <w:bCs/>
          <w:sz w:val="24"/>
          <w:szCs w:val="24"/>
          <w:lang w:val="ro-RO"/>
        </w:rPr>
        <w:t>a</w:t>
      </w:r>
      <w:r w:rsidRPr="00DF569B">
        <w:rPr>
          <w:rFonts w:ascii="Times New Roman" w:hAnsi="Times New Roman" w:cs="Times New Roman"/>
          <w:bCs/>
          <w:sz w:val="24"/>
          <w:szCs w:val="24"/>
          <w:lang w:val="ro-RO"/>
        </w:rPr>
        <w:t xml:space="preserve">țiunilor de derocare și macerare, în starea de materie primă prelucrată, fin marunțită, cu proprietăți tehnologice îmbunătățite, optime pentru fasonarea produselor ceramice. </w:t>
      </w:r>
    </w:p>
    <w:p w:rsidR="00265A6A" w:rsidRPr="00DF569B" w:rsidRDefault="00265A6A" w:rsidP="00265A6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Pentru obtinerea produselor de bună calitate se va prelucra argila în combinație cu alte materii prime-secundare, utilizate cu rol de degresant și cu rol de adaos combustibil, aplicând o compoziție optimă a mixului de material - cea indicată de laborator, fiind selectată din studiul pentru caracterizarea comportamentului tehnologic  a mixului de material.</w:t>
      </w:r>
    </w:p>
    <w:p w:rsidR="00265A6A" w:rsidRPr="00DF569B" w:rsidRDefault="00265A6A" w:rsidP="00265A6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Alte materii prime-secundare utilizate in fabricatia blocurilor ceramice:</w:t>
      </w:r>
    </w:p>
    <w:p w:rsidR="00265A6A" w:rsidRPr="00DF569B" w:rsidRDefault="00265A6A" w:rsidP="00341F8C">
      <w:pPr>
        <w:pStyle w:val="ListParagraph"/>
        <w:numPr>
          <w:ilvl w:val="0"/>
          <w:numId w:val="20"/>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Rumegușul- deșeu din lemn  rezultat din prelucrarea diverselor specii de lemn</w:t>
      </w:r>
    </w:p>
    <w:p w:rsidR="00CB3C2F" w:rsidRPr="00DF569B" w:rsidRDefault="00265A6A" w:rsidP="00341F8C">
      <w:pPr>
        <w:pStyle w:val="ListParagraph"/>
        <w:numPr>
          <w:ilvl w:val="0"/>
          <w:numId w:val="20"/>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Cenu</w:t>
      </w:r>
      <w:r w:rsidR="00CB3C2F"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a de termocentral</w:t>
      </w:r>
      <w:r w:rsidR="00CB3C2F"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rezultata din arderea c</w:t>
      </w:r>
      <w:r w:rsidR="00CB3C2F"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rbunilor </w:t>
      </w:r>
      <w:r w:rsidR="00CB3C2F" w:rsidRPr="00DF569B">
        <w:rPr>
          <w:rFonts w:ascii="Times New Roman" w:hAnsi="Times New Roman" w:cs="Times New Roman"/>
          <w:bCs/>
          <w:sz w:val="24"/>
          <w:szCs w:val="24"/>
          <w:lang w:val="ro-RO"/>
        </w:rPr>
        <w:t>la</w:t>
      </w:r>
      <w:r w:rsidRPr="00DF569B">
        <w:rPr>
          <w:rFonts w:ascii="Times New Roman" w:hAnsi="Times New Roman" w:cs="Times New Roman"/>
          <w:bCs/>
          <w:sz w:val="24"/>
          <w:szCs w:val="24"/>
          <w:lang w:val="ro-RO"/>
        </w:rPr>
        <w:t xml:space="preserve"> CET II Holboca Ia</w:t>
      </w:r>
      <w:r w:rsidR="00CB3C2F"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i</w:t>
      </w:r>
    </w:p>
    <w:p w:rsidR="00265A6A" w:rsidRPr="00DF569B" w:rsidRDefault="00265A6A" w:rsidP="00341F8C">
      <w:pPr>
        <w:pStyle w:val="ListParagraph"/>
        <w:numPr>
          <w:ilvl w:val="0"/>
          <w:numId w:val="20"/>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Coji seminte de floarea soarelui- deșeu rezultat din procesarea semințelor de floarea soarelui </w:t>
      </w:r>
    </w:p>
    <w:p w:rsidR="00265A6A" w:rsidRPr="00DF569B" w:rsidRDefault="00265A6A" w:rsidP="00341F8C">
      <w:pPr>
        <w:pStyle w:val="ListParagraph"/>
        <w:numPr>
          <w:ilvl w:val="0"/>
          <w:numId w:val="20"/>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Deșeuri de materiale ceramice( cărămizi) arse măcinate- șamota</w:t>
      </w:r>
    </w:p>
    <w:p w:rsidR="004E5ECE" w:rsidRPr="00DF569B" w:rsidRDefault="00265A6A" w:rsidP="00341F8C">
      <w:pPr>
        <w:pStyle w:val="ListParagraph"/>
        <w:numPr>
          <w:ilvl w:val="0"/>
          <w:numId w:val="20"/>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Cărbune energetic superior </w:t>
      </w:r>
    </w:p>
    <w:p w:rsidR="004E5ECE" w:rsidRPr="00DF569B" w:rsidRDefault="004E5ECE" w:rsidP="00341F8C">
      <w:pPr>
        <w:pStyle w:val="ListParagraph"/>
        <w:numPr>
          <w:ilvl w:val="0"/>
          <w:numId w:val="20"/>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Deșeuri din sticlă pisată</w:t>
      </w:r>
    </w:p>
    <w:p w:rsidR="004E5ECE" w:rsidRPr="00DF569B" w:rsidRDefault="004E5ECE" w:rsidP="00341F8C">
      <w:pPr>
        <w:pStyle w:val="ListParagraph"/>
        <w:numPr>
          <w:ilvl w:val="0"/>
          <w:numId w:val="20"/>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Deșeuri de hârtie</w:t>
      </w:r>
    </w:p>
    <w:p w:rsidR="00B815CB" w:rsidRPr="00DF569B" w:rsidRDefault="004E5ECE" w:rsidP="00341F8C">
      <w:pPr>
        <w:pStyle w:val="ListParagraph"/>
        <w:numPr>
          <w:ilvl w:val="0"/>
          <w:numId w:val="20"/>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Granule de polistiren</w:t>
      </w:r>
    </w:p>
    <w:p w:rsidR="00265A6A" w:rsidRPr="00DF569B" w:rsidRDefault="00B815CB" w:rsidP="00B815CB">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Materiile prime secundare se utilizează în regim alternativ, în funcție de rețetele de fabricație utilizate. </w:t>
      </w:r>
      <w:r w:rsidR="00265A6A" w:rsidRPr="00DF569B">
        <w:rPr>
          <w:rFonts w:ascii="Times New Roman" w:hAnsi="Times New Roman" w:cs="Times New Roman"/>
          <w:bCs/>
          <w:i/>
          <w:sz w:val="24"/>
          <w:szCs w:val="24"/>
          <w:lang w:val="ro-RO"/>
        </w:rPr>
        <w:t xml:space="preserve"> </w:t>
      </w:r>
    </w:p>
    <w:p w:rsidR="00054128" w:rsidRPr="00DF569B" w:rsidRDefault="00054128" w:rsidP="00B815CB">
      <w:pPr>
        <w:jc w:val="both"/>
        <w:rPr>
          <w:rFonts w:ascii="Times New Roman" w:hAnsi="Times New Roman" w:cs="Times New Roman"/>
          <w:bCs/>
          <w:i/>
          <w:sz w:val="24"/>
          <w:szCs w:val="24"/>
          <w:lang w:val="ro-RO"/>
        </w:rPr>
      </w:pPr>
    </w:p>
    <w:p w:rsidR="00054128" w:rsidRPr="00DF569B" w:rsidRDefault="00054128" w:rsidP="00B815CB">
      <w:pPr>
        <w:jc w:val="both"/>
        <w:rPr>
          <w:rFonts w:ascii="Times New Roman" w:hAnsi="Times New Roman" w:cs="Times New Roman"/>
          <w:bCs/>
          <w:i/>
          <w:sz w:val="24"/>
          <w:szCs w:val="24"/>
          <w:lang w:val="ro-RO"/>
        </w:rPr>
      </w:pPr>
    </w:p>
    <w:p w:rsidR="00265A6A" w:rsidRPr="00DF569B" w:rsidRDefault="00CB3C2F" w:rsidP="00265A6A">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lastRenderedPageBreak/>
        <w:t>C</w:t>
      </w:r>
      <w:r w:rsidR="00265A6A" w:rsidRPr="00DF569B">
        <w:rPr>
          <w:rFonts w:ascii="Times New Roman" w:hAnsi="Times New Roman" w:cs="Times New Roman"/>
          <w:b/>
          <w:bCs/>
          <w:i/>
          <w:sz w:val="24"/>
          <w:szCs w:val="24"/>
          <w:lang w:val="ro-RO"/>
        </w:rPr>
        <w:t>aracterizare</w:t>
      </w:r>
      <w:r w:rsidRPr="00DF569B">
        <w:rPr>
          <w:rFonts w:ascii="Times New Roman" w:hAnsi="Times New Roman" w:cs="Times New Roman"/>
          <w:b/>
          <w:bCs/>
          <w:i/>
          <w:sz w:val="24"/>
          <w:szCs w:val="24"/>
          <w:lang w:val="ro-RO"/>
        </w:rPr>
        <w:t>a materilor prime-secundare</w:t>
      </w:r>
    </w:p>
    <w:p w:rsidR="00CB3C2F" w:rsidRPr="00DF569B" w:rsidRDefault="00265A6A" w:rsidP="00265A6A">
      <w:pPr>
        <w:jc w:val="both"/>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Rumegu</w:t>
      </w:r>
      <w:r w:rsidR="00CB3C2F" w:rsidRPr="00DF569B">
        <w:rPr>
          <w:rFonts w:ascii="Times New Roman" w:hAnsi="Times New Roman" w:cs="Times New Roman"/>
          <w:bCs/>
          <w:i/>
          <w:sz w:val="24"/>
          <w:szCs w:val="24"/>
          <w:lang w:val="ro-RO"/>
        </w:rPr>
        <w:t>ș</w:t>
      </w:r>
      <w:r w:rsidRPr="00DF569B">
        <w:rPr>
          <w:rFonts w:ascii="Times New Roman" w:hAnsi="Times New Roman" w:cs="Times New Roman"/>
          <w:bCs/>
          <w:i/>
          <w:sz w:val="24"/>
          <w:szCs w:val="24"/>
          <w:lang w:val="ro-RO"/>
        </w:rPr>
        <w:t>ul</w:t>
      </w:r>
      <w:r w:rsidR="00CB3C2F"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w:t>
      </w:r>
      <w:r w:rsidR="00CB3C2F" w:rsidRPr="00DF569B">
        <w:rPr>
          <w:rFonts w:ascii="Times New Roman" w:hAnsi="Times New Roman" w:cs="Times New Roman"/>
          <w:bCs/>
          <w:sz w:val="24"/>
          <w:szCs w:val="24"/>
          <w:lang w:val="ro-RO"/>
        </w:rPr>
        <w:t xml:space="preserve">deșeu din lemn </w:t>
      </w:r>
      <w:r w:rsidRPr="00DF569B">
        <w:rPr>
          <w:rFonts w:ascii="Times New Roman" w:hAnsi="Times New Roman" w:cs="Times New Roman"/>
          <w:bCs/>
          <w:sz w:val="24"/>
          <w:szCs w:val="24"/>
          <w:lang w:val="ro-RO"/>
        </w:rPr>
        <w:t xml:space="preserve"> rezultat din prelucrarea diverse</w:t>
      </w:r>
      <w:r w:rsidR="00CB3C2F" w:rsidRPr="00DF569B">
        <w:rPr>
          <w:rFonts w:ascii="Times New Roman" w:hAnsi="Times New Roman" w:cs="Times New Roman"/>
          <w:bCs/>
          <w:sz w:val="24"/>
          <w:szCs w:val="24"/>
          <w:lang w:val="ro-RO"/>
        </w:rPr>
        <w:t>lor</w:t>
      </w:r>
      <w:r w:rsidRPr="00DF569B">
        <w:rPr>
          <w:rFonts w:ascii="Times New Roman" w:hAnsi="Times New Roman" w:cs="Times New Roman"/>
          <w:bCs/>
          <w:sz w:val="24"/>
          <w:szCs w:val="24"/>
          <w:lang w:val="ro-RO"/>
        </w:rPr>
        <w:t xml:space="preserve"> specii de lemn</w:t>
      </w:r>
      <w:r w:rsidR="00CB3C2F"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este utilizat pentru prepararea mixurilor de material</w:t>
      </w:r>
      <w:r w:rsidR="00CB3C2F" w:rsidRPr="00DF569B">
        <w:rPr>
          <w:rFonts w:ascii="Times New Roman" w:hAnsi="Times New Roman" w:cs="Times New Roman"/>
          <w:bCs/>
          <w:sz w:val="24"/>
          <w:szCs w:val="24"/>
          <w:lang w:val="ro-RO"/>
        </w:rPr>
        <w:t>, având un</w:t>
      </w:r>
      <w:r w:rsidRPr="00DF569B">
        <w:rPr>
          <w:rFonts w:ascii="Times New Roman" w:hAnsi="Times New Roman" w:cs="Times New Roman"/>
          <w:bCs/>
          <w:sz w:val="24"/>
          <w:szCs w:val="24"/>
          <w:lang w:val="ro-RO"/>
        </w:rPr>
        <w:t xml:space="preserve"> dublu rol:  de degresant </w:t>
      </w:r>
      <w:r w:rsidR="00CB3C2F"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i</w:t>
      </w:r>
      <w:r w:rsidR="00CB3C2F"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 xml:space="preserve">de adaos </w:t>
      </w:r>
      <w:r w:rsidR="00CB3C2F" w:rsidRPr="00DF569B">
        <w:rPr>
          <w:rFonts w:ascii="Times New Roman" w:hAnsi="Times New Roman" w:cs="Times New Roman"/>
          <w:bCs/>
          <w:sz w:val="24"/>
          <w:szCs w:val="24"/>
          <w:lang w:val="ro-RO"/>
        </w:rPr>
        <w:t xml:space="preserve">de </w:t>
      </w:r>
      <w:r w:rsidRPr="00DF569B">
        <w:rPr>
          <w:rFonts w:ascii="Times New Roman" w:hAnsi="Times New Roman" w:cs="Times New Roman"/>
          <w:bCs/>
          <w:sz w:val="24"/>
          <w:szCs w:val="24"/>
          <w:lang w:val="ro-RO"/>
        </w:rPr>
        <w:t xml:space="preserve">combustibil. </w:t>
      </w:r>
      <w:r w:rsidR="00CB3C2F" w:rsidRPr="00DF569B">
        <w:rPr>
          <w:rFonts w:ascii="Times New Roman" w:hAnsi="Times New Roman" w:cs="Times New Roman"/>
          <w:bCs/>
          <w:sz w:val="24"/>
          <w:szCs w:val="24"/>
          <w:lang w:val="ro-RO"/>
        </w:rPr>
        <w:t>Mărimea granulelor: L= max. 10 mm; lățime/ grosime= 1 mm/ 3 mm pe celelalte cote. Înainte de introducea în procesul de preparare, rumegusul va fi ciuruit; fracția utilă va avea diametrul, Ø &lt;  5 mm. Rumegușul a</w:t>
      </w:r>
      <w:r w:rsidRPr="00DF569B">
        <w:rPr>
          <w:rFonts w:ascii="Times New Roman" w:hAnsi="Times New Roman" w:cs="Times New Roman"/>
          <w:bCs/>
          <w:sz w:val="24"/>
          <w:szCs w:val="24"/>
          <w:lang w:val="ro-RO"/>
        </w:rPr>
        <w:t>re o bu</w:t>
      </w:r>
      <w:r w:rsidR="00CB3C2F" w:rsidRPr="00DF569B">
        <w:rPr>
          <w:rFonts w:ascii="Times New Roman" w:hAnsi="Times New Roman" w:cs="Times New Roman"/>
          <w:bCs/>
          <w:sz w:val="24"/>
          <w:szCs w:val="24"/>
          <w:lang w:val="ro-RO"/>
        </w:rPr>
        <w:t>nă</w:t>
      </w:r>
      <w:r w:rsidRPr="00DF569B">
        <w:rPr>
          <w:rFonts w:ascii="Times New Roman" w:hAnsi="Times New Roman" w:cs="Times New Roman"/>
          <w:bCs/>
          <w:sz w:val="24"/>
          <w:szCs w:val="24"/>
          <w:lang w:val="ro-RO"/>
        </w:rPr>
        <w:t xml:space="preserve"> compatibilitate cu argila, amestecul rezultat</w:t>
      </w:r>
      <w:r w:rsidR="00CB3C2F" w:rsidRPr="00DF569B">
        <w:rPr>
          <w:rFonts w:ascii="Times New Roman" w:hAnsi="Times New Roman" w:cs="Times New Roman"/>
          <w:bCs/>
          <w:sz w:val="24"/>
          <w:szCs w:val="24"/>
          <w:lang w:val="ro-RO"/>
        </w:rPr>
        <w:t>, având caracteristici tehnologice favorabile desfășurării procesului de producție.</w:t>
      </w:r>
    </w:p>
    <w:p w:rsidR="00265A6A" w:rsidRPr="00DF569B" w:rsidRDefault="00265A6A" w:rsidP="00CB3C2F">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Propriet</w:t>
      </w:r>
      <w:r w:rsidR="00CB3C2F" w:rsidRPr="00DF569B">
        <w:rPr>
          <w:rFonts w:ascii="Times New Roman" w:hAnsi="Times New Roman" w:cs="Times New Roman"/>
          <w:bCs/>
          <w:sz w:val="24"/>
          <w:szCs w:val="24"/>
          <w:lang w:val="ro-RO"/>
        </w:rPr>
        <w:t>ăț</w:t>
      </w:r>
      <w:r w:rsidRPr="00DF569B">
        <w:rPr>
          <w:rFonts w:ascii="Times New Roman" w:hAnsi="Times New Roman" w:cs="Times New Roman"/>
          <w:bCs/>
          <w:sz w:val="24"/>
          <w:szCs w:val="24"/>
          <w:lang w:val="ro-RO"/>
        </w:rPr>
        <w:t>ile fizice ale rumegu</w:t>
      </w:r>
      <w:r w:rsidR="00CB3C2F"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ului:</w:t>
      </w:r>
      <w:r w:rsidR="00CB3C2F" w:rsidRPr="00DF569B">
        <w:rPr>
          <w:rFonts w:ascii="Times New Roman" w:hAnsi="Times New Roman" w:cs="Times New Roman"/>
          <w:bCs/>
          <w:sz w:val="24"/>
          <w:szCs w:val="24"/>
          <w:lang w:val="ro-RO"/>
        </w:rPr>
        <w:t xml:space="preserve"> </w:t>
      </w:r>
    </w:p>
    <w:p w:rsidR="00265A6A" w:rsidRPr="00DF569B" w:rsidRDefault="00265A6A" w:rsidP="00341F8C">
      <w:pPr>
        <w:pStyle w:val="ListParagraph"/>
        <w:numPr>
          <w:ilvl w:val="0"/>
          <w:numId w:val="21"/>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Umiditatea = maxim 55%</w:t>
      </w:r>
    </w:p>
    <w:p w:rsidR="00265A6A" w:rsidRPr="00DF569B" w:rsidRDefault="00265A6A" w:rsidP="00341F8C">
      <w:pPr>
        <w:pStyle w:val="ListParagraph"/>
        <w:numPr>
          <w:ilvl w:val="0"/>
          <w:numId w:val="21"/>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w:t>
      </w:r>
      <w:r w:rsidR="00CB3C2F" w:rsidRPr="00DF569B">
        <w:rPr>
          <w:rFonts w:ascii="Times New Roman" w:hAnsi="Times New Roman" w:cs="Times New Roman"/>
          <w:bCs/>
          <w:sz w:val="24"/>
          <w:szCs w:val="24"/>
          <w:lang w:val="ro-RO"/>
        </w:rPr>
        <w:t>ținutul de cenușă</w:t>
      </w:r>
      <w:r w:rsidRPr="00DF569B">
        <w:rPr>
          <w:rFonts w:ascii="Times New Roman" w:hAnsi="Times New Roman" w:cs="Times New Roman"/>
          <w:bCs/>
          <w:sz w:val="24"/>
          <w:szCs w:val="24"/>
          <w:lang w:val="ro-RO"/>
        </w:rPr>
        <w:t xml:space="preserve"> = 3-7%</w:t>
      </w:r>
    </w:p>
    <w:p w:rsidR="00265A6A" w:rsidRPr="00DF569B" w:rsidRDefault="00265A6A" w:rsidP="00341F8C">
      <w:pPr>
        <w:pStyle w:val="ListParagraph"/>
        <w:numPr>
          <w:ilvl w:val="0"/>
          <w:numId w:val="21"/>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Puterea calorific</w:t>
      </w:r>
      <w:r w:rsidR="00CB3C2F" w:rsidRPr="00DF569B">
        <w:rPr>
          <w:rFonts w:ascii="Times New Roman" w:hAnsi="Times New Roman" w:cs="Times New Roman"/>
          <w:bCs/>
          <w:sz w:val="24"/>
          <w:szCs w:val="24"/>
          <w:lang w:val="ro-RO"/>
        </w:rPr>
        <w:t>ă = 3500 - 4000kcal/kg</w:t>
      </w:r>
    </w:p>
    <w:p w:rsidR="00CB3C2F" w:rsidRPr="00DF569B" w:rsidRDefault="00CB3C2F" w:rsidP="00CB3C2F">
      <w:pPr>
        <w:spacing w:after="0"/>
        <w:jc w:val="both"/>
        <w:rPr>
          <w:rFonts w:ascii="Times New Roman" w:hAnsi="Times New Roman" w:cs="Times New Roman"/>
          <w:bCs/>
          <w:sz w:val="24"/>
          <w:szCs w:val="24"/>
          <w:lang w:val="ro-RO"/>
        </w:rPr>
      </w:pPr>
    </w:p>
    <w:p w:rsidR="00265A6A" w:rsidRPr="00DF569B" w:rsidRDefault="00265A6A" w:rsidP="00265A6A">
      <w:pPr>
        <w:jc w:val="both"/>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Cenu</w:t>
      </w:r>
      <w:r w:rsidR="00CB3C2F" w:rsidRPr="00DF569B">
        <w:rPr>
          <w:rFonts w:ascii="Times New Roman" w:hAnsi="Times New Roman" w:cs="Times New Roman"/>
          <w:bCs/>
          <w:i/>
          <w:sz w:val="24"/>
          <w:szCs w:val="24"/>
          <w:lang w:val="ro-RO"/>
        </w:rPr>
        <w:t>ș</w:t>
      </w:r>
      <w:r w:rsidRPr="00DF569B">
        <w:rPr>
          <w:rFonts w:ascii="Times New Roman" w:hAnsi="Times New Roman" w:cs="Times New Roman"/>
          <w:bCs/>
          <w:i/>
          <w:sz w:val="24"/>
          <w:szCs w:val="24"/>
          <w:lang w:val="ro-RO"/>
        </w:rPr>
        <w:t>a de termocentral</w:t>
      </w:r>
      <w:r w:rsidR="00CB3C2F" w:rsidRPr="00DF569B">
        <w:rPr>
          <w:rFonts w:ascii="Times New Roman" w:hAnsi="Times New Roman" w:cs="Times New Roman"/>
          <w:bCs/>
          <w:i/>
          <w:sz w:val="24"/>
          <w:szCs w:val="24"/>
          <w:lang w:val="ro-RO"/>
        </w:rPr>
        <w:t>ă</w:t>
      </w:r>
      <w:r w:rsidR="00CB3C2F" w:rsidRPr="00DF569B">
        <w:rPr>
          <w:rFonts w:ascii="Times New Roman" w:hAnsi="Times New Roman" w:cs="Times New Roman"/>
          <w:bCs/>
          <w:sz w:val="24"/>
          <w:szCs w:val="24"/>
          <w:lang w:val="ro-RO"/>
        </w:rPr>
        <w:t xml:space="preserve"> este un deșeu rezultat în urma arderii că</w:t>
      </w:r>
      <w:r w:rsidRPr="00DF569B">
        <w:rPr>
          <w:rFonts w:ascii="Times New Roman" w:hAnsi="Times New Roman" w:cs="Times New Roman"/>
          <w:bCs/>
          <w:sz w:val="24"/>
          <w:szCs w:val="24"/>
          <w:lang w:val="ro-RO"/>
        </w:rPr>
        <w:t xml:space="preserve">rbunilor </w:t>
      </w:r>
      <w:r w:rsidR="00CB3C2F" w:rsidRPr="00DF569B">
        <w:rPr>
          <w:rFonts w:ascii="Times New Roman" w:hAnsi="Times New Roman" w:cs="Times New Roman"/>
          <w:bCs/>
          <w:sz w:val="24"/>
          <w:szCs w:val="24"/>
          <w:lang w:val="ro-RO"/>
        </w:rPr>
        <w:t xml:space="preserve">la </w:t>
      </w:r>
      <w:r w:rsidRPr="00DF569B">
        <w:rPr>
          <w:rFonts w:ascii="Times New Roman" w:hAnsi="Times New Roman" w:cs="Times New Roman"/>
          <w:bCs/>
          <w:sz w:val="24"/>
          <w:szCs w:val="24"/>
          <w:lang w:val="ro-RO"/>
        </w:rPr>
        <w:t xml:space="preserve">CET II Holboca Iasi. </w:t>
      </w:r>
      <w:r w:rsidR="00CB3C2F" w:rsidRPr="00DF569B">
        <w:rPr>
          <w:rFonts w:ascii="Times New Roman" w:hAnsi="Times New Roman" w:cs="Times New Roman"/>
          <w:bCs/>
          <w:sz w:val="24"/>
          <w:szCs w:val="24"/>
          <w:lang w:val="ro-RO"/>
        </w:rPr>
        <w:t>Este</w:t>
      </w:r>
      <w:r w:rsidRPr="00DF569B">
        <w:rPr>
          <w:rFonts w:ascii="Times New Roman" w:hAnsi="Times New Roman" w:cs="Times New Roman"/>
          <w:bCs/>
          <w:sz w:val="24"/>
          <w:szCs w:val="24"/>
          <w:lang w:val="ro-RO"/>
        </w:rPr>
        <w:t xml:space="preserve"> un material pulverulent, de culoare gri inchis, cu </w:t>
      </w:r>
      <w:r w:rsidR="00CB3C2F" w:rsidRPr="00DF569B">
        <w:rPr>
          <w:rFonts w:ascii="Times New Roman" w:hAnsi="Times New Roman" w:cs="Times New Roman"/>
          <w:bCs/>
          <w:sz w:val="24"/>
          <w:szCs w:val="24"/>
          <w:lang w:val="ro-RO"/>
        </w:rPr>
        <w:t xml:space="preserve">diametrul </w:t>
      </w:r>
      <w:r w:rsidRPr="00DF569B">
        <w:rPr>
          <w:rFonts w:ascii="Times New Roman" w:hAnsi="Times New Roman" w:cs="Times New Roman"/>
          <w:bCs/>
          <w:sz w:val="24"/>
          <w:szCs w:val="24"/>
          <w:lang w:val="ro-RO"/>
        </w:rPr>
        <w:t>partic</w:t>
      </w:r>
      <w:r w:rsidR="00CB3C2F" w:rsidRPr="00DF569B">
        <w:rPr>
          <w:rFonts w:ascii="Times New Roman" w:hAnsi="Times New Roman" w:cs="Times New Roman"/>
          <w:bCs/>
          <w:sz w:val="24"/>
          <w:szCs w:val="24"/>
          <w:lang w:val="ro-RO"/>
        </w:rPr>
        <w:t>u</w:t>
      </w:r>
      <w:r w:rsidRPr="00DF569B">
        <w:rPr>
          <w:rFonts w:ascii="Times New Roman" w:hAnsi="Times New Roman" w:cs="Times New Roman"/>
          <w:bCs/>
          <w:sz w:val="24"/>
          <w:szCs w:val="24"/>
          <w:lang w:val="ro-RO"/>
        </w:rPr>
        <w:t>lelor</w:t>
      </w:r>
      <w:r w:rsidR="00CA7CC4"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w:t>
      </w:r>
      <w:r w:rsidR="00CA7CC4" w:rsidRPr="00DF569B">
        <w:rPr>
          <w:rFonts w:ascii="Times New Roman" w:hAnsi="Times New Roman" w:cs="Times New Roman"/>
          <w:bCs/>
          <w:sz w:val="24"/>
          <w:szCs w:val="24"/>
          <w:lang w:val="ro-RO"/>
        </w:rPr>
        <w:t>Ø =max.</w:t>
      </w:r>
      <w:r w:rsidRPr="00DF569B">
        <w:rPr>
          <w:rFonts w:ascii="Times New Roman" w:hAnsi="Times New Roman" w:cs="Times New Roman"/>
          <w:bCs/>
          <w:sz w:val="24"/>
          <w:szCs w:val="24"/>
          <w:lang w:val="ro-RO"/>
        </w:rPr>
        <w:t xml:space="preserve">0.5 mm. </w:t>
      </w:r>
    </w:p>
    <w:p w:rsidR="00265A6A" w:rsidRPr="00DF569B" w:rsidRDefault="00265A6A" w:rsidP="00CA7CC4">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Propriet</w:t>
      </w:r>
      <w:r w:rsidR="00CA7CC4" w:rsidRPr="00DF569B">
        <w:rPr>
          <w:rFonts w:ascii="Times New Roman" w:hAnsi="Times New Roman" w:cs="Times New Roman"/>
          <w:bCs/>
          <w:sz w:val="24"/>
          <w:szCs w:val="24"/>
          <w:lang w:val="ro-RO"/>
        </w:rPr>
        <w:t>ăț</w:t>
      </w:r>
      <w:r w:rsidRPr="00DF569B">
        <w:rPr>
          <w:rFonts w:ascii="Times New Roman" w:hAnsi="Times New Roman" w:cs="Times New Roman"/>
          <w:bCs/>
          <w:sz w:val="24"/>
          <w:szCs w:val="24"/>
          <w:lang w:val="ro-RO"/>
        </w:rPr>
        <w:t>ile fizice ale cenu</w:t>
      </w:r>
      <w:r w:rsidR="00CA7CC4"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ii de termocentral</w:t>
      </w:r>
      <w:r w:rsidR="00CA7CC4" w:rsidRPr="00DF569B">
        <w:rPr>
          <w:rFonts w:ascii="Times New Roman" w:hAnsi="Times New Roman" w:cs="Times New Roman"/>
          <w:bCs/>
          <w:sz w:val="24"/>
          <w:szCs w:val="24"/>
          <w:lang w:val="ro-RO"/>
        </w:rPr>
        <w:t>ă</w:t>
      </w:r>
    </w:p>
    <w:p w:rsidR="00265A6A" w:rsidRPr="00DF569B" w:rsidRDefault="00265A6A" w:rsidP="00341F8C">
      <w:pPr>
        <w:pStyle w:val="ListParagraph"/>
        <w:numPr>
          <w:ilvl w:val="0"/>
          <w:numId w:val="22"/>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Umiditatea  = 20,0 % – 40,0 %</w:t>
      </w:r>
    </w:p>
    <w:p w:rsidR="00265A6A" w:rsidRPr="00DF569B" w:rsidRDefault="00265A6A" w:rsidP="00341F8C">
      <w:pPr>
        <w:pStyle w:val="ListParagraph"/>
        <w:numPr>
          <w:ilvl w:val="0"/>
          <w:numId w:val="22"/>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Textura fina, procentul de particole cu dimensiunea &lt; 0,20 mm este de minim</w:t>
      </w:r>
      <w:r w:rsidR="00CA7CC4"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90 %</w:t>
      </w:r>
    </w:p>
    <w:p w:rsidR="00265A6A" w:rsidRPr="00DF569B" w:rsidRDefault="00265A6A" w:rsidP="00341F8C">
      <w:pPr>
        <w:pStyle w:val="ListParagraph"/>
        <w:numPr>
          <w:ilvl w:val="0"/>
          <w:numId w:val="22"/>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Densitatea aparent</w:t>
      </w:r>
      <w:r w:rsidR="00CA7CC4"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 560 kg/mc – 750 kg /mc</w:t>
      </w:r>
    </w:p>
    <w:p w:rsidR="00265A6A" w:rsidRPr="00DF569B" w:rsidRDefault="00265A6A" w:rsidP="00265A6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Din punct de vedere al proprie</w:t>
      </w:r>
      <w:r w:rsidR="00CA7CC4" w:rsidRPr="00DF569B">
        <w:rPr>
          <w:rFonts w:ascii="Times New Roman" w:hAnsi="Times New Roman" w:cs="Times New Roman"/>
          <w:bCs/>
          <w:sz w:val="24"/>
          <w:szCs w:val="24"/>
          <w:lang w:val="ro-RO"/>
        </w:rPr>
        <w:t>ăților fizico-chimice,</w:t>
      </w:r>
      <w:r w:rsidRPr="00DF569B">
        <w:rPr>
          <w:rFonts w:ascii="Times New Roman" w:hAnsi="Times New Roman" w:cs="Times New Roman"/>
          <w:bCs/>
          <w:sz w:val="24"/>
          <w:szCs w:val="24"/>
          <w:lang w:val="ro-RO"/>
        </w:rPr>
        <w:t xml:space="preserve"> cenu</w:t>
      </w:r>
      <w:r w:rsidR="00CA7CC4" w:rsidRPr="00DF569B">
        <w:rPr>
          <w:rFonts w:ascii="Times New Roman" w:hAnsi="Times New Roman" w:cs="Times New Roman"/>
          <w:bCs/>
          <w:sz w:val="24"/>
          <w:szCs w:val="24"/>
          <w:lang w:val="ro-RO"/>
        </w:rPr>
        <w:t>șa de termocentrală</w:t>
      </w:r>
      <w:r w:rsidRPr="00DF569B">
        <w:rPr>
          <w:rFonts w:ascii="Times New Roman" w:hAnsi="Times New Roman" w:cs="Times New Roman"/>
          <w:bCs/>
          <w:sz w:val="24"/>
          <w:szCs w:val="24"/>
          <w:lang w:val="ro-RO"/>
        </w:rPr>
        <w:t>, este compatibil</w:t>
      </w:r>
      <w:r w:rsidR="00CA7CC4" w:rsidRPr="00DF569B">
        <w:rPr>
          <w:rFonts w:ascii="Times New Roman" w:hAnsi="Times New Roman" w:cs="Times New Roman"/>
          <w:bCs/>
          <w:sz w:val="24"/>
          <w:szCs w:val="24"/>
          <w:lang w:val="ro-RO"/>
        </w:rPr>
        <w:t>ă cu argila, fiind utilizată cu rezultate bune în procesul de producție al materialelor caramice.</w:t>
      </w:r>
      <w:r w:rsidRPr="00DF569B">
        <w:rPr>
          <w:rFonts w:ascii="Times New Roman" w:hAnsi="Times New Roman" w:cs="Times New Roman"/>
          <w:bCs/>
          <w:sz w:val="24"/>
          <w:szCs w:val="24"/>
          <w:lang w:val="ro-RO"/>
        </w:rPr>
        <w:t xml:space="preserve">  </w:t>
      </w:r>
      <w:r w:rsidR="00CA7CC4" w:rsidRPr="00DF569B">
        <w:rPr>
          <w:rFonts w:ascii="Times New Roman" w:hAnsi="Times New Roman" w:cs="Times New Roman"/>
          <w:bCs/>
          <w:sz w:val="24"/>
          <w:szCs w:val="24"/>
          <w:lang w:val="ro-RO"/>
        </w:rPr>
        <w:t>C</w:t>
      </w:r>
      <w:r w:rsidRPr="00DF569B">
        <w:rPr>
          <w:rFonts w:ascii="Times New Roman" w:hAnsi="Times New Roman" w:cs="Times New Roman"/>
          <w:bCs/>
          <w:sz w:val="24"/>
          <w:szCs w:val="24"/>
          <w:lang w:val="ro-RO"/>
        </w:rPr>
        <w:t>ompozitia chimica a cenusii de termocentr</w:t>
      </w:r>
      <w:r w:rsidR="00D31FDC" w:rsidRPr="00DF569B">
        <w:rPr>
          <w:rFonts w:ascii="Times New Roman" w:hAnsi="Times New Roman" w:cs="Times New Roman"/>
          <w:bCs/>
          <w:sz w:val="24"/>
          <w:szCs w:val="24"/>
          <w:lang w:val="ro-RO"/>
        </w:rPr>
        <w:t xml:space="preserve">ala provenita din arderea carbunelui </w:t>
      </w:r>
      <w:r w:rsidRPr="00DF569B">
        <w:rPr>
          <w:rFonts w:ascii="Times New Roman" w:hAnsi="Times New Roman" w:cs="Times New Roman"/>
          <w:bCs/>
          <w:sz w:val="24"/>
          <w:szCs w:val="24"/>
          <w:lang w:val="ro-RO"/>
        </w:rPr>
        <w:t>:</w:t>
      </w:r>
    </w:p>
    <w:p w:rsidR="00265A6A" w:rsidRPr="00DF569B" w:rsidRDefault="00265A6A" w:rsidP="00265A6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Compara</w:t>
      </w:r>
      <w:r w:rsidR="00D43F02" w:rsidRPr="00DF569B">
        <w:rPr>
          <w:rFonts w:ascii="Times New Roman" w:hAnsi="Times New Roman" w:cs="Times New Roman"/>
          <w:bCs/>
          <w:sz w:val="24"/>
          <w:szCs w:val="24"/>
          <w:lang w:val="ro-RO"/>
        </w:rPr>
        <w:t>ție î</w:t>
      </w:r>
      <w:r w:rsidRPr="00DF569B">
        <w:rPr>
          <w:rFonts w:ascii="Times New Roman" w:hAnsi="Times New Roman" w:cs="Times New Roman"/>
          <w:bCs/>
          <w:sz w:val="24"/>
          <w:szCs w:val="24"/>
          <w:lang w:val="ro-RO"/>
        </w:rPr>
        <w:t>ntre compozi</w:t>
      </w:r>
      <w:r w:rsidR="00D43F02"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ia chimic</w:t>
      </w:r>
      <w:r w:rsidR="00D43F02" w:rsidRPr="00DF569B">
        <w:rPr>
          <w:rFonts w:ascii="Times New Roman" w:hAnsi="Times New Roman" w:cs="Times New Roman"/>
          <w:bCs/>
          <w:sz w:val="24"/>
          <w:szCs w:val="24"/>
          <w:lang w:val="ro-RO"/>
        </w:rPr>
        <w:t>ă a argilei ș</w:t>
      </w:r>
      <w:r w:rsidRPr="00DF569B">
        <w:rPr>
          <w:rFonts w:ascii="Times New Roman" w:hAnsi="Times New Roman" w:cs="Times New Roman"/>
          <w:bCs/>
          <w:sz w:val="24"/>
          <w:szCs w:val="24"/>
          <w:lang w:val="ro-RO"/>
        </w:rPr>
        <w:t>i compozi</w:t>
      </w:r>
      <w:r w:rsidR="00D43F02"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ia chimic</w:t>
      </w:r>
      <w:r w:rsidR="00D43F02" w:rsidRPr="00DF569B">
        <w:rPr>
          <w:rFonts w:ascii="Times New Roman" w:hAnsi="Times New Roman" w:cs="Times New Roman"/>
          <w:bCs/>
          <w:sz w:val="24"/>
          <w:szCs w:val="24"/>
          <w:lang w:val="ro-RO"/>
        </w:rPr>
        <w:t>ă a cenuș</w:t>
      </w:r>
      <w:r w:rsidRPr="00DF569B">
        <w:rPr>
          <w:rFonts w:ascii="Times New Roman" w:hAnsi="Times New Roman" w:cs="Times New Roman"/>
          <w:bCs/>
          <w:sz w:val="24"/>
          <w:szCs w:val="24"/>
          <w:lang w:val="ro-RO"/>
        </w:rPr>
        <w:t>ii de termocentral</w:t>
      </w:r>
      <w:r w:rsidR="00D43F02" w:rsidRPr="00DF569B">
        <w:rPr>
          <w:rFonts w:ascii="Times New Roman" w:hAnsi="Times New Roman" w:cs="Times New Roman"/>
          <w:bCs/>
          <w:sz w:val="24"/>
          <w:szCs w:val="24"/>
          <w:lang w:val="ro-RO"/>
        </w:rPr>
        <w:t>ă</w:t>
      </w:r>
      <w:r w:rsidR="00B815CB" w:rsidRPr="00DF569B">
        <w:rPr>
          <w:rFonts w:ascii="Times New Roman" w:hAnsi="Times New Roman" w:cs="Times New Roman"/>
          <w:bCs/>
          <w:sz w:val="24"/>
          <w:szCs w:val="24"/>
          <w:lang w:val="ro-RO"/>
        </w:rPr>
        <w:t>:</w:t>
      </w:r>
    </w:p>
    <w:tbl>
      <w:tblPr>
        <w:tblW w:w="9388" w:type="dxa"/>
        <w:tblInd w:w="5" w:type="dxa"/>
        <w:tblLayout w:type="fixed"/>
        <w:tblCellMar>
          <w:left w:w="0" w:type="dxa"/>
          <w:right w:w="0" w:type="dxa"/>
        </w:tblCellMar>
        <w:tblLook w:val="0000"/>
      </w:tblPr>
      <w:tblGrid>
        <w:gridCol w:w="1003"/>
        <w:gridCol w:w="820"/>
        <w:gridCol w:w="729"/>
        <w:gridCol w:w="729"/>
        <w:gridCol w:w="729"/>
        <w:gridCol w:w="638"/>
        <w:gridCol w:w="638"/>
        <w:gridCol w:w="729"/>
        <w:gridCol w:w="729"/>
        <w:gridCol w:w="729"/>
        <w:gridCol w:w="1003"/>
        <w:gridCol w:w="912"/>
      </w:tblGrid>
      <w:tr w:rsidR="00D43F02" w:rsidRPr="00DF569B" w:rsidTr="0031629B">
        <w:trPr>
          <w:trHeight w:hRule="exact" w:val="509"/>
        </w:trPr>
        <w:tc>
          <w:tcPr>
            <w:tcW w:w="1003" w:type="dxa"/>
            <w:vMerge w:val="restart"/>
            <w:tcBorders>
              <w:top w:val="single" w:sz="4" w:space="0" w:color="000000"/>
              <w:left w:val="single" w:sz="4" w:space="0" w:color="000000"/>
              <w:bottom w:val="single" w:sz="4" w:space="0" w:color="000000"/>
              <w:right w:val="nil"/>
            </w:tcBorders>
          </w:tcPr>
          <w:p w:rsidR="00D43F02" w:rsidRPr="00DF569B" w:rsidRDefault="00D43F02" w:rsidP="00D43F02">
            <w:pPr>
              <w:jc w:val="both"/>
              <w:rPr>
                <w:rFonts w:ascii="Times New Roman" w:hAnsi="Times New Roman" w:cs="Times New Roman"/>
                <w:bCs/>
                <w:sz w:val="24"/>
                <w:szCs w:val="24"/>
              </w:rPr>
            </w:pP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Materia prima</w:t>
            </w:r>
          </w:p>
        </w:tc>
        <w:tc>
          <w:tcPr>
            <w:tcW w:w="8385" w:type="dxa"/>
            <w:gridSpan w:val="11"/>
            <w:tcBorders>
              <w:top w:val="single" w:sz="4" w:space="0" w:color="000000"/>
              <w:left w:val="single" w:sz="4" w:space="0" w:color="000000"/>
              <w:bottom w:val="nil"/>
              <w:right w:val="single" w:sz="4" w:space="0" w:color="000000"/>
            </w:tcBorders>
          </w:tcPr>
          <w:p w:rsidR="00D43F02" w:rsidRPr="00DF569B" w:rsidRDefault="00D43F02" w:rsidP="00B07E43">
            <w:pPr>
              <w:jc w:val="center"/>
              <w:rPr>
                <w:rFonts w:ascii="Times New Roman" w:hAnsi="Times New Roman" w:cs="Times New Roman"/>
                <w:bCs/>
                <w:sz w:val="24"/>
                <w:szCs w:val="24"/>
              </w:rPr>
            </w:pPr>
            <w:r w:rsidRPr="00DF569B">
              <w:rPr>
                <w:rFonts w:ascii="Times New Roman" w:hAnsi="Times New Roman" w:cs="Times New Roman"/>
                <w:bCs/>
                <w:sz w:val="24"/>
                <w:szCs w:val="24"/>
              </w:rPr>
              <w:t>Compo</w:t>
            </w:r>
            <w:r w:rsidR="00B07E43" w:rsidRPr="00DF569B">
              <w:rPr>
                <w:rFonts w:ascii="Times New Roman" w:hAnsi="Times New Roman" w:cs="Times New Roman"/>
                <w:bCs/>
                <w:sz w:val="24"/>
                <w:szCs w:val="24"/>
              </w:rPr>
              <w:t>ziția chimică (</w:t>
            </w:r>
            <w:r w:rsidRPr="00DF569B">
              <w:rPr>
                <w:rFonts w:ascii="Times New Roman" w:hAnsi="Times New Roman" w:cs="Times New Roman"/>
                <w:bCs/>
                <w:sz w:val="24"/>
                <w:szCs w:val="24"/>
              </w:rPr>
              <w:t xml:space="preserve"> %</w:t>
            </w:r>
            <w:r w:rsidR="00B07E43" w:rsidRPr="00DF569B">
              <w:rPr>
                <w:rFonts w:ascii="Times New Roman" w:hAnsi="Times New Roman" w:cs="Times New Roman"/>
                <w:bCs/>
                <w:sz w:val="24"/>
                <w:szCs w:val="24"/>
              </w:rPr>
              <w:t>)</w:t>
            </w:r>
          </w:p>
        </w:tc>
      </w:tr>
      <w:tr w:rsidR="00D43F02" w:rsidRPr="00DF569B" w:rsidTr="0031629B">
        <w:trPr>
          <w:trHeight w:hRule="exact" w:val="681"/>
        </w:trPr>
        <w:tc>
          <w:tcPr>
            <w:tcW w:w="1003" w:type="dxa"/>
            <w:vMerge/>
            <w:tcBorders>
              <w:top w:val="single" w:sz="4" w:space="0" w:color="000000"/>
              <w:left w:val="single" w:sz="4" w:space="0" w:color="000000"/>
              <w:bottom w:val="single" w:sz="4" w:space="0" w:color="000000"/>
              <w:right w:val="nil"/>
            </w:tcBorders>
          </w:tcPr>
          <w:p w:rsidR="00D43F02" w:rsidRPr="00DF569B" w:rsidRDefault="00D43F02" w:rsidP="00D43F02">
            <w:pPr>
              <w:jc w:val="both"/>
              <w:rPr>
                <w:rFonts w:ascii="Times New Roman" w:hAnsi="Times New Roman" w:cs="Times New Roman"/>
                <w:bCs/>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PC</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SiO2</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Al2O3</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Fe2O3</w:t>
            </w:r>
          </w:p>
        </w:tc>
        <w:tc>
          <w:tcPr>
            <w:tcW w:w="638"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CaO</w:t>
            </w:r>
          </w:p>
        </w:tc>
        <w:tc>
          <w:tcPr>
            <w:tcW w:w="638"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MgO</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Na2O</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K2O</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TiO2</w:t>
            </w:r>
          </w:p>
        </w:tc>
        <w:tc>
          <w:tcPr>
            <w:tcW w:w="1003"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Carbonatitotali</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(CaCO3)</w:t>
            </w:r>
          </w:p>
        </w:tc>
        <w:tc>
          <w:tcPr>
            <w:tcW w:w="911"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Sarurisolubile</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(MgSO4)</w:t>
            </w:r>
          </w:p>
        </w:tc>
      </w:tr>
      <w:tr w:rsidR="00D43F02" w:rsidRPr="00DF569B" w:rsidTr="0031629B">
        <w:trPr>
          <w:trHeight w:hRule="exact" w:val="1201"/>
        </w:trPr>
        <w:tc>
          <w:tcPr>
            <w:tcW w:w="1003"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Argila</w:t>
            </w:r>
            <w:r w:rsidR="00D31FDC" w:rsidRPr="00DF569B">
              <w:rPr>
                <w:rFonts w:ascii="Times New Roman" w:hAnsi="Times New Roman" w:cs="Times New Roman"/>
                <w:bCs/>
                <w:sz w:val="24"/>
                <w:szCs w:val="24"/>
              </w:rPr>
              <w:t xml:space="preserve"> galbena sau vanata</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vinata</w:t>
            </w:r>
          </w:p>
        </w:tc>
        <w:tc>
          <w:tcPr>
            <w:tcW w:w="820"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10,33÷</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11,70</w:t>
            </w:r>
          </w:p>
          <w:p w:rsidR="00D43F02" w:rsidRPr="00DF569B" w:rsidRDefault="00D43F02" w:rsidP="00D43F02">
            <w:pPr>
              <w:jc w:val="both"/>
              <w:rPr>
                <w:rFonts w:ascii="Times New Roman" w:hAnsi="Times New Roman" w:cs="Times New Roman"/>
                <w:bCs/>
                <w:sz w:val="24"/>
                <w:szCs w:val="24"/>
              </w:rPr>
            </w:pPr>
          </w:p>
          <w:p w:rsidR="00D43F02" w:rsidRPr="00DF569B" w:rsidRDefault="00D43F02" w:rsidP="00D43F02">
            <w:pPr>
              <w:jc w:val="both"/>
              <w:rPr>
                <w:rFonts w:ascii="Times New Roman" w:hAnsi="Times New Roman" w:cs="Times New Roman"/>
                <w:bCs/>
                <w:sz w:val="24"/>
                <w:szCs w:val="24"/>
              </w:rPr>
            </w:pPr>
          </w:p>
          <w:p w:rsidR="00D43F02" w:rsidRPr="00DF569B" w:rsidRDefault="00D43F02" w:rsidP="00D43F02">
            <w:pPr>
              <w:jc w:val="both"/>
              <w:rPr>
                <w:rFonts w:ascii="Times New Roman" w:hAnsi="Times New Roman" w:cs="Times New Roman"/>
                <w:bCs/>
                <w:sz w:val="24"/>
                <w:szCs w:val="24"/>
              </w:rPr>
            </w:pP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11,70</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54,63÷</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56,47</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13,91÷</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14,31</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5,10÷</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5,60</w:t>
            </w:r>
          </w:p>
        </w:tc>
        <w:tc>
          <w:tcPr>
            <w:tcW w:w="638"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6,15÷</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7,15</w:t>
            </w:r>
          </w:p>
        </w:tc>
        <w:tc>
          <w:tcPr>
            <w:tcW w:w="638"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2,79÷</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3,00</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1,20÷</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1,91</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2,75</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2,78</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0,68÷</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0,71</w:t>
            </w:r>
          </w:p>
        </w:tc>
        <w:tc>
          <w:tcPr>
            <w:tcW w:w="1003"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12,33÷</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13,56</w:t>
            </w:r>
          </w:p>
        </w:tc>
        <w:tc>
          <w:tcPr>
            <w:tcW w:w="911"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0,21÷</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0,31</w:t>
            </w:r>
          </w:p>
        </w:tc>
      </w:tr>
      <w:tr w:rsidR="00D43F02" w:rsidRPr="00DF569B" w:rsidTr="0031629B">
        <w:trPr>
          <w:trHeight w:hRule="exact" w:val="887"/>
        </w:trPr>
        <w:tc>
          <w:tcPr>
            <w:tcW w:w="1003"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Cenusa</w:t>
            </w:r>
          </w:p>
        </w:tc>
        <w:tc>
          <w:tcPr>
            <w:tcW w:w="820"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6,75÷</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8,37</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48,67÷</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49,87</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23,75÷</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23,96</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6,49÷</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6,69</w:t>
            </w:r>
          </w:p>
        </w:tc>
        <w:tc>
          <w:tcPr>
            <w:tcW w:w="638"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6,46÷</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6,86</w:t>
            </w:r>
          </w:p>
        </w:tc>
        <w:tc>
          <w:tcPr>
            <w:tcW w:w="638"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2,81÷</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2,90</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0,68÷</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0,69</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1,70÷</w:t>
            </w:r>
          </w:p>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1,79</w:t>
            </w:r>
          </w:p>
        </w:tc>
        <w:tc>
          <w:tcPr>
            <w:tcW w:w="729"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0,37</w:t>
            </w:r>
          </w:p>
        </w:tc>
        <w:tc>
          <w:tcPr>
            <w:tcW w:w="1003"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3,25</w:t>
            </w:r>
          </w:p>
        </w:tc>
        <w:tc>
          <w:tcPr>
            <w:tcW w:w="911" w:type="dxa"/>
            <w:tcBorders>
              <w:top w:val="single" w:sz="4" w:space="0" w:color="000000"/>
              <w:left w:val="single" w:sz="4" w:space="0" w:color="000000"/>
              <w:bottom w:val="single" w:sz="4" w:space="0" w:color="000000"/>
              <w:right w:val="single" w:sz="4" w:space="0" w:color="000000"/>
            </w:tcBorders>
          </w:tcPr>
          <w:p w:rsidR="00D43F02" w:rsidRPr="00DF569B" w:rsidRDefault="00D43F02" w:rsidP="00D43F02">
            <w:pPr>
              <w:jc w:val="both"/>
              <w:rPr>
                <w:rFonts w:ascii="Times New Roman" w:hAnsi="Times New Roman" w:cs="Times New Roman"/>
                <w:bCs/>
                <w:sz w:val="24"/>
                <w:szCs w:val="24"/>
              </w:rPr>
            </w:pPr>
            <w:r w:rsidRPr="00DF569B">
              <w:rPr>
                <w:rFonts w:ascii="Times New Roman" w:hAnsi="Times New Roman" w:cs="Times New Roman"/>
                <w:bCs/>
                <w:sz w:val="24"/>
                <w:szCs w:val="24"/>
              </w:rPr>
              <w:t>-</w:t>
            </w:r>
          </w:p>
        </w:tc>
      </w:tr>
    </w:tbl>
    <w:p w:rsidR="00265A6A" w:rsidRPr="00DF569B" w:rsidRDefault="00265A6A" w:rsidP="00265A6A">
      <w:pPr>
        <w:jc w:val="both"/>
        <w:rPr>
          <w:rFonts w:ascii="Times New Roman" w:hAnsi="Times New Roman" w:cs="Times New Roman"/>
          <w:bCs/>
          <w:sz w:val="24"/>
          <w:szCs w:val="24"/>
          <w:lang w:val="ro-RO"/>
        </w:rPr>
      </w:pPr>
    </w:p>
    <w:p w:rsidR="00265A6A" w:rsidRPr="00DF569B" w:rsidRDefault="00265A6A" w:rsidP="00265A6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Din punct de vedere chimic sunt mici diferente intre argila din Dealul Blanarului si cen</w:t>
      </w:r>
      <w:r w:rsidR="00D31FDC" w:rsidRPr="00DF569B">
        <w:rPr>
          <w:rFonts w:ascii="Times New Roman" w:hAnsi="Times New Roman" w:cs="Times New Roman"/>
          <w:bCs/>
          <w:sz w:val="24"/>
          <w:szCs w:val="24"/>
          <w:lang w:val="ro-RO"/>
        </w:rPr>
        <w:t>usa provenita din arderea carbunelui</w:t>
      </w:r>
      <w:r w:rsidR="00D43F02" w:rsidRPr="00DF569B">
        <w:rPr>
          <w:rFonts w:ascii="Times New Roman" w:hAnsi="Times New Roman" w:cs="Times New Roman"/>
          <w:bCs/>
          <w:sz w:val="24"/>
          <w:szCs w:val="24"/>
          <w:lang w:val="ro-RO"/>
        </w:rPr>
        <w:t xml:space="preserve">, fapt care determină compatibilitatea în utilizarea </w:t>
      </w:r>
      <w:r w:rsidR="00493447" w:rsidRPr="00DF569B">
        <w:rPr>
          <w:rFonts w:ascii="Times New Roman" w:hAnsi="Times New Roman" w:cs="Times New Roman"/>
          <w:bCs/>
          <w:sz w:val="24"/>
          <w:szCs w:val="24"/>
          <w:lang w:val="ro-RO"/>
        </w:rPr>
        <w:t>în procesul de producție.</w:t>
      </w:r>
    </w:p>
    <w:p w:rsidR="00265A6A" w:rsidRPr="00DF569B" w:rsidRDefault="00265A6A" w:rsidP="00265A6A">
      <w:pPr>
        <w:jc w:val="both"/>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lastRenderedPageBreak/>
        <w:t xml:space="preserve">Carbunele </w:t>
      </w:r>
      <w:r w:rsidRPr="00DF569B">
        <w:rPr>
          <w:rFonts w:ascii="Times New Roman" w:hAnsi="Times New Roman" w:cs="Times New Roman"/>
          <w:bCs/>
          <w:sz w:val="24"/>
          <w:szCs w:val="24"/>
          <w:lang w:val="ro-RO"/>
        </w:rPr>
        <w:t>este o roc</w:t>
      </w:r>
      <w:r w:rsidR="00493447"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sedimentar</w:t>
      </w:r>
      <w:r w:rsidR="00493447"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combustibil</w:t>
      </w:r>
      <w:r w:rsidR="00493447" w:rsidRPr="00DF569B">
        <w:rPr>
          <w:rFonts w:ascii="Times New Roman" w:hAnsi="Times New Roman" w:cs="Times New Roman"/>
          <w:bCs/>
          <w:sz w:val="24"/>
          <w:szCs w:val="24"/>
          <w:lang w:val="ro-RO"/>
        </w:rPr>
        <w:t>ă amorfă</w:t>
      </w:r>
      <w:r w:rsidRPr="00DF569B">
        <w:rPr>
          <w:rFonts w:ascii="Times New Roman" w:hAnsi="Times New Roman" w:cs="Times New Roman"/>
          <w:bCs/>
          <w:sz w:val="24"/>
          <w:szCs w:val="24"/>
          <w:lang w:val="ro-RO"/>
        </w:rPr>
        <w:t xml:space="preserve"> usor friabila, de culoare neagr</w:t>
      </w:r>
      <w:r w:rsidR="00493447"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w:t>
      </w:r>
      <w:r w:rsidR="00493447" w:rsidRPr="00DF569B">
        <w:rPr>
          <w:rFonts w:ascii="Times New Roman" w:hAnsi="Times New Roman" w:cs="Times New Roman"/>
          <w:bCs/>
          <w:sz w:val="24"/>
          <w:szCs w:val="24"/>
          <w:lang w:val="ro-RO"/>
        </w:rPr>
        <w:t xml:space="preserve"> Mărimea granulelor, Ø = 50 mm . Înainte de introducerea în procesul tehnologic de fabricație, se macină, selectându-se fracția utilă, d&lt; de 1.5 mm</w:t>
      </w:r>
    </w:p>
    <w:p w:rsidR="00265A6A" w:rsidRPr="00DF569B" w:rsidRDefault="00265A6A" w:rsidP="00265A6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Propriet</w:t>
      </w:r>
      <w:r w:rsidR="00493447" w:rsidRPr="00DF569B">
        <w:rPr>
          <w:rFonts w:ascii="Times New Roman" w:hAnsi="Times New Roman" w:cs="Times New Roman"/>
          <w:bCs/>
          <w:sz w:val="24"/>
          <w:szCs w:val="24"/>
          <w:lang w:val="ro-RO"/>
        </w:rPr>
        <w:t>ăț</w:t>
      </w:r>
      <w:r w:rsidRPr="00DF569B">
        <w:rPr>
          <w:rFonts w:ascii="Times New Roman" w:hAnsi="Times New Roman" w:cs="Times New Roman"/>
          <w:bCs/>
          <w:sz w:val="24"/>
          <w:szCs w:val="24"/>
          <w:lang w:val="ro-RO"/>
        </w:rPr>
        <w:t>ile fizice ale c</w:t>
      </w:r>
      <w:r w:rsidR="00493447"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rbunelui:</w:t>
      </w:r>
    </w:p>
    <w:p w:rsidR="00265A6A" w:rsidRPr="00DF569B" w:rsidRDefault="00265A6A" w:rsidP="00341F8C">
      <w:pPr>
        <w:pStyle w:val="ListParagraph"/>
        <w:numPr>
          <w:ilvl w:val="0"/>
          <w:numId w:val="23"/>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Umiditatea = max</w:t>
      </w:r>
      <w:r w:rsidR="00493447"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15%</w:t>
      </w:r>
    </w:p>
    <w:p w:rsidR="00265A6A" w:rsidRPr="00DF569B" w:rsidRDefault="00265A6A" w:rsidP="00341F8C">
      <w:pPr>
        <w:pStyle w:val="ListParagraph"/>
        <w:numPr>
          <w:ilvl w:val="0"/>
          <w:numId w:val="23"/>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w:t>
      </w:r>
      <w:r w:rsidR="00493447"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inutul de cenu</w:t>
      </w:r>
      <w:r w:rsidR="00493447" w:rsidRPr="00DF569B">
        <w:rPr>
          <w:rFonts w:ascii="Times New Roman" w:hAnsi="Times New Roman" w:cs="Times New Roman"/>
          <w:bCs/>
          <w:sz w:val="24"/>
          <w:szCs w:val="24"/>
          <w:lang w:val="ro-RO"/>
        </w:rPr>
        <w:t>șă</w:t>
      </w:r>
      <w:r w:rsidRPr="00DF569B">
        <w:rPr>
          <w:rFonts w:ascii="Times New Roman" w:hAnsi="Times New Roman" w:cs="Times New Roman"/>
          <w:bCs/>
          <w:sz w:val="24"/>
          <w:szCs w:val="24"/>
          <w:lang w:val="ro-RO"/>
        </w:rPr>
        <w:t xml:space="preserve"> = 15%</w:t>
      </w:r>
    </w:p>
    <w:p w:rsidR="00265A6A" w:rsidRPr="00DF569B" w:rsidRDefault="00265A6A" w:rsidP="00341F8C">
      <w:pPr>
        <w:pStyle w:val="ListParagraph"/>
        <w:numPr>
          <w:ilvl w:val="0"/>
          <w:numId w:val="23"/>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w:t>
      </w:r>
      <w:r w:rsidR="00493447"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inutul de substan</w:t>
      </w:r>
      <w:r w:rsidR="00493447"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e volatile = 29%</w:t>
      </w:r>
    </w:p>
    <w:p w:rsidR="00265A6A" w:rsidRPr="00DF569B" w:rsidRDefault="00265A6A" w:rsidP="00341F8C">
      <w:pPr>
        <w:pStyle w:val="ListParagraph"/>
        <w:numPr>
          <w:ilvl w:val="0"/>
          <w:numId w:val="23"/>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Puterea calorific</w:t>
      </w:r>
      <w:r w:rsidR="00493447"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 6000</w:t>
      </w:r>
      <w:r w:rsidR="00493447"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kcal/kg</w:t>
      </w:r>
    </w:p>
    <w:p w:rsidR="00265A6A" w:rsidRPr="00DF569B" w:rsidRDefault="00265A6A" w:rsidP="00265A6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Compozi</w:t>
      </w:r>
      <w:r w:rsidR="00493447"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ia chimic</w:t>
      </w:r>
      <w:r w:rsidR="00493447"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 datele sunt luate din literatura de specialitate:</w:t>
      </w:r>
    </w:p>
    <w:tbl>
      <w:tblPr>
        <w:tblW w:w="9270" w:type="dxa"/>
        <w:tblInd w:w="5" w:type="dxa"/>
        <w:tblLayout w:type="fixed"/>
        <w:tblCellMar>
          <w:left w:w="0" w:type="dxa"/>
          <w:right w:w="0" w:type="dxa"/>
        </w:tblCellMar>
        <w:tblLook w:val="0000"/>
      </w:tblPr>
      <w:tblGrid>
        <w:gridCol w:w="990"/>
        <w:gridCol w:w="810"/>
        <w:gridCol w:w="720"/>
        <w:gridCol w:w="720"/>
        <w:gridCol w:w="720"/>
        <w:gridCol w:w="630"/>
        <w:gridCol w:w="630"/>
        <w:gridCol w:w="720"/>
        <w:gridCol w:w="720"/>
        <w:gridCol w:w="720"/>
        <w:gridCol w:w="990"/>
        <w:gridCol w:w="900"/>
      </w:tblGrid>
      <w:tr w:rsidR="00493447" w:rsidRPr="00DF569B" w:rsidTr="00E77182">
        <w:trPr>
          <w:trHeight w:hRule="exact" w:val="512"/>
        </w:trPr>
        <w:tc>
          <w:tcPr>
            <w:tcW w:w="990" w:type="dxa"/>
            <w:vMerge w:val="restart"/>
            <w:tcBorders>
              <w:top w:val="single" w:sz="4" w:space="0" w:color="000000"/>
              <w:left w:val="single" w:sz="4" w:space="0" w:color="000000"/>
              <w:bottom w:val="single" w:sz="4" w:space="0" w:color="000000"/>
              <w:right w:val="nil"/>
            </w:tcBorders>
          </w:tcPr>
          <w:p w:rsidR="00493447" w:rsidRPr="00DF569B" w:rsidRDefault="00493447" w:rsidP="00493447">
            <w:pPr>
              <w:jc w:val="both"/>
              <w:rPr>
                <w:rFonts w:ascii="Times New Roman" w:hAnsi="Times New Roman" w:cs="Times New Roman"/>
                <w:bCs/>
                <w:sz w:val="24"/>
                <w:szCs w:val="24"/>
              </w:rPr>
            </w:pPr>
          </w:p>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Materia prima</w:t>
            </w:r>
          </w:p>
        </w:tc>
        <w:tc>
          <w:tcPr>
            <w:tcW w:w="8280" w:type="dxa"/>
            <w:gridSpan w:val="11"/>
            <w:tcBorders>
              <w:top w:val="single" w:sz="4" w:space="0" w:color="000000"/>
              <w:left w:val="single" w:sz="4" w:space="0" w:color="000000"/>
              <w:bottom w:val="nil"/>
              <w:right w:val="single" w:sz="4" w:space="0" w:color="000000"/>
            </w:tcBorders>
          </w:tcPr>
          <w:p w:rsidR="00493447" w:rsidRPr="00DF569B" w:rsidRDefault="00B07E43" w:rsidP="00B07E43">
            <w:pPr>
              <w:jc w:val="center"/>
              <w:rPr>
                <w:rFonts w:ascii="Times New Roman" w:hAnsi="Times New Roman" w:cs="Times New Roman"/>
                <w:bCs/>
                <w:sz w:val="24"/>
                <w:szCs w:val="24"/>
              </w:rPr>
            </w:pPr>
            <w:r w:rsidRPr="00DF569B">
              <w:rPr>
                <w:rFonts w:ascii="Times New Roman" w:hAnsi="Times New Roman" w:cs="Times New Roman"/>
                <w:bCs/>
                <w:sz w:val="24"/>
                <w:szCs w:val="24"/>
              </w:rPr>
              <w:t>Compoziția chimică ( %)</w:t>
            </w:r>
          </w:p>
        </w:tc>
      </w:tr>
      <w:tr w:rsidR="00493447" w:rsidRPr="00DF569B" w:rsidTr="00E77182">
        <w:trPr>
          <w:trHeight w:hRule="exact" w:val="685"/>
        </w:trPr>
        <w:tc>
          <w:tcPr>
            <w:tcW w:w="990" w:type="dxa"/>
            <w:vMerge/>
            <w:tcBorders>
              <w:top w:val="single" w:sz="4" w:space="0" w:color="000000"/>
              <w:left w:val="single" w:sz="4" w:space="0" w:color="000000"/>
              <w:bottom w:val="single" w:sz="4" w:space="0" w:color="000000"/>
              <w:right w:val="nil"/>
            </w:tcBorders>
          </w:tcPr>
          <w:p w:rsidR="00493447" w:rsidRPr="00DF569B" w:rsidRDefault="00493447" w:rsidP="00493447">
            <w:pPr>
              <w:jc w:val="both"/>
              <w:rPr>
                <w:rFonts w:ascii="Times New Roman" w:hAnsi="Times New Roman" w:cs="Times New Roman"/>
                <w:bCs/>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PC</w:t>
            </w:r>
          </w:p>
        </w:tc>
        <w:tc>
          <w:tcPr>
            <w:tcW w:w="72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SiO2</w:t>
            </w:r>
          </w:p>
        </w:tc>
        <w:tc>
          <w:tcPr>
            <w:tcW w:w="72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Al2O3</w:t>
            </w:r>
          </w:p>
        </w:tc>
        <w:tc>
          <w:tcPr>
            <w:tcW w:w="72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Fe2O3</w:t>
            </w:r>
          </w:p>
        </w:tc>
        <w:tc>
          <w:tcPr>
            <w:tcW w:w="63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CaO</w:t>
            </w:r>
          </w:p>
        </w:tc>
        <w:tc>
          <w:tcPr>
            <w:tcW w:w="63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MgO</w:t>
            </w:r>
          </w:p>
        </w:tc>
        <w:tc>
          <w:tcPr>
            <w:tcW w:w="720" w:type="dxa"/>
            <w:tcBorders>
              <w:top w:val="single" w:sz="4" w:space="0" w:color="000000"/>
              <w:left w:val="single" w:sz="4" w:space="0" w:color="000000"/>
              <w:bottom w:val="single" w:sz="4" w:space="0" w:color="000000"/>
              <w:right w:val="single" w:sz="4" w:space="0" w:color="000000"/>
            </w:tcBorders>
          </w:tcPr>
          <w:p w:rsidR="00493447" w:rsidRPr="00DF569B" w:rsidRDefault="00493447" w:rsidP="00B07E43">
            <w:pPr>
              <w:jc w:val="both"/>
              <w:rPr>
                <w:rFonts w:ascii="Times New Roman" w:hAnsi="Times New Roman" w:cs="Times New Roman"/>
                <w:bCs/>
                <w:sz w:val="24"/>
                <w:szCs w:val="24"/>
              </w:rPr>
            </w:pPr>
            <w:r w:rsidRPr="00DF569B">
              <w:rPr>
                <w:rFonts w:ascii="Times New Roman" w:hAnsi="Times New Roman" w:cs="Times New Roman"/>
                <w:bCs/>
                <w:sz w:val="24"/>
                <w:szCs w:val="24"/>
              </w:rPr>
              <w:t>Na</w:t>
            </w:r>
            <w:r w:rsidR="00B07E43" w:rsidRPr="00DF569B">
              <w:rPr>
                <w:rFonts w:ascii="Times New Roman" w:hAnsi="Times New Roman" w:cs="Times New Roman"/>
                <w:bCs/>
                <w:sz w:val="24"/>
                <w:szCs w:val="24"/>
                <w:vertAlign w:val="subscript"/>
              </w:rPr>
              <w:t>2</w:t>
            </w:r>
            <w:r w:rsidRPr="00DF569B">
              <w:rPr>
                <w:rFonts w:ascii="Times New Roman" w:hAnsi="Times New Roman" w:cs="Times New Roman"/>
                <w:bCs/>
                <w:sz w:val="24"/>
                <w:szCs w:val="24"/>
              </w:rPr>
              <w:t>O</w:t>
            </w:r>
          </w:p>
        </w:tc>
        <w:tc>
          <w:tcPr>
            <w:tcW w:w="72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K2O</w:t>
            </w:r>
          </w:p>
        </w:tc>
        <w:tc>
          <w:tcPr>
            <w:tcW w:w="72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TiO2</w:t>
            </w:r>
          </w:p>
        </w:tc>
        <w:tc>
          <w:tcPr>
            <w:tcW w:w="99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Carbonațitotali</w:t>
            </w:r>
          </w:p>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(CaCO3)</w:t>
            </w:r>
          </w:p>
        </w:tc>
        <w:tc>
          <w:tcPr>
            <w:tcW w:w="90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Saruri-solubile</w:t>
            </w:r>
          </w:p>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(MgSO4)</w:t>
            </w:r>
          </w:p>
        </w:tc>
      </w:tr>
      <w:tr w:rsidR="00493447" w:rsidRPr="00DF569B" w:rsidTr="00E77182">
        <w:trPr>
          <w:trHeight w:hRule="exact" w:val="488"/>
        </w:trPr>
        <w:tc>
          <w:tcPr>
            <w:tcW w:w="99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Carbune</w:t>
            </w:r>
          </w:p>
        </w:tc>
        <w:tc>
          <w:tcPr>
            <w:tcW w:w="81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85,00</w:t>
            </w:r>
          </w:p>
          <w:p w:rsidR="00493447" w:rsidRPr="00DF569B" w:rsidRDefault="00493447" w:rsidP="00493447">
            <w:pPr>
              <w:jc w:val="both"/>
              <w:rPr>
                <w:rFonts w:ascii="Times New Roman" w:hAnsi="Times New Roman" w:cs="Times New Roman"/>
                <w:bCs/>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23.60</w:t>
            </w:r>
          </w:p>
        </w:tc>
        <w:tc>
          <w:tcPr>
            <w:tcW w:w="72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23,50</w:t>
            </w:r>
          </w:p>
          <w:p w:rsidR="00493447" w:rsidRPr="00DF569B" w:rsidRDefault="00493447" w:rsidP="00493447">
            <w:pPr>
              <w:jc w:val="both"/>
              <w:rPr>
                <w:rFonts w:ascii="Times New Roman" w:hAnsi="Times New Roman" w:cs="Times New Roman"/>
                <w:bCs/>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29.60</w:t>
            </w:r>
          </w:p>
        </w:tc>
        <w:tc>
          <w:tcPr>
            <w:tcW w:w="63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6,48</w:t>
            </w:r>
          </w:p>
        </w:tc>
        <w:tc>
          <w:tcPr>
            <w:tcW w:w="63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0,90</w:t>
            </w:r>
          </w:p>
        </w:tc>
        <w:tc>
          <w:tcPr>
            <w:tcW w:w="72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0,15</w:t>
            </w:r>
          </w:p>
        </w:tc>
        <w:tc>
          <w:tcPr>
            <w:tcW w:w="72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1,80</w:t>
            </w:r>
          </w:p>
        </w:tc>
        <w:tc>
          <w:tcPr>
            <w:tcW w:w="72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3,94</w:t>
            </w:r>
          </w:p>
        </w:tc>
        <w:tc>
          <w:tcPr>
            <w:tcW w:w="99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493447" w:rsidRPr="00DF569B" w:rsidRDefault="00493447" w:rsidP="00493447">
            <w:pPr>
              <w:jc w:val="both"/>
              <w:rPr>
                <w:rFonts w:ascii="Times New Roman" w:hAnsi="Times New Roman" w:cs="Times New Roman"/>
                <w:bCs/>
                <w:sz w:val="24"/>
                <w:szCs w:val="24"/>
              </w:rPr>
            </w:pPr>
            <w:r w:rsidRPr="00DF569B">
              <w:rPr>
                <w:rFonts w:ascii="Times New Roman" w:hAnsi="Times New Roman" w:cs="Times New Roman"/>
                <w:bCs/>
                <w:sz w:val="24"/>
                <w:szCs w:val="24"/>
              </w:rPr>
              <w:t>-</w:t>
            </w:r>
          </w:p>
        </w:tc>
      </w:tr>
    </w:tbl>
    <w:p w:rsidR="00B815CB" w:rsidRPr="00DF569B" w:rsidRDefault="00B815CB" w:rsidP="00265A6A">
      <w:pPr>
        <w:jc w:val="both"/>
        <w:rPr>
          <w:rFonts w:ascii="Times New Roman" w:hAnsi="Times New Roman" w:cs="Times New Roman"/>
          <w:bCs/>
          <w:sz w:val="24"/>
          <w:szCs w:val="24"/>
          <w:lang w:val="ro-RO"/>
        </w:rPr>
      </w:pPr>
    </w:p>
    <w:p w:rsidR="00981415" w:rsidRPr="00DF569B" w:rsidRDefault="00981415" w:rsidP="00265A6A">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Alimentare-preparare argilă</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Hala destinată operaţiei de alimentare cu argilă este compusă din două corpuri de clădire cu o suprafaţă totală de 625 mp </w:t>
      </w:r>
      <w:r w:rsidR="0031629B" w:rsidRPr="00DF569B">
        <w:rPr>
          <w:rFonts w:ascii="Times New Roman" w:hAnsi="Times New Roman" w:cs="Times New Roman"/>
          <w:bCs/>
          <w:sz w:val="24"/>
          <w:szCs w:val="24"/>
          <w:lang w:val="ro-RO"/>
        </w:rPr>
        <w:t>.</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Transportul argilei din cariera in punctul Alimentare-Preparare se realizeaza cu mijloace auto – autobasculante, incarcarea argilei din haldele de macerare in mijloacele de transport auto se face cu excavatoare sau cu  incarcator frontal pe senile.  </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Alimentarea cu argil</w:t>
      </w:r>
      <w:r w:rsidR="00B07E43" w:rsidRPr="00DF569B">
        <w:rPr>
          <w:rFonts w:ascii="Times New Roman" w:hAnsi="Times New Roman" w:cs="Times New Roman"/>
          <w:bCs/>
          <w:sz w:val="24"/>
          <w:szCs w:val="24"/>
          <w:lang w:val="ro-RO"/>
        </w:rPr>
        <w:t xml:space="preserve">ă a </w:t>
      </w:r>
      <w:r w:rsidR="00B07E43" w:rsidRPr="00DF569B">
        <w:rPr>
          <w:rFonts w:ascii="Times New Roman" w:hAnsi="Times New Roman" w:cs="Times New Roman"/>
          <w:bCs/>
          <w:i/>
          <w:sz w:val="24"/>
          <w:szCs w:val="24"/>
          <w:lang w:val="ro-RO"/>
        </w:rPr>
        <w:t>S</w:t>
      </w:r>
      <w:r w:rsidRPr="00DF569B">
        <w:rPr>
          <w:rFonts w:ascii="Times New Roman" w:hAnsi="Times New Roman" w:cs="Times New Roman"/>
          <w:bCs/>
          <w:i/>
          <w:sz w:val="24"/>
          <w:szCs w:val="24"/>
          <w:lang w:val="ro-RO"/>
        </w:rPr>
        <w:t>ec</w:t>
      </w:r>
      <w:r w:rsidR="00B07E43" w:rsidRPr="00DF569B">
        <w:rPr>
          <w:rFonts w:ascii="Times New Roman" w:hAnsi="Times New Roman" w:cs="Times New Roman"/>
          <w:bCs/>
          <w:i/>
          <w:sz w:val="24"/>
          <w:szCs w:val="24"/>
          <w:lang w:val="ro-RO"/>
        </w:rPr>
        <w:t>ț</w:t>
      </w:r>
      <w:r w:rsidRPr="00DF569B">
        <w:rPr>
          <w:rFonts w:ascii="Times New Roman" w:hAnsi="Times New Roman" w:cs="Times New Roman"/>
          <w:bCs/>
          <w:i/>
          <w:sz w:val="24"/>
          <w:szCs w:val="24"/>
          <w:lang w:val="ro-RO"/>
        </w:rPr>
        <w:t>iei Alimentare-</w:t>
      </w:r>
      <w:r w:rsidR="00B07E43" w:rsidRPr="00DF569B">
        <w:rPr>
          <w:rFonts w:ascii="Times New Roman" w:hAnsi="Times New Roman" w:cs="Times New Roman"/>
          <w:bCs/>
          <w:i/>
          <w:sz w:val="24"/>
          <w:szCs w:val="24"/>
          <w:lang w:val="ro-RO"/>
        </w:rPr>
        <w:t>P</w:t>
      </w:r>
      <w:r w:rsidRPr="00DF569B">
        <w:rPr>
          <w:rFonts w:ascii="Times New Roman" w:hAnsi="Times New Roman" w:cs="Times New Roman"/>
          <w:bCs/>
          <w:i/>
          <w:sz w:val="24"/>
          <w:szCs w:val="24"/>
          <w:lang w:val="ro-RO"/>
        </w:rPr>
        <w:t>reparare</w:t>
      </w:r>
      <w:r w:rsidRPr="00DF569B">
        <w:rPr>
          <w:rFonts w:ascii="Times New Roman" w:hAnsi="Times New Roman" w:cs="Times New Roman"/>
          <w:bCs/>
          <w:sz w:val="24"/>
          <w:szCs w:val="24"/>
          <w:lang w:val="ro-RO"/>
        </w:rPr>
        <w:t xml:space="preserve"> se </w:t>
      </w:r>
      <w:r w:rsidR="00B07E43" w:rsidRPr="00DF569B">
        <w:rPr>
          <w:rFonts w:ascii="Times New Roman" w:hAnsi="Times New Roman" w:cs="Times New Roman"/>
          <w:bCs/>
          <w:sz w:val="24"/>
          <w:szCs w:val="24"/>
          <w:lang w:val="ro-RO"/>
        </w:rPr>
        <w:t>realizează î</w:t>
      </w:r>
      <w:r w:rsidRPr="00DF569B">
        <w:rPr>
          <w:rFonts w:ascii="Times New Roman" w:hAnsi="Times New Roman" w:cs="Times New Roman"/>
          <w:bCs/>
          <w:sz w:val="24"/>
          <w:szCs w:val="24"/>
          <w:lang w:val="ro-RO"/>
        </w:rPr>
        <w:t>n ordine invers</w:t>
      </w:r>
      <w:r w:rsidR="00B07E43"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depozit</w:t>
      </w:r>
      <w:r w:rsidR="00B07E43"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rii argilei la macerare.</w:t>
      </w:r>
      <w:r w:rsidR="00B07E43"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Din mijloacele auto</w:t>
      </w:r>
      <w:r w:rsidR="00B07E43"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argila este descarcat</w:t>
      </w:r>
      <w:r w:rsidR="00B07E43" w:rsidRPr="00DF569B">
        <w:rPr>
          <w:rFonts w:ascii="Times New Roman" w:hAnsi="Times New Roman" w:cs="Times New Roman"/>
          <w:bCs/>
          <w:sz w:val="24"/>
          <w:szCs w:val="24"/>
          <w:lang w:val="ro-RO"/>
        </w:rPr>
        <w:t>ă î</w:t>
      </w:r>
      <w:r w:rsidRPr="00DF569B">
        <w:rPr>
          <w:rFonts w:ascii="Times New Roman" w:hAnsi="Times New Roman" w:cs="Times New Roman"/>
          <w:bCs/>
          <w:sz w:val="24"/>
          <w:szCs w:val="24"/>
          <w:lang w:val="ro-RO"/>
        </w:rPr>
        <w:t>ntr-un depozit temporar situat in zona Alimentare. De aici</w:t>
      </w:r>
      <w:r w:rsidR="00B07E43" w:rsidRPr="00DF569B">
        <w:rPr>
          <w:rFonts w:ascii="Times New Roman" w:hAnsi="Times New Roman" w:cs="Times New Roman"/>
          <w:bCs/>
          <w:sz w:val="24"/>
          <w:szCs w:val="24"/>
          <w:lang w:val="ro-RO"/>
        </w:rPr>
        <w:t>, este preluată cu î</w:t>
      </w:r>
      <w:r w:rsidRPr="00DF569B">
        <w:rPr>
          <w:rFonts w:ascii="Times New Roman" w:hAnsi="Times New Roman" w:cs="Times New Roman"/>
          <w:bCs/>
          <w:sz w:val="24"/>
          <w:szCs w:val="24"/>
          <w:lang w:val="ro-RO"/>
        </w:rPr>
        <w:t>ncarc</w:t>
      </w:r>
      <w:r w:rsidR="00B07E43"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toare frontale </w:t>
      </w:r>
      <w:r w:rsidR="00B07E43"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i descarcat</w:t>
      </w:r>
      <w:r w:rsidR="00B07E43"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în alimentatoarele de argil</w:t>
      </w:r>
      <w:r w:rsidR="00B07E43"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prin intermediul unui releu de benzi, argila este transportată apoi în secţia Preparare, unde are loc procesul de mărunţire - omogenizare. </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 sectia Alimentare</w:t>
      </w:r>
      <w:r w:rsidR="00B07E43" w:rsidRPr="00DF569B">
        <w:rPr>
          <w:rFonts w:ascii="Times New Roman" w:hAnsi="Times New Roman" w:cs="Times New Roman"/>
          <w:bCs/>
          <w:sz w:val="24"/>
          <w:szCs w:val="24"/>
          <w:lang w:val="ro-RO"/>
        </w:rPr>
        <w:t xml:space="preserve"> se face ș</w:t>
      </w:r>
      <w:r w:rsidRPr="00DF569B">
        <w:rPr>
          <w:rFonts w:ascii="Times New Roman" w:hAnsi="Times New Roman" w:cs="Times New Roman"/>
          <w:bCs/>
          <w:sz w:val="24"/>
          <w:szCs w:val="24"/>
          <w:lang w:val="ro-RO"/>
        </w:rPr>
        <w:t>i alimentarea cu cenu</w:t>
      </w:r>
      <w:r w:rsidR="00B07E43"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a de termocentra</w:t>
      </w:r>
      <w:r w:rsidR="00B815CB" w:rsidRPr="00DF569B">
        <w:rPr>
          <w:rFonts w:ascii="Times New Roman" w:hAnsi="Times New Roman" w:cs="Times New Roman"/>
          <w:bCs/>
          <w:sz w:val="24"/>
          <w:szCs w:val="24"/>
          <w:lang w:val="ro-RO"/>
        </w:rPr>
        <w:t>l</w:t>
      </w:r>
      <w:r w:rsidR="00B07E43" w:rsidRPr="00DF569B">
        <w:rPr>
          <w:rFonts w:ascii="Times New Roman" w:hAnsi="Times New Roman" w:cs="Times New Roman"/>
          <w:bCs/>
          <w:sz w:val="24"/>
          <w:szCs w:val="24"/>
          <w:lang w:val="ro-RO"/>
        </w:rPr>
        <w:t>ă, utilizat</w:t>
      </w:r>
      <w:r w:rsidR="00B815CB" w:rsidRPr="00DF569B">
        <w:rPr>
          <w:rFonts w:ascii="Times New Roman" w:hAnsi="Times New Roman" w:cs="Times New Roman"/>
          <w:bCs/>
          <w:sz w:val="24"/>
          <w:szCs w:val="24"/>
          <w:lang w:val="ro-RO"/>
        </w:rPr>
        <w:t>ă</w:t>
      </w:r>
      <w:r w:rsidR="00B07E43" w:rsidRPr="00DF569B">
        <w:rPr>
          <w:rFonts w:ascii="Times New Roman" w:hAnsi="Times New Roman" w:cs="Times New Roman"/>
          <w:bCs/>
          <w:sz w:val="24"/>
          <w:szCs w:val="24"/>
          <w:lang w:val="ro-RO"/>
        </w:rPr>
        <w:t xml:space="preserve"> ca degresant î</w:t>
      </w:r>
      <w:r w:rsidRPr="00DF569B">
        <w:rPr>
          <w:rFonts w:ascii="Times New Roman" w:hAnsi="Times New Roman" w:cs="Times New Roman"/>
          <w:bCs/>
          <w:sz w:val="24"/>
          <w:szCs w:val="24"/>
          <w:lang w:val="ro-RO"/>
        </w:rPr>
        <w:t>n re</w:t>
      </w:r>
      <w:r w:rsidR="00B07E43" w:rsidRPr="00DF569B">
        <w:rPr>
          <w:rFonts w:ascii="Times New Roman" w:hAnsi="Times New Roman" w:cs="Times New Roman"/>
          <w:bCs/>
          <w:sz w:val="24"/>
          <w:szCs w:val="24"/>
          <w:lang w:val="ro-RO"/>
        </w:rPr>
        <w:t>țeta de fabricatie. Cenuș</w:t>
      </w:r>
      <w:r w:rsidRPr="00DF569B">
        <w:rPr>
          <w:rFonts w:ascii="Times New Roman" w:hAnsi="Times New Roman" w:cs="Times New Roman"/>
          <w:bCs/>
          <w:sz w:val="24"/>
          <w:szCs w:val="24"/>
          <w:lang w:val="ro-RO"/>
        </w:rPr>
        <w:t>a, stocat</w:t>
      </w:r>
      <w:r w:rsidR="00B07E43" w:rsidRPr="00DF569B">
        <w:rPr>
          <w:rFonts w:ascii="Times New Roman" w:hAnsi="Times New Roman" w:cs="Times New Roman"/>
          <w:bCs/>
          <w:sz w:val="24"/>
          <w:szCs w:val="24"/>
          <w:lang w:val="ro-RO"/>
        </w:rPr>
        <w:t>ă temporar î</w:t>
      </w:r>
      <w:r w:rsidR="00B815CB" w:rsidRPr="00DF569B">
        <w:rPr>
          <w:rFonts w:ascii="Times New Roman" w:hAnsi="Times New Roman" w:cs="Times New Roman"/>
          <w:bCs/>
          <w:sz w:val="24"/>
          <w:szCs w:val="24"/>
          <w:lang w:val="ro-RO"/>
        </w:rPr>
        <w:t>n c</w:t>
      </w:r>
      <w:r w:rsidRPr="00DF569B">
        <w:rPr>
          <w:rFonts w:ascii="Times New Roman" w:hAnsi="Times New Roman" w:cs="Times New Roman"/>
          <w:bCs/>
          <w:sz w:val="24"/>
          <w:szCs w:val="24"/>
          <w:lang w:val="ro-RO"/>
        </w:rPr>
        <w:t>arier</w:t>
      </w:r>
      <w:r w:rsidR="00B815CB" w:rsidRPr="00DF569B">
        <w:rPr>
          <w:rFonts w:ascii="Times New Roman" w:hAnsi="Times New Roman" w:cs="Times New Roman"/>
          <w:bCs/>
          <w:sz w:val="24"/>
          <w:szCs w:val="24"/>
          <w:lang w:val="ro-RO"/>
        </w:rPr>
        <w:t>a de argil</w:t>
      </w:r>
      <w:r w:rsidR="00B07E43"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este transportat</w:t>
      </w:r>
      <w:r w:rsidR="00B07E43" w:rsidRPr="00DF569B">
        <w:rPr>
          <w:rFonts w:ascii="Times New Roman" w:hAnsi="Times New Roman" w:cs="Times New Roman"/>
          <w:bCs/>
          <w:sz w:val="24"/>
          <w:szCs w:val="24"/>
          <w:lang w:val="ro-RO"/>
        </w:rPr>
        <w:t>ă</w:t>
      </w:r>
      <w:r w:rsidR="00EC4624" w:rsidRPr="00DF569B">
        <w:rPr>
          <w:rFonts w:ascii="Times New Roman" w:hAnsi="Times New Roman" w:cs="Times New Roman"/>
          <w:bCs/>
          <w:sz w:val="24"/>
          <w:szCs w:val="24"/>
          <w:lang w:val="ro-RO"/>
        </w:rPr>
        <w:t xml:space="preserve"> cu mijloace auto î</w:t>
      </w:r>
      <w:r w:rsidRPr="00DF569B">
        <w:rPr>
          <w:rFonts w:ascii="Times New Roman" w:hAnsi="Times New Roman" w:cs="Times New Roman"/>
          <w:bCs/>
          <w:sz w:val="24"/>
          <w:szCs w:val="24"/>
          <w:lang w:val="ro-RO"/>
        </w:rPr>
        <w:t>n zona Alimentare</w:t>
      </w:r>
      <w:r w:rsidR="00EC4624" w:rsidRPr="00DF569B">
        <w:rPr>
          <w:rFonts w:ascii="Times New Roman" w:hAnsi="Times New Roman" w:cs="Times New Roman"/>
          <w:bCs/>
          <w:sz w:val="24"/>
          <w:szCs w:val="24"/>
          <w:lang w:val="ro-RO"/>
        </w:rPr>
        <w:t>, î</w:t>
      </w:r>
      <w:r w:rsidRPr="00DF569B">
        <w:rPr>
          <w:rFonts w:ascii="Times New Roman" w:hAnsi="Times New Roman" w:cs="Times New Roman"/>
          <w:bCs/>
          <w:sz w:val="24"/>
          <w:szCs w:val="24"/>
          <w:lang w:val="ro-RO"/>
        </w:rPr>
        <w:t>ntr-un depozit tampon. De aici</w:t>
      </w:r>
      <w:r w:rsidR="00EC4624"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este preluat</w:t>
      </w:r>
      <w:r w:rsidR="00EC4624" w:rsidRPr="00DF569B">
        <w:rPr>
          <w:rFonts w:ascii="Times New Roman" w:hAnsi="Times New Roman" w:cs="Times New Roman"/>
          <w:bCs/>
          <w:sz w:val="24"/>
          <w:szCs w:val="24"/>
          <w:lang w:val="ro-RO"/>
        </w:rPr>
        <w:t>ă cu î</w:t>
      </w:r>
      <w:r w:rsidRPr="00DF569B">
        <w:rPr>
          <w:rFonts w:ascii="Times New Roman" w:hAnsi="Times New Roman" w:cs="Times New Roman"/>
          <w:bCs/>
          <w:sz w:val="24"/>
          <w:szCs w:val="24"/>
          <w:lang w:val="ro-RO"/>
        </w:rPr>
        <w:t>nc</w:t>
      </w:r>
      <w:r w:rsidR="00EC4624"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rc</w:t>
      </w:r>
      <w:r w:rsidR="00EC4624"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toare frontale </w:t>
      </w:r>
      <w:r w:rsidR="00EC4624"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i descarcat</w:t>
      </w:r>
      <w:r w:rsidR="00EC4624" w:rsidRPr="00DF569B">
        <w:rPr>
          <w:rFonts w:ascii="Times New Roman" w:hAnsi="Times New Roman" w:cs="Times New Roman"/>
          <w:bCs/>
          <w:sz w:val="24"/>
          <w:szCs w:val="24"/>
          <w:lang w:val="ro-RO"/>
        </w:rPr>
        <w:t>ă î</w:t>
      </w:r>
      <w:r w:rsidRPr="00DF569B">
        <w:rPr>
          <w:rFonts w:ascii="Times New Roman" w:hAnsi="Times New Roman" w:cs="Times New Roman"/>
          <w:bCs/>
          <w:sz w:val="24"/>
          <w:szCs w:val="24"/>
          <w:lang w:val="ro-RO"/>
        </w:rPr>
        <w:t>n alimentator</w:t>
      </w:r>
      <w:r w:rsidR="00EC4624" w:rsidRPr="00DF569B">
        <w:rPr>
          <w:rFonts w:ascii="Times New Roman" w:hAnsi="Times New Roman" w:cs="Times New Roman"/>
          <w:bCs/>
          <w:sz w:val="24"/>
          <w:szCs w:val="24"/>
          <w:lang w:val="ro-RO"/>
        </w:rPr>
        <w:t>ul</w:t>
      </w:r>
      <w:r w:rsidRPr="00DF569B">
        <w:rPr>
          <w:rFonts w:ascii="Times New Roman" w:hAnsi="Times New Roman" w:cs="Times New Roman"/>
          <w:bCs/>
          <w:sz w:val="24"/>
          <w:szCs w:val="24"/>
          <w:lang w:val="ro-RO"/>
        </w:rPr>
        <w:t xml:space="preserve"> de cenu</w:t>
      </w:r>
      <w:r w:rsidR="00EC4624" w:rsidRPr="00DF569B">
        <w:rPr>
          <w:rFonts w:ascii="Times New Roman" w:hAnsi="Times New Roman" w:cs="Times New Roman"/>
          <w:bCs/>
          <w:sz w:val="24"/>
          <w:szCs w:val="24"/>
          <w:lang w:val="ro-RO"/>
        </w:rPr>
        <w:t>șă</w:t>
      </w:r>
      <w:r w:rsidRPr="00DF569B">
        <w:rPr>
          <w:rFonts w:ascii="Times New Roman" w:hAnsi="Times New Roman" w:cs="Times New Roman"/>
          <w:bCs/>
          <w:sz w:val="24"/>
          <w:szCs w:val="24"/>
          <w:lang w:val="ro-RO"/>
        </w:rPr>
        <w:t>. Din alimentator, cenu</w:t>
      </w:r>
      <w:r w:rsidR="00EC4624"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a este preluat</w:t>
      </w:r>
      <w:r w:rsidR="00EC4624" w:rsidRPr="00DF569B">
        <w:rPr>
          <w:rFonts w:ascii="Times New Roman" w:hAnsi="Times New Roman" w:cs="Times New Roman"/>
          <w:bCs/>
          <w:sz w:val="24"/>
          <w:szCs w:val="24"/>
          <w:lang w:val="ro-RO"/>
        </w:rPr>
        <w:t>ă și deversată</w:t>
      </w:r>
      <w:r w:rsidRPr="00DF569B">
        <w:rPr>
          <w:rFonts w:ascii="Times New Roman" w:hAnsi="Times New Roman" w:cs="Times New Roman"/>
          <w:bCs/>
          <w:sz w:val="24"/>
          <w:szCs w:val="24"/>
          <w:lang w:val="ro-RO"/>
        </w:rPr>
        <w:t xml:space="preserve"> pe acela</w:t>
      </w:r>
      <w:r w:rsidR="00EC4624"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 xml:space="preserve">i releu de benzi ca </w:t>
      </w:r>
      <w:r w:rsidR="00EC4624"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i argila</w:t>
      </w:r>
      <w:r w:rsidR="00EC4624" w:rsidRPr="00DF569B">
        <w:rPr>
          <w:rFonts w:ascii="Times New Roman" w:hAnsi="Times New Roman" w:cs="Times New Roman"/>
          <w:bCs/>
          <w:sz w:val="24"/>
          <w:szCs w:val="24"/>
          <w:lang w:val="ro-RO"/>
        </w:rPr>
        <w:t>, fiind</w:t>
      </w:r>
      <w:r w:rsidRPr="00DF569B">
        <w:rPr>
          <w:rFonts w:ascii="Times New Roman" w:hAnsi="Times New Roman" w:cs="Times New Roman"/>
          <w:bCs/>
          <w:sz w:val="24"/>
          <w:szCs w:val="24"/>
          <w:lang w:val="ro-RO"/>
        </w:rPr>
        <w:t xml:space="preserve"> transportat</w:t>
      </w:r>
      <w:r w:rsidR="00EC4624" w:rsidRPr="00DF569B">
        <w:rPr>
          <w:rFonts w:ascii="Times New Roman" w:hAnsi="Times New Roman" w:cs="Times New Roman"/>
          <w:bCs/>
          <w:sz w:val="24"/>
          <w:szCs w:val="24"/>
          <w:lang w:val="ro-RO"/>
        </w:rPr>
        <w:t>ă simultan cu aceasta în S</w:t>
      </w:r>
      <w:r w:rsidRPr="00DF569B">
        <w:rPr>
          <w:rFonts w:ascii="Times New Roman" w:hAnsi="Times New Roman" w:cs="Times New Roman"/>
          <w:bCs/>
          <w:sz w:val="24"/>
          <w:szCs w:val="24"/>
          <w:lang w:val="ro-RO"/>
        </w:rPr>
        <w:t>ec</w:t>
      </w:r>
      <w:r w:rsidR="00EC4624"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ia Preparare. Benzile care preiau argila, respectiv cenu</w:t>
      </w:r>
      <w:r w:rsidR="00EC4624" w:rsidRPr="00DF569B">
        <w:rPr>
          <w:rFonts w:ascii="Times New Roman" w:hAnsi="Times New Roman" w:cs="Times New Roman"/>
          <w:bCs/>
          <w:sz w:val="24"/>
          <w:szCs w:val="24"/>
          <w:lang w:val="ro-RO"/>
        </w:rPr>
        <w:t>șa,</w:t>
      </w:r>
      <w:r w:rsidRPr="00DF569B">
        <w:rPr>
          <w:rFonts w:ascii="Times New Roman" w:hAnsi="Times New Roman" w:cs="Times New Roman"/>
          <w:bCs/>
          <w:sz w:val="24"/>
          <w:szCs w:val="24"/>
          <w:lang w:val="ro-RO"/>
        </w:rPr>
        <w:t xml:space="preserve"> din alimentatoare</w:t>
      </w:r>
      <w:r w:rsidR="00EC4624"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sunt prevazute cu c</w:t>
      </w:r>
      <w:r w:rsidR="00EC4624" w:rsidRPr="00DF569B">
        <w:rPr>
          <w:rFonts w:ascii="Times New Roman" w:hAnsi="Times New Roman" w:cs="Times New Roman"/>
          <w:bCs/>
          <w:sz w:val="24"/>
          <w:szCs w:val="24"/>
          <w:lang w:val="ro-RO"/>
        </w:rPr>
        <w:t>â</w:t>
      </w:r>
      <w:r w:rsidRPr="00DF569B">
        <w:rPr>
          <w:rFonts w:ascii="Times New Roman" w:hAnsi="Times New Roman" w:cs="Times New Roman"/>
          <w:bCs/>
          <w:sz w:val="24"/>
          <w:szCs w:val="24"/>
          <w:lang w:val="ro-RO"/>
        </w:rPr>
        <w:t>ntare de banda automate</w:t>
      </w:r>
      <w:r w:rsidR="00EC4624"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astfel </w:t>
      </w:r>
      <w:r w:rsidR="00EC4624" w:rsidRPr="00DF569B">
        <w:rPr>
          <w:rFonts w:ascii="Times New Roman" w:hAnsi="Times New Roman" w:cs="Times New Roman"/>
          <w:bCs/>
          <w:sz w:val="24"/>
          <w:szCs w:val="24"/>
          <w:lang w:val="ro-RO"/>
        </w:rPr>
        <w:t>fiind realizată dozarea argilei ș</w:t>
      </w:r>
      <w:r w:rsidRPr="00DF569B">
        <w:rPr>
          <w:rFonts w:ascii="Times New Roman" w:hAnsi="Times New Roman" w:cs="Times New Roman"/>
          <w:bCs/>
          <w:sz w:val="24"/>
          <w:szCs w:val="24"/>
          <w:lang w:val="ro-RO"/>
        </w:rPr>
        <w:t xml:space="preserve">i </w:t>
      </w:r>
      <w:r w:rsidR="00EC4624" w:rsidRPr="00DF569B">
        <w:rPr>
          <w:rFonts w:ascii="Times New Roman" w:hAnsi="Times New Roman" w:cs="Times New Roman"/>
          <w:bCs/>
          <w:sz w:val="24"/>
          <w:szCs w:val="24"/>
          <w:lang w:val="ro-RO"/>
        </w:rPr>
        <w:t xml:space="preserve">a </w:t>
      </w:r>
      <w:r w:rsidRPr="00DF569B">
        <w:rPr>
          <w:rFonts w:ascii="Times New Roman" w:hAnsi="Times New Roman" w:cs="Times New Roman"/>
          <w:bCs/>
          <w:sz w:val="24"/>
          <w:szCs w:val="24"/>
          <w:lang w:val="ro-RO"/>
        </w:rPr>
        <w:t>cenu</w:t>
      </w:r>
      <w:r w:rsidR="00EC4624"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ii</w:t>
      </w:r>
      <w:r w:rsidR="00EC4624" w:rsidRPr="00DF569B">
        <w:rPr>
          <w:rFonts w:ascii="Times New Roman" w:hAnsi="Times New Roman" w:cs="Times New Roman"/>
          <w:bCs/>
          <w:sz w:val="24"/>
          <w:szCs w:val="24"/>
          <w:lang w:val="ro-RO"/>
        </w:rPr>
        <w:t>, î</w:t>
      </w:r>
      <w:r w:rsidRPr="00DF569B">
        <w:rPr>
          <w:rFonts w:ascii="Times New Roman" w:hAnsi="Times New Roman" w:cs="Times New Roman"/>
          <w:bCs/>
          <w:sz w:val="24"/>
          <w:szCs w:val="24"/>
          <w:lang w:val="ro-RO"/>
        </w:rPr>
        <w:t>n func</w:t>
      </w:r>
      <w:r w:rsidR="00EC4624"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ie de re</w:t>
      </w:r>
      <w:r w:rsidR="00EC4624"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eta de fabricatie.</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T</w:t>
      </w:r>
      <w:r w:rsidR="00EC4624" w:rsidRPr="00DF569B">
        <w:rPr>
          <w:rFonts w:ascii="Times New Roman" w:hAnsi="Times New Roman" w:cs="Times New Roman"/>
          <w:bCs/>
          <w:sz w:val="24"/>
          <w:szCs w:val="24"/>
          <w:lang w:val="ro-RO"/>
        </w:rPr>
        <w:t>ransportul amestecului de argilă</w:t>
      </w:r>
      <w:r w:rsidRPr="00DF569B">
        <w:rPr>
          <w:rFonts w:ascii="Times New Roman" w:hAnsi="Times New Roman" w:cs="Times New Roman"/>
          <w:bCs/>
          <w:sz w:val="24"/>
          <w:szCs w:val="24"/>
          <w:lang w:val="ro-RO"/>
        </w:rPr>
        <w:t>-cenu</w:t>
      </w:r>
      <w:r w:rsidR="00EC4624" w:rsidRPr="00DF569B">
        <w:rPr>
          <w:rFonts w:ascii="Times New Roman" w:hAnsi="Times New Roman" w:cs="Times New Roman"/>
          <w:bCs/>
          <w:sz w:val="24"/>
          <w:szCs w:val="24"/>
          <w:lang w:val="ro-RO"/>
        </w:rPr>
        <w:t>șă</w:t>
      </w:r>
      <w:r w:rsidRPr="00DF569B">
        <w:rPr>
          <w:rFonts w:ascii="Times New Roman" w:hAnsi="Times New Roman" w:cs="Times New Roman"/>
          <w:bCs/>
          <w:sz w:val="24"/>
          <w:szCs w:val="24"/>
          <w:lang w:val="ro-RO"/>
        </w:rPr>
        <w:t xml:space="preserve"> c</w:t>
      </w:r>
      <w:r w:rsidR="00EC4624" w:rsidRPr="00DF569B">
        <w:rPr>
          <w:rFonts w:ascii="Times New Roman" w:hAnsi="Times New Roman" w:cs="Times New Roman"/>
          <w:bCs/>
          <w:sz w:val="24"/>
          <w:szCs w:val="24"/>
          <w:lang w:val="ro-RO"/>
        </w:rPr>
        <w:t>ătre S</w:t>
      </w:r>
      <w:r w:rsidRPr="00DF569B">
        <w:rPr>
          <w:rFonts w:ascii="Times New Roman" w:hAnsi="Times New Roman" w:cs="Times New Roman"/>
          <w:bCs/>
          <w:sz w:val="24"/>
          <w:szCs w:val="24"/>
          <w:lang w:val="ro-RO"/>
        </w:rPr>
        <w:t>ec</w:t>
      </w:r>
      <w:r w:rsidR="00EC4624"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ia Preparare</w:t>
      </w:r>
      <w:r w:rsidR="00EC4624" w:rsidRPr="00DF569B">
        <w:rPr>
          <w:rFonts w:ascii="Times New Roman" w:hAnsi="Times New Roman" w:cs="Times New Roman"/>
          <w:bCs/>
          <w:sz w:val="24"/>
          <w:szCs w:val="24"/>
          <w:lang w:val="ro-RO"/>
        </w:rPr>
        <w:t>, se realizează</w:t>
      </w:r>
      <w:r w:rsidRPr="00DF569B">
        <w:rPr>
          <w:rFonts w:ascii="Times New Roman" w:hAnsi="Times New Roman" w:cs="Times New Roman"/>
          <w:bCs/>
          <w:sz w:val="24"/>
          <w:szCs w:val="24"/>
          <w:lang w:val="ro-RO"/>
        </w:rPr>
        <w:t xml:space="preserve"> prin intermediul unei benzi transport</w:t>
      </w:r>
      <w:r w:rsidR="00EC4624" w:rsidRPr="00DF569B">
        <w:rPr>
          <w:rFonts w:ascii="Times New Roman" w:hAnsi="Times New Roman" w:cs="Times New Roman"/>
          <w:bCs/>
          <w:sz w:val="24"/>
          <w:szCs w:val="24"/>
          <w:lang w:val="ro-RO"/>
        </w:rPr>
        <w:t>oare situate la î</w:t>
      </w:r>
      <w:r w:rsidRPr="00DF569B">
        <w:rPr>
          <w:rFonts w:ascii="Times New Roman" w:hAnsi="Times New Roman" w:cs="Times New Roman"/>
          <w:bCs/>
          <w:sz w:val="24"/>
          <w:szCs w:val="24"/>
          <w:lang w:val="ro-RO"/>
        </w:rPr>
        <w:t>n</w:t>
      </w:r>
      <w:r w:rsidR="00EC4624"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l</w:t>
      </w:r>
      <w:r w:rsidR="00EC4624"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ime, pe estacad</w:t>
      </w:r>
      <w:r w:rsidR="00EC4624" w:rsidRPr="00DF569B">
        <w:rPr>
          <w:rFonts w:ascii="Times New Roman" w:hAnsi="Times New Roman" w:cs="Times New Roman"/>
          <w:bCs/>
          <w:sz w:val="24"/>
          <w:szCs w:val="24"/>
          <w:lang w:val="ro-RO"/>
        </w:rPr>
        <w:t>ă, pe structura metalică amplasată</w:t>
      </w:r>
      <w:r w:rsidRPr="00DF569B">
        <w:rPr>
          <w:rFonts w:ascii="Times New Roman" w:hAnsi="Times New Roman" w:cs="Times New Roman"/>
          <w:bCs/>
          <w:sz w:val="24"/>
          <w:szCs w:val="24"/>
          <w:lang w:val="ro-RO"/>
        </w:rPr>
        <w:t xml:space="preserve"> pe supor</w:t>
      </w:r>
      <w:r w:rsidR="00EC4624"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 din beton,</w:t>
      </w:r>
      <w:r w:rsidR="00EC4624" w:rsidRPr="00DF569B">
        <w:rPr>
          <w:rFonts w:ascii="Times New Roman" w:hAnsi="Times New Roman" w:cs="Times New Roman"/>
          <w:bCs/>
          <w:sz w:val="24"/>
          <w:szCs w:val="24"/>
          <w:lang w:val="ro-RO"/>
        </w:rPr>
        <w:t xml:space="preserve"> cu su</w:t>
      </w:r>
      <w:r w:rsidRPr="00DF569B">
        <w:rPr>
          <w:rFonts w:ascii="Times New Roman" w:hAnsi="Times New Roman" w:cs="Times New Roman"/>
          <w:bCs/>
          <w:sz w:val="24"/>
          <w:szCs w:val="24"/>
          <w:lang w:val="ro-RO"/>
        </w:rPr>
        <w:t>pratraversarea r</w:t>
      </w:r>
      <w:r w:rsidR="00EC4624" w:rsidRPr="00DF569B">
        <w:rPr>
          <w:rFonts w:ascii="Times New Roman" w:hAnsi="Times New Roman" w:cs="Times New Roman"/>
          <w:bCs/>
          <w:sz w:val="24"/>
          <w:szCs w:val="24"/>
          <w:lang w:val="ro-RO"/>
        </w:rPr>
        <w:t>â</w:t>
      </w:r>
      <w:r w:rsidRPr="00DF569B">
        <w:rPr>
          <w:rFonts w:ascii="Times New Roman" w:hAnsi="Times New Roman" w:cs="Times New Roman"/>
          <w:bCs/>
          <w:sz w:val="24"/>
          <w:szCs w:val="24"/>
          <w:lang w:val="ro-RO"/>
        </w:rPr>
        <w:t xml:space="preserve">ului Vămăşoaia. </w:t>
      </w:r>
      <w:r w:rsidR="00EC4624" w:rsidRPr="00DF569B">
        <w:rPr>
          <w:rFonts w:ascii="Times New Roman" w:hAnsi="Times New Roman" w:cs="Times New Roman"/>
          <w:bCs/>
          <w:sz w:val="24"/>
          <w:szCs w:val="24"/>
          <w:lang w:val="ro-RO"/>
        </w:rPr>
        <w:t>Lungimea de supratraversare = 12,29 m.</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Supratraversarea se realizeaz</w:t>
      </w:r>
      <w:r w:rsidR="00EC4624"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prin intermediul a 4 stalpi din beton armat din care 2 stalpi cu in</w:t>
      </w:r>
      <w:r w:rsidR="00EC4624"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l</w:t>
      </w:r>
      <w:r w:rsidR="00EC4624" w:rsidRPr="00DF569B">
        <w:rPr>
          <w:rFonts w:ascii="Times New Roman" w:hAnsi="Times New Roman" w:cs="Times New Roman"/>
          <w:bCs/>
          <w:sz w:val="24"/>
          <w:szCs w:val="24"/>
          <w:lang w:val="ro-RO"/>
        </w:rPr>
        <w:t>țimea de 5m pe malul stâ</w:t>
      </w:r>
      <w:r w:rsidRPr="00DF569B">
        <w:rPr>
          <w:rFonts w:ascii="Times New Roman" w:hAnsi="Times New Roman" w:cs="Times New Roman"/>
          <w:bCs/>
          <w:sz w:val="24"/>
          <w:szCs w:val="24"/>
          <w:lang w:val="ro-RO"/>
        </w:rPr>
        <w:t xml:space="preserve">ng </w:t>
      </w:r>
      <w:r w:rsidR="00EC4624" w:rsidRPr="00DF569B">
        <w:rPr>
          <w:rFonts w:ascii="Times New Roman" w:hAnsi="Times New Roman" w:cs="Times New Roman"/>
          <w:bCs/>
          <w:sz w:val="24"/>
          <w:szCs w:val="24"/>
          <w:lang w:val="ro-RO"/>
        </w:rPr>
        <w:t>și 2 stâlpi cu î</w:t>
      </w:r>
      <w:r w:rsidRPr="00DF569B">
        <w:rPr>
          <w:rFonts w:ascii="Times New Roman" w:hAnsi="Times New Roman" w:cs="Times New Roman"/>
          <w:bCs/>
          <w:sz w:val="24"/>
          <w:szCs w:val="24"/>
          <w:lang w:val="ro-RO"/>
        </w:rPr>
        <w:t>n</w:t>
      </w:r>
      <w:r w:rsidR="00EC4624"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ltimea de 3,5m pe malul drept</w:t>
      </w:r>
      <w:r w:rsidR="00EC4624" w:rsidRPr="00DF569B">
        <w:rPr>
          <w:rFonts w:ascii="Times New Roman" w:hAnsi="Times New Roman" w:cs="Times New Roman"/>
          <w:bCs/>
          <w:sz w:val="24"/>
          <w:szCs w:val="24"/>
          <w:lang w:val="ro-RO"/>
        </w:rPr>
        <w:t>. Pe stâlpi se sprijină</w:t>
      </w:r>
      <w:r w:rsidRPr="00DF569B">
        <w:rPr>
          <w:rFonts w:ascii="Times New Roman" w:hAnsi="Times New Roman" w:cs="Times New Roman"/>
          <w:bCs/>
          <w:sz w:val="24"/>
          <w:szCs w:val="24"/>
          <w:lang w:val="ro-RO"/>
        </w:rPr>
        <w:t xml:space="preserve"> banda transportoare.</w:t>
      </w:r>
    </w:p>
    <w:p w:rsidR="00981415" w:rsidRPr="00DF569B" w:rsidRDefault="00981415" w:rsidP="00EC4624">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Prepararea materiei prime</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Materia prima utilizata in procesul de fabricatie reprezinta un amestec omogen de argilă şi cenuşă de termocentrală.</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Procesele tehnologice au ca scop trecerea argilei din stadiul de rocă prelucrată primar în carieră (derocată şi macerată) în stadiul de materie primă mărunţită fin, cu proprietăţi tehnologice îmbunătăţite, optime pentru fasonarea produselor.</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Linia de preparare cu o capacitate de 143 t/h, asigura necesarul de materie prima pentru desfasurarea fluxurilor tehnologice in c</w:t>
      </w:r>
      <w:r w:rsidR="00EC4624" w:rsidRPr="00DF569B">
        <w:rPr>
          <w:rFonts w:ascii="Times New Roman" w:hAnsi="Times New Roman" w:cs="Times New Roman"/>
          <w:bCs/>
          <w:sz w:val="24"/>
          <w:szCs w:val="24"/>
          <w:lang w:val="ro-RO"/>
        </w:rPr>
        <w:t xml:space="preserve">adrul halelor de fabricatie C1 și </w:t>
      </w:r>
      <w:r w:rsidRPr="00DF569B">
        <w:rPr>
          <w:rFonts w:ascii="Times New Roman" w:hAnsi="Times New Roman" w:cs="Times New Roman"/>
          <w:bCs/>
          <w:sz w:val="24"/>
          <w:szCs w:val="24"/>
          <w:lang w:val="ro-RO"/>
        </w:rPr>
        <w:t>C3</w:t>
      </w:r>
      <w:r w:rsidR="00EC4624" w:rsidRPr="00DF569B">
        <w:rPr>
          <w:rFonts w:ascii="Times New Roman" w:hAnsi="Times New Roman" w:cs="Times New Roman"/>
          <w:bCs/>
          <w:sz w:val="24"/>
          <w:szCs w:val="24"/>
          <w:lang w:val="ro-RO"/>
        </w:rPr>
        <w:t xml:space="preserve"> ( hala C2 nu este în stare de funcțiune)</w:t>
      </w:r>
      <w:r w:rsidRPr="00DF569B">
        <w:rPr>
          <w:rFonts w:ascii="Times New Roman" w:hAnsi="Times New Roman" w:cs="Times New Roman"/>
          <w:bCs/>
          <w:sz w:val="24"/>
          <w:szCs w:val="24"/>
          <w:lang w:val="ro-RO"/>
        </w:rPr>
        <w:t>, conform capacit</w:t>
      </w:r>
      <w:r w:rsidR="00EC4624" w:rsidRPr="00DF569B">
        <w:rPr>
          <w:rFonts w:ascii="Times New Roman" w:hAnsi="Times New Roman" w:cs="Times New Roman"/>
          <w:bCs/>
          <w:sz w:val="24"/>
          <w:szCs w:val="24"/>
          <w:lang w:val="ro-RO"/>
        </w:rPr>
        <w:t>ăț</w:t>
      </w:r>
      <w:r w:rsidRPr="00DF569B">
        <w:rPr>
          <w:rFonts w:ascii="Times New Roman" w:hAnsi="Times New Roman" w:cs="Times New Roman"/>
          <w:bCs/>
          <w:sz w:val="24"/>
          <w:szCs w:val="24"/>
          <w:lang w:val="ro-RO"/>
        </w:rPr>
        <w:t>ilor proiectate.</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Linia de preparare consta in o constructie realizata pe structura  metalică in care sunt amplasate utilajele tehnologice de alimentare, dozare, sfărmare, omogenizare, stocare şi transport.</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Zona destinată procesului de preparare este prevazuta cu o incinta cu rol de sala maşini si a doua cu rol de siloz de stocare – cuvă din beton armat cu trei compartimente şi un volum util de circa 7.500 mc.</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Linia de alimentare - preparare const</w:t>
      </w:r>
      <w:r w:rsidR="00DC3BBC"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din procesele de alimentare si preparare materii prime si se desfasoara in utilajele prevazute in planurile de situatie si amplasare prevazute in Anexa 3 si Anexa 4. </w:t>
      </w:r>
    </w:p>
    <w:p w:rsidR="00981415" w:rsidRPr="00DF569B" w:rsidRDefault="00981415" w:rsidP="00DC3BBC">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Alimentare cu materie primă:</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Conform retetei de fabricatie argila ce constituie materia prima este amestecata  cu cenusa si rumegus si/sau alte tipuri de degresanti ce constituie degresanti, cantitatile fiind stabilite functie de  calitatea argilei:</w:t>
      </w:r>
    </w:p>
    <w:p w:rsidR="00981415" w:rsidRPr="00DF569B" w:rsidRDefault="00981415" w:rsidP="00341F8C">
      <w:pPr>
        <w:pStyle w:val="ListParagraph"/>
        <w:numPr>
          <w:ilvl w:val="0"/>
          <w:numId w:val="24"/>
        </w:numPr>
        <w:tabs>
          <w:tab w:val="num" w:pos="2650"/>
        </w:tabs>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argila este introdusă în flux cu încărcătoare frontale prin două alimentatoare, un valţ zdrobitor şi o bandă transportoare, dozarea argilei realizandu-se cu un cântar de bandă în bucla automată procentuală;</w:t>
      </w:r>
    </w:p>
    <w:p w:rsidR="00981415" w:rsidRPr="00DF569B" w:rsidRDefault="00981415" w:rsidP="00341F8C">
      <w:pPr>
        <w:pStyle w:val="ListParagraph"/>
        <w:numPr>
          <w:ilvl w:val="0"/>
          <w:numId w:val="24"/>
        </w:numPr>
        <w:tabs>
          <w:tab w:val="num" w:pos="2650"/>
        </w:tabs>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cenuşa de termocentrală este introdusă în flux cu încărcătoare frontale printr-un alimentator, dozarea cenusii realizandu-se pe un cântar de bandă în bucla automată procentuală;</w:t>
      </w:r>
    </w:p>
    <w:p w:rsidR="00981415" w:rsidRPr="00DF569B" w:rsidRDefault="00981415" w:rsidP="00341F8C">
      <w:pPr>
        <w:pStyle w:val="ListParagraph"/>
        <w:numPr>
          <w:ilvl w:val="0"/>
          <w:numId w:val="24"/>
        </w:numPr>
        <w:tabs>
          <w:tab w:val="num" w:pos="2650"/>
        </w:tabs>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extragerea corpurilor străine de natură metalică se realizează cu  detectoare de metale şi doi magneţi permanenţi montaţi pe flux.</w:t>
      </w:r>
    </w:p>
    <w:p w:rsidR="00981415" w:rsidRPr="00DF569B" w:rsidRDefault="00981415" w:rsidP="00341F8C">
      <w:pPr>
        <w:pStyle w:val="ListParagraph"/>
        <w:numPr>
          <w:ilvl w:val="0"/>
          <w:numId w:val="24"/>
        </w:numPr>
        <w:tabs>
          <w:tab w:val="num" w:pos="2650"/>
        </w:tabs>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pentru degresarea argilei se utilizeaza si rumegusul cu granulatia de la 0 la 5mm.</w:t>
      </w:r>
    </w:p>
    <w:p w:rsidR="00981415"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Introducerea cenuşii se face în aval de valţul zdrobitor, pentru a se evita dispersarea acesteia în incinta clădirii. Conveioarele cu bandă de cauciuc sunt carcasate pentru a evita efectele generate de precipitaţii şi vânt. </w:t>
      </w:r>
    </w:p>
    <w:p w:rsidR="00981415" w:rsidRPr="00DF569B" w:rsidRDefault="00981415" w:rsidP="00981415">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ro-RO"/>
        </w:rPr>
        <w:t>Din analiza calitativ</w:t>
      </w:r>
      <w:r w:rsidR="00DC3BBC"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a argilei utilizate ca materie prim</w:t>
      </w:r>
      <w:r w:rsidR="00DC3BBC"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aceasta indic</w:t>
      </w:r>
      <w:r w:rsidR="00DC3BBC"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posibilitatea utilizării argilelor la fabricarea produselor ceramice de zidărie sau cu pereţi subţiri, după o prealabilă macerare şi prelucrare fină. </w:t>
      </w:r>
      <w:r w:rsidRPr="00DF569B">
        <w:rPr>
          <w:rFonts w:ascii="Times New Roman" w:hAnsi="Times New Roman" w:cs="Times New Roman"/>
          <w:bCs/>
          <w:sz w:val="24"/>
          <w:szCs w:val="24"/>
          <w:lang w:val="it-IT"/>
        </w:rPr>
        <w:t>Valorile mari ale plasticităţii şi contracţiei determină o sensibilitate ridicată la uscare, fiind necesară degresarea argilelor cu materiale neplastice (degresanţi). Tipul de degresant şi reţeta de fabricaţie au fost stabilite experimental prin faze de laborator şi industriale.</w:t>
      </w:r>
    </w:p>
    <w:p w:rsidR="00981415" w:rsidRPr="00DF569B" w:rsidRDefault="00981415" w:rsidP="00DC3BBC">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Prepararea şi stocarea amestecului omogen:</w:t>
      </w:r>
    </w:p>
    <w:p w:rsidR="00981415" w:rsidRPr="00DF569B" w:rsidRDefault="002E62ED" w:rsidP="00341F8C">
      <w:pPr>
        <w:pStyle w:val="ListParagraph"/>
        <w:numPr>
          <w:ilvl w:val="0"/>
          <w:numId w:val="25"/>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Transportul amestecul relativ eterogen de argilă și cenușă în</w:t>
      </w:r>
      <w:r w:rsidR="00981415" w:rsidRPr="00DF569B">
        <w:rPr>
          <w:rFonts w:ascii="Times New Roman" w:hAnsi="Times New Roman" w:cs="Times New Roman"/>
          <w:bCs/>
          <w:sz w:val="24"/>
          <w:szCs w:val="24"/>
          <w:lang w:val="ro-RO"/>
        </w:rPr>
        <w:t xml:space="preserve"> agregatul de sfaramare si omogenizare - colerga</w:t>
      </w:r>
      <w:r w:rsidRPr="00DF569B">
        <w:rPr>
          <w:rFonts w:ascii="Times New Roman" w:hAnsi="Times New Roman" w:cs="Times New Roman"/>
          <w:bCs/>
          <w:sz w:val="24"/>
          <w:szCs w:val="24"/>
          <w:lang w:val="ro-RO"/>
        </w:rPr>
        <w:t>ngul prevazut cu 4 role situat î</w:t>
      </w:r>
      <w:r w:rsidR="00981415" w:rsidRPr="00DF569B">
        <w:rPr>
          <w:rFonts w:ascii="Times New Roman" w:hAnsi="Times New Roman" w:cs="Times New Roman"/>
          <w:bCs/>
          <w:sz w:val="24"/>
          <w:szCs w:val="24"/>
          <w:lang w:val="ro-RO"/>
        </w:rPr>
        <w:t>n sala ma</w:t>
      </w:r>
      <w:r w:rsidRPr="00DF569B">
        <w:rPr>
          <w:rFonts w:ascii="Times New Roman" w:hAnsi="Times New Roman" w:cs="Times New Roman"/>
          <w:bCs/>
          <w:sz w:val="24"/>
          <w:szCs w:val="24"/>
          <w:lang w:val="ro-RO"/>
        </w:rPr>
        <w:t>șinilor.</w:t>
      </w:r>
    </w:p>
    <w:p w:rsidR="00981415" w:rsidRPr="00DF569B" w:rsidRDefault="002E62ED" w:rsidP="00341F8C">
      <w:pPr>
        <w:pStyle w:val="ListParagraph"/>
        <w:numPr>
          <w:ilvl w:val="0"/>
          <w:numId w:val="25"/>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w:t>
      </w:r>
      <w:r w:rsidR="00981415" w:rsidRPr="00DF569B">
        <w:rPr>
          <w:rFonts w:ascii="Times New Roman" w:hAnsi="Times New Roman" w:cs="Times New Roman"/>
          <w:bCs/>
          <w:sz w:val="24"/>
          <w:szCs w:val="24"/>
          <w:lang w:val="ro-RO"/>
        </w:rPr>
        <w:t xml:space="preserve">egresarea materialului </w:t>
      </w:r>
      <w:r w:rsidRPr="00DF569B">
        <w:rPr>
          <w:rFonts w:ascii="Times New Roman" w:hAnsi="Times New Roman" w:cs="Times New Roman"/>
          <w:bCs/>
          <w:sz w:val="24"/>
          <w:szCs w:val="24"/>
          <w:lang w:val="ro-RO"/>
        </w:rPr>
        <w:t xml:space="preserve">prin </w:t>
      </w:r>
      <w:r w:rsidR="00981415" w:rsidRPr="00DF569B">
        <w:rPr>
          <w:rFonts w:ascii="Times New Roman" w:hAnsi="Times New Roman" w:cs="Times New Roman"/>
          <w:bCs/>
          <w:sz w:val="24"/>
          <w:szCs w:val="24"/>
          <w:lang w:val="ro-RO"/>
        </w:rPr>
        <w:t>utiliz</w:t>
      </w:r>
      <w:r w:rsidRPr="00DF569B">
        <w:rPr>
          <w:rFonts w:ascii="Times New Roman" w:hAnsi="Times New Roman" w:cs="Times New Roman"/>
          <w:bCs/>
          <w:sz w:val="24"/>
          <w:szCs w:val="24"/>
          <w:lang w:val="ro-RO"/>
        </w:rPr>
        <w:t>area de</w:t>
      </w:r>
      <w:r w:rsidR="00981415" w:rsidRPr="00DF569B">
        <w:rPr>
          <w:rFonts w:ascii="Times New Roman" w:hAnsi="Times New Roman" w:cs="Times New Roman"/>
          <w:bCs/>
          <w:sz w:val="24"/>
          <w:szCs w:val="24"/>
          <w:lang w:val="ro-RO"/>
        </w:rPr>
        <w:t xml:space="preserve"> rumegu</w:t>
      </w:r>
      <w:r w:rsidR="00DC3BBC" w:rsidRPr="00DF569B">
        <w:rPr>
          <w:rFonts w:ascii="Times New Roman" w:hAnsi="Times New Roman" w:cs="Times New Roman"/>
          <w:bCs/>
          <w:sz w:val="24"/>
          <w:szCs w:val="24"/>
          <w:lang w:val="ro-RO"/>
        </w:rPr>
        <w:t>ș și șamotă</w:t>
      </w:r>
      <w:r w:rsidR="00981415" w:rsidRPr="00DF569B">
        <w:rPr>
          <w:rFonts w:ascii="Times New Roman" w:hAnsi="Times New Roman" w:cs="Times New Roman"/>
          <w:bCs/>
          <w:sz w:val="24"/>
          <w:szCs w:val="24"/>
          <w:lang w:val="ro-RO"/>
        </w:rPr>
        <w:t xml:space="preserve"> (material ceramic ars</w:t>
      </w:r>
      <w:r w:rsidR="00DC3BBC" w:rsidRPr="00DF569B">
        <w:rPr>
          <w:rFonts w:ascii="Times New Roman" w:hAnsi="Times New Roman" w:cs="Times New Roman"/>
          <w:bCs/>
          <w:sz w:val="24"/>
          <w:szCs w:val="24"/>
          <w:lang w:val="ro-RO"/>
        </w:rPr>
        <w:t>,</w:t>
      </w:r>
      <w:r w:rsidR="00981415" w:rsidRPr="00DF569B">
        <w:rPr>
          <w:rFonts w:ascii="Times New Roman" w:hAnsi="Times New Roman" w:cs="Times New Roman"/>
          <w:bCs/>
          <w:sz w:val="24"/>
          <w:szCs w:val="24"/>
          <w:lang w:val="ro-RO"/>
        </w:rPr>
        <w:t xml:space="preserve"> m</w:t>
      </w:r>
      <w:r w:rsidR="00DC3BBC" w:rsidRPr="00DF569B">
        <w:rPr>
          <w:rFonts w:ascii="Times New Roman" w:hAnsi="Times New Roman" w:cs="Times New Roman"/>
          <w:bCs/>
          <w:sz w:val="24"/>
          <w:szCs w:val="24"/>
          <w:lang w:val="ro-RO"/>
        </w:rPr>
        <w:t>ăcinat)</w:t>
      </w:r>
      <w:r w:rsidRPr="00DF569B">
        <w:rPr>
          <w:rFonts w:ascii="Times New Roman" w:hAnsi="Times New Roman" w:cs="Times New Roman"/>
          <w:bCs/>
          <w:sz w:val="24"/>
          <w:szCs w:val="24"/>
          <w:lang w:val="ro-RO"/>
        </w:rPr>
        <w:t xml:space="preserve">; </w:t>
      </w:r>
      <w:r w:rsidR="00981415" w:rsidRPr="00DF569B">
        <w:rPr>
          <w:rFonts w:ascii="Times New Roman" w:hAnsi="Times New Roman" w:cs="Times New Roman"/>
          <w:bCs/>
          <w:sz w:val="24"/>
          <w:szCs w:val="24"/>
          <w:lang w:val="ro-RO"/>
        </w:rPr>
        <w:t xml:space="preserve"> transport</w:t>
      </w:r>
      <w:r w:rsidRPr="00DF569B">
        <w:rPr>
          <w:rFonts w:ascii="Times New Roman" w:hAnsi="Times New Roman" w:cs="Times New Roman"/>
          <w:bCs/>
          <w:sz w:val="24"/>
          <w:szCs w:val="24"/>
          <w:lang w:val="ro-RO"/>
        </w:rPr>
        <w:t>ul</w:t>
      </w:r>
      <w:r w:rsidR="00981415" w:rsidRPr="00DF569B">
        <w:rPr>
          <w:rFonts w:ascii="Times New Roman" w:hAnsi="Times New Roman" w:cs="Times New Roman"/>
          <w:bCs/>
          <w:sz w:val="24"/>
          <w:szCs w:val="24"/>
          <w:lang w:val="ro-RO"/>
        </w:rPr>
        <w:t xml:space="preserve"> direct </w:t>
      </w:r>
      <w:r w:rsidR="00DC3BBC" w:rsidRPr="00DF569B">
        <w:rPr>
          <w:rFonts w:ascii="Times New Roman" w:hAnsi="Times New Roman" w:cs="Times New Roman"/>
          <w:bCs/>
          <w:sz w:val="24"/>
          <w:szCs w:val="24"/>
          <w:lang w:val="ro-RO"/>
        </w:rPr>
        <w:t>în colergang.</w:t>
      </w:r>
    </w:p>
    <w:p w:rsidR="00981415" w:rsidRPr="00DF569B" w:rsidRDefault="00DC3BBC" w:rsidP="00341F8C">
      <w:pPr>
        <w:pStyle w:val="ListParagraph"/>
        <w:numPr>
          <w:ilvl w:val="0"/>
          <w:numId w:val="25"/>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Finalizarea mărunţiii </w:t>
      </w:r>
      <w:r w:rsidR="002E62ED" w:rsidRPr="00DF569B">
        <w:rPr>
          <w:rFonts w:ascii="Times New Roman" w:hAnsi="Times New Roman" w:cs="Times New Roman"/>
          <w:bCs/>
          <w:sz w:val="24"/>
          <w:szCs w:val="24"/>
          <w:lang w:val="ro-RO"/>
        </w:rPr>
        <w:t xml:space="preserve">amestecului la fineţea prescrisă cu ajutorul a  </w:t>
      </w:r>
      <w:r w:rsidR="00981415" w:rsidRPr="00DF569B">
        <w:rPr>
          <w:rFonts w:ascii="Times New Roman" w:hAnsi="Times New Roman" w:cs="Times New Roman"/>
          <w:bCs/>
          <w:sz w:val="24"/>
          <w:szCs w:val="24"/>
          <w:lang w:val="ro-RO"/>
        </w:rPr>
        <w:t>două trepte duble de valţuri (două grosiere şi două fine)</w:t>
      </w:r>
      <w:r w:rsidR="002E62ED" w:rsidRPr="00DF569B">
        <w:rPr>
          <w:rFonts w:ascii="Times New Roman" w:hAnsi="Times New Roman" w:cs="Times New Roman"/>
          <w:bCs/>
          <w:sz w:val="24"/>
          <w:szCs w:val="24"/>
          <w:lang w:val="ro-RO"/>
        </w:rPr>
        <w:t>. P</w:t>
      </w:r>
      <w:r w:rsidR="00981415" w:rsidRPr="00DF569B">
        <w:rPr>
          <w:rFonts w:ascii="Times New Roman" w:hAnsi="Times New Roman" w:cs="Times New Roman"/>
          <w:bCs/>
          <w:sz w:val="24"/>
          <w:szCs w:val="24"/>
          <w:lang w:val="ro-RO"/>
        </w:rPr>
        <w:t>entru protejarea utilajelor</w:t>
      </w:r>
      <w:r w:rsidR="002E62ED" w:rsidRPr="00DF569B">
        <w:rPr>
          <w:rFonts w:ascii="Times New Roman" w:hAnsi="Times New Roman" w:cs="Times New Roman"/>
          <w:bCs/>
          <w:sz w:val="24"/>
          <w:szCs w:val="24"/>
          <w:lang w:val="ro-RO"/>
        </w:rPr>
        <w:t>, p</w:t>
      </w:r>
      <w:r w:rsidR="00981415" w:rsidRPr="00DF569B">
        <w:rPr>
          <w:rFonts w:ascii="Times New Roman" w:hAnsi="Times New Roman" w:cs="Times New Roman"/>
          <w:bCs/>
          <w:sz w:val="24"/>
          <w:szCs w:val="24"/>
          <w:lang w:val="ro-RO"/>
        </w:rPr>
        <w:t xml:space="preserve">e traseele de benzi transportoare </w:t>
      </w:r>
      <w:r w:rsidR="002E62ED" w:rsidRPr="00DF569B">
        <w:rPr>
          <w:rFonts w:ascii="Times New Roman" w:hAnsi="Times New Roman" w:cs="Times New Roman"/>
          <w:bCs/>
          <w:sz w:val="24"/>
          <w:szCs w:val="24"/>
          <w:lang w:val="ro-RO"/>
        </w:rPr>
        <w:t xml:space="preserve">există </w:t>
      </w:r>
      <w:r w:rsidR="00981415" w:rsidRPr="00DF569B">
        <w:rPr>
          <w:rFonts w:ascii="Times New Roman" w:hAnsi="Times New Roman" w:cs="Times New Roman"/>
          <w:bCs/>
          <w:sz w:val="24"/>
          <w:szCs w:val="24"/>
          <w:lang w:val="ro-RO"/>
        </w:rPr>
        <w:t xml:space="preserve">detectoare </w:t>
      </w:r>
      <w:r w:rsidR="002E62ED" w:rsidRPr="00DF569B">
        <w:rPr>
          <w:rFonts w:ascii="Times New Roman" w:hAnsi="Times New Roman" w:cs="Times New Roman"/>
          <w:bCs/>
          <w:sz w:val="24"/>
          <w:szCs w:val="24"/>
          <w:lang w:val="ro-RO"/>
        </w:rPr>
        <w:t>de metale şi magneţi permanenţi.</w:t>
      </w:r>
    </w:p>
    <w:p w:rsidR="00981415" w:rsidRPr="00DF569B" w:rsidRDefault="002E62ED" w:rsidP="00341F8C">
      <w:pPr>
        <w:pStyle w:val="ListParagraph"/>
        <w:numPr>
          <w:ilvl w:val="0"/>
          <w:numId w:val="25"/>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Transportul materiei prime prelucrate</w:t>
      </w:r>
      <w:r w:rsidR="00981415" w:rsidRPr="00DF569B">
        <w:rPr>
          <w:rFonts w:ascii="Times New Roman" w:hAnsi="Times New Roman" w:cs="Times New Roman"/>
          <w:bCs/>
          <w:sz w:val="24"/>
          <w:szCs w:val="24"/>
          <w:lang w:val="ro-RO"/>
        </w:rPr>
        <w:t xml:space="preserve"> în compartimentele silozului printr-un sistem de ben</w:t>
      </w:r>
      <w:r w:rsidRPr="00DF569B">
        <w:rPr>
          <w:rFonts w:ascii="Times New Roman" w:hAnsi="Times New Roman" w:cs="Times New Roman"/>
          <w:bCs/>
          <w:sz w:val="24"/>
          <w:szCs w:val="24"/>
          <w:lang w:val="ro-RO"/>
        </w:rPr>
        <w:t>zi de uniformizare a încărcării.</w:t>
      </w:r>
    </w:p>
    <w:p w:rsidR="00981415" w:rsidRPr="00DF569B" w:rsidRDefault="002E62ED" w:rsidP="00341F8C">
      <w:pPr>
        <w:pStyle w:val="ListParagraph"/>
        <w:numPr>
          <w:ilvl w:val="0"/>
          <w:numId w:val="2"/>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Expedierea materiei prime </w:t>
      </w:r>
      <w:r w:rsidR="00981415" w:rsidRPr="00DF569B">
        <w:rPr>
          <w:rFonts w:ascii="Times New Roman" w:hAnsi="Times New Roman" w:cs="Times New Roman"/>
          <w:bCs/>
          <w:sz w:val="24"/>
          <w:szCs w:val="24"/>
          <w:lang w:val="ro-RO"/>
        </w:rPr>
        <w:t xml:space="preserve"> la liniile de producţie printr-un sistem de extracţie bazat pe un excavator</w:t>
      </w:r>
      <w:r w:rsidRPr="00DF569B">
        <w:rPr>
          <w:rFonts w:ascii="Times New Roman" w:hAnsi="Times New Roman" w:cs="Times New Roman"/>
          <w:bCs/>
          <w:sz w:val="24"/>
          <w:szCs w:val="24"/>
          <w:lang w:val="ro-RO"/>
        </w:rPr>
        <w:t xml:space="preserve"> cu cupe şi benzi transportoare. I</w:t>
      </w:r>
      <w:r w:rsidR="00981415" w:rsidRPr="00DF569B">
        <w:rPr>
          <w:rFonts w:ascii="Times New Roman" w:hAnsi="Times New Roman" w:cs="Times New Roman"/>
          <w:bCs/>
          <w:sz w:val="24"/>
          <w:szCs w:val="24"/>
          <w:lang w:val="ro-RO"/>
        </w:rPr>
        <w:t xml:space="preserve">nstalaţiile sunt acţionate electric şi funcţionează în regim automat, fiind supravegheate de un sistem automat de urmărire a prezenţei şi nivelului de materie primă în diverse puncte ale fluxului. </w:t>
      </w:r>
    </w:p>
    <w:p w:rsidR="00DF6B1E" w:rsidRPr="00DF569B" w:rsidRDefault="00981415" w:rsidP="00981415">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Ameste</w:t>
      </w:r>
      <w:r w:rsidR="002E62ED" w:rsidRPr="00DF569B">
        <w:rPr>
          <w:rFonts w:ascii="Times New Roman" w:hAnsi="Times New Roman" w:cs="Times New Roman"/>
          <w:bCs/>
          <w:sz w:val="24"/>
          <w:szCs w:val="24"/>
          <w:lang w:val="ro-RO"/>
        </w:rPr>
        <w:t>cul omogen constituit din argilă</w:t>
      </w:r>
      <w:r w:rsidRPr="00DF569B">
        <w:rPr>
          <w:rFonts w:ascii="Times New Roman" w:hAnsi="Times New Roman" w:cs="Times New Roman"/>
          <w:bCs/>
          <w:sz w:val="24"/>
          <w:szCs w:val="24"/>
          <w:lang w:val="ro-RO"/>
        </w:rPr>
        <w:t>, cenu</w:t>
      </w:r>
      <w:r w:rsidR="002E62ED" w:rsidRPr="00DF569B">
        <w:rPr>
          <w:rFonts w:ascii="Times New Roman" w:hAnsi="Times New Roman" w:cs="Times New Roman"/>
          <w:bCs/>
          <w:sz w:val="24"/>
          <w:szCs w:val="24"/>
          <w:lang w:val="ro-RO"/>
        </w:rPr>
        <w:t>șă</w:t>
      </w:r>
      <w:r w:rsidRPr="00DF569B">
        <w:rPr>
          <w:rFonts w:ascii="Times New Roman" w:hAnsi="Times New Roman" w:cs="Times New Roman"/>
          <w:bCs/>
          <w:sz w:val="24"/>
          <w:szCs w:val="24"/>
          <w:lang w:val="ro-RO"/>
        </w:rPr>
        <w:t>, rumegu</w:t>
      </w:r>
      <w:r w:rsidR="002E62ED"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 xml:space="preserve">, </w:t>
      </w:r>
      <w:r w:rsidR="002E62ED"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amot</w:t>
      </w:r>
      <w:r w:rsidR="00092D40" w:rsidRPr="00DF569B">
        <w:rPr>
          <w:rFonts w:ascii="Times New Roman" w:hAnsi="Times New Roman" w:cs="Times New Roman"/>
          <w:bCs/>
          <w:sz w:val="24"/>
          <w:szCs w:val="24"/>
          <w:lang w:val="ro-RO"/>
        </w:rPr>
        <w:t>ă sau alti degresanti</w:t>
      </w:r>
      <w:r w:rsidR="002E62ED" w:rsidRPr="00DF569B">
        <w:rPr>
          <w:rFonts w:ascii="Times New Roman" w:hAnsi="Times New Roman" w:cs="Times New Roman"/>
          <w:bCs/>
          <w:sz w:val="24"/>
          <w:szCs w:val="24"/>
          <w:lang w:val="ro-RO"/>
        </w:rPr>
        <w:t xml:space="preserve"> î</w:t>
      </w:r>
      <w:r w:rsidRPr="00DF569B">
        <w:rPr>
          <w:rFonts w:ascii="Times New Roman" w:hAnsi="Times New Roman" w:cs="Times New Roman"/>
          <w:bCs/>
          <w:sz w:val="24"/>
          <w:szCs w:val="24"/>
          <w:lang w:val="ro-RO"/>
        </w:rPr>
        <w:t>n propor</w:t>
      </w:r>
      <w:r w:rsidR="002E62ED" w:rsidRPr="00DF569B">
        <w:rPr>
          <w:rFonts w:ascii="Times New Roman" w:hAnsi="Times New Roman" w:cs="Times New Roman"/>
          <w:bCs/>
          <w:sz w:val="24"/>
          <w:szCs w:val="24"/>
          <w:lang w:val="ro-RO"/>
        </w:rPr>
        <w:t>ți</w:t>
      </w:r>
      <w:r w:rsidRPr="00DF569B">
        <w:rPr>
          <w:rFonts w:ascii="Times New Roman" w:hAnsi="Times New Roman" w:cs="Times New Roman"/>
          <w:bCs/>
          <w:sz w:val="24"/>
          <w:szCs w:val="24"/>
          <w:lang w:val="ro-RO"/>
        </w:rPr>
        <w:t>ile stabilite de laborator</w:t>
      </w:r>
      <w:r w:rsidR="002E62ED" w:rsidRPr="00DF569B">
        <w:rPr>
          <w:rFonts w:ascii="Times New Roman" w:hAnsi="Times New Roman" w:cs="Times New Roman"/>
          <w:bCs/>
          <w:sz w:val="24"/>
          <w:szCs w:val="24"/>
          <w:lang w:val="ro-RO"/>
        </w:rPr>
        <w:t>, conform reț</w:t>
      </w:r>
      <w:r w:rsidRPr="00DF569B">
        <w:rPr>
          <w:rFonts w:ascii="Times New Roman" w:hAnsi="Times New Roman" w:cs="Times New Roman"/>
          <w:bCs/>
          <w:sz w:val="24"/>
          <w:szCs w:val="24"/>
          <w:lang w:val="ro-RO"/>
        </w:rPr>
        <w:t>etelor de fabrica</w:t>
      </w:r>
      <w:r w:rsidR="002E62ED" w:rsidRPr="00DF569B">
        <w:rPr>
          <w:rFonts w:ascii="Times New Roman" w:hAnsi="Times New Roman" w:cs="Times New Roman"/>
          <w:bCs/>
          <w:sz w:val="24"/>
          <w:szCs w:val="24"/>
          <w:lang w:val="ro-RO"/>
        </w:rPr>
        <w:t xml:space="preserve">ție,  deserveste Sectiile de fabricatie C1 și </w:t>
      </w:r>
      <w:r w:rsidRPr="00DF569B">
        <w:rPr>
          <w:rFonts w:ascii="Times New Roman" w:hAnsi="Times New Roman" w:cs="Times New Roman"/>
          <w:bCs/>
          <w:sz w:val="24"/>
          <w:szCs w:val="24"/>
          <w:lang w:val="ro-RO"/>
        </w:rPr>
        <w:t>C3</w:t>
      </w:r>
      <w:r w:rsidR="002E62ED" w:rsidRPr="00DF569B">
        <w:rPr>
          <w:rFonts w:ascii="Times New Roman" w:hAnsi="Times New Roman" w:cs="Times New Roman"/>
          <w:bCs/>
          <w:sz w:val="24"/>
          <w:szCs w:val="24"/>
          <w:lang w:val="ro-RO"/>
        </w:rPr>
        <w:t xml:space="preserve"> ( Sectia C2 nu este în stare de funcțiune).</w:t>
      </w:r>
    </w:p>
    <w:p w:rsidR="00E93E3B" w:rsidRPr="00DF569B" w:rsidRDefault="00E93E3B" w:rsidP="00E93E3B">
      <w:pPr>
        <w:jc w:val="both"/>
        <w:rPr>
          <w:rFonts w:ascii="Times New Roman" w:hAnsi="Times New Roman" w:cs="Times New Roman"/>
          <w:b/>
          <w:bCs/>
          <w:i/>
          <w:sz w:val="24"/>
          <w:szCs w:val="24"/>
        </w:rPr>
      </w:pPr>
      <w:r w:rsidRPr="00DF569B">
        <w:rPr>
          <w:rFonts w:ascii="Times New Roman" w:hAnsi="Times New Roman" w:cs="Times New Roman"/>
          <w:b/>
          <w:bCs/>
          <w:i/>
          <w:sz w:val="24"/>
          <w:szCs w:val="24"/>
        </w:rPr>
        <w:t xml:space="preserve">Tehnologia de fabricatie a produselor ceramice la </w:t>
      </w:r>
      <w:r w:rsidR="00DF6B1E" w:rsidRPr="00DF569B">
        <w:rPr>
          <w:rFonts w:ascii="Times New Roman" w:hAnsi="Times New Roman" w:cs="Times New Roman"/>
          <w:b/>
          <w:bCs/>
          <w:i/>
          <w:sz w:val="24"/>
          <w:szCs w:val="24"/>
        </w:rPr>
        <w:t xml:space="preserve"> SECȚIA CERAMICĂ -</w:t>
      </w:r>
      <w:r w:rsidRPr="00DF569B">
        <w:rPr>
          <w:rFonts w:ascii="Times New Roman" w:hAnsi="Times New Roman" w:cs="Times New Roman"/>
          <w:b/>
          <w:bCs/>
          <w:i/>
          <w:sz w:val="24"/>
          <w:szCs w:val="24"/>
        </w:rPr>
        <w:t xml:space="preserve">C1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Activitatea sectiei B</w:t>
      </w:r>
      <w:r w:rsidR="00E06AE4" w:rsidRPr="00DF569B">
        <w:rPr>
          <w:rFonts w:ascii="Times New Roman" w:hAnsi="Times New Roman" w:cs="Times New Roman"/>
          <w:bCs/>
          <w:sz w:val="24"/>
          <w:szCs w:val="24"/>
        </w:rPr>
        <w:t>RIKSTON CONSTRUCTION SOLUTIONS SA</w:t>
      </w:r>
      <w:r w:rsidRPr="00DF569B">
        <w:rPr>
          <w:rFonts w:ascii="Times New Roman" w:hAnsi="Times New Roman" w:cs="Times New Roman"/>
          <w:bCs/>
          <w:sz w:val="24"/>
          <w:szCs w:val="24"/>
        </w:rPr>
        <w:t xml:space="preserve"> se desfăşoară într-o hală tehnologică pe o linie de fabricatie cu o capacitate proiectata de 350 t/zi.</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Fluxul tehnologic se derulează automat în circuit închis, timp de 7zile/saptamana, 2 schimburi/zi, 12h/schimb,  355zile/an.</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Descărcarea produselor arse trebuie să asigure necesarul zilnic de vagonete goale pentru aşezare şi spaţiul de garare pentru vagonetele cu produse arse ieşite din cuptor.</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Uscătorul tunel funcţionează discontinuu, la parametrii maximi, în paralel cu derularea proceselor de fasonare/descărcare şi în regim mai lent, atunci când nu este programată activitatea de fasonare.</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Cuptorul tunel lucrează continuu, 24 ore/zi, 7 zile/săptămână. Stocul necesar de vagonete cu produse uscate pentru schimburile de producţie neprogramate, se acumulează pe linia de rulare </w:t>
      </w:r>
    </w:p>
    <w:p w:rsidR="0025735C" w:rsidRPr="00DF569B" w:rsidRDefault="0025735C" w:rsidP="0025735C">
      <w:pPr>
        <w:jc w:val="both"/>
        <w:rPr>
          <w:rFonts w:ascii="Times New Roman" w:hAnsi="Times New Roman" w:cs="Times New Roman"/>
          <w:b/>
          <w:bCs/>
          <w:sz w:val="24"/>
          <w:szCs w:val="24"/>
        </w:rPr>
      </w:pPr>
      <w:r w:rsidRPr="00DF569B">
        <w:rPr>
          <w:rFonts w:ascii="Times New Roman" w:hAnsi="Times New Roman" w:cs="Times New Roman"/>
          <w:b/>
          <w:bCs/>
          <w:sz w:val="24"/>
          <w:szCs w:val="24"/>
        </w:rPr>
        <w:t>Fasonarea blocurilor ceramice</w:t>
      </w:r>
    </w:p>
    <w:p w:rsidR="0025735C" w:rsidRPr="00DF569B" w:rsidRDefault="0025735C" w:rsidP="0025735C">
      <w:pPr>
        <w:jc w:val="both"/>
        <w:rPr>
          <w:rFonts w:ascii="Times New Roman" w:hAnsi="Times New Roman" w:cs="Times New Roman"/>
          <w:bCs/>
          <w:sz w:val="24"/>
          <w:szCs w:val="24"/>
        </w:rPr>
      </w:pP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Din depozitul de omogenizare, mixul de material preparat din argila în amestec cu cenuşa, rumegus, corespunzator retetei de fabricatie, este preluata cu un excavator, deversat pe un transportor cu bandǎ de cauciuc şi introdus în alimentatorul cutie cu o capacitate de 30 mc.</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Din analiza calitativa a argilei utilizate ca materie prima, aceasta indica posibilitatea utilizării argilelor la fabricarea produselor ceramice de zidărie sau cu pereţi subţiri, după o prealabilă macerare şi prelucrare fină. Valorile mari ale plasticităţii şi contracţiei determină o sensibilitate ridicată la uscare, fiind necesară degresarea argilelor cu materiale neplastice (degresanţi).</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Din alimentator, prin intermediul unui transportor cu bandǎ de cauciuc, mixul de material este deversat în mixer filtru cu ax vertical. În mixer filtru cu ax vertical sunt returnate capetele de filon, rezultate în urma taierii cu dispozitivul multtifilar, se realizeazǎ corecţia umiditǎţii mixului de material prin adaugare de apa si se omogenizeaza cu mixul de material proaspat alimentat. Din mixer filtru, mixul de material este transportat cu o banda transportoare in malaxorul presei 550 cu trecere in camera de vid unde se realizeazǎ vacuumizarea masei de argilǎ în proporţie de 93-97% pentru tehnologia de extrudare la rece si de 80-90% pentru tehnologia de extrudare la cald (cu abur tehnologic). Aerul din mixul de material este extras prin aspiratie cu o pompǎ de vacuum pe baza de ulei in timpul trecerii din gratarele malaxorului in camera de vid.</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Forma si doua din dimensiunile produsului fasonat sunt date de filierǎ, aceasta avand sistem simplu sau dublu de frânare. Miezurile filierei pot fi din oţel cǎlit, cromate, tungsten  sau mineralo-ceramice.</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Procesul de fasonare este automatizat. Presiunea in capul presei, dimensiunile la taiere ale filonului de argila, numarul de taieri pe minut, productia fizica zilnica si orara, in functie de produsul fabricat, respecta datele din fisele tehnologice pentru fiecare tip de produs.</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Productia zilnica fasonata de material umed pentru produsul de referinta 420-490t.</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Cea de-a treia dimensiune a produsului fasonat este data prin taierea la masa multifilara. Produsele rezultate de la masa multifilarǎ sunt distanţate şi transportate pânǎ la încǎrcare pe </w:t>
      </w:r>
      <w:r w:rsidRPr="00DF569B">
        <w:rPr>
          <w:rFonts w:ascii="Times New Roman" w:hAnsi="Times New Roman" w:cs="Times New Roman"/>
          <w:bCs/>
          <w:sz w:val="24"/>
          <w:szCs w:val="24"/>
        </w:rPr>
        <w:lastRenderedPageBreak/>
        <w:t>planşete care sunt rotite la 900, cu scopul de a orienta golurile produselor în sensul de circulatie a fluxurilor termice care realizeaza ventilaţia interna pentru favorizarea procesului de uscare, reducând timpii de uscare.</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Plansetele cu produse saonate sunt incarcate pe cǎrucioarele uscǎtorului tunel prin intermediul unei instalaţii de liftare cu furca, pas cu pas.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Utilajele şi instalaţiile pentru fasonare şi circuitul produselor fasonate/uscate sunt amplasate în spatiu amenajat-Sala Maşini.</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Fluxul tehnologic consta in:</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Depozit omogenizare → transportoare cu banda → alimentator cutie→ transportor cu banda →agregat mixer filtru cu ax vertical →    transportor cu banda → presa </w:t>
      </w:r>
      <w:r w:rsidRPr="00DF569B">
        <w:rPr>
          <w:rFonts w:ascii="Times New Roman" w:hAnsi="Times New Roman" w:cs="Times New Roman"/>
          <w:bCs/>
          <w:sz w:val="24"/>
          <w:szCs w:val="24"/>
        </w:rPr>
        <w:t xml:space="preserve"> 550 → pre-masa de taiat → banc deviator/accelerator pentru filonul de argila → masa de taiat verticala ( taiere &gt; 190 mm) → curba cu covor la 900 → masa orizontala pentru taiat caramizi ( taiere &lt; 190 mm ) → banc programator incarcator cu pas pelegrin → gratar de incarcare → linie de transport pentru plansetele incarcate cu material verde → platforma rotatie plansete → furca de incarcare  plansete pe carucioarele uscatoriei → furca de descarcare  plansete cu material uscat de pe carucioarele uscatoriei → linie de transport a plansetelor incarcate cu material uscat → platforma rotatie plansete → banc de descarcare material uscat de pe plansete → linie de transport a plansetelor goale → graifer acumulare plansete goale → linie cu banc deviator pentru plansete goale I → linie cu banc deviator pentru plansete goale II → linie de intoarcere plansete goale →linie de alimentare plansete goale la incarcatorul de material verde.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In cadrul operatiunilor din Sala Masini controlul fluxului tehnologic este automat, realizandu-se prin tablouri si pupitre de comanda.</w:t>
      </w:r>
    </w:p>
    <w:p w:rsidR="0025735C" w:rsidRPr="00DF569B" w:rsidRDefault="0025735C" w:rsidP="0025735C">
      <w:pPr>
        <w:jc w:val="both"/>
        <w:rPr>
          <w:rFonts w:ascii="Times New Roman" w:hAnsi="Times New Roman" w:cs="Times New Roman"/>
          <w:bCs/>
          <w:sz w:val="24"/>
          <w:szCs w:val="24"/>
        </w:rPr>
      </w:pPr>
    </w:p>
    <w:p w:rsidR="0025735C" w:rsidRPr="00DF569B" w:rsidRDefault="0025735C" w:rsidP="0025735C">
      <w:pPr>
        <w:jc w:val="both"/>
        <w:rPr>
          <w:rFonts w:ascii="Times New Roman" w:hAnsi="Times New Roman" w:cs="Times New Roman"/>
          <w:b/>
          <w:bCs/>
          <w:sz w:val="24"/>
          <w:szCs w:val="24"/>
        </w:rPr>
      </w:pPr>
      <w:r w:rsidRPr="00DF569B">
        <w:rPr>
          <w:rFonts w:ascii="Times New Roman" w:hAnsi="Times New Roman" w:cs="Times New Roman"/>
          <w:b/>
          <w:bCs/>
          <w:sz w:val="24"/>
          <w:szCs w:val="24"/>
        </w:rPr>
        <w:t>Aşezarea blocurilor ceramice uscate pe vagonete</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Produsele uscate sunt descǎrcate de pe planşete şi transportate la bancul de pregǎtire unde vor fi numǎrate în cele douǎ direcţii pentru a forma stratul complet de încǎrcat pe vagonetele cuptorului. Straturile vor fi compactate şi, dacǎ este cazul, redistanţate pentru a obţine încǎrcǎtura necesarǎ pentru fiecare tip de produs. Straturile formate sunt transferate pe un covor de preluare, unde robotul le preia şi aşeaza pe vagonetele cuptorului. Maşina are prevǎzut şi un dispozitiv de rǎsturnare pentru a putea dispune blocurile ceramice pe vagonete cu golurile în poziţie verticalǎ, când este necesar, conform programului stabilit pe calculator,  in baza schemelor de aşezare a fiecǎrui sortiment.</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Linia de adunare a blocurilor ceramice uscate, descarcate de pe plansete cuprind banc de numarare, banc de programare, banc de preluare cu greifer, robot cu capacitatea de 450kg dotat cu dispozitiv cu palete.</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Controlul fluxului se realizeaza automat, prin pupitrul de comandǎ local.</w:t>
      </w:r>
    </w:p>
    <w:p w:rsidR="0025735C" w:rsidRPr="00DF569B" w:rsidRDefault="0025735C" w:rsidP="0025735C">
      <w:pPr>
        <w:jc w:val="both"/>
        <w:rPr>
          <w:rFonts w:ascii="Times New Roman" w:hAnsi="Times New Roman" w:cs="Times New Roman"/>
          <w:b/>
          <w:bCs/>
          <w:sz w:val="24"/>
          <w:szCs w:val="24"/>
        </w:rPr>
      </w:pPr>
      <w:r w:rsidRPr="00DF569B">
        <w:rPr>
          <w:rFonts w:ascii="Times New Roman" w:hAnsi="Times New Roman" w:cs="Times New Roman"/>
          <w:b/>
          <w:bCs/>
          <w:sz w:val="24"/>
          <w:szCs w:val="24"/>
        </w:rPr>
        <w:t>Uscarea produselor</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Procesul tehnologic de uscare a blocurilor ceramice este complet automatizat şi se realizeazǎ în uscǎtorul tunel, acesta fiind o construcţie din beton, compartimentatǎ. Primul  compartiment este prevǎzut cu douǎ uşi la intrare, cu comandǎ automatǎ inseratǎ în programul automat de funcţionare a uscǎtorului, unde sunt montate douǎ linii de circulaţie a transbordoarelor-unul la intrare şi unul la ieşire, liniile de circulaţie a cǎrucioarelor cu produse, liniile de circulaţie a conurilor mobile care sunt alimentate cu agent termic pe la partea superioarǎ, prin orificiile practicate în plafonul uscǎtorului construit din beton. Acest compartiment este denumit uscǎtor tunel principal.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În al doilea compartiment este amplasatǎ o linie de circulaţie a cǎrucioarelor cu produse uscate, denumit tunel secundar (de retur). Tunelul de retur este prevazut la ieşire cu o uşǎ cu comandǎ automatǎ.</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Deasupra uscǎtorului sunt montate instalaţiile de circulaţie a agentului de uscare, a aerului umed, de evacuare a aerului uzat, sursele de cǎldurǎ-trei generatoare de cǎldurǎ, sonde termohigrometrice de mǎsurare a parametrilor de uscare, tablouri de comandǎ locale.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Comanda procesului de uscare, autoreglarea, monitorizarea şi controlul parametrilor de uscare se realizeazǎ prin calculator şi pupitre de comanda locale sau comanda la distanţǎ.</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 Parametrii tehnologici ce trebuie respectati in procesul de uscare</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 xml:space="preserve">umiditatea produselor la intrare in uscator pt blocuri ceramice  = 19 ÷ 20.5%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si pentru caramizi pline = 20.00 ÷ 22.85%</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 xml:space="preserve">temperatura produselor la intrarea in uscator, minim 40°C pentru extrudare la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cald, prin incalzirea mixului de material cu abur tehnologic</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umiditatea produselor la iesirea din uscator pt blocuri ceramice =  max. 2.5 %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si pentru caramizi pline = 4.5 ÷ 6.5%</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 xml:space="preserve">temperatura aerului cald recuperat de la cuptorul tunel = 150 ÷ 250 0C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temperatura agentului de uscare:</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Zona I corespunzatoare Salii Termice ST1 cu generatorul de caldura nr.1: temperatura la ST1 = 100 ÷125°C si umiditatea relativa in tunelul de uscare pe sonda U1 = 4÷9% si pe sonda U2 = 10÷18%</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Zona II corespunzatoare Salii Termice ST2 cu generatorul de caldura nr.2: temperatura la ST2 = 95 ÷105°C si umiditatea relativa in tunelul de uscare pe sonda U4 = 55÷68% si pe sonda U3 = 45÷55%</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Zona III corespunzatoare Salii Termice ST3 cu generatorul de caldura nr.3: temperatura la ST3 = 65÷75°C si umiditatea relativa in tunelul de uscate pe sonda U5 = 80÷88% si pe sonda U6 = 86÷96%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Procesul de uscare, precum si monitorizarea functionarii uscatorului se realizeaza printr-un soft de program si control care este compus din:</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 xml:space="preserve">gestiunea parametrilor tehnologici de uscare = PLC si PC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 xml:space="preserve">gestiunea alarmelor = PLC si PC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gestiunea consumurilor = PLC si PC</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softul de programare si  SET – POINT-ul de control al uscatorului, PLC si PC</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grafice de control</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sisteme de teleasistenta utilizat prin internet</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monitorizarea si controlul intregii functionari a uscatorului cu PLC si PC</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Prin procesul de uscare are loc o reducere a umiditatii intre 80-85% fata de umiditatea la intrarea produselor in uscator.</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Aerul uzut este aerul incarcat cu umiditate si se evacueaza din uscator prin tiraj artificial-fortat prin 4 cosuri de dispersie aer umed cu H=11m, Dn=900mm, fiecare prevazut cu cate un ventilator cu Qaer total=35.000Nmc/h.</w:t>
      </w:r>
    </w:p>
    <w:p w:rsidR="0025735C" w:rsidRPr="00DF569B" w:rsidRDefault="0025735C" w:rsidP="0025735C">
      <w:pPr>
        <w:jc w:val="both"/>
        <w:rPr>
          <w:rFonts w:ascii="Times New Roman" w:hAnsi="Times New Roman" w:cs="Times New Roman"/>
          <w:b/>
          <w:bCs/>
          <w:sz w:val="24"/>
          <w:szCs w:val="24"/>
        </w:rPr>
      </w:pPr>
      <w:r w:rsidRPr="00DF569B">
        <w:rPr>
          <w:rFonts w:ascii="Times New Roman" w:hAnsi="Times New Roman" w:cs="Times New Roman"/>
          <w:b/>
          <w:bCs/>
          <w:sz w:val="24"/>
          <w:szCs w:val="24"/>
        </w:rPr>
        <w:t>Preincalzire</w:t>
      </w:r>
      <w:r w:rsidR="00092D40" w:rsidRPr="00DF569B">
        <w:rPr>
          <w:rFonts w:ascii="Times New Roman" w:hAnsi="Times New Roman" w:cs="Times New Roman"/>
          <w:b/>
          <w:bCs/>
          <w:sz w:val="24"/>
          <w:szCs w:val="24"/>
        </w:rPr>
        <w:t>a</w:t>
      </w:r>
      <w:r w:rsidRPr="00DF569B">
        <w:rPr>
          <w:rFonts w:ascii="Times New Roman" w:hAnsi="Times New Roman" w:cs="Times New Roman"/>
          <w:b/>
          <w:bCs/>
          <w:sz w:val="24"/>
          <w:szCs w:val="24"/>
        </w:rPr>
        <w:t xml:space="preserve"> produselor ceramice</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Precuptorul este un tunel inchis cu 2 usi, o usa instalata la intrare si cealalta la iesire. Usile sunt actionate in automat. Precuptorul are L = 59 m si o capacitate de 19 vagonete.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Precuptorul are rolul de a realiza preincalzirea produselor inainte de a fi introduse in cuptor, eliminindu-se in acelasi timp si o parte din umiditatea reziduala a produselor uscate, incarcate pe vagonete.</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Preincalzirea are loc prin schimbul de caldura intre produsele existente in tunelul precuptorului si aerul cald insuflat in tunelul precuptorului. Aerul cald recuperat rezulta din sistemul de racire a boltii din zona de ardere a cuptorului si din anumite cantitati de aer cald recuperat din zona de racire a cuptorului care, in anumite situatii, este excedentar procesului de uscare. Temperatura produselor la iesirea din precuptor este de minim 50</w:t>
      </w:r>
      <w:r w:rsidRPr="00DF569B">
        <w:rPr>
          <w:rFonts w:ascii="Times New Roman" w:hAnsi="Cambria Math" w:cs="Times New Roman"/>
          <w:bCs/>
          <w:sz w:val="24"/>
          <w:szCs w:val="24"/>
        </w:rPr>
        <w:t>⁰</w:t>
      </w:r>
      <w:r w:rsidRPr="00DF569B">
        <w:rPr>
          <w:rFonts w:ascii="Times New Roman" w:hAnsi="Times New Roman" w:cs="Times New Roman"/>
          <w:bCs/>
          <w:sz w:val="24"/>
          <w:szCs w:val="24"/>
        </w:rPr>
        <w:t xml:space="preserve">C.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Agentul termic este aerul cald extras cu un ventilator centrifugal din perna de aer a boltii cuptorului, cu refulare prin fantele existente in plafon in zona de iesire din precuptor. Aerul racit si incarcat cu umiditate este eliminat cu ventilatorul axial montat in bolta precuptorului, in capatul aferent zonei de intrare.</w:t>
      </w:r>
    </w:p>
    <w:p w:rsidR="0025735C" w:rsidRPr="00DF569B" w:rsidRDefault="0025735C" w:rsidP="0025735C">
      <w:pPr>
        <w:jc w:val="both"/>
        <w:rPr>
          <w:rFonts w:ascii="Times New Roman" w:hAnsi="Times New Roman" w:cs="Times New Roman"/>
          <w:b/>
          <w:bCs/>
          <w:sz w:val="24"/>
          <w:szCs w:val="24"/>
        </w:rPr>
      </w:pPr>
      <w:r w:rsidRPr="00DF569B">
        <w:rPr>
          <w:rFonts w:ascii="Times New Roman" w:hAnsi="Times New Roman" w:cs="Times New Roman"/>
          <w:b/>
          <w:bCs/>
          <w:sz w:val="24"/>
          <w:szCs w:val="24"/>
        </w:rPr>
        <w:t>Arderea blocurilor ceramice</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Arderea produselor ceramice se realizeaza intr-un cuptor tunel  construit din materiale refractare şi izolatoare special realizate pentru compoziţia chimicǎ a argilei din Dealul Blǎnarului. Bolta cuptorului este planǎ, suspendatǎ, cu pernǎ de aer. Aerul pentru rǎcirea bolţii în zona de rǎcire este introdus prin intermediul a trei ventilatoare amplasate pe capatul tunelului-zona de ieşire vagonete, si evacuat prin intermediul ventilatorul de recuperare generalǎ.</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Pentru zona de ardere, rǎcirea bolţii se realizeazǎ prin circulaţia aerului aspirat din halǎ de un ventilator montat in fata grupurilor de ardere. La fiecare capǎt de tunel sunt montate câte douǎ uşi, una internǎ şi una externǎ, ce functioneaza cu comandǎ automatǎ.</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Principiul de funcţionare a cuptorului tunel este bazat pe circulaţia gazelor de ardere în zona de preîncalzire şi a aerului pentru racirea produselor în zona de racire, în contracurent - sensul invers de înaintare a vagonetelor cu produse.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Gazele de ardere sunt evacuate prin tiraj fortat asigurat de un ventilator cu un debit de 63.000Nmc/h cu exhaustare prin cosul de fum, cu o inaltime de 12,5m si un diametru de 1200mm.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Regimul temperaturilor din cuptor are un trend ascendent – în zona de preîncalzire, palier – în zona de ardere şi un trend descendent în zona de racire.</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Cantitatea de caldura necesara pentru arderea propriu-zisa a produselor ceramice este asigurata din arderea gazului metan si din aportul de caldura rezultat in urma arderii substantelor organice inglobate in compozitia mixului de material.</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Mişcarea vagonetelor este realizata automat, cu dispozitive de transbordare şi evacuare.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Ca flux tehnologic in incinta tunelului vagonetele incarcate pe linia de rulare A sunt transportate catre linia de rulare B care se continua in precuptor, transferate pentru intrarea in cuptor pe linia de rulare C.</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De la cuptor, vagonetele cu produse arse sunt transferate pe linia de rulare D. Dupa descarcarea produselor arse, vagonetele de pe linia D sunt preluate pe linia de rulare A in vederea reluarii circuitului si asezarii cu produse uscate. Circulatia externa si interna a precum si transferul de pe o linie pe alta se realizeaza in flux automat.</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Caracteristici tehnice ale cuptorului tunel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8"/>
        <w:gridCol w:w="1504"/>
        <w:gridCol w:w="3568"/>
      </w:tblGrid>
      <w:tr w:rsidR="00164CAD" w:rsidRPr="00DF569B" w:rsidTr="00A52BCA">
        <w:trPr>
          <w:trHeight w:val="521"/>
        </w:trPr>
        <w:tc>
          <w:tcPr>
            <w:tcW w:w="428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lastRenderedPageBreak/>
              <w:t>Descriere</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U.M.</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Valorile caracteristicilor tehnice</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lang w:val="fr-FR"/>
              </w:rPr>
            </w:pPr>
            <w:r w:rsidRPr="00DF569B">
              <w:rPr>
                <w:rFonts w:ascii="Times New Roman" w:hAnsi="Times New Roman" w:cs="Times New Roman"/>
                <w:sz w:val="24"/>
                <w:szCs w:val="24"/>
                <w:lang w:val="fr-FR"/>
              </w:rPr>
              <w:t>Dimensiuni tunel</w:t>
            </w:r>
          </w:p>
          <w:p w:rsidR="00164CAD" w:rsidRPr="00DF569B" w:rsidRDefault="00164CAD" w:rsidP="00164CAD">
            <w:pPr>
              <w:numPr>
                <w:ilvl w:val="0"/>
                <w:numId w:val="26"/>
              </w:numPr>
              <w:spacing w:after="0"/>
              <w:ind w:hanging="885"/>
              <w:rPr>
                <w:rFonts w:ascii="Times New Roman" w:hAnsi="Times New Roman" w:cs="Times New Roman"/>
                <w:sz w:val="24"/>
                <w:szCs w:val="24"/>
              </w:rPr>
            </w:pPr>
            <w:r w:rsidRPr="00DF569B">
              <w:rPr>
                <w:rFonts w:ascii="Times New Roman" w:hAnsi="Times New Roman" w:cs="Times New Roman"/>
                <w:sz w:val="24"/>
                <w:szCs w:val="24"/>
              </w:rPr>
              <w:t>lungimea</w:t>
            </w:r>
          </w:p>
          <w:p w:rsidR="00164CAD" w:rsidRPr="00DF569B" w:rsidRDefault="00164CAD" w:rsidP="00164CAD">
            <w:pPr>
              <w:numPr>
                <w:ilvl w:val="0"/>
                <w:numId w:val="26"/>
              </w:numPr>
              <w:spacing w:after="0"/>
              <w:ind w:hanging="885"/>
              <w:rPr>
                <w:rFonts w:ascii="Times New Roman" w:hAnsi="Times New Roman" w:cs="Times New Roman"/>
                <w:sz w:val="24"/>
                <w:szCs w:val="24"/>
              </w:rPr>
            </w:pPr>
            <w:r w:rsidRPr="00DF569B">
              <w:rPr>
                <w:rFonts w:ascii="Times New Roman" w:hAnsi="Times New Roman" w:cs="Times New Roman"/>
                <w:sz w:val="24"/>
                <w:szCs w:val="24"/>
              </w:rPr>
              <w:t>latimea interna</w:t>
            </w:r>
          </w:p>
          <w:p w:rsidR="00164CAD" w:rsidRPr="00DF569B" w:rsidRDefault="00164CAD" w:rsidP="00164CAD">
            <w:pPr>
              <w:numPr>
                <w:ilvl w:val="0"/>
                <w:numId w:val="26"/>
              </w:numPr>
              <w:spacing w:after="0"/>
              <w:ind w:hanging="885"/>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inaltimea de la planul de incarcare pana la bolta</w:t>
            </w:r>
          </w:p>
        </w:tc>
        <w:tc>
          <w:tcPr>
            <w:tcW w:w="1504" w:type="dxa"/>
          </w:tcPr>
          <w:p w:rsidR="00164CAD" w:rsidRPr="00DF569B" w:rsidRDefault="00164CAD" w:rsidP="00A52BCA">
            <w:pPr>
              <w:jc w:val="center"/>
              <w:rPr>
                <w:rFonts w:ascii="Times New Roman" w:hAnsi="Times New Roman" w:cs="Times New Roman"/>
                <w:sz w:val="24"/>
                <w:szCs w:val="24"/>
                <w:lang w:val="es-ES_tradnl"/>
              </w:rPr>
            </w:pPr>
          </w:p>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m</w:t>
            </w:r>
          </w:p>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m</w:t>
            </w:r>
          </w:p>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m</w:t>
            </w:r>
          </w:p>
        </w:tc>
        <w:tc>
          <w:tcPr>
            <w:tcW w:w="3568" w:type="dxa"/>
          </w:tcPr>
          <w:p w:rsidR="00164CAD" w:rsidRPr="00DF569B" w:rsidRDefault="00164CAD" w:rsidP="00A52BCA">
            <w:pPr>
              <w:jc w:val="center"/>
              <w:rPr>
                <w:rFonts w:ascii="Times New Roman" w:hAnsi="Times New Roman" w:cs="Times New Roman"/>
                <w:sz w:val="24"/>
                <w:szCs w:val="24"/>
              </w:rPr>
            </w:pPr>
          </w:p>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127</w:t>
            </w:r>
          </w:p>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3.4</w:t>
            </w:r>
          </w:p>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1.8</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rPr>
            </w:pPr>
            <w:r w:rsidRPr="00DF569B">
              <w:rPr>
                <w:rFonts w:ascii="Times New Roman" w:hAnsi="Times New Roman" w:cs="Times New Roman"/>
                <w:sz w:val="24"/>
                <w:szCs w:val="24"/>
              </w:rPr>
              <w:t>Dimensiuni vagonet</w:t>
            </w:r>
          </w:p>
          <w:p w:rsidR="00164CAD" w:rsidRPr="00DF569B" w:rsidRDefault="00164CAD" w:rsidP="00164CAD">
            <w:pPr>
              <w:numPr>
                <w:ilvl w:val="0"/>
                <w:numId w:val="26"/>
              </w:numPr>
              <w:tabs>
                <w:tab w:val="num" w:pos="720"/>
              </w:tabs>
              <w:spacing w:after="0"/>
              <w:ind w:hanging="885"/>
              <w:rPr>
                <w:rFonts w:ascii="Times New Roman" w:hAnsi="Times New Roman" w:cs="Times New Roman"/>
                <w:sz w:val="24"/>
                <w:szCs w:val="24"/>
              </w:rPr>
            </w:pPr>
            <w:r w:rsidRPr="00DF569B">
              <w:rPr>
                <w:rFonts w:ascii="Times New Roman" w:hAnsi="Times New Roman" w:cs="Times New Roman"/>
                <w:sz w:val="24"/>
                <w:szCs w:val="24"/>
              </w:rPr>
              <w:t xml:space="preserve">   lungimea</w:t>
            </w:r>
          </w:p>
          <w:p w:rsidR="00164CAD" w:rsidRPr="00DF569B" w:rsidRDefault="00164CAD" w:rsidP="00164CAD">
            <w:pPr>
              <w:numPr>
                <w:ilvl w:val="0"/>
                <w:numId w:val="26"/>
              </w:numPr>
              <w:tabs>
                <w:tab w:val="num" w:pos="720"/>
              </w:tabs>
              <w:spacing w:after="0"/>
              <w:ind w:hanging="885"/>
              <w:rPr>
                <w:rFonts w:ascii="Times New Roman" w:hAnsi="Times New Roman" w:cs="Times New Roman"/>
                <w:sz w:val="24"/>
                <w:szCs w:val="24"/>
              </w:rPr>
            </w:pPr>
            <w:r w:rsidRPr="00DF569B">
              <w:rPr>
                <w:rFonts w:ascii="Times New Roman" w:hAnsi="Times New Roman" w:cs="Times New Roman"/>
                <w:sz w:val="24"/>
                <w:szCs w:val="24"/>
              </w:rPr>
              <w:t xml:space="preserve">   Latimea</w:t>
            </w:r>
          </w:p>
        </w:tc>
        <w:tc>
          <w:tcPr>
            <w:tcW w:w="1504" w:type="dxa"/>
          </w:tcPr>
          <w:p w:rsidR="00164CAD" w:rsidRPr="00DF569B" w:rsidRDefault="00164CAD" w:rsidP="00A52BCA">
            <w:pPr>
              <w:jc w:val="center"/>
              <w:rPr>
                <w:rFonts w:ascii="Times New Roman" w:hAnsi="Times New Roman" w:cs="Times New Roman"/>
                <w:sz w:val="24"/>
                <w:szCs w:val="24"/>
              </w:rPr>
            </w:pPr>
          </w:p>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mm</w:t>
            </w:r>
          </w:p>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mm</w:t>
            </w:r>
          </w:p>
        </w:tc>
        <w:tc>
          <w:tcPr>
            <w:tcW w:w="3568" w:type="dxa"/>
          </w:tcPr>
          <w:p w:rsidR="00164CAD" w:rsidRPr="00DF569B" w:rsidRDefault="00164CAD" w:rsidP="00A52BCA">
            <w:pPr>
              <w:jc w:val="center"/>
              <w:rPr>
                <w:rFonts w:ascii="Times New Roman" w:hAnsi="Times New Roman" w:cs="Times New Roman"/>
                <w:sz w:val="24"/>
                <w:szCs w:val="24"/>
              </w:rPr>
            </w:pPr>
          </w:p>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2800</w:t>
            </w:r>
          </w:p>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3400</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rPr>
            </w:pPr>
            <w:r w:rsidRPr="00DF569B">
              <w:rPr>
                <w:rFonts w:ascii="Times New Roman" w:hAnsi="Times New Roman" w:cs="Times New Roman"/>
                <w:sz w:val="24"/>
                <w:szCs w:val="24"/>
              </w:rPr>
              <w:t>Vagonete in cuptor</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buc</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43+1</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rPr>
            </w:pPr>
            <w:r w:rsidRPr="00DF569B">
              <w:rPr>
                <w:rFonts w:ascii="Times New Roman" w:hAnsi="Times New Roman" w:cs="Times New Roman"/>
                <w:sz w:val="24"/>
                <w:szCs w:val="24"/>
              </w:rPr>
              <w:t>Vagonete de rezerva tehnologica</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buc</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63</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rPr>
            </w:pPr>
            <w:r w:rsidRPr="00DF569B">
              <w:rPr>
                <w:rFonts w:ascii="Times New Roman" w:hAnsi="Times New Roman" w:cs="Times New Roman"/>
                <w:sz w:val="24"/>
                <w:szCs w:val="24"/>
              </w:rPr>
              <w:t xml:space="preserve">Vagonete de rezerva </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buc</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3</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rPr>
            </w:pPr>
            <w:r w:rsidRPr="00DF569B">
              <w:rPr>
                <w:rFonts w:ascii="Times New Roman" w:hAnsi="Times New Roman" w:cs="Times New Roman"/>
                <w:sz w:val="24"/>
                <w:szCs w:val="24"/>
              </w:rPr>
              <w:t>Total vagoneti</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buc</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110</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rPr>
            </w:pPr>
            <w:r w:rsidRPr="00DF569B">
              <w:rPr>
                <w:rFonts w:ascii="Times New Roman" w:hAnsi="Times New Roman" w:cs="Times New Roman"/>
                <w:sz w:val="24"/>
                <w:szCs w:val="24"/>
              </w:rPr>
              <w:t>Interaxe buchine</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mm</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1400</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rPr>
            </w:pPr>
            <w:r w:rsidRPr="00DF569B">
              <w:rPr>
                <w:rFonts w:ascii="Times New Roman" w:hAnsi="Times New Roman" w:cs="Times New Roman"/>
                <w:sz w:val="24"/>
                <w:szCs w:val="24"/>
              </w:rPr>
              <w:t xml:space="preserve">Bucati/vagonet </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buc</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882</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rPr>
            </w:pPr>
            <w:r w:rsidRPr="00DF569B">
              <w:rPr>
                <w:rFonts w:ascii="Times New Roman" w:hAnsi="Times New Roman" w:cs="Times New Roman"/>
                <w:sz w:val="24"/>
                <w:szCs w:val="24"/>
              </w:rPr>
              <w:t>Masa produsului ars de tip A</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kg</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7.0</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rPr>
            </w:pPr>
            <w:r w:rsidRPr="00DF569B">
              <w:rPr>
                <w:rFonts w:ascii="Times New Roman" w:hAnsi="Times New Roman" w:cs="Times New Roman"/>
                <w:sz w:val="24"/>
                <w:szCs w:val="24"/>
              </w:rPr>
              <w:t>Greutate material/vagonet</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Kg</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6260</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rPr>
            </w:pPr>
            <w:r w:rsidRPr="00DF569B">
              <w:rPr>
                <w:rFonts w:ascii="Times New Roman" w:hAnsi="Times New Roman" w:cs="Times New Roman"/>
                <w:sz w:val="24"/>
                <w:szCs w:val="24"/>
              </w:rPr>
              <w:t>Ciclu de ardere</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h</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18.20</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Vagoneti introdusi la ardere/zi </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buc</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58</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rPr>
            </w:pPr>
            <w:r w:rsidRPr="00DF569B">
              <w:rPr>
                <w:rFonts w:ascii="Times New Roman" w:hAnsi="Times New Roman" w:cs="Times New Roman"/>
                <w:sz w:val="24"/>
                <w:szCs w:val="24"/>
              </w:rPr>
              <w:t>Productia zilnic</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buc</w:t>
            </w:r>
          </w:p>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tone</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51156</w:t>
            </w:r>
          </w:p>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360</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rPr>
            </w:pPr>
            <w:r w:rsidRPr="00DF569B">
              <w:rPr>
                <w:rFonts w:ascii="Times New Roman" w:hAnsi="Times New Roman" w:cs="Times New Roman"/>
                <w:sz w:val="24"/>
                <w:szCs w:val="24"/>
              </w:rPr>
              <w:t>Consum energie termica</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Kcal/Kg ars</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200</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Consumul global termic pentru cuptor si uscator, numai din gaz</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Kcal/Kg ars</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190+50 = 240</w:t>
            </w:r>
          </w:p>
        </w:tc>
      </w:tr>
      <w:tr w:rsidR="00164CAD" w:rsidRPr="00DF569B" w:rsidTr="00A52BCA">
        <w:tc>
          <w:tcPr>
            <w:tcW w:w="4288" w:type="dxa"/>
          </w:tcPr>
          <w:p w:rsidR="00164CAD" w:rsidRPr="00DF569B" w:rsidRDefault="00164CAD" w:rsidP="00A52BCA">
            <w:pPr>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Consumul global termic pentru cuptor si uscator, din gaz+energía térmica rezultata din adaosurile combustibile</w:t>
            </w:r>
          </w:p>
        </w:tc>
        <w:tc>
          <w:tcPr>
            <w:tcW w:w="1504"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Kcal/Kg ars</w:t>
            </w:r>
          </w:p>
        </w:tc>
        <w:tc>
          <w:tcPr>
            <w:tcW w:w="3568" w:type="dxa"/>
          </w:tcPr>
          <w:p w:rsidR="00164CAD" w:rsidRPr="00DF569B" w:rsidRDefault="00164CAD" w:rsidP="00A52BCA">
            <w:pPr>
              <w:jc w:val="center"/>
              <w:rPr>
                <w:rFonts w:ascii="Times New Roman" w:hAnsi="Times New Roman" w:cs="Times New Roman"/>
                <w:sz w:val="24"/>
                <w:szCs w:val="24"/>
              </w:rPr>
            </w:pPr>
            <w:r w:rsidRPr="00DF569B">
              <w:rPr>
                <w:rFonts w:ascii="Times New Roman" w:hAnsi="Times New Roman" w:cs="Times New Roman"/>
                <w:sz w:val="24"/>
                <w:szCs w:val="24"/>
              </w:rPr>
              <w:t>190+50 +90 = 330</w:t>
            </w:r>
          </w:p>
        </w:tc>
      </w:tr>
    </w:tbl>
    <w:p w:rsidR="0025735C" w:rsidRPr="00DF569B" w:rsidRDefault="0025735C" w:rsidP="0025735C">
      <w:pPr>
        <w:jc w:val="both"/>
        <w:rPr>
          <w:rFonts w:ascii="Times New Roman" w:hAnsi="Times New Roman" w:cs="Times New Roman"/>
          <w:bCs/>
          <w:sz w:val="24"/>
          <w:szCs w:val="24"/>
        </w:rPr>
      </w:pP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Instalatia de ardere a cuptorului tunel este compusa din:</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ab/>
        <w:t>- 6 arzatoare laterale cu aprindere comandata pentru zona de preincalzire (3 pe laterala stinga a cuptorului si 3 pe laterala dreapta a cuptorului) dotate cu tablou electric si de comanda si control cu gestiunea automata a parametrilor fiecarui arzator</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- 1 grup de combustie cu aprindere comandata cu 8 puncte de foc. Fiecare punct de foc (arzator) este dotat cu un circuit de aprindere si sistem de control prezenta flacara – total 8 arzatoare. Acest grup a fost instalat initial pe pozitia16 si ulterior a fost montat pe pozitia 17 prin dezactivarea grupului de arzatoare de bolta B1</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- 10 grupuri de ardere cu aer insuflat cu 8 puncte de foc fiecare (8 arzatoare/grup) – total 80 arzatoare, amplasate de la grupul B2 – pozitia 18 pina la grupul B11 - pozitia 27</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Fiecare grup de ardere este prevazut local, pe cuptor, cu tablou electric si de comanda.</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ab/>
        <w:t>- rampa de siguranta si reductie a presiunii gazului metan</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ab/>
        <w:t xml:space="preserve">- sonde pentru masurarea temperaturii si presiunii in cuptor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ab/>
        <w:t>- sistem de supervizare cu PC si PLC</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ab/>
        <w:t xml:space="preserve">- miscarea automata a vagonetelor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           - softul pentru echipamentele inserate in instalatie</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Pentru realizarea conditiilor de temperatura din zona cuptorului tunel, pe durata procesului de ardere, de racire a produselor ceramice, precum si de recuperare-recirculare aer cald, acesta este dotat cu echipamente de ventilatie si recirculare aer.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Procesul de ardere realizat in cuptorul tunel este monitorizat si controlat prin intermediul unui tablou general de control, pupitre locale de comanda cu algoritmii de control ai procesului de ardere, grupuri de reglare parametri si supervizare şi control printr-un program specific procesului de ardere realizat pe calculator pentru vizualizarea grafica a curbei de ardere şi gestiunea datelor.</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In ceea ce priveste controlul procesului de ardere sunt urmariti urmatorii parametri tehnologici: curba de ardere specifica pentru fiecare produs, temperatura de ardere în palier = 830÷9700C, durata de ardere în palier = 2÷8 h, ciclul de ardere cu o durata de 20÷35÷70h functie de tipul de produs.</w:t>
      </w:r>
    </w:p>
    <w:p w:rsidR="00E06AE4" w:rsidRPr="00DF569B" w:rsidRDefault="00E06AE4" w:rsidP="0025735C">
      <w:pPr>
        <w:jc w:val="both"/>
        <w:rPr>
          <w:rFonts w:ascii="Times New Roman" w:hAnsi="Times New Roman" w:cs="Times New Roman"/>
          <w:bCs/>
          <w:sz w:val="24"/>
          <w:szCs w:val="24"/>
        </w:rPr>
      </w:pPr>
    </w:p>
    <w:p w:rsidR="00E06AE4" w:rsidRPr="00DF569B" w:rsidRDefault="00E06AE4" w:rsidP="0025735C">
      <w:pPr>
        <w:jc w:val="both"/>
        <w:rPr>
          <w:rFonts w:ascii="Times New Roman" w:hAnsi="Times New Roman" w:cs="Times New Roman"/>
          <w:bCs/>
          <w:sz w:val="24"/>
          <w:szCs w:val="24"/>
        </w:rPr>
      </w:pPr>
    </w:p>
    <w:p w:rsidR="0025735C" w:rsidRPr="00DF569B" w:rsidRDefault="0025735C" w:rsidP="0025735C">
      <w:pPr>
        <w:jc w:val="both"/>
        <w:rPr>
          <w:rFonts w:ascii="Times New Roman" w:hAnsi="Times New Roman" w:cs="Times New Roman"/>
          <w:b/>
          <w:bCs/>
          <w:sz w:val="24"/>
          <w:szCs w:val="24"/>
        </w:rPr>
      </w:pPr>
      <w:r w:rsidRPr="00DF569B">
        <w:rPr>
          <w:rFonts w:ascii="Times New Roman" w:hAnsi="Times New Roman" w:cs="Times New Roman"/>
          <w:b/>
          <w:bCs/>
          <w:sz w:val="24"/>
          <w:szCs w:val="24"/>
        </w:rPr>
        <w:lastRenderedPageBreak/>
        <w:t>Descarcare material ars în flux automat</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Vagonetele cu produse arse sunt introduse pe linia de circulaţie D fiind dirijate la faza de descarcare. Procesul de descarcare a materialului ars de pe vagonete se desfaşoara automat cu urmatoarele operatii:</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descarcarea produselor arse de pe vagonete prin intermediul</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unui graifer cu trei capete rotitoare in vederea depozitarii produselor arse pe bancul de numarare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 xml:space="preserve">recompunerea pachetelor de pe bancul de prindere prin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intermediul graiferului de recompunere si a alimentatorului de paleţi goi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ambalarea in folie termocontractibila a paletilor incarcati cu</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produse ceramice finite pe linia automata de ambalat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w:t>
      </w:r>
      <w:r w:rsidRPr="00DF569B">
        <w:rPr>
          <w:rFonts w:ascii="Times New Roman" w:hAnsi="Times New Roman" w:cs="Times New Roman"/>
          <w:bCs/>
          <w:sz w:val="24"/>
          <w:szCs w:val="24"/>
        </w:rPr>
        <w:tab/>
        <w:t xml:space="preserve">cuplarea paletilor de produse ambalate pe linia de acumulare </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pachete confecţionate si preluarea acestora cu motostivuitorul in vederea depozitarii pe platforma betonata.</w:t>
      </w:r>
    </w:p>
    <w:p w:rsidR="0025735C" w:rsidRPr="00DF569B" w:rsidRDefault="0025735C" w:rsidP="0025735C">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Operaţiile de descarcare – paletizare – ambalare sunt automatizate conform unui program stabilit, monitorizate prin tabloul general de comanda şi tablourile de comanda locala. </w:t>
      </w:r>
    </w:p>
    <w:p w:rsidR="00A52BCA" w:rsidRPr="00DF569B" w:rsidRDefault="00A52BCA" w:rsidP="00A52BCA">
      <w:pPr>
        <w:jc w:val="both"/>
        <w:rPr>
          <w:rFonts w:ascii="Times New Roman" w:hAnsi="Times New Roman" w:cs="Times New Roman"/>
          <w:bCs/>
          <w:sz w:val="24"/>
          <w:szCs w:val="24"/>
          <w:lang w:val="es-ES_tradnl"/>
        </w:rPr>
      </w:pPr>
      <w:r w:rsidRPr="00DF569B">
        <w:rPr>
          <w:rFonts w:ascii="Times New Roman" w:hAnsi="Times New Roman" w:cs="Times New Roman"/>
          <w:bCs/>
          <w:sz w:val="24"/>
          <w:szCs w:val="24"/>
          <w:lang w:val="es-ES_tradnl"/>
        </w:rPr>
        <w:t xml:space="preserve">Produsele neconforme sunt extrase din fluxul automat si sunt evacuate în depozitul de deșeuri arse, amplasat în vecinatatea liniei de măcinare. </w:t>
      </w:r>
    </w:p>
    <w:p w:rsidR="00CF4923" w:rsidRPr="00DF569B" w:rsidRDefault="00CF4923" w:rsidP="000E5D75">
      <w:pPr>
        <w:jc w:val="both"/>
        <w:rPr>
          <w:rFonts w:ascii="Times New Roman" w:hAnsi="Times New Roman" w:cs="Times New Roman"/>
          <w:b/>
          <w:bCs/>
          <w:i/>
          <w:sz w:val="24"/>
          <w:szCs w:val="24"/>
        </w:rPr>
      </w:pPr>
      <w:r w:rsidRPr="00DF569B">
        <w:rPr>
          <w:rFonts w:ascii="Times New Roman" w:hAnsi="Times New Roman" w:cs="Times New Roman"/>
          <w:b/>
          <w:bCs/>
          <w:i/>
          <w:sz w:val="24"/>
          <w:szCs w:val="24"/>
        </w:rPr>
        <w:t>Tehnologia de fabrica</w:t>
      </w:r>
      <w:r w:rsidR="000E5D75" w:rsidRPr="00DF569B">
        <w:rPr>
          <w:rFonts w:ascii="Times New Roman" w:hAnsi="Times New Roman" w:cs="Times New Roman"/>
          <w:b/>
          <w:bCs/>
          <w:i/>
          <w:sz w:val="24"/>
          <w:szCs w:val="24"/>
        </w:rPr>
        <w:t>ț</w:t>
      </w:r>
      <w:r w:rsidRPr="00DF569B">
        <w:rPr>
          <w:rFonts w:ascii="Times New Roman" w:hAnsi="Times New Roman" w:cs="Times New Roman"/>
          <w:b/>
          <w:bCs/>
          <w:i/>
          <w:sz w:val="24"/>
          <w:szCs w:val="24"/>
        </w:rPr>
        <w:t>ie a produselor ceramice la</w:t>
      </w:r>
      <w:r w:rsidR="000E5D75" w:rsidRPr="00DF569B">
        <w:rPr>
          <w:rFonts w:ascii="Times New Roman" w:hAnsi="Times New Roman" w:cs="Times New Roman"/>
          <w:b/>
          <w:bCs/>
          <w:i/>
          <w:sz w:val="24"/>
          <w:szCs w:val="24"/>
        </w:rPr>
        <w:t xml:space="preserve"> SECȚIA CERAMICĂ - </w:t>
      </w:r>
      <w:r w:rsidRPr="00DF569B">
        <w:rPr>
          <w:rFonts w:ascii="Times New Roman" w:hAnsi="Times New Roman" w:cs="Times New Roman"/>
          <w:b/>
          <w:bCs/>
          <w:i/>
          <w:sz w:val="24"/>
          <w:szCs w:val="24"/>
        </w:rPr>
        <w:t xml:space="preserve">C3 </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Activitatea sectiei  3 se desfăşoară într-o hală tehnologică pe linii de fabricatie cu o capacitate proiectata de 750 t/zi, respectiv 262.500t/an producţie- blocuri ceramice.</w:t>
      </w:r>
    </w:p>
    <w:p w:rsidR="00164CAD" w:rsidRPr="00DF569B" w:rsidRDefault="00164CAD" w:rsidP="00164CAD">
      <w:pPr>
        <w:jc w:val="both"/>
        <w:rPr>
          <w:rFonts w:ascii="Times New Roman" w:hAnsi="Times New Roman" w:cs="Times New Roman"/>
          <w:sz w:val="24"/>
          <w:szCs w:val="24"/>
          <w:lang w:val="fr-FR"/>
        </w:rPr>
      </w:pPr>
      <w:r w:rsidRPr="00DF569B">
        <w:rPr>
          <w:rFonts w:ascii="Times New Roman" w:hAnsi="Times New Roman" w:cs="Times New Roman"/>
          <w:sz w:val="24"/>
          <w:szCs w:val="24"/>
        </w:rPr>
        <w:t xml:space="preserve">In cadrul sectiei C3, fluxul tehnologic se derulează automat în circuit închis. </w:t>
      </w:r>
      <w:r w:rsidRPr="00DF569B">
        <w:rPr>
          <w:rFonts w:ascii="Times New Roman" w:hAnsi="Times New Roman" w:cs="Times New Roman"/>
          <w:sz w:val="24"/>
          <w:szCs w:val="24"/>
          <w:lang w:val="fr-FR"/>
        </w:rPr>
        <w:t>Programul de lucru pentru fazele de fasonare-descarcare-asezare blocuri ceramice este de 7 zile / saptamina 24h/zi, 2 schimburi/zi, 355zile/an.</w:t>
      </w:r>
    </w:p>
    <w:p w:rsidR="00164CAD" w:rsidRPr="00DF569B" w:rsidRDefault="00164CAD" w:rsidP="00164CAD">
      <w:pPr>
        <w:pStyle w:val="Sub3"/>
        <w:spacing w:line="240" w:lineRule="auto"/>
        <w:rPr>
          <w:b w:val="0"/>
          <w:szCs w:val="24"/>
        </w:rPr>
      </w:pPr>
      <w:r w:rsidRPr="00DF569B">
        <w:rPr>
          <w:b w:val="0"/>
          <w:szCs w:val="24"/>
        </w:rPr>
        <w:t>Descărcarea produselor arse trebuie să asigure necesarul zilnic de vagonete goale pentru aşezare şi spaţiul de garare pentru vagonetele cu produse arse ieşite din cuptor.</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Uscatorul tunel functioneaza continuu, la parametri maximi, in paralel cu derularea proceselor de fasonare-descarcare si in regim mai lent, atunci cind nu este programata activitatea de fasonare.</w:t>
      </w:r>
    </w:p>
    <w:p w:rsidR="00164CAD" w:rsidRPr="00DF569B" w:rsidRDefault="00164CAD" w:rsidP="00164CAD">
      <w:pPr>
        <w:pStyle w:val="Sub3"/>
        <w:spacing w:line="240" w:lineRule="auto"/>
        <w:rPr>
          <w:b w:val="0"/>
          <w:szCs w:val="24"/>
        </w:rPr>
      </w:pPr>
      <w:r w:rsidRPr="00DF569B">
        <w:rPr>
          <w:b w:val="0"/>
          <w:szCs w:val="24"/>
        </w:rPr>
        <w:t>Cuptorul tunel lucrează continuu, 24 ore/zi, 7 zile/săptămână. Stocul necesar de vagonete cu produse uscate pentru schimburile de producţie neprogramate, se acumulează pe linia de rulare B.</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Capacitatea de 750 t/zi este proiectata pentru sortimentul E - BKS 25 cu dimensiunile 375/250/238 mm, existind posibilitatea de a fabrica si alte sortimente.</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lastRenderedPageBreak/>
        <w:t xml:space="preserve">Liniile tehnologice ce intra in componenta sectiei </w:t>
      </w:r>
      <w:r w:rsidR="00E06AE4" w:rsidRPr="00DF569B">
        <w:rPr>
          <w:rFonts w:ascii="Times New Roman" w:hAnsi="Times New Roman" w:cs="Times New Roman"/>
          <w:sz w:val="24"/>
          <w:szCs w:val="24"/>
          <w:lang w:val="es-ES_tradnl"/>
        </w:rPr>
        <w:t xml:space="preserve">C3 </w:t>
      </w:r>
      <w:r w:rsidRPr="00DF569B">
        <w:rPr>
          <w:rFonts w:ascii="Times New Roman" w:hAnsi="Times New Roman" w:cs="Times New Roman"/>
          <w:sz w:val="24"/>
          <w:szCs w:val="24"/>
          <w:lang w:val="es-ES_tradnl"/>
        </w:rPr>
        <w:t>in conformitate cu fluxul tehnologic de producere a blocurilor ceramice sunt structurate astfel:</w:t>
      </w:r>
    </w:p>
    <w:p w:rsidR="00164CAD" w:rsidRPr="00DF569B" w:rsidRDefault="00164CAD" w:rsidP="006540F2">
      <w:pPr>
        <w:numPr>
          <w:ilvl w:val="0"/>
          <w:numId w:val="99"/>
        </w:numPr>
        <w:spacing w:after="0" w:line="240" w:lineRule="auto"/>
        <w:jc w:val="both"/>
        <w:rPr>
          <w:rFonts w:ascii="Times New Roman" w:hAnsi="Times New Roman" w:cs="Times New Roman"/>
          <w:sz w:val="24"/>
          <w:szCs w:val="24"/>
          <w:lang w:val="pt-BR"/>
        </w:rPr>
      </w:pPr>
      <w:r w:rsidRPr="00DF569B">
        <w:rPr>
          <w:rFonts w:ascii="Times New Roman" w:hAnsi="Times New Roman" w:cs="Times New Roman"/>
          <w:sz w:val="24"/>
          <w:szCs w:val="24"/>
          <w:lang w:val="pt-BR"/>
        </w:rPr>
        <w:t>instalatia automata de fasonare, debitare si incarcare a</w:t>
      </w:r>
    </w:p>
    <w:p w:rsidR="00164CAD" w:rsidRPr="00DF569B" w:rsidRDefault="00164CAD" w:rsidP="00164CAD">
      <w:pPr>
        <w:jc w:val="both"/>
        <w:rPr>
          <w:rFonts w:ascii="Times New Roman" w:hAnsi="Times New Roman" w:cs="Times New Roman"/>
          <w:sz w:val="24"/>
          <w:szCs w:val="24"/>
          <w:lang w:val="pt-BR"/>
        </w:rPr>
      </w:pPr>
      <w:r w:rsidRPr="00DF569B">
        <w:rPr>
          <w:rFonts w:ascii="Times New Roman" w:hAnsi="Times New Roman" w:cs="Times New Roman"/>
          <w:sz w:val="24"/>
          <w:szCs w:val="24"/>
          <w:lang w:val="pt-BR"/>
        </w:rPr>
        <w:t>carucioarelor pe uscator;</w:t>
      </w:r>
    </w:p>
    <w:p w:rsidR="00164CAD" w:rsidRPr="00DF569B" w:rsidRDefault="00164CAD" w:rsidP="006540F2">
      <w:pPr>
        <w:numPr>
          <w:ilvl w:val="0"/>
          <w:numId w:val="99"/>
        </w:numPr>
        <w:spacing w:after="0" w:line="240" w:lineRule="auto"/>
        <w:jc w:val="both"/>
        <w:rPr>
          <w:rFonts w:ascii="Times New Roman" w:hAnsi="Times New Roman" w:cs="Times New Roman"/>
          <w:sz w:val="24"/>
          <w:szCs w:val="24"/>
          <w:lang w:val="pt-BR"/>
        </w:rPr>
      </w:pPr>
      <w:r w:rsidRPr="00DF569B">
        <w:rPr>
          <w:rFonts w:ascii="Times New Roman" w:hAnsi="Times New Roman" w:cs="Times New Roman"/>
          <w:sz w:val="24"/>
          <w:szCs w:val="24"/>
          <w:lang w:val="pt-BR"/>
        </w:rPr>
        <w:t xml:space="preserve">instalatiile de transport  a carucioarelor incarcate in uscatorul dotat </w:t>
      </w:r>
    </w:p>
    <w:p w:rsidR="00164CAD" w:rsidRPr="00DF569B" w:rsidRDefault="00164CAD" w:rsidP="00164CAD">
      <w:pPr>
        <w:jc w:val="both"/>
        <w:rPr>
          <w:rFonts w:ascii="Times New Roman" w:hAnsi="Times New Roman" w:cs="Times New Roman"/>
          <w:sz w:val="24"/>
          <w:szCs w:val="24"/>
          <w:lang w:val="pt-BR"/>
        </w:rPr>
      </w:pPr>
      <w:r w:rsidRPr="00DF569B">
        <w:rPr>
          <w:rFonts w:ascii="Times New Roman" w:hAnsi="Times New Roman" w:cs="Times New Roman"/>
          <w:sz w:val="24"/>
          <w:szCs w:val="24"/>
          <w:lang w:val="pt-BR"/>
        </w:rPr>
        <w:t>cu echipamente automate de ventilatie/climatizare/uscare;</w:t>
      </w:r>
    </w:p>
    <w:p w:rsidR="00164CAD" w:rsidRPr="00DF569B" w:rsidRDefault="00164CAD" w:rsidP="006540F2">
      <w:pPr>
        <w:numPr>
          <w:ilvl w:val="0"/>
          <w:numId w:val="99"/>
        </w:numPr>
        <w:spacing w:after="0" w:line="240" w:lineRule="auto"/>
        <w:jc w:val="both"/>
        <w:rPr>
          <w:rFonts w:ascii="Times New Roman" w:hAnsi="Times New Roman" w:cs="Times New Roman"/>
          <w:sz w:val="24"/>
          <w:szCs w:val="24"/>
          <w:lang w:val="pt-BR"/>
        </w:rPr>
      </w:pPr>
      <w:r w:rsidRPr="00DF569B">
        <w:rPr>
          <w:rFonts w:ascii="Times New Roman" w:hAnsi="Times New Roman" w:cs="Times New Roman"/>
          <w:sz w:val="24"/>
          <w:szCs w:val="24"/>
          <w:lang w:val="pt-BR"/>
        </w:rPr>
        <w:t>instalatia de descarcare carucioare din uscator si incarcare</w:t>
      </w:r>
    </w:p>
    <w:p w:rsidR="00164CAD" w:rsidRPr="00DF569B" w:rsidRDefault="00164CAD" w:rsidP="00164CAD">
      <w:pPr>
        <w:jc w:val="both"/>
        <w:rPr>
          <w:rFonts w:ascii="Times New Roman" w:hAnsi="Times New Roman" w:cs="Times New Roman"/>
          <w:sz w:val="24"/>
          <w:szCs w:val="24"/>
          <w:lang w:val="pt-BR"/>
        </w:rPr>
      </w:pPr>
      <w:r w:rsidRPr="00DF569B">
        <w:rPr>
          <w:rFonts w:ascii="Times New Roman" w:hAnsi="Times New Roman" w:cs="Times New Roman"/>
          <w:sz w:val="24"/>
          <w:szCs w:val="24"/>
          <w:lang w:val="pt-BR"/>
        </w:rPr>
        <w:t>vagoneti in cuptor;</w:t>
      </w:r>
    </w:p>
    <w:p w:rsidR="00164CAD" w:rsidRPr="00DF569B" w:rsidRDefault="00164CAD" w:rsidP="006540F2">
      <w:pPr>
        <w:numPr>
          <w:ilvl w:val="0"/>
          <w:numId w:val="99"/>
        </w:numPr>
        <w:spacing w:after="0" w:line="240" w:lineRule="auto"/>
        <w:jc w:val="both"/>
        <w:rPr>
          <w:rFonts w:ascii="Times New Roman" w:hAnsi="Times New Roman" w:cs="Times New Roman"/>
          <w:sz w:val="24"/>
          <w:szCs w:val="24"/>
          <w:lang w:val="pt-BR"/>
        </w:rPr>
      </w:pPr>
      <w:r w:rsidRPr="00DF569B">
        <w:rPr>
          <w:rFonts w:ascii="Times New Roman" w:hAnsi="Times New Roman" w:cs="Times New Roman"/>
          <w:sz w:val="24"/>
          <w:szCs w:val="24"/>
          <w:lang w:val="pt-BR"/>
        </w:rPr>
        <w:t>instalatia de transport a vagonetilor prin precuptor si cuptor;</w:t>
      </w:r>
    </w:p>
    <w:p w:rsidR="00164CAD" w:rsidRPr="00DF569B" w:rsidRDefault="00164CAD" w:rsidP="006540F2">
      <w:pPr>
        <w:numPr>
          <w:ilvl w:val="0"/>
          <w:numId w:val="99"/>
        </w:numPr>
        <w:spacing w:after="0" w:line="240" w:lineRule="auto"/>
        <w:jc w:val="both"/>
        <w:rPr>
          <w:rFonts w:ascii="Times New Roman" w:hAnsi="Times New Roman" w:cs="Times New Roman"/>
          <w:sz w:val="24"/>
          <w:szCs w:val="24"/>
          <w:lang w:val="pt-BR"/>
        </w:rPr>
      </w:pPr>
      <w:r w:rsidRPr="00DF569B">
        <w:rPr>
          <w:rFonts w:ascii="Times New Roman" w:hAnsi="Times New Roman" w:cs="Times New Roman"/>
          <w:sz w:val="24"/>
          <w:szCs w:val="24"/>
          <w:lang w:val="pt-BR"/>
        </w:rPr>
        <w:t>cuptorul propriu-zis dotat cu instalatii automatizate de ardere,</w:t>
      </w:r>
    </w:p>
    <w:p w:rsidR="00164CAD" w:rsidRPr="00DF569B" w:rsidRDefault="00164CAD" w:rsidP="00164CAD">
      <w:pPr>
        <w:jc w:val="both"/>
        <w:rPr>
          <w:rFonts w:ascii="Times New Roman" w:hAnsi="Times New Roman" w:cs="Times New Roman"/>
          <w:sz w:val="24"/>
          <w:szCs w:val="24"/>
          <w:lang w:val="pt-BR"/>
        </w:rPr>
      </w:pPr>
      <w:r w:rsidRPr="00DF569B">
        <w:rPr>
          <w:rFonts w:ascii="Times New Roman" w:hAnsi="Times New Roman" w:cs="Times New Roman"/>
          <w:sz w:val="24"/>
          <w:szCs w:val="24"/>
          <w:lang w:val="pt-BR"/>
        </w:rPr>
        <w:t>ventilatie, racire si evacuare a vagonetelor, dispozitive de curatire si gresare automata a vagonetelor descarcate;</w:t>
      </w:r>
    </w:p>
    <w:p w:rsidR="00164CAD" w:rsidRPr="00DF569B" w:rsidRDefault="00164CAD" w:rsidP="006540F2">
      <w:pPr>
        <w:numPr>
          <w:ilvl w:val="0"/>
          <w:numId w:val="99"/>
        </w:numPr>
        <w:spacing w:after="0" w:line="240" w:lineRule="auto"/>
        <w:jc w:val="both"/>
        <w:rPr>
          <w:rFonts w:ascii="Times New Roman" w:hAnsi="Times New Roman" w:cs="Times New Roman"/>
          <w:sz w:val="24"/>
          <w:szCs w:val="24"/>
          <w:lang w:val="it-IT"/>
        </w:rPr>
      </w:pPr>
      <w:r w:rsidRPr="00DF569B">
        <w:rPr>
          <w:rFonts w:ascii="Times New Roman" w:hAnsi="Times New Roman" w:cs="Times New Roman"/>
          <w:sz w:val="24"/>
          <w:szCs w:val="24"/>
          <w:lang w:val="it-IT"/>
        </w:rPr>
        <w:t xml:space="preserve">instalatie automatizata de descarcare/paletizare/infoliere </w:t>
      </w:r>
    </w:p>
    <w:p w:rsidR="00164CAD" w:rsidRPr="00DF569B" w:rsidRDefault="00164CAD" w:rsidP="00164CAD">
      <w:pPr>
        <w:jc w:val="both"/>
        <w:rPr>
          <w:rFonts w:ascii="Times New Roman" w:hAnsi="Times New Roman" w:cs="Times New Roman"/>
          <w:sz w:val="24"/>
          <w:szCs w:val="24"/>
          <w:lang w:val="it-IT"/>
        </w:rPr>
      </w:pPr>
      <w:r w:rsidRPr="00DF569B">
        <w:rPr>
          <w:rFonts w:ascii="Times New Roman" w:hAnsi="Times New Roman" w:cs="Times New Roman"/>
          <w:sz w:val="24"/>
          <w:szCs w:val="24"/>
          <w:lang w:val="it-IT"/>
        </w:rPr>
        <w:t xml:space="preserve"> a produsului finit;</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Echipamentele care compun fluxul tehnologic automatizat prevazut cu echipamente de monitorizare si control a parametrilor tehnologici de proces se inscrie pe linia celor mai bune tehnici disponibile.</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Linia este prevazuta cu o instalatie automata de supraveghere si control a procesului de ardere, cu monitorizarea continua a concentratiilor poluantilor din gazele arse, conducand la un timp optim de reactie privind controlul si reglajul procesului tehnologic.</w:t>
      </w:r>
    </w:p>
    <w:p w:rsidR="00164CAD" w:rsidRPr="00DF569B" w:rsidRDefault="00164CAD" w:rsidP="00164CAD">
      <w:pPr>
        <w:pStyle w:val="ListParagraph"/>
        <w:spacing w:after="0" w:line="240" w:lineRule="auto"/>
        <w:ind w:left="1056"/>
        <w:contextualSpacing w:val="0"/>
        <w:jc w:val="both"/>
        <w:rPr>
          <w:rFonts w:ascii="Times New Roman" w:hAnsi="Times New Roman" w:cs="Times New Roman"/>
          <w:b/>
          <w:sz w:val="24"/>
          <w:szCs w:val="24"/>
          <w:lang w:val="es-ES_tradnl"/>
        </w:rPr>
      </w:pPr>
      <w:r w:rsidRPr="00DF569B">
        <w:rPr>
          <w:rFonts w:ascii="Times New Roman" w:hAnsi="Times New Roman" w:cs="Times New Roman"/>
          <w:b/>
          <w:sz w:val="24"/>
          <w:szCs w:val="24"/>
          <w:lang w:val="es-ES_tradnl"/>
        </w:rPr>
        <w:t>Fasonarea blocurilor ceramice</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Utilajele si instalatiile pentru fasonare sunt amplasate in Sala Masini, respectand fluxul tehnologic al procesului de fasonare. In cadrul Salii Masini controlul fluxului tehnologic este automat, realizandu-se prin tablouri locale de comanda si control si pupitre de operare.</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Din depozitul de omogenizare, mixul de material preparat din argila in amestec cu cenusa si/sau rumegus, samota, corespunzator compozitie stabilite de laboratorul propriu, este preluat cu un excavator, deversat pe un transportor cu banda de cauciuc si introdus in alimentatorul cutie cu o capacitate de 25 mc.</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Din alimentator, prin intermediul a doua transportoare cu banda de cauciuc, mixul de material este dirijat spre malaxorul biax al agregatului mixer filtru. In malaxorul tip biax sunt returnate capetele de la filon, rezultate in urma taierii cu dispozitivul multifilar si se adauga apa pentru corectia umiditatii. In malaxorul presei Haendle se adauga apa pentru realizarea corectiei finale a umiditatii mixului si abur tehnologic pentru tratarea termica a mixului de material prin incalzirea cu abur. In camera de vid se realizeaza vacuumizarea mixului de material in proportie de 93÷97% pentru utilizarea tehnologiei de extrudare la rece si in proportie de 80÷90% pentru </w:t>
      </w:r>
      <w:r w:rsidRPr="00DF569B">
        <w:rPr>
          <w:rFonts w:ascii="Times New Roman" w:hAnsi="Times New Roman" w:cs="Times New Roman"/>
          <w:sz w:val="24"/>
          <w:szCs w:val="24"/>
          <w:lang w:val="es-ES_tradnl"/>
        </w:rPr>
        <w:lastRenderedPageBreak/>
        <w:t>utilizarea tehologiei de extrudare la cald. Vacuumizarea se realizeaza prin extractia aerului din mixul de material rezultat de la malaxor, maruntit cu dispozitivul rotativ cu cutite de maruntire si trecut prin camera de vid. Extractia aerului se realizeaza prin intermediul unei pompe de vacuum pe baza de ulei.</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Forma si doua din dimensiunile produsului fasonat sunt date de filierǎ. Filiera poate avea un sistem simplu de frinare a curgerii fluxului de material sau un sistem dublu de frinare. Miezurile pot fi din oţel cǎlit, cromate, din tungsten sau mineralo-ceramice.</w:t>
      </w:r>
    </w:p>
    <w:p w:rsidR="00164CAD" w:rsidRPr="00DF569B" w:rsidRDefault="00164CAD" w:rsidP="00164CAD">
      <w:pPr>
        <w:jc w:val="both"/>
        <w:rPr>
          <w:rFonts w:ascii="Times New Roman" w:hAnsi="Times New Roman" w:cs="Times New Roman"/>
          <w:sz w:val="24"/>
          <w:szCs w:val="24"/>
          <w:lang w:val="it-IT"/>
        </w:rPr>
      </w:pPr>
      <w:r w:rsidRPr="00DF569B">
        <w:rPr>
          <w:rFonts w:ascii="Times New Roman" w:hAnsi="Times New Roman" w:cs="Times New Roman"/>
          <w:sz w:val="24"/>
          <w:szCs w:val="24"/>
          <w:lang w:val="it-IT"/>
        </w:rPr>
        <w:t xml:space="preserve">Procesul de fasonare este automatizat. </w:t>
      </w:r>
    </w:p>
    <w:p w:rsidR="00164CAD" w:rsidRPr="00DF569B" w:rsidRDefault="00164CAD" w:rsidP="00164CAD">
      <w:pPr>
        <w:jc w:val="both"/>
        <w:rPr>
          <w:rFonts w:ascii="Times New Roman" w:hAnsi="Times New Roman" w:cs="Times New Roman"/>
          <w:sz w:val="24"/>
          <w:szCs w:val="24"/>
          <w:lang w:val="fr-FR"/>
        </w:rPr>
      </w:pPr>
      <w:r w:rsidRPr="00DF569B">
        <w:rPr>
          <w:rFonts w:ascii="Times New Roman" w:hAnsi="Times New Roman" w:cs="Times New Roman"/>
          <w:sz w:val="24"/>
          <w:szCs w:val="24"/>
          <w:lang w:val="fr-FR"/>
        </w:rPr>
        <w:t>Productia zilnica fasonata = 750 t produs ars, 1100 t produs fasonat.</w:t>
      </w:r>
    </w:p>
    <w:p w:rsidR="00164CAD" w:rsidRPr="00DF569B" w:rsidRDefault="00164CAD" w:rsidP="00164CAD">
      <w:pPr>
        <w:jc w:val="both"/>
        <w:rPr>
          <w:rFonts w:ascii="Times New Roman" w:hAnsi="Times New Roman" w:cs="Times New Roman"/>
          <w:sz w:val="24"/>
          <w:szCs w:val="24"/>
          <w:lang w:val="it-IT"/>
        </w:rPr>
      </w:pPr>
      <w:r w:rsidRPr="00DF569B">
        <w:rPr>
          <w:rFonts w:ascii="Times New Roman" w:hAnsi="Times New Roman" w:cs="Times New Roman"/>
          <w:sz w:val="24"/>
          <w:szCs w:val="24"/>
          <w:lang w:val="it-IT"/>
        </w:rPr>
        <w:t xml:space="preserve">Cea de-a treia dimensiune a produsului fasonat este data prin taierea la masa multifilara. </w:t>
      </w:r>
    </w:p>
    <w:p w:rsidR="00164CAD" w:rsidRPr="00DF569B" w:rsidRDefault="00164CAD" w:rsidP="00164CAD">
      <w:pPr>
        <w:jc w:val="both"/>
        <w:rPr>
          <w:rFonts w:ascii="Times New Roman" w:hAnsi="Times New Roman" w:cs="Times New Roman"/>
          <w:sz w:val="24"/>
          <w:szCs w:val="24"/>
          <w:lang w:val="it-IT"/>
        </w:rPr>
      </w:pPr>
      <w:r w:rsidRPr="00DF569B">
        <w:rPr>
          <w:rFonts w:ascii="Times New Roman" w:hAnsi="Times New Roman" w:cs="Times New Roman"/>
          <w:sz w:val="24"/>
          <w:szCs w:val="24"/>
          <w:lang w:val="it-IT"/>
        </w:rPr>
        <w:t>Produsele rezultate de la masa multifilarǎ sunt distanţate şi transportate pânǎ la încǎrcare pe planşete care sunt rotite la 90</w:t>
      </w:r>
      <w:r w:rsidRPr="00DF569B">
        <w:rPr>
          <w:rFonts w:ascii="Times New Roman" w:hAnsi="Times New Roman" w:cs="Times New Roman"/>
          <w:sz w:val="24"/>
          <w:szCs w:val="24"/>
          <w:vertAlign w:val="superscript"/>
          <w:lang w:val="it-IT"/>
        </w:rPr>
        <w:t>0</w:t>
      </w:r>
      <w:r w:rsidRPr="00DF569B">
        <w:rPr>
          <w:rFonts w:ascii="Times New Roman" w:hAnsi="Times New Roman" w:cs="Times New Roman"/>
          <w:sz w:val="24"/>
          <w:szCs w:val="24"/>
          <w:lang w:val="it-IT"/>
        </w:rPr>
        <w:t>, cu scopul de a orienta golurile produselor în sensul curentului de ventilaţie pentru favorizarea procesului de uscare, reducând timpii de uscare.</w:t>
      </w:r>
    </w:p>
    <w:p w:rsidR="00164CAD" w:rsidRPr="00DF569B" w:rsidRDefault="00164CAD" w:rsidP="00164CAD">
      <w:pPr>
        <w:jc w:val="both"/>
        <w:rPr>
          <w:rFonts w:ascii="Times New Roman" w:hAnsi="Times New Roman" w:cs="Times New Roman"/>
          <w:sz w:val="24"/>
          <w:szCs w:val="24"/>
          <w:lang w:val="it-IT"/>
        </w:rPr>
      </w:pPr>
    </w:p>
    <w:p w:rsidR="00164CAD" w:rsidRPr="00DF569B" w:rsidRDefault="00164CAD" w:rsidP="00164CAD">
      <w:pPr>
        <w:contextualSpacing/>
        <w:jc w:val="both"/>
        <w:rPr>
          <w:rFonts w:ascii="Times New Roman" w:hAnsi="Times New Roman" w:cs="Times New Roman"/>
          <w:sz w:val="24"/>
          <w:szCs w:val="24"/>
        </w:rPr>
      </w:pPr>
      <w:r w:rsidRPr="00DF569B">
        <w:rPr>
          <w:rFonts w:ascii="Times New Roman" w:hAnsi="Times New Roman" w:cs="Times New Roman"/>
          <w:sz w:val="24"/>
          <w:szCs w:val="24"/>
        </w:rPr>
        <w:t>Parametrii tehnologici la fasonare</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 xml:space="preserve">umiditatea mixului de material:19.00 ÷ 20.50%. </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 xml:space="preserve">vacuumul: 0.93 ÷ 0.97 barr pentru situatia cind extrudarea se face la </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rece si 0.80÷0.90 barr pentru situatia cind extrudarea se face la cald</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dimensiunile filierelor, conform schitelor de configurare a produsului de</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catre producator</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 xml:space="preserve">dimensiunile produselor taiate cu masa multifilara  - calculate astfel ca </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produsele finite sa se incadreze in limitele de admisibilitate</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 xml:space="preserve">inaintarea calupului: uniforma   </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lang w:val="fr-FR"/>
        </w:rPr>
      </w:pPr>
      <w:r w:rsidRPr="00DF569B">
        <w:rPr>
          <w:rFonts w:ascii="Times New Roman" w:hAnsi="Times New Roman" w:cs="Times New Roman"/>
          <w:sz w:val="24"/>
          <w:szCs w:val="24"/>
          <w:lang w:val="fr-FR"/>
        </w:rPr>
        <w:t>productia zilnica, fasonata : 750 t produs ars (1100 t produs fasonat)</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productivitatea presei: 50 ÷ 65 t/h</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lang w:val="fr-FR"/>
        </w:rPr>
      </w:pPr>
      <w:r w:rsidRPr="00DF569B">
        <w:rPr>
          <w:rFonts w:ascii="Times New Roman" w:hAnsi="Times New Roman" w:cs="Times New Roman"/>
          <w:sz w:val="24"/>
          <w:szCs w:val="24"/>
          <w:lang w:val="fr-FR"/>
        </w:rPr>
        <w:t>grosimea sirmei pentru dispozitivul de taiere filon: 1.2 mm</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grosimea sirmei pentru masa multifilara tip ARPA (MATV): 1.0 mm</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grosimea sirmei pentru masa multifilara prin impingere (MATO):1.0 mm</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lang w:val="es-ES_tradnl"/>
        </w:rPr>
        <w:t>presiunea in capul presei, dimensiunile la taiere ale filonului de argila,</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lang w:val="es-ES_tradnl"/>
        </w:rPr>
        <w:t xml:space="preserve">numarul de taieri pe minut, productia fizica zilnica si productia orara, in functie de produsul fabricat sunt conform datelor din fisele tehnologice pentru fiecare tip de produs si a datelor din procedurile tehnice de executie si din planurile de calitate si control a calitatii-PCCC-uri. </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 xml:space="preserve">Parametrii tehnologici la faza de fasonare sunt controlati, verificati si inregistrati in registrele pentru evidenta parametrilor tehnologici. </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lastRenderedPageBreak/>
        <w:t>Agregatul de fasonare este inserat in fluxul tehnologic automat al Salii Masini.</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 xml:space="preserve">Produsele rezultate de la masa multifilara sunt distantate si transportate pana la incarcare pe plansetele zincate care au dimensiunea 1500x1500 mm si grosimea de </w:t>
      </w:r>
      <w:smartTag w:uri="urn:schemas-microsoft-com:office:smarttags" w:element="metricconverter">
        <w:smartTagPr>
          <w:attr w:name="ProductID" w:val="40 mm"/>
        </w:smartTagPr>
        <w:r w:rsidRPr="00DF569B">
          <w:rPr>
            <w:rFonts w:ascii="Times New Roman" w:hAnsi="Times New Roman" w:cs="Times New Roman"/>
            <w:sz w:val="24"/>
            <w:szCs w:val="24"/>
          </w:rPr>
          <w:t>40 mm</w:t>
        </w:r>
      </w:smartTag>
      <w:r w:rsidRPr="00DF569B">
        <w:rPr>
          <w:rFonts w:ascii="Times New Roman" w:hAnsi="Times New Roman" w:cs="Times New Roman"/>
          <w:sz w:val="24"/>
          <w:szCs w:val="24"/>
        </w:rPr>
        <w:t>. Acest format permite ca plansetele cu produse sa fie rotite la 90</w:t>
      </w:r>
      <w:r w:rsidRPr="00DF569B">
        <w:rPr>
          <w:rFonts w:ascii="Times New Roman" w:hAnsi="Times New Roman" w:cs="Times New Roman"/>
          <w:sz w:val="24"/>
          <w:szCs w:val="24"/>
          <w:vertAlign w:val="superscript"/>
        </w:rPr>
        <w:t>0</w:t>
      </w:r>
      <w:r w:rsidRPr="00DF569B">
        <w:rPr>
          <w:rFonts w:ascii="Times New Roman" w:hAnsi="Times New Roman" w:cs="Times New Roman"/>
          <w:sz w:val="24"/>
          <w:szCs w:val="24"/>
        </w:rPr>
        <w:t xml:space="preserve"> cu scopul de a orienta produsele cu  golurile in sensul curentului de ventilatie pentru favorizarea procesului de uscare, reducand timpii de uscare. Incarcarea plansetelor cu produse verzi pe carucioarele uscatoriei se face cu o instalatie de liftare cu furca, pas cu pas. In cazul cand produsele fasonate au inaltimea pana la </w:t>
      </w:r>
      <w:smartTag w:uri="urn:schemas-microsoft-com:office:smarttags" w:element="metricconverter">
        <w:smartTagPr>
          <w:attr w:name="ProductID" w:val="180 mm"/>
        </w:smartTagPr>
        <w:r w:rsidRPr="00DF569B">
          <w:rPr>
            <w:rFonts w:ascii="Times New Roman" w:hAnsi="Times New Roman" w:cs="Times New Roman"/>
            <w:sz w:val="24"/>
            <w:szCs w:val="24"/>
          </w:rPr>
          <w:t>180 mm</w:t>
        </w:r>
      </w:smartTag>
      <w:r w:rsidRPr="00DF569B">
        <w:rPr>
          <w:rFonts w:ascii="Times New Roman" w:hAnsi="Times New Roman" w:cs="Times New Roman"/>
          <w:sz w:val="24"/>
          <w:szCs w:val="24"/>
        </w:rPr>
        <w:t xml:space="preserve"> sunt 13 plansete pe carucior, in timp ce pentru produsele cu inaltimea intre 180 ÷ </w:t>
      </w:r>
      <w:smartTag w:uri="urn:schemas-microsoft-com:office:smarttags" w:element="metricconverter">
        <w:smartTagPr>
          <w:attr w:name="ProductID" w:val="250 mm"/>
        </w:smartTagPr>
        <w:r w:rsidRPr="00DF569B">
          <w:rPr>
            <w:rFonts w:ascii="Times New Roman" w:hAnsi="Times New Roman" w:cs="Times New Roman"/>
            <w:sz w:val="24"/>
            <w:szCs w:val="24"/>
          </w:rPr>
          <w:t>250 mm</w:t>
        </w:r>
      </w:smartTag>
      <w:r w:rsidRPr="00DF569B">
        <w:rPr>
          <w:rFonts w:ascii="Times New Roman" w:hAnsi="Times New Roman" w:cs="Times New Roman"/>
          <w:sz w:val="24"/>
          <w:szCs w:val="24"/>
        </w:rPr>
        <w:t xml:space="preserve">, plansetele vor fi in numar de </w:t>
      </w:r>
      <w:smartTag w:uri="urn:schemas-microsoft-com:office:smarttags" w:element="metricconverter">
        <w:smartTagPr>
          <w:attr w:name="ProductID" w:val="10. In"/>
        </w:smartTagPr>
        <w:r w:rsidRPr="00DF569B">
          <w:rPr>
            <w:rFonts w:ascii="Times New Roman" w:hAnsi="Times New Roman" w:cs="Times New Roman"/>
            <w:sz w:val="24"/>
            <w:szCs w:val="24"/>
          </w:rPr>
          <w:t>10. In</w:t>
        </w:r>
      </w:smartTag>
      <w:r w:rsidRPr="00DF569B">
        <w:rPr>
          <w:rFonts w:ascii="Times New Roman" w:hAnsi="Times New Roman" w:cs="Times New Roman"/>
          <w:sz w:val="24"/>
          <w:szCs w:val="24"/>
        </w:rPr>
        <w:t xml:space="preserve"> aceasta situatie plansetele excedente in numar de 3, vor fi automat stocate deasupra caruciorului uscatoriei prin intermediul unor clesti.</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Utilajele si instalatiile pentru fasonare si circuitul produselor fasonate/uscate sunt amplasate in Sala Masini.</w:t>
      </w:r>
    </w:p>
    <w:p w:rsidR="00164CAD" w:rsidRPr="00DF569B" w:rsidRDefault="00164CAD" w:rsidP="00164CAD">
      <w:pPr>
        <w:contextualSpacing/>
        <w:jc w:val="both"/>
        <w:rPr>
          <w:rFonts w:ascii="Times New Roman" w:hAnsi="Times New Roman" w:cs="Times New Roman"/>
          <w:sz w:val="24"/>
          <w:szCs w:val="24"/>
        </w:rPr>
      </w:pPr>
      <w:r w:rsidRPr="00DF569B">
        <w:rPr>
          <w:rFonts w:ascii="Times New Roman" w:hAnsi="Times New Roman" w:cs="Times New Roman"/>
          <w:sz w:val="24"/>
          <w:szCs w:val="24"/>
        </w:rPr>
        <w:t>Fluxul tehnologic in automat Sala Masini C3</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 xml:space="preserve">Depozit omogenizare → transportor cu banda → alimentator → transportor cu banda → agregat mixer filtru  →    transportor cu banda  → presa </w:t>
      </w:r>
      <w:r w:rsidRPr="00DF569B">
        <w:rPr>
          <w:rFonts w:ascii="Times New Roman" w:hAnsi="Times New Roman" w:cs="Times New Roman"/>
          <w:sz w:val="24"/>
          <w:szCs w:val="24"/>
        </w:rPr>
        <w:sym w:font="Symbol" w:char="F066"/>
      </w:r>
      <w:r w:rsidRPr="00DF569B">
        <w:rPr>
          <w:rFonts w:ascii="Times New Roman" w:hAnsi="Times New Roman" w:cs="Times New Roman"/>
          <w:sz w:val="24"/>
          <w:szCs w:val="24"/>
        </w:rPr>
        <w:t xml:space="preserve"> 750 → pre-masa de taiat → banc deviator/accelerator pentru filonul de argila  →  masa de taiat verticala (MATV cu taiere &gt; </w:t>
      </w:r>
      <w:smartTag w:uri="urn:schemas-microsoft-com:office:smarttags" w:element="metricconverter">
        <w:smartTagPr>
          <w:attr w:name="ProductID" w:val="190 mm"/>
        </w:smartTagPr>
        <w:r w:rsidRPr="00DF569B">
          <w:rPr>
            <w:rFonts w:ascii="Times New Roman" w:hAnsi="Times New Roman" w:cs="Times New Roman"/>
            <w:sz w:val="24"/>
            <w:szCs w:val="24"/>
          </w:rPr>
          <w:t>190 mm</w:t>
        </w:r>
      </w:smartTag>
      <w:r w:rsidRPr="00DF569B">
        <w:rPr>
          <w:rFonts w:ascii="Times New Roman" w:hAnsi="Times New Roman" w:cs="Times New Roman"/>
          <w:sz w:val="24"/>
          <w:szCs w:val="24"/>
        </w:rPr>
        <w:t>) → curba cu covor la 90</w:t>
      </w:r>
      <w:r w:rsidRPr="00DF569B">
        <w:rPr>
          <w:rFonts w:ascii="Times New Roman" w:hAnsi="Times New Roman" w:cs="Times New Roman"/>
          <w:sz w:val="24"/>
          <w:szCs w:val="24"/>
          <w:vertAlign w:val="superscript"/>
        </w:rPr>
        <w:t>0</w:t>
      </w:r>
      <w:r w:rsidRPr="00DF569B">
        <w:rPr>
          <w:rFonts w:ascii="Times New Roman" w:hAnsi="Times New Roman" w:cs="Times New Roman"/>
          <w:sz w:val="24"/>
          <w:szCs w:val="24"/>
        </w:rPr>
        <w:t xml:space="preserve"> → masa pentru taiat caramizi prin impingere ( MATO cu taiere &lt; </w:t>
      </w:r>
      <w:smartTag w:uri="urn:schemas-microsoft-com:office:smarttags" w:element="metricconverter">
        <w:smartTagPr>
          <w:attr w:name="ProductID" w:val="190 mm"/>
        </w:smartTagPr>
        <w:r w:rsidRPr="00DF569B">
          <w:rPr>
            <w:rFonts w:ascii="Times New Roman" w:hAnsi="Times New Roman" w:cs="Times New Roman"/>
            <w:sz w:val="24"/>
            <w:szCs w:val="24"/>
          </w:rPr>
          <w:t>190 mm</w:t>
        </w:r>
      </w:smartTag>
      <w:r w:rsidRPr="00DF569B">
        <w:rPr>
          <w:rFonts w:ascii="Times New Roman" w:hAnsi="Times New Roman" w:cs="Times New Roman"/>
          <w:sz w:val="24"/>
          <w:szCs w:val="24"/>
        </w:rPr>
        <w:t xml:space="preserve"> ) → banc programator incarcator cu pas pelegrin → gratar de incarcare → linie de transport pentru plansetele incarcate cu material verde → platforma rotatie plansete → furca de incarcare  plansete pe carucioarele uscatoriei → furca de descarcare  plansete cu material uscat de pe carucioarele uscatoriei → linie de transport a plansetelor incarcate cu material uscat → platforma rotatie plansete → banc de descarcare material uscat de pe plansete → linie de transport a plansetelor goale → graifer acumulare plansete goale → linie cu banc deviator pentru plansete goale I → linie cu banc deviator pentru plansete goale II → linie de intoarcere plansete goale → linie de alimentare plansete goale la incarcatorul de material verde </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Controlul fluxului in automat al proceselor din sala masini se realizeaza prin:      </w:t>
      </w:r>
    </w:p>
    <w:p w:rsidR="00164CAD" w:rsidRPr="00DF569B" w:rsidRDefault="00164CAD" w:rsidP="00164CAD">
      <w:pPr>
        <w:ind w:firstLine="708"/>
        <w:jc w:val="both"/>
        <w:rPr>
          <w:rFonts w:ascii="Times New Roman" w:hAnsi="Times New Roman" w:cs="Times New Roman"/>
          <w:sz w:val="24"/>
          <w:szCs w:val="24"/>
        </w:rPr>
      </w:pPr>
      <w:r w:rsidRPr="00DF569B">
        <w:rPr>
          <w:rFonts w:ascii="Times New Roman" w:hAnsi="Times New Roman" w:cs="Times New Roman"/>
          <w:sz w:val="24"/>
          <w:szCs w:val="24"/>
        </w:rPr>
        <w:t xml:space="preserve">-     tablou general de comanda </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pupitru comanda pentru presa, cu PLC</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pupitru comanda pentru material verde la incarcare, cu PLC</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pupitru comanda pentru material uscat la descarcare, cu PLC</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consola pentru programaera robotilor FANUC in functie de produsele fabricate</w:t>
      </w:r>
    </w:p>
    <w:p w:rsidR="00164CAD" w:rsidRPr="00DF569B" w:rsidRDefault="00164CAD" w:rsidP="00164CAD">
      <w:pPr>
        <w:ind w:firstLine="270"/>
        <w:jc w:val="both"/>
        <w:rPr>
          <w:rFonts w:ascii="Times New Roman" w:hAnsi="Times New Roman" w:cs="Times New Roman"/>
          <w:b/>
          <w:sz w:val="24"/>
          <w:szCs w:val="24"/>
          <w:lang w:val="es-ES_tradnl"/>
        </w:rPr>
      </w:pPr>
      <w:r w:rsidRPr="00DF569B">
        <w:rPr>
          <w:rFonts w:ascii="Times New Roman" w:hAnsi="Times New Roman" w:cs="Times New Roman"/>
          <w:b/>
          <w:sz w:val="24"/>
          <w:szCs w:val="24"/>
          <w:lang w:val="es-ES_tradnl"/>
        </w:rPr>
        <w:t>Asezarea blocurilor ceramice uscate pe vagonete</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Produsele uscate sunt descarcate de pe plansete si transportate la bancul de pregatire unde vor fi numarate in cele doua directii pentru a forma stratul complet de incarcat pe vagonetele cuptorului. Straturile vor fi compactate si daca este cazul redistatantate pentru a obtine incarcatura necesara pentru fiecare sortiment de produs in conformitate cu schemele de asezare pe vagonete. Straturile formate sunt transferate pe un covor de preluare unde robotii le vor prelua </w:t>
      </w:r>
      <w:r w:rsidRPr="00DF569B">
        <w:rPr>
          <w:rFonts w:ascii="Times New Roman" w:hAnsi="Times New Roman" w:cs="Times New Roman"/>
          <w:sz w:val="24"/>
          <w:szCs w:val="24"/>
          <w:lang w:val="es-ES_tradnl"/>
        </w:rPr>
        <w:lastRenderedPageBreak/>
        <w:t>si aseza pe vagonetele cuptorului. Masina are prevazut si un dispozitiv de rasturnare pentru a putea dispune blocurile ceramice pe vagonete cu golurile in pozitie verticala, cand este necesar, conform programului de asezare in automat a fiecarui tip de produs.</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Fluxul tehnologic de incarcare – asezare a produselor uscate pe vagonete</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Linia de adunare a produselor uscate, descarcate de pe plansete → banc de numarare → banc de programare cu dispozitiv de rasturnare → banc de preluare cu graifer → roboti FANUC M-410IB/450 cu capacitate de </w:t>
      </w:r>
      <w:smartTag w:uri="urn:schemas-microsoft-com:office:smarttags" w:element="metricconverter">
        <w:smartTagPr>
          <w:attr w:name="ProductID" w:val="450 kg"/>
        </w:smartTagPr>
        <w:r w:rsidRPr="00DF569B">
          <w:rPr>
            <w:rFonts w:ascii="Times New Roman" w:hAnsi="Times New Roman" w:cs="Times New Roman"/>
            <w:sz w:val="24"/>
            <w:szCs w:val="24"/>
            <w:lang w:val="es-ES_tradnl"/>
          </w:rPr>
          <w:t>450 kg</w:t>
        </w:r>
      </w:smartTag>
      <w:r w:rsidRPr="00DF569B">
        <w:rPr>
          <w:rFonts w:ascii="Times New Roman" w:hAnsi="Times New Roman" w:cs="Times New Roman"/>
          <w:sz w:val="24"/>
          <w:szCs w:val="24"/>
          <w:lang w:val="es-ES_tradnl"/>
        </w:rPr>
        <w:t>, dotati cu dispozitive de preluare tip graifer (palete) comnadate in automat.</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Controlul fluxului in automat, se realizeaza prin pupitrul de comada local dotat cu PLC, cu legaturi in tabloul electric general si tabloul general de comanda.</w:t>
      </w:r>
    </w:p>
    <w:p w:rsidR="00164CAD" w:rsidRPr="00DF569B" w:rsidRDefault="00164CAD" w:rsidP="00164CAD">
      <w:pPr>
        <w:jc w:val="both"/>
        <w:rPr>
          <w:rFonts w:ascii="Times New Roman" w:hAnsi="Times New Roman" w:cs="Times New Roman"/>
          <w:sz w:val="24"/>
          <w:szCs w:val="24"/>
          <w:lang w:val="pt-BR"/>
        </w:rPr>
      </w:pPr>
      <w:r w:rsidRPr="00DF569B">
        <w:rPr>
          <w:rFonts w:ascii="Times New Roman" w:hAnsi="Times New Roman" w:cs="Times New Roman"/>
          <w:sz w:val="24"/>
          <w:szCs w:val="24"/>
          <w:lang w:val="pt-BR"/>
        </w:rPr>
        <w:t xml:space="preserve">ermediul unei instalaţii de liftare cu furca, pas cu pas. </w:t>
      </w:r>
    </w:p>
    <w:p w:rsidR="00164CAD" w:rsidRPr="00DF569B" w:rsidRDefault="00164CAD" w:rsidP="00064959">
      <w:pPr>
        <w:spacing w:after="0" w:line="240" w:lineRule="auto"/>
        <w:jc w:val="both"/>
        <w:rPr>
          <w:rFonts w:ascii="Times New Roman" w:hAnsi="Times New Roman" w:cs="Times New Roman"/>
          <w:b/>
          <w:sz w:val="24"/>
          <w:szCs w:val="24"/>
          <w:lang w:val="pt-BR"/>
        </w:rPr>
      </w:pPr>
      <w:r w:rsidRPr="00DF569B">
        <w:rPr>
          <w:rFonts w:ascii="Times New Roman" w:hAnsi="Times New Roman" w:cs="Times New Roman"/>
          <w:b/>
          <w:sz w:val="24"/>
          <w:szCs w:val="24"/>
          <w:lang w:val="pt-BR"/>
        </w:rPr>
        <w:t>Uscarea produselor C3</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Procesul tehnologic de uscare a produselor ceramice este complet automatizat si se realizeaza in uscatorul tunel. Uscatorul tunel este o constructie de tip prefabricat, cu o structura de sustinere din metal galvanizat si panouri izolate tip sandwich pentru pereti.</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In primul compartiment, prevazut cu 2 usi la intrare cu comanda automata inserata in programul automat de functionare a uscatorului, sunt montate 2 linii de circulatie a transbordoarelor (un transbordor la intrare si unul la iesire), 9 linii de circulatie a carucioarelor cu produse, 10 linii de circulatie a conurilor mobile. Conurile mobile sunt alimentate cu agent termic pe la partea superioara, prin orificiile practicate in plafonul uscatorului – plafonul tunelului de uscare este construit din 4 straturi de material izolator termic. Acest compartiment este denumit uscator tunel. In a doilea compartiment este amplasata o linie inchisa de circulatie a carucioarelor cu produse uscate si la iesire are o usa cu comanda automata. Acest compartiment este denumit tunel de retur. Deasupra uscatorului sunt montate instalatiile de circulatie a agentului de uscare, a aerului umed, a aerului uzat, sursele de caldura (3 generatoare de caldura), 28 sonde termohigrometrice de masurare a parametrilor de uscare, tablouri de comanda locale. Comanda procesului de uscare, autoreglarea, monitorizarea si controlul parametrilor de uscare se realizeaza prin PC si PLC, care pot fi comandate si de la distanta prin teleasistenta.                              </w:t>
      </w:r>
    </w:p>
    <w:p w:rsidR="00164CAD" w:rsidRPr="00DF569B" w:rsidRDefault="00164CAD" w:rsidP="00164CAD">
      <w:pPr>
        <w:pStyle w:val="ListParagraph"/>
        <w:tabs>
          <w:tab w:val="left" w:pos="0"/>
        </w:tabs>
        <w:suppressAutoHyphens/>
        <w:ind w:left="0"/>
        <w:jc w:val="both"/>
        <w:rPr>
          <w:rFonts w:ascii="Times New Roman" w:hAnsi="Times New Roman" w:cs="Times New Roman"/>
          <w:bCs/>
          <w:spacing w:val="-3"/>
          <w:sz w:val="24"/>
          <w:szCs w:val="24"/>
          <w:lang w:val="fr-FR"/>
        </w:rPr>
      </w:pPr>
      <w:r w:rsidRPr="00DF569B">
        <w:rPr>
          <w:rFonts w:ascii="Times New Roman" w:hAnsi="Times New Roman" w:cs="Times New Roman"/>
          <w:bCs/>
          <w:spacing w:val="-3"/>
          <w:sz w:val="24"/>
          <w:szCs w:val="24"/>
          <w:lang w:val="fr-FR"/>
        </w:rPr>
        <w:t>Elemente componente ale uscatorului tunel</w:t>
      </w:r>
    </w:p>
    <w:p w:rsidR="00164CAD" w:rsidRPr="00DF569B" w:rsidRDefault="00164CAD" w:rsidP="006540F2">
      <w:pPr>
        <w:numPr>
          <w:ilvl w:val="0"/>
          <w:numId w:val="100"/>
        </w:numPr>
        <w:tabs>
          <w:tab w:val="left" w:pos="0"/>
        </w:tabs>
        <w:suppressAutoHyphens/>
        <w:spacing w:after="0"/>
        <w:jc w:val="both"/>
        <w:rPr>
          <w:rFonts w:ascii="Times New Roman" w:hAnsi="Times New Roman" w:cs="Times New Roman"/>
          <w:bCs/>
          <w:spacing w:val="-3"/>
          <w:sz w:val="24"/>
          <w:szCs w:val="24"/>
          <w:lang w:val="fr-FR"/>
        </w:rPr>
      </w:pPr>
      <w:r w:rsidRPr="00DF569B">
        <w:rPr>
          <w:rFonts w:ascii="Times New Roman" w:hAnsi="Times New Roman" w:cs="Times New Roman"/>
          <w:bCs/>
          <w:spacing w:val="-3"/>
          <w:sz w:val="24"/>
          <w:szCs w:val="24"/>
          <w:lang w:val="fr-FR"/>
        </w:rPr>
        <w:t>226 carucioare pentru transportul produselor,  distribuite astfel: 216 in</w:t>
      </w:r>
    </w:p>
    <w:p w:rsidR="00164CAD" w:rsidRPr="00DF569B" w:rsidRDefault="00164CAD" w:rsidP="00164CAD">
      <w:pPr>
        <w:tabs>
          <w:tab w:val="left" w:pos="0"/>
        </w:tabs>
        <w:suppressAutoHyphens/>
        <w:jc w:val="both"/>
        <w:rPr>
          <w:rFonts w:ascii="Times New Roman" w:hAnsi="Times New Roman" w:cs="Times New Roman"/>
          <w:bCs/>
          <w:spacing w:val="-3"/>
          <w:sz w:val="24"/>
          <w:szCs w:val="24"/>
          <w:lang w:val="fr-FR"/>
        </w:rPr>
      </w:pPr>
      <w:r w:rsidRPr="00DF569B">
        <w:rPr>
          <w:rFonts w:ascii="Times New Roman" w:hAnsi="Times New Roman" w:cs="Times New Roman"/>
          <w:bCs/>
          <w:spacing w:val="-3"/>
          <w:sz w:val="24"/>
          <w:szCs w:val="24"/>
          <w:lang w:val="fr-FR"/>
        </w:rPr>
        <w:t>uscatorul tunel si 10 in fluxul de incarcare-descarcare </w:t>
      </w:r>
    </w:p>
    <w:p w:rsidR="00164CAD" w:rsidRPr="00DF569B" w:rsidRDefault="00164CAD" w:rsidP="006540F2">
      <w:pPr>
        <w:pStyle w:val="BodyText"/>
        <w:numPr>
          <w:ilvl w:val="0"/>
          <w:numId w:val="100"/>
        </w:numPr>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bCs w:val="0"/>
          <w:sz w:val="24"/>
          <w:lang w:val="fr-FR"/>
        </w:rPr>
        <w:t>8 grupuri de cate 16 conuri si 2 grupuri de cate 13 conuri, fiecare grup</w:t>
      </w:r>
    </w:p>
    <w:p w:rsidR="00164CAD" w:rsidRPr="00DF569B" w:rsidRDefault="00164CAD" w:rsidP="00164CAD">
      <w:pPr>
        <w:pStyle w:val="BodyText"/>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bCs w:val="0"/>
          <w:sz w:val="24"/>
          <w:lang w:val="fr-FR"/>
        </w:rPr>
        <w:t>fiind actionat de cate un servomecanism  prin intermediul unui dispozitiv de tractare, miscarea trenului fiind du-te-vino (la liniile 2÷9 sunt 8 x 16 conuri si la liniile 1 si 10 sunt  2 x 13 conuri, numar total de conuri = 154)</w:t>
      </w:r>
    </w:p>
    <w:p w:rsidR="00164CAD" w:rsidRPr="00DF569B" w:rsidRDefault="00164CAD" w:rsidP="006540F2">
      <w:pPr>
        <w:pStyle w:val="BodyText"/>
        <w:numPr>
          <w:ilvl w:val="0"/>
          <w:numId w:val="100"/>
        </w:numPr>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bCs w:val="0"/>
          <w:sz w:val="24"/>
          <w:lang w:val="fr-FR"/>
        </w:rPr>
        <w:lastRenderedPageBreak/>
        <w:t>2 transbordoare cu extractor-impingator pentru manevrarea</w:t>
      </w:r>
    </w:p>
    <w:p w:rsidR="00164CAD" w:rsidRPr="00DF569B" w:rsidRDefault="00164CAD" w:rsidP="00164CAD">
      <w:pPr>
        <w:pStyle w:val="BodyText"/>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bCs w:val="0"/>
          <w:sz w:val="24"/>
          <w:lang w:val="fr-FR"/>
        </w:rPr>
        <w:t>carucioarelor la intrarea si iesirea  din tunelul uscatorului</w:t>
      </w:r>
    </w:p>
    <w:p w:rsidR="00164CAD" w:rsidRPr="00DF569B" w:rsidRDefault="00164CAD" w:rsidP="006540F2">
      <w:pPr>
        <w:pStyle w:val="BodyText"/>
        <w:numPr>
          <w:ilvl w:val="0"/>
          <w:numId w:val="100"/>
        </w:numPr>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sz w:val="24"/>
          <w:lang w:val="fr-FR"/>
        </w:rPr>
        <w:t xml:space="preserve">doua transportoare cu cablu si un extractor pentru transportul </w:t>
      </w:r>
    </w:p>
    <w:p w:rsidR="00164CAD" w:rsidRPr="00DF569B" w:rsidRDefault="00164CAD" w:rsidP="00164CAD">
      <w:pPr>
        <w:pStyle w:val="BodyText"/>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sz w:val="24"/>
          <w:lang w:val="fr-FR"/>
        </w:rPr>
        <w:t>carucioarelor in tunelul de retur</w:t>
      </w:r>
    </w:p>
    <w:p w:rsidR="00164CAD" w:rsidRPr="00DF569B" w:rsidRDefault="00164CAD" w:rsidP="006540F2">
      <w:pPr>
        <w:pStyle w:val="BodyText"/>
        <w:numPr>
          <w:ilvl w:val="0"/>
          <w:numId w:val="100"/>
        </w:numPr>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sz w:val="24"/>
          <w:lang w:val="fr-FR"/>
        </w:rPr>
        <w:t>6 exhaustoare pentru evacuarea aerului umed din uscatorul tunel </w:t>
      </w:r>
    </w:p>
    <w:p w:rsidR="00164CAD" w:rsidRPr="00DF569B" w:rsidRDefault="00164CAD" w:rsidP="006540F2">
      <w:pPr>
        <w:pStyle w:val="BodyText"/>
        <w:numPr>
          <w:ilvl w:val="0"/>
          <w:numId w:val="100"/>
        </w:numPr>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bCs w:val="0"/>
          <w:sz w:val="24"/>
          <w:lang w:val="fr-FR"/>
        </w:rPr>
        <w:t>3 generatoare de caldura, cate un generator pentru fiecare zona: un</w:t>
      </w:r>
    </w:p>
    <w:p w:rsidR="00164CAD" w:rsidRPr="00DF569B" w:rsidRDefault="00164CAD" w:rsidP="00164CAD">
      <w:pPr>
        <w:pStyle w:val="BodyText"/>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bCs w:val="0"/>
          <w:sz w:val="24"/>
          <w:lang w:val="fr-FR"/>
        </w:rPr>
        <w:t xml:space="preserve">generator pentru zona finala la Sala Termica nr.1, un generator pentru zona intermediara la Sala Termica nr.2 si un generator pentru zona umeda la Sala Termica nr.3 de la intrarea in uscatorul tunel </w:t>
      </w:r>
    </w:p>
    <w:p w:rsidR="00164CAD" w:rsidRPr="00DF569B" w:rsidRDefault="00164CAD" w:rsidP="006540F2">
      <w:pPr>
        <w:pStyle w:val="BodyText"/>
        <w:numPr>
          <w:ilvl w:val="0"/>
          <w:numId w:val="100"/>
        </w:numPr>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bCs w:val="0"/>
          <w:sz w:val="24"/>
          <w:lang w:val="fr-FR"/>
        </w:rPr>
        <w:t xml:space="preserve">5 trasee de tubulaturi principale de aer cald cu hote de distributie a </w:t>
      </w:r>
    </w:p>
    <w:p w:rsidR="00164CAD" w:rsidRPr="00DF569B" w:rsidRDefault="00164CAD" w:rsidP="00164CAD">
      <w:pPr>
        <w:pStyle w:val="BodyText"/>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bCs w:val="0"/>
          <w:sz w:val="24"/>
          <w:lang w:val="fr-FR"/>
        </w:rPr>
        <w:t>Agentului de uscare la cele zece linii de conuri</w:t>
      </w:r>
    </w:p>
    <w:p w:rsidR="00164CAD" w:rsidRPr="00DF569B" w:rsidRDefault="00164CAD" w:rsidP="006540F2">
      <w:pPr>
        <w:pStyle w:val="BodyText"/>
        <w:numPr>
          <w:ilvl w:val="0"/>
          <w:numId w:val="100"/>
        </w:numPr>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sz w:val="24"/>
          <w:lang w:val="fr-FR"/>
        </w:rPr>
        <w:t xml:space="preserve">tubulatura principala pentru recircularea aerului umed </w:t>
      </w:r>
    </w:p>
    <w:p w:rsidR="00164CAD" w:rsidRPr="00DF569B" w:rsidRDefault="00164CAD" w:rsidP="006540F2">
      <w:pPr>
        <w:pStyle w:val="BodyText"/>
        <w:numPr>
          <w:ilvl w:val="0"/>
          <w:numId w:val="100"/>
        </w:numPr>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sz w:val="24"/>
          <w:lang w:val="fr-FR"/>
        </w:rPr>
        <w:t>tubulatura pentru aerul cald recuperat de la cuptor</w:t>
      </w:r>
    </w:p>
    <w:p w:rsidR="00164CAD" w:rsidRPr="00DF569B" w:rsidRDefault="00164CAD" w:rsidP="006540F2">
      <w:pPr>
        <w:pStyle w:val="BodyText"/>
        <w:numPr>
          <w:ilvl w:val="0"/>
          <w:numId w:val="100"/>
        </w:numPr>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bCs w:val="0"/>
          <w:sz w:val="24"/>
          <w:lang w:val="fr-FR"/>
        </w:rPr>
        <w:t>registre cu jaluzele (serande) montate pe tubulaturi, pentru admisia</w:t>
      </w:r>
    </w:p>
    <w:p w:rsidR="00164CAD" w:rsidRPr="00DF569B" w:rsidRDefault="00164CAD" w:rsidP="00164CAD">
      <w:pPr>
        <w:pStyle w:val="BodyText"/>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bCs w:val="0"/>
          <w:sz w:val="24"/>
          <w:lang w:val="fr-FR"/>
        </w:rPr>
        <w:t>aerului cald recuperat de la cuptor, pentru aerul umed recirculat pentru cresterea umiditatii in zona intermediara in caz de necesitate si pentru camerele de combustie</w:t>
      </w:r>
    </w:p>
    <w:p w:rsidR="00164CAD" w:rsidRPr="00DF569B" w:rsidRDefault="00164CAD" w:rsidP="006540F2">
      <w:pPr>
        <w:pStyle w:val="BodyText"/>
        <w:numPr>
          <w:ilvl w:val="0"/>
          <w:numId w:val="100"/>
        </w:numPr>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sz w:val="24"/>
          <w:lang w:val="fr-FR"/>
        </w:rPr>
        <w:t xml:space="preserve">cos pentru exces aer cald recuperat de la cuptor </w:t>
      </w:r>
    </w:p>
    <w:p w:rsidR="00164CAD" w:rsidRPr="00DF569B" w:rsidRDefault="00164CAD" w:rsidP="006540F2">
      <w:pPr>
        <w:pStyle w:val="BodyText"/>
        <w:numPr>
          <w:ilvl w:val="0"/>
          <w:numId w:val="100"/>
        </w:numPr>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sz w:val="24"/>
          <w:lang w:val="fr-FR"/>
        </w:rPr>
        <w:t>tablouri electrice pentru comanda cu PLC</w:t>
      </w:r>
    </w:p>
    <w:p w:rsidR="00164CAD" w:rsidRPr="00DF569B" w:rsidRDefault="00164CAD" w:rsidP="006540F2">
      <w:pPr>
        <w:pStyle w:val="BodyText"/>
        <w:numPr>
          <w:ilvl w:val="0"/>
          <w:numId w:val="100"/>
        </w:numPr>
        <w:tabs>
          <w:tab w:val="left" w:pos="0"/>
        </w:tabs>
        <w:suppressAutoHyphens/>
        <w:spacing w:line="276" w:lineRule="auto"/>
        <w:jc w:val="both"/>
        <w:rPr>
          <w:rFonts w:ascii="Times New Roman" w:hAnsi="Times New Roman" w:cs="Times New Roman"/>
          <w:b w:val="0"/>
          <w:bCs w:val="0"/>
          <w:sz w:val="24"/>
          <w:lang w:val="fr-FR"/>
        </w:rPr>
      </w:pPr>
      <w:r w:rsidRPr="00DF569B">
        <w:rPr>
          <w:rFonts w:ascii="Times New Roman" w:hAnsi="Times New Roman" w:cs="Times New Roman"/>
          <w:b w:val="0"/>
          <w:sz w:val="24"/>
          <w:lang w:val="fr-FR"/>
        </w:rPr>
        <w:t>calculator PC conectat la PLC</w:t>
      </w:r>
    </w:p>
    <w:p w:rsidR="00164CAD" w:rsidRPr="00DF569B" w:rsidRDefault="00164CAD" w:rsidP="00164CAD">
      <w:pPr>
        <w:jc w:val="both"/>
        <w:rPr>
          <w:rFonts w:ascii="Times New Roman" w:hAnsi="Times New Roman" w:cs="Times New Roman"/>
          <w:sz w:val="24"/>
          <w:szCs w:val="24"/>
          <w:lang w:val="fr-FR"/>
        </w:rPr>
      </w:pPr>
      <w:r w:rsidRPr="00DF569B">
        <w:rPr>
          <w:rFonts w:ascii="Times New Roman" w:hAnsi="Times New Roman" w:cs="Times New Roman"/>
          <w:sz w:val="24"/>
          <w:szCs w:val="24"/>
          <w:lang w:val="fr-FR"/>
        </w:rPr>
        <w:t>EMM-uri: sonde termohigrometre pentru masurarea temperaturii si a umiditatii, manometre pentru masurarea presiunii.</w:t>
      </w:r>
    </w:p>
    <w:p w:rsidR="00164CAD" w:rsidRPr="00DF569B" w:rsidRDefault="00164CAD" w:rsidP="00164CAD">
      <w:pPr>
        <w:contextualSpacing/>
        <w:jc w:val="both"/>
        <w:rPr>
          <w:rFonts w:ascii="Times New Roman" w:hAnsi="Times New Roman" w:cs="Times New Roman"/>
          <w:sz w:val="24"/>
          <w:szCs w:val="24"/>
        </w:rPr>
      </w:pPr>
      <w:r w:rsidRPr="00DF569B">
        <w:rPr>
          <w:rFonts w:ascii="Times New Roman" w:hAnsi="Times New Roman" w:cs="Times New Roman"/>
          <w:sz w:val="24"/>
          <w:szCs w:val="24"/>
        </w:rPr>
        <w:t xml:space="preserve">Caracteristici tehnice ale Uscatorului tunel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0"/>
        <w:gridCol w:w="990"/>
        <w:gridCol w:w="3072"/>
      </w:tblGrid>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Descriere</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UM</w:t>
            </w:r>
          </w:p>
        </w:tc>
        <w:tc>
          <w:tcPr>
            <w:tcW w:w="3072" w:type="dxa"/>
          </w:tcPr>
          <w:p w:rsidR="00164CAD" w:rsidRPr="00DF569B" w:rsidRDefault="00164CAD" w:rsidP="00164CAD">
            <w:pPr>
              <w:tabs>
                <w:tab w:val="left" w:pos="264"/>
                <w:tab w:val="center" w:pos="1428"/>
              </w:tabs>
              <w:jc w:val="both"/>
              <w:rPr>
                <w:rFonts w:ascii="Times New Roman" w:hAnsi="Times New Roman" w:cs="Times New Roman"/>
                <w:sz w:val="24"/>
                <w:szCs w:val="24"/>
              </w:rPr>
            </w:pPr>
            <w:r w:rsidRPr="00DF569B">
              <w:rPr>
                <w:rFonts w:ascii="Times New Roman" w:hAnsi="Times New Roman" w:cs="Times New Roman"/>
                <w:sz w:val="24"/>
                <w:szCs w:val="24"/>
              </w:rPr>
              <w:t>Valoarea caracteristicii tehnice</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Dimensiuni galerie</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lungime</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latime</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inaltime</w:t>
            </w:r>
          </w:p>
        </w:tc>
        <w:tc>
          <w:tcPr>
            <w:tcW w:w="990" w:type="dxa"/>
          </w:tcPr>
          <w:p w:rsidR="00164CAD" w:rsidRPr="00DF569B" w:rsidRDefault="00164CAD" w:rsidP="00164CAD">
            <w:pPr>
              <w:jc w:val="both"/>
              <w:rPr>
                <w:rFonts w:ascii="Times New Roman" w:hAnsi="Times New Roman" w:cs="Times New Roman"/>
                <w:sz w:val="24"/>
                <w:szCs w:val="24"/>
              </w:rPr>
            </w:pP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w:t>
            </w:r>
          </w:p>
        </w:tc>
        <w:tc>
          <w:tcPr>
            <w:tcW w:w="3072" w:type="dxa"/>
          </w:tcPr>
          <w:p w:rsidR="00164CAD" w:rsidRPr="00DF569B" w:rsidRDefault="00164CAD" w:rsidP="00164CAD">
            <w:pPr>
              <w:jc w:val="both"/>
              <w:rPr>
                <w:rFonts w:ascii="Times New Roman" w:hAnsi="Times New Roman" w:cs="Times New Roman"/>
                <w:sz w:val="24"/>
                <w:szCs w:val="24"/>
              </w:rPr>
            </w:pP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91,20</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30,00</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 xml:space="preserve"> 4,62</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Dimensiuni carucior</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lungime</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latime</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inaltime</w:t>
            </w:r>
          </w:p>
        </w:tc>
        <w:tc>
          <w:tcPr>
            <w:tcW w:w="990" w:type="dxa"/>
          </w:tcPr>
          <w:p w:rsidR="00164CAD" w:rsidRPr="00DF569B" w:rsidRDefault="00164CAD" w:rsidP="00164CAD">
            <w:pPr>
              <w:jc w:val="both"/>
              <w:rPr>
                <w:rFonts w:ascii="Times New Roman" w:hAnsi="Times New Roman" w:cs="Times New Roman"/>
                <w:sz w:val="24"/>
                <w:szCs w:val="24"/>
              </w:rPr>
            </w:pP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mm</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mm</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mm</w:t>
            </w:r>
          </w:p>
        </w:tc>
        <w:tc>
          <w:tcPr>
            <w:tcW w:w="3072" w:type="dxa"/>
          </w:tcPr>
          <w:p w:rsidR="00164CAD" w:rsidRPr="00DF569B" w:rsidRDefault="00164CAD" w:rsidP="00164CAD">
            <w:pPr>
              <w:jc w:val="both"/>
              <w:rPr>
                <w:rFonts w:ascii="Times New Roman" w:hAnsi="Times New Roman" w:cs="Times New Roman"/>
                <w:sz w:val="24"/>
                <w:szCs w:val="24"/>
              </w:rPr>
            </w:pP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3.300</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1.500</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4.120</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Dimensiuni plansete</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lungimea</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lastRenderedPageBreak/>
              <w:t>latimea</w:t>
            </w:r>
          </w:p>
        </w:tc>
        <w:tc>
          <w:tcPr>
            <w:tcW w:w="990" w:type="dxa"/>
          </w:tcPr>
          <w:p w:rsidR="00164CAD" w:rsidRPr="00DF569B" w:rsidRDefault="00164CAD" w:rsidP="00164CAD">
            <w:pPr>
              <w:jc w:val="both"/>
              <w:rPr>
                <w:rFonts w:ascii="Times New Roman" w:hAnsi="Times New Roman" w:cs="Times New Roman"/>
                <w:sz w:val="24"/>
                <w:szCs w:val="24"/>
              </w:rPr>
            </w:pP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lastRenderedPageBreak/>
              <w:t>mm</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mm</w:t>
            </w:r>
          </w:p>
        </w:tc>
        <w:tc>
          <w:tcPr>
            <w:tcW w:w="3072" w:type="dxa"/>
          </w:tcPr>
          <w:p w:rsidR="00164CAD" w:rsidRPr="00DF569B" w:rsidRDefault="00164CAD" w:rsidP="00164CAD">
            <w:pPr>
              <w:jc w:val="both"/>
              <w:rPr>
                <w:rFonts w:ascii="Times New Roman" w:hAnsi="Times New Roman" w:cs="Times New Roman"/>
                <w:sz w:val="24"/>
                <w:szCs w:val="24"/>
              </w:rPr>
            </w:pP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lastRenderedPageBreak/>
              <w:t>1.500</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1.500</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lastRenderedPageBreak/>
              <w:t>Planuri pentru carucior</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10/13</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Pas intre planuri</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mm</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360/270</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Linii ale carucioarelor</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9</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Carucioare pe linie</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24</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Carucioare in uscatorul tunel</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216</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Carucioare in circut</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10</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 xml:space="preserve">Carucioare totale </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226</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Plansete</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5876</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Numar bucati blocuri ceramice pentru produsele E/A/B</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300/640/480</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Carucioare cu produse/zi, pentru produsele E/A/B</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150 -170</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Ciclu de uscare, pentru produsele E/A/B</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h</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31 - 36</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Productia zilnica, pentru produsele E/A/B</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tone</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45.650/99.860/75.200</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750</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lang w:val="fr-FR"/>
              </w:rPr>
            </w:pPr>
            <w:r w:rsidRPr="00DF569B">
              <w:rPr>
                <w:rFonts w:ascii="Times New Roman" w:hAnsi="Times New Roman" w:cs="Times New Roman"/>
                <w:sz w:val="24"/>
                <w:szCs w:val="24"/>
                <w:lang w:val="fr-FR"/>
              </w:rPr>
              <w:t>Conuri mobile Q = 24000 mc/h</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154</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Generatoare de caldura, Q = 1.500.000 kcal/h</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Generatoare de caldura, Q = 3.000.000 kcal/h</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Rampa de gaz</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Aparatura de masura:</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traductori de presiune</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traductori de temperatura</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traductori de umiditate</w:t>
            </w:r>
          </w:p>
          <w:p w:rsidR="00164CAD" w:rsidRPr="00DF569B" w:rsidRDefault="00164CAD" w:rsidP="00164CAD">
            <w:pPr>
              <w:numPr>
                <w:ilvl w:val="0"/>
                <w:numId w:val="26"/>
              </w:numPr>
              <w:tabs>
                <w:tab w:val="clear" w:pos="900"/>
                <w:tab w:val="num" w:pos="1065"/>
              </w:tabs>
              <w:spacing w:after="0"/>
              <w:ind w:left="1065"/>
              <w:jc w:val="both"/>
              <w:rPr>
                <w:rFonts w:ascii="Times New Roman" w:hAnsi="Times New Roman" w:cs="Times New Roman"/>
                <w:sz w:val="24"/>
                <w:szCs w:val="24"/>
              </w:rPr>
            </w:pPr>
            <w:r w:rsidRPr="00DF569B">
              <w:rPr>
                <w:rFonts w:ascii="Times New Roman" w:hAnsi="Times New Roman" w:cs="Times New Roman"/>
                <w:sz w:val="24"/>
                <w:szCs w:val="24"/>
              </w:rPr>
              <w:t>contor volumetric</w:t>
            </w:r>
          </w:p>
        </w:tc>
        <w:tc>
          <w:tcPr>
            <w:tcW w:w="990" w:type="dxa"/>
          </w:tcPr>
          <w:p w:rsidR="00164CAD" w:rsidRPr="00DF569B" w:rsidRDefault="00164CAD" w:rsidP="00164CAD">
            <w:pPr>
              <w:jc w:val="both"/>
              <w:rPr>
                <w:rFonts w:ascii="Times New Roman" w:hAnsi="Times New Roman" w:cs="Times New Roman"/>
                <w:sz w:val="24"/>
                <w:szCs w:val="24"/>
              </w:rPr>
            </w:pP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12</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28</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28</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lastRenderedPageBreak/>
              <w:t>Linii pentru conuri mobile</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10</w:t>
            </w:r>
          </w:p>
        </w:tc>
      </w:tr>
      <w:tr w:rsidR="00164CAD" w:rsidRPr="00DF569B" w:rsidTr="00A52BCA">
        <w:tc>
          <w:tcPr>
            <w:tcW w:w="531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Total conuri: 2 liniix13 conuri+8 liniix16 conuri</w:t>
            </w:r>
          </w:p>
        </w:tc>
        <w:tc>
          <w:tcPr>
            <w:tcW w:w="99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307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(7+6)x2 + (8+8)x8 = 154</w:t>
            </w:r>
          </w:p>
        </w:tc>
      </w:tr>
    </w:tbl>
    <w:p w:rsidR="00164CAD" w:rsidRPr="00DF569B" w:rsidRDefault="00164CAD" w:rsidP="00164CAD">
      <w:pPr>
        <w:jc w:val="both"/>
        <w:rPr>
          <w:rFonts w:ascii="Times New Roman" w:hAnsi="Times New Roman" w:cs="Times New Roman"/>
          <w:sz w:val="24"/>
          <w:szCs w:val="24"/>
        </w:rPr>
      </w:pPr>
    </w:p>
    <w:p w:rsidR="00164CAD" w:rsidRPr="00DF569B" w:rsidRDefault="00164CAD" w:rsidP="00164CAD">
      <w:pPr>
        <w:contextualSpacing/>
        <w:jc w:val="both"/>
        <w:rPr>
          <w:rFonts w:ascii="Times New Roman" w:hAnsi="Times New Roman" w:cs="Times New Roman"/>
          <w:sz w:val="24"/>
          <w:szCs w:val="24"/>
        </w:rPr>
      </w:pPr>
      <w:r w:rsidRPr="00DF569B">
        <w:rPr>
          <w:rFonts w:ascii="Times New Roman" w:hAnsi="Times New Roman" w:cs="Times New Roman"/>
          <w:sz w:val="24"/>
          <w:szCs w:val="24"/>
        </w:rPr>
        <w:t>Ventilatoare</w:t>
      </w:r>
      <w:r w:rsidRPr="00DF569B">
        <w:rPr>
          <w:rFonts w:ascii="Times New Roman" w:hAnsi="Times New Roman" w:cs="Times New Roman"/>
          <w:sz w:val="24"/>
          <w:szCs w:val="24"/>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1800"/>
        <w:gridCol w:w="1632"/>
      </w:tblGrid>
      <w:tr w:rsidR="00164CAD" w:rsidRPr="00DF569B" w:rsidTr="00A52BCA">
        <w:tc>
          <w:tcPr>
            <w:tcW w:w="59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Descriere</w:t>
            </w:r>
          </w:p>
        </w:tc>
        <w:tc>
          <w:tcPr>
            <w:tcW w:w="18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UM</w:t>
            </w:r>
          </w:p>
        </w:tc>
        <w:tc>
          <w:tcPr>
            <w:tcW w:w="163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Cantitatea</w:t>
            </w:r>
          </w:p>
        </w:tc>
      </w:tr>
      <w:tr w:rsidR="00164CAD" w:rsidRPr="00DF569B" w:rsidTr="00A52BCA">
        <w:tc>
          <w:tcPr>
            <w:tcW w:w="59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VC pentru introducerea aer cald Q=130.000 mc/h</w:t>
            </w:r>
          </w:p>
        </w:tc>
        <w:tc>
          <w:tcPr>
            <w:tcW w:w="18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63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w:t>
            </w:r>
          </w:p>
        </w:tc>
      </w:tr>
      <w:tr w:rsidR="00164CAD" w:rsidRPr="00DF569B" w:rsidTr="00A52BCA">
        <w:tc>
          <w:tcPr>
            <w:tcW w:w="59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VC pentru introducerea aer cald Q=80.000 mc/h</w:t>
            </w:r>
          </w:p>
        </w:tc>
        <w:tc>
          <w:tcPr>
            <w:tcW w:w="18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63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w:t>
            </w:r>
          </w:p>
        </w:tc>
      </w:tr>
      <w:tr w:rsidR="00164CAD" w:rsidRPr="00DF569B" w:rsidTr="00A52BCA">
        <w:tc>
          <w:tcPr>
            <w:tcW w:w="5940" w:type="dxa"/>
          </w:tcPr>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VC pentru recirculare aer umed Q=80.000 mc/h</w:t>
            </w:r>
          </w:p>
        </w:tc>
        <w:tc>
          <w:tcPr>
            <w:tcW w:w="18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63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w:t>
            </w:r>
          </w:p>
        </w:tc>
      </w:tr>
      <w:tr w:rsidR="00164CAD" w:rsidRPr="00DF569B" w:rsidTr="00A52BCA">
        <w:tc>
          <w:tcPr>
            <w:tcW w:w="5940" w:type="dxa"/>
          </w:tcPr>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VE pentru expulzare aer saturat Q=80.000 mc/h </w:t>
            </w:r>
          </w:p>
        </w:tc>
        <w:tc>
          <w:tcPr>
            <w:tcW w:w="18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63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6</w:t>
            </w:r>
          </w:p>
        </w:tc>
      </w:tr>
      <w:tr w:rsidR="00164CAD" w:rsidRPr="00DF569B" w:rsidTr="00A52BCA">
        <w:tc>
          <w:tcPr>
            <w:tcW w:w="5940" w:type="dxa"/>
          </w:tcPr>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Ventilatoare interne pentru ventilatia interna Q=24.000 mc/h</w:t>
            </w:r>
          </w:p>
        </w:tc>
        <w:tc>
          <w:tcPr>
            <w:tcW w:w="18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63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154</w:t>
            </w:r>
          </w:p>
        </w:tc>
      </w:tr>
      <w:tr w:rsidR="00164CAD" w:rsidRPr="00DF569B" w:rsidTr="00A52BCA">
        <w:tc>
          <w:tcPr>
            <w:tcW w:w="5940" w:type="dxa"/>
          </w:tcPr>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Valve motorizare</w:t>
            </w:r>
          </w:p>
        </w:tc>
        <w:tc>
          <w:tcPr>
            <w:tcW w:w="18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63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48</w:t>
            </w:r>
          </w:p>
        </w:tc>
      </w:tr>
      <w:tr w:rsidR="00164CAD" w:rsidRPr="00DF569B" w:rsidTr="00A52BCA">
        <w:tc>
          <w:tcPr>
            <w:tcW w:w="59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Consum de energie termica  la uscare</w:t>
            </w:r>
          </w:p>
        </w:tc>
        <w:tc>
          <w:tcPr>
            <w:tcW w:w="18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Kcal/kg ars</w:t>
            </w:r>
          </w:p>
        </w:tc>
        <w:tc>
          <w:tcPr>
            <w:tcW w:w="163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280</w:t>
            </w:r>
          </w:p>
        </w:tc>
      </w:tr>
      <w:tr w:rsidR="00164CAD" w:rsidRPr="00DF569B" w:rsidTr="00A52BCA">
        <w:tc>
          <w:tcPr>
            <w:tcW w:w="9372" w:type="dxa"/>
            <w:gridSpan w:val="3"/>
          </w:tcPr>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250 Kcal recuperate de la cuptor si 30 Kcal prin arderea gazului metan</w:t>
            </w:r>
          </w:p>
        </w:tc>
      </w:tr>
    </w:tbl>
    <w:p w:rsidR="00164CAD" w:rsidRPr="00DF569B" w:rsidRDefault="00164CAD" w:rsidP="00164CAD">
      <w:pPr>
        <w:ind w:left="70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VC = ventilator centrifugal</w:t>
      </w:r>
    </w:p>
    <w:p w:rsidR="00164CAD" w:rsidRPr="00DF569B" w:rsidRDefault="00164CAD" w:rsidP="00164CAD">
      <w:pPr>
        <w:ind w:left="70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VE = ventilator elicoidal</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Tablou electric pentru comanda si controlul procesului de uscare compus din:</w:t>
      </w:r>
    </w:p>
    <w:p w:rsidR="00164CAD" w:rsidRPr="00DF569B" w:rsidRDefault="00164CAD" w:rsidP="00164CAD">
      <w:pPr>
        <w:numPr>
          <w:ilvl w:val="0"/>
          <w:numId w:val="26"/>
        </w:numPr>
        <w:tabs>
          <w:tab w:val="clear" w:pos="900"/>
          <w:tab w:val="num" w:pos="360"/>
        </w:tabs>
        <w:spacing w:after="0"/>
        <w:ind w:left="1065" w:hanging="1065"/>
        <w:jc w:val="both"/>
        <w:rPr>
          <w:rFonts w:ascii="Times New Roman" w:hAnsi="Times New Roman" w:cs="Times New Roman"/>
          <w:sz w:val="24"/>
          <w:szCs w:val="24"/>
        </w:rPr>
      </w:pPr>
      <w:r w:rsidRPr="00DF569B">
        <w:rPr>
          <w:rFonts w:ascii="Times New Roman" w:hAnsi="Times New Roman" w:cs="Times New Roman"/>
          <w:sz w:val="24"/>
          <w:szCs w:val="24"/>
        </w:rPr>
        <w:t>sisteme de  supervizare</w:t>
      </w:r>
    </w:p>
    <w:p w:rsidR="00164CAD" w:rsidRPr="00DF569B" w:rsidRDefault="00164CAD" w:rsidP="00164CAD">
      <w:pPr>
        <w:numPr>
          <w:ilvl w:val="0"/>
          <w:numId w:val="26"/>
        </w:numPr>
        <w:tabs>
          <w:tab w:val="clear" w:pos="900"/>
          <w:tab w:val="num" w:pos="360"/>
        </w:tabs>
        <w:spacing w:after="0"/>
        <w:ind w:left="1065" w:hanging="1065"/>
        <w:jc w:val="both"/>
        <w:rPr>
          <w:rFonts w:ascii="Times New Roman" w:hAnsi="Times New Roman" w:cs="Times New Roman"/>
          <w:sz w:val="24"/>
          <w:szCs w:val="24"/>
        </w:rPr>
      </w:pPr>
      <w:r w:rsidRPr="00DF569B">
        <w:rPr>
          <w:rFonts w:ascii="Times New Roman" w:hAnsi="Times New Roman" w:cs="Times New Roman"/>
          <w:sz w:val="24"/>
          <w:szCs w:val="24"/>
        </w:rPr>
        <w:t xml:space="preserve">miscarea in automat a carucioarelor uscator pe cele 9 linii                                                            </w:t>
      </w:r>
    </w:p>
    <w:p w:rsidR="00164CAD" w:rsidRPr="00DF569B" w:rsidRDefault="00164CAD" w:rsidP="00164CAD">
      <w:pPr>
        <w:numPr>
          <w:ilvl w:val="0"/>
          <w:numId w:val="26"/>
        </w:numPr>
        <w:tabs>
          <w:tab w:val="clear" w:pos="900"/>
          <w:tab w:val="num" w:pos="360"/>
        </w:tabs>
        <w:spacing w:after="0"/>
        <w:ind w:left="1065" w:hanging="106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transbordor pentru preluarea carucioarelor din uscator </w:t>
      </w:r>
    </w:p>
    <w:p w:rsidR="00164CAD" w:rsidRPr="00DF569B" w:rsidRDefault="00164CAD" w:rsidP="00164CAD">
      <w:pPr>
        <w:numPr>
          <w:ilvl w:val="0"/>
          <w:numId w:val="26"/>
        </w:numPr>
        <w:tabs>
          <w:tab w:val="clear" w:pos="900"/>
          <w:tab w:val="num" w:pos="360"/>
        </w:tabs>
        <w:spacing w:after="0"/>
        <w:ind w:left="360"/>
        <w:jc w:val="both"/>
        <w:rPr>
          <w:rFonts w:ascii="Times New Roman" w:hAnsi="Times New Roman" w:cs="Times New Roman"/>
          <w:sz w:val="24"/>
          <w:szCs w:val="24"/>
        </w:rPr>
      </w:pPr>
      <w:r w:rsidRPr="00DF569B">
        <w:rPr>
          <w:rFonts w:ascii="Times New Roman" w:hAnsi="Times New Roman" w:cs="Times New Roman"/>
          <w:sz w:val="24"/>
          <w:szCs w:val="24"/>
        </w:rPr>
        <w:t xml:space="preserve">linie de intoarcere carucioare cu produse uscate, cu extractor si doua </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transportoare cu cablu</w:t>
      </w:r>
    </w:p>
    <w:p w:rsidR="00164CAD" w:rsidRPr="00DF569B" w:rsidRDefault="00164CAD" w:rsidP="00164CAD">
      <w:pPr>
        <w:numPr>
          <w:ilvl w:val="0"/>
          <w:numId w:val="26"/>
        </w:numPr>
        <w:tabs>
          <w:tab w:val="clear" w:pos="900"/>
        </w:tabs>
        <w:spacing w:after="0"/>
        <w:ind w:left="36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transbordor de preluare carucior cu produse uscate la descarcare                                                            </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miscare carucioare in zona de incarcare si descarcare cu centratori</w:t>
      </w:r>
    </w:p>
    <w:p w:rsidR="00164CAD" w:rsidRPr="00DF569B" w:rsidRDefault="00164CAD" w:rsidP="00164CAD">
      <w:pPr>
        <w:numPr>
          <w:ilvl w:val="0"/>
          <w:numId w:val="26"/>
        </w:numPr>
        <w:tabs>
          <w:tab w:val="clear" w:pos="900"/>
        </w:tabs>
        <w:spacing w:after="0"/>
        <w:ind w:left="360"/>
        <w:jc w:val="both"/>
        <w:rPr>
          <w:rFonts w:ascii="Times New Roman" w:hAnsi="Times New Roman" w:cs="Times New Roman"/>
          <w:sz w:val="24"/>
          <w:szCs w:val="24"/>
        </w:rPr>
      </w:pPr>
      <w:r w:rsidRPr="00DF569B">
        <w:rPr>
          <w:rFonts w:ascii="Times New Roman" w:hAnsi="Times New Roman" w:cs="Times New Roman"/>
          <w:sz w:val="24"/>
          <w:szCs w:val="24"/>
        </w:rPr>
        <w:t xml:space="preserve">transbordor cu linie de alimentareuscator cu carucioare incarcate cu produse </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ceramice fasonate</w:t>
      </w:r>
    </w:p>
    <w:p w:rsidR="00164CAD" w:rsidRPr="00DF569B" w:rsidRDefault="00164CAD" w:rsidP="00164CAD">
      <w:pPr>
        <w:numPr>
          <w:ilvl w:val="0"/>
          <w:numId w:val="26"/>
        </w:numPr>
        <w:tabs>
          <w:tab w:val="clear" w:pos="900"/>
          <w:tab w:val="num" w:pos="360"/>
        </w:tabs>
        <w:spacing w:after="0"/>
        <w:ind w:left="1065" w:hanging="1065"/>
        <w:jc w:val="both"/>
        <w:rPr>
          <w:rFonts w:ascii="Times New Roman" w:hAnsi="Times New Roman" w:cs="Times New Roman"/>
          <w:sz w:val="24"/>
          <w:szCs w:val="24"/>
        </w:rPr>
      </w:pPr>
      <w:r w:rsidRPr="00DF569B">
        <w:rPr>
          <w:rFonts w:ascii="Times New Roman" w:hAnsi="Times New Roman" w:cs="Times New Roman"/>
          <w:sz w:val="24"/>
          <w:szCs w:val="24"/>
        </w:rPr>
        <w:t xml:space="preserve">miscarea automata a conurilor mobile in uscator pe cele10 linii de rulare cu </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 xml:space="preserve">miscare du-te-vino, 13x2 = 26, 16x8=128, total 154 conuri. </w:t>
      </w:r>
    </w:p>
    <w:p w:rsidR="00164CAD" w:rsidRPr="00DF569B" w:rsidRDefault="00164CAD" w:rsidP="00164CAD">
      <w:pPr>
        <w:jc w:val="both"/>
        <w:rPr>
          <w:rFonts w:ascii="Times New Roman" w:hAnsi="Times New Roman" w:cs="Times New Roman"/>
          <w:sz w:val="24"/>
          <w:szCs w:val="24"/>
        </w:rPr>
      </w:pPr>
    </w:p>
    <w:p w:rsidR="00164CAD" w:rsidRPr="00DF569B" w:rsidRDefault="00164CAD" w:rsidP="00164CAD">
      <w:pPr>
        <w:pStyle w:val="Document1"/>
        <w:keepNext w:val="0"/>
        <w:keepLines w:val="0"/>
        <w:tabs>
          <w:tab w:val="clear" w:pos="-720"/>
          <w:tab w:val="left" w:pos="540"/>
        </w:tabs>
        <w:spacing w:line="276" w:lineRule="auto"/>
        <w:jc w:val="both"/>
        <w:rPr>
          <w:rFonts w:ascii="Times New Roman" w:hAnsi="Times New Roman"/>
          <w:bCs/>
          <w:spacing w:val="-3"/>
          <w:szCs w:val="24"/>
          <w:lang w:val="fr-FR"/>
        </w:rPr>
      </w:pPr>
      <w:r w:rsidRPr="00DF569B">
        <w:rPr>
          <w:rFonts w:ascii="Times New Roman" w:hAnsi="Times New Roman"/>
          <w:bCs/>
          <w:spacing w:val="-3"/>
          <w:szCs w:val="24"/>
          <w:lang w:val="fr-FR"/>
        </w:rPr>
        <w:lastRenderedPageBreak/>
        <w:t>Monitorizarea procesului de uscare</w:t>
      </w:r>
    </w:p>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Urmarirea procesului de uscare se face in sistem automat prin intermediul  PC sau PLC.</w:t>
      </w:r>
    </w:p>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Uscatorul tunel este impartita in:</w:t>
      </w:r>
    </w:p>
    <w:p w:rsidR="00164CAD" w:rsidRPr="00DF569B" w:rsidRDefault="00164CAD" w:rsidP="006540F2">
      <w:pPr>
        <w:pStyle w:val="Document1"/>
        <w:keepNext w:val="0"/>
        <w:keepLines w:val="0"/>
        <w:numPr>
          <w:ilvl w:val="0"/>
          <w:numId w:val="100"/>
        </w:numPr>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 xml:space="preserve"> 3 zone pe lungime: zona umeda, zona intermediara si zona finala</w:t>
      </w:r>
    </w:p>
    <w:p w:rsidR="00164CAD" w:rsidRPr="00DF569B" w:rsidRDefault="00164CAD" w:rsidP="006540F2">
      <w:pPr>
        <w:pStyle w:val="Document1"/>
        <w:keepNext w:val="0"/>
        <w:keepLines w:val="0"/>
        <w:numPr>
          <w:ilvl w:val="0"/>
          <w:numId w:val="100"/>
        </w:numPr>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 xml:space="preserve"> 4 zone pe latime: A, B, C, D. </w:t>
      </w:r>
    </w:p>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 xml:space="preserve">Zona A cuprinde influenta tubulaturii principale de distributie aer cald nr 1 cu hotele de refulare A-B si zona de distributie a tubulaturii principale nr 2 cu hota de refulare A. </w:t>
      </w:r>
    </w:p>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 xml:space="preserve">Zona B cuprinde influenta tubulaturii principale nr 2 cu hotele de refulare B si zona de influenta a tubulaturii nr 3 cu hotele de refulare A. </w:t>
      </w:r>
    </w:p>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 xml:space="preserve">Zona C cuprinde influenta tubulaturii principale nr 3 cu zona B si tubulatura principala nr 4 cu hotele de refulare A. </w:t>
      </w:r>
    </w:p>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 xml:space="preserve">Zona D cuprinde influenta tubulaturii principale nr 4 cu hotele de refulare B si tubulatura principala nr 5 cu hotele de refulare A si B. </w:t>
      </w:r>
    </w:p>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Fiecare din cele 4 zone  (A, B, C si D) are sistem propriu de monitorizare a umiditatii si temperaturii, sistem  instalat pe cele trei zone bine delimitate ale procesului de uscare: zona umeda, zona intermediara si zona finala. Monitorizarea acestor parametri se face in 7 pozitii din uscator: 3 pozitii in zona umeda: 3x4 = 12 sonde, 2 pozitii in zona intermediara: 2x4=8 sonde si 2 pozitii in zona finala: 2x4 = 8 sonde, total 28 sonde.</w:t>
      </w:r>
    </w:p>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 xml:space="preserve">Pentru buna desfasurare a procesului de uscare, uscatorul este alimentat in mod continuu, timp de 24 ore. In cazul in care apar dereglari de ritm de alimentare a uscatorului, operatorul cabina comanda poate interveni cu corectii de parametrii in teteta de uscare sau/si in schema de reglaj a uscatorului sau sa instalaze reteta de uscare si schema de reglaj pentru stand by. Pentru incadrarea in parametri si pentru asigurarea functionarii normale a uscatorului tunel operatorul de la cabina de comanda efectueaza operatii prin PLC sau PC. </w:t>
      </w:r>
    </w:p>
    <w:p w:rsidR="00164CAD" w:rsidRPr="00DF569B" w:rsidRDefault="00164CAD" w:rsidP="00164CAD">
      <w:pPr>
        <w:jc w:val="both"/>
        <w:rPr>
          <w:rFonts w:ascii="Times New Roman" w:hAnsi="Times New Roman" w:cs="Times New Roman"/>
          <w:b/>
          <w:sz w:val="24"/>
          <w:szCs w:val="24"/>
        </w:rPr>
      </w:pPr>
      <w:r w:rsidRPr="00DF569B">
        <w:rPr>
          <w:rFonts w:ascii="Times New Roman" w:hAnsi="Times New Roman" w:cs="Times New Roman"/>
          <w:b/>
          <w:sz w:val="24"/>
          <w:szCs w:val="24"/>
        </w:rPr>
        <w:t>Parametrii tehnologici la faza de uscare</w:t>
      </w:r>
    </w:p>
    <w:p w:rsidR="00164CAD" w:rsidRPr="00DF569B" w:rsidRDefault="00164CAD" w:rsidP="00164CAD">
      <w:pPr>
        <w:pStyle w:val="Document1"/>
        <w:keepNext w:val="0"/>
        <w:keepLines w:val="0"/>
        <w:tabs>
          <w:tab w:val="clear" w:pos="-720"/>
        </w:tabs>
        <w:spacing w:line="276" w:lineRule="auto"/>
        <w:jc w:val="both"/>
        <w:rPr>
          <w:rFonts w:ascii="Times New Roman" w:hAnsi="Times New Roman"/>
          <w:bCs/>
          <w:spacing w:val="-3"/>
          <w:szCs w:val="24"/>
          <w:lang w:val="fr-FR"/>
        </w:rPr>
      </w:pPr>
      <w:r w:rsidRPr="00DF569B">
        <w:rPr>
          <w:rFonts w:ascii="Times New Roman" w:hAnsi="Times New Roman"/>
          <w:bCs/>
          <w:spacing w:val="-3"/>
          <w:szCs w:val="24"/>
          <w:lang w:val="fr-FR"/>
        </w:rPr>
        <w:t>Valori limita pentru parametrii de uscare: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
        <w:gridCol w:w="5283"/>
        <w:gridCol w:w="990"/>
        <w:gridCol w:w="1530"/>
        <w:gridCol w:w="1170"/>
      </w:tblGrid>
      <w:tr w:rsidR="00164CAD" w:rsidRPr="00DF569B" w:rsidTr="00A52BCA">
        <w:trPr>
          <w:cantSplit/>
          <w:trHeight w:val="550"/>
        </w:trPr>
        <w:tc>
          <w:tcPr>
            <w:tcW w:w="477" w:type="dxa"/>
            <w:tcBorders>
              <w:bottom w:val="single" w:sz="4" w:space="0" w:color="auto"/>
            </w:tcBorders>
          </w:tcPr>
          <w:p w:rsidR="00164CAD" w:rsidRPr="00DF569B" w:rsidRDefault="00164CAD" w:rsidP="00164CAD">
            <w:pPr>
              <w:pStyle w:val="Document1"/>
              <w:keepNext w:val="0"/>
              <w:keepLines w:val="0"/>
              <w:tabs>
                <w:tab w:val="clear" w:pos="-720"/>
              </w:tabs>
              <w:spacing w:line="276" w:lineRule="auto"/>
              <w:jc w:val="both"/>
              <w:rPr>
                <w:rFonts w:ascii="Times New Roman" w:hAnsi="Times New Roman"/>
                <w:bCs/>
                <w:spacing w:val="-3"/>
                <w:szCs w:val="24"/>
                <w:lang w:val="fr-FR"/>
              </w:rPr>
            </w:pPr>
            <w:r w:rsidRPr="00DF569B">
              <w:rPr>
                <w:rFonts w:ascii="Times New Roman" w:hAnsi="Times New Roman"/>
                <w:bCs/>
                <w:spacing w:val="-3"/>
                <w:szCs w:val="24"/>
                <w:lang w:val="fr-FR"/>
              </w:rPr>
              <w:t>Nr</w:t>
            </w:r>
          </w:p>
          <w:p w:rsidR="00164CAD" w:rsidRPr="00DF569B" w:rsidRDefault="00164CAD" w:rsidP="00164CAD">
            <w:pPr>
              <w:pStyle w:val="Document1"/>
              <w:keepNext w:val="0"/>
              <w:keepLines w:val="0"/>
              <w:tabs>
                <w:tab w:val="clear" w:pos="-720"/>
              </w:tabs>
              <w:spacing w:line="276" w:lineRule="auto"/>
              <w:jc w:val="both"/>
              <w:rPr>
                <w:rFonts w:ascii="Times New Roman" w:hAnsi="Times New Roman"/>
                <w:bCs/>
                <w:spacing w:val="-3"/>
                <w:szCs w:val="24"/>
                <w:lang w:val="fr-FR"/>
              </w:rPr>
            </w:pPr>
            <w:r w:rsidRPr="00DF569B">
              <w:rPr>
                <w:rFonts w:ascii="Times New Roman" w:hAnsi="Times New Roman"/>
                <w:bCs/>
                <w:spacing w:val="-3"/>
                <w:szCs w:val="24"/>
                <w:lang w:val="fr-FR"/>
              </w:rPr>
              <w:t>crt</w:t>
            </w:r>
          </w:p>
        </w:tc>
        <w:tc>
          <w:tcPr>
            <w:tcW w:w="5283" w:type="dxa"/>
            <w:tcBorders>
              <w:bottom w:val="single" w:sz="4" w:space="0" w:color="auto"/>
            </w:tcBorders>
          </w:tcPr>
          <w:p w:rsidR="00164CAD" w:rsidRPr="00DF569B" w:rsidRDefault="00164CAD" w:rsidP="00164CAD">
            <w:pPr>
              <w:pStyle w:val="Document1"/>
              <w:keepNext w:val="0"/>
              <w:keepLines w:val="0"/>
              <w:tabs>
                <w:tab w:val="clear" w:pos="-720"/>
              </w:tabs>
              <w:spacing w:line="276" w:lineRule="auto"/>
              <w:jc w:val="both"/>
              <w:rPr>
                <w:rFonts w:ascii="Times New Roman" w:hAnsi="Times New Roman"/>
                <w:bCs/>
                <w:spacing w:val="-3"/>
                <w:szCs w:val="24"/>
                <w:lang w:val="fr-FR"/>
              </w:rPr>
            </w:pPr>
            <w:r w:rsidRPr="00DF569B">
              <w:rPr>
                <w:rFonts w:ascii="Times New Roman" w:hAnsi="Times New Roman"/>
                <w:bCs/>
                <w:spacing w:val="-3"/>
                <w:szCs w:val="24"/>
                <w:lang w:val="fr-FR"/>
              </w:rPr>
              <w:t>Pozitii de masurare</w:t>
            </w:r>
          </w:p>
        </w:tc>
        <w:tc>
          <w:tcPr>
            <w:tcW w:w="990" w:type="dxa"/>
            <w:tcBorders>
              <w:bottom w:val="single" w:sz="4" w:space="0" w:color="auto"/>
            </w:tcBorders>
          </w:tcPr>
          <w:p w:rsidR="00164CAD" w:rsidRPr="00DF569B" w:rsidRDefault="00164CAD" w:rsidP="00164CAD">
            <w:pPr>
              <w:pStyle w:val="Document1"/>
              <w:keepNext w:val="0"/>
              <w:keepLines w:val="0"/>
              <w:tabs>
                <w:tab w:val="clear" w:pos="-720"/>
              </w:tabs>
              <w:spacing w:line="276" w:lineRule="auto"/>
              <w:jc w:val="both"/>
              <w:rPr>
                <w:rFonts w:ascii="Times New Roman" w:hAnsi="Times New Roman"/>
                <w:bCs/>
                <w:spacing w:val="-3"/>
                <w:szCs w:val="24"/>
                <w:lang w:val="fr-FR"/>
              </w:rPr>
            </w:pPr>
            <w:r w:rsidRPr="00DF569B">
              <w:rPr>
                <w:rFonts w:ascii="Times New Roman" w:hAnsi="Times New Roman"/>
                <w:bCs/>
                <w:spacing w:val="-3"/>
                <w:szCs w:val="24"/>
                <w:lang w:val="fr-FR"/>
              </w:rPr>
              <w:t>Simbol</w:t>
            </w:r>
          </w:p>
        </w:tc>
        <w:tc>
          <w:tcPr>
            <w:tcW w:w="1530" w:type="dxa"/>
            <w:tcBorders>
              <w:bottom w:val="single" w:sz="4" w:space="0" w:color="auto"/>
            </w:tcBorders>
          </w:tcPr>
          <w:p w:rsidR="00164CAD" w:rsidRPr="00DF569B" w:rsidRDefault="00164CAD" w:rsidP="00164CAD">
            <w:pPr>
              <w:pStyle w:val="Document1"/>
              <w:keepNext w:val="0"/>
              <w:keepLines w:val="0"/>
              <w:tabs>
                <w:tab w:val="clear" w:pos="-720"/>
              </w:tabs>
              <w:spacing w:line="276" w:lineRule="auto"/>
              <w:jc w:val="both"/>
              <w:rPr>
                <w:rFonts w:ascii="Times New Roman" w:hAnsi="Times New Roman"/>
                <w:bCs/>
                <w:spacing w:val="-3"/>
                <w:szCs w:val="24"/>
                <w:lang w:val="fr-FR"/>
              </w:rPr>
            </w:pPr>
            <w:r w:rsidRPr="00DF569B">
              <w:rPr>
                <w:rFonts w:ascii="Times New Roman" w:hAnsi="Times New Roman"/>
                <w:bCs/>
                <w:spacing w:val="-3"/>
                <w:szCs w:val="24"/>
                <w:lang w:val="fr-FR"/>
              </w:rPr>
              <w:t xml:space="preserve">Valori pentru temperaturi, </w:t>
            </w:r>
            <w:r w:rsidRPr="00DF569B">
              <w:rPr>
                <w:rFonts w:ascii="Times New Roman" w:hAnsi="Times New Roman"/>
                <w:bCs/>
                <w:spacing w:val="-3"/>
                <w:szCs w:val="24"/>
                <w:vertAlign w:val="superscript"/>
                <w:lang w:val="fr-FR"/>
              </w:rPr>
              <w:t>o</w:t>
            </w:r>
            <w:r w:rsidRPr="00DF569B">
              <w:rPr>
                <w:rFonts w:ascii="Times New Roman" w:hAnsi="Times New Roman"/>
                <w:bCs/>
                <w:spacing w:val="-3"/>
                <w:szCs w:val="24"/>
                <w:lang w:val="fr-FR"/>
              </w:rPr>
              <w:t>C</w:t>
            </w:r>
          </w:p>
        </w:tc>
        <w:tc>
          <w:tcPr>
            <w:tcW w:w="1170" w:type="dxa"/>
            <w:tcBorders>
              <w:bottom w:val="single" w:sz="4" w:space="0" w:color="auto"/>
            </w:tcBorders>
          </w:tcPr>
          <w:p w:rsidR="00164CAD" w:rsidRPr="00DF569B" w:rsidRDefault="00164CAD" w:rsidP="00164CAD">
            <w:pPr>
              <w:pStyle w:val="Document1"/>
              <w:keepNext w:val="0"/>
              <w:keepLines w:val="0"/>
              <w:tabs>
                <w:tab w:val="clear" w:pos="-720"/>
              </w:tabs>
              <w:spacing w:line="276" w:lineRule="auto"/>
              <w:jc w:val="both"/>
              <w:rPr>
                <w:rFonts w:ascii="Times New Roman" w:hAnsi="Times New Roman"/>
                <w:bCs/>
                <w:spacing w:val="-3"/>
                <w:szCs w:val="24"/>
                <w:lang w:val="fr-FR"/>
              </w:rPr>
            </w:pPr>
            <w:r w:rsidRPr="00DF569B">
              <w:rPr>
                <w:rFonts w:ascii="Times New Roman" w:hAnsi="Times New Roman"/>
                <w:bCs/>
                <w:spacing w:val="-3"/>
                <w:szCs w:val="24"/>
                <w:lang w:val="fr-FR"/>
              </w:rPr>
              <w:t>Valori pentru umiditati, %</w:t>
            </w:r>
          </w:p>
        </w:tc>
      </w:tr>
      <w:tr w:rsidR="00164CAD" w:rsidRPr="00DF569B" w:rsidTr="00A52BCA">
        <w:trPr>
          <w:cantSplit/>
          <w:trHeight w:val="197"/>
        </w:trPr>
        <w:tc>
          <w:tcPr>
            <w:tcW w:w="477"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1</w:t>
            </w:r>
          </w:p>
        </w:tc>
        <w:tc>
          <w:tcPr>
            <w:tcW w:w="5283"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Sala Termica 1 - furnizeaza aer cald pentru zona finala</w:t>
            </w:r>
          </w:p>
        </w:tc>
        <w:tc>
          <w:tcPr>
            <w:tcW w:w="99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ST1</w:t>
            </w:r>
          </w:p>
        </w:tc>
        <w:tc>
          <w:tcPr>
            <w:tcW w:w="153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90÷115*</w:t>
            </w:r>
          </w:p>
        </w:tc>
        <w:tc>
          <w:tcPr>
            <w:tcW w:w="11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w:t>
            </w:r>
          </w:p>
        </w:tc>
      </w:tr>
      <w:tr w:rsidR="00164CAD" w:rsidRPr="00DF569B" w:rsidTr="00A52BCA">
        <w:trPr>
          <w:cantSplit/>
        </w:trPr>
        <w:tc>
          <w:tcPr>
            <w:tcW w:w="477"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2</w:t>
            </w:r>
          </w:p>
        </w:tc>
        <w:tc>
          <w:tcPr>
            <w:tcW w:w="5283"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Sala Termica 2 - furnizeaza aer cald pentru zona intermediara - critica</w:t>
            </w:r>
          </w:p>
        </w:tc>
        <w:tc>
          <w:tcPr>
            <w:tcW w:w="99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ST2</w:t>
            </w:r>
          </w:p>
        </w:tc>
        <w:tc>
          <w:tcPr>
            <w:tcW w:w="153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85÷107*</w:t>
            </w:r>
          </w:p>
        </w:tc>
        <w:tc>
          <w:tcPr>
            <w:tcW w:w="11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w:t>
            </w:r>
          </w:p>
        </w:tc>
      </w:tr>
      <w:tr w:rsidR="00164CAD" w:rsidRPr="00DF569B" w:rsidTr="00A52BCA">
        <w:trPr>
          <w:cantSplit/>
        </w:trPr>
        <w:tc>
          <w:tcPr>
            <w:tcW w:w="477"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3</w:t>
            </w:r>
          </w:p>
        </w:tc>
        <w:tc>
          <w:tcPr>
            <w:tcW w:w="5283" w:type="dxa"/>
          </w:tcPr>
          <w:p w:rsidR="00164CAD" w:rsidRPr="00DF569B" w:rsidRDefault="00164CAD" w:rsidP="00164CAD">
            <w:pPr>
              <w:pStyle w:val="Document1"/>
              <w:keepNext w:val="0"/>
              <w:keepLines w:val="0"/>
              <w:tabs>
                <w:tab w:val="clear" w:pos="-720"/>
              </w:tabs>
              <w:spacing w:line="276" w:lineRule="auto"/>
              <w:ind w:right="-121"/>
              <w:jc w:val="both"/>
              <w:rPr>
                <w:rFonts w:ascii="Times New Roman" w:hAnsi="Times New Roman"/>
                <w:spacing w:val="-3"/>
                <w:szCs w:val="24"/>
                <w:lang w:val="fr-FR"/>
              </w:rPr>
            </w:pPr>
            <w:r w:rsidRPr="00DF569B">
              <w:rPr>
                <w:rFonts w:ascii="Times New Roman" w:hAnsi="Times New Roman"/>
                <w:spacing w:val="-3"/>
                <w:szCs w:val="24"/>
                <w:lang w:val="fr-FR"/>
              </w:rPr>
              <w:t>Sala Termica 3 - furnizeaza aer umed recirculat si reincalzit  pentru zona umeda</w:t>
            </w:r>
          </w:p>
        </w:tc>
        <w:tc>
          <w:tcPr>
            <w:tcW w:w="99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ST3</w:t>
            </w:r>
          </w:p>
        </w:tc>
        <w:tc>
          <w:tcPr>
            <w:tcW w:w="153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38÷68*</w:t>
            </w:r>
          </w:p>
        </w:tc>
        <w:tc>
          <w:tcPr>
            <w:tcW w:w="11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90÷100</w:t>
            </w:r>
          </w:p>
        </w:tc>
      </w:tr>
      <w:tr w:rsidR="00164CAD" w:rsidRPr="00DF569B" w:rsidTr="00A52BCA">
        <w:trPr>
          <w:cantSplit/>
        </w:trPr>
        <w:tc>
          <w:tcPr>
            <w:tcW w:w="477"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4</w:t>
            </w:r>
          </w:p>
        </w:tc>
        <w:tc>
          <w:tcPr>
            <w:tcW w:w="5283"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Recuperare generala</w:t>
            </w:r>
          </w:p>
        </w:tc>
        <w:tc>
          <w:tcPr>
            <w:tcW w:w="99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T01</w:t>
            </w:r>
          </w:p>
        </w:tc>
        <w:tc>
          <w:tcPr>
            <w:tcW w:w="153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170÷240*</w:t>
            </w:r>
          </w:p>
        </w:tc>
        <w:tc>
          <w:tcPr>
            <w:tcW w:w="11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w:t>
            </w:r>
          </w:p>
        </w:tc>
      </w:tr>
      <w:tr w:rsidR="00164CAD" w:rsidRPr="00DF569B" w:rsidTr="00A52BCA">
        <w:trPr>
          <w:cantSplit/>
        </w:trPr>
        <w:tc>
          <w:tcPr>
            <w:tcW w:w="477"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5</w:t>
            </w:r>
          </w:p>
        </w:tc>
        <w:tc>
          <w:tcPr>
            <w:tcW w:w="5283"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Temperatura si umiditatea in uscator, pozitia 3</w:t>
            </w:r>
          </w:p>
        </w:tc>
        <w:tc>
          <w:tcPr>
            <w:tcW w:w="99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U1</w:t>
            </w:r>
          </w:p>
        </w:tc>
        <w:tc>
          <w:tcPr>
            <w:tcW w:w="153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37÷40*</w:t>
            </w:r>
          </w:p>
        </w:tc>
        <w:tc>
          <w:tcPr>
            <w:tcW w:w="11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rPr>
            </w:pPr>
            <w:r w:rsidRPr="00DF569B">
              <w:rPr>
                <w:rFonts w:ascii="Times New Roman" w:hAnsi="Times New Roman"/>
                <w:spacing w:val="-3"/>
                <w:szCs w:val="24"/>
              </w:rPr>
              <w:t>90÷98*</w:t>
            </w:r>
          </w:p>
        </w:tc>
      </w:tr>
      <w:tr w:rsidR="00164CAD" w:rsidRPr="00DF569B" w:rsidTr="00A52BCA">
        <w:trPr>
          <w:cantSplit/>
        </w:trPr>
        <w:tc>
          <w:tcPr>
            <w:tcW w:w="477"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6</w:t>
            </w:r>
          </w:p>
        </w:tc>
        <w:tc>
          <w:tcPr>
            <w:tcW w:w="5283"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Temperatura si umiditatea in uscator, pozitia 6</w:t>
            </w:r>
          </w:p>
        </w:tc>
        <w:tc>
          <w:tcPr>
            <w:tcW w:w="99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U2</w:t>
            </w:r>
          </w:p>
        </w:tc>
        <w:tc>
          <w:tcPr>
            <w:tcW w:w="153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38÷41*</w:t>
            </w:r>
          </w:p>
        </w:tc>
        <w:tc>
          <w:tcPr>
            <w:tcW w:w="11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80÷88*</w:t>
            </w:r>
          </w:p>
        </w:tc>
      </w:tr>
      <w:tr w:rsidR="00164CAD" w:rsidRPr="00DF569B" w:rsidTr="00A52BCA">
        <w:trPr>
          <w:cantSplit/>
        </w:trPr>
        <w:tc>
          <w:tcPr>
            <w:tcW w:w="477"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7</w:t>
            </w:r>
          </w:p>
        </w:tc>
        <w:tc>
          <w:tcPr>
            <w:tcW w:w="5283"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Temperatura si umiditatea in uscator, pozitia 9</w:t>
            </w:r>
          </w:p>
        </w:tc>
        <w:tc>
          <w:tcPr>
            <w:tcW w:w="99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U3</w:t>
            </w:r>
          </w:p>
        </w:tc>
        <w:tc>
          <w:tcPr>
            <w:tcW w:w="153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39÷43*</w:t>
            </w:r>
          </w:p>
        </w:tc>
        <w:tc>
          <w:tcPr>
            <w:tcW w:w="11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68÷78*</w:t>
            </w:r>
          </w:p>
        </w:tc>
      </w:tr>
      <w:tr w:rsidR="00164CAD" w:rsidRPr="00DF569B" w:rsidTr="00A52BCA">
        <w:trPr>
          <w:cantSplit/>
        </w:trPr>
        <w:tc>
          <w:tcPr>
            <w:tcW w:w="477"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lastRenderedPageBreak/>
              <w:t>8</w:t>
            </w:r>
          </w:p>
        </w:tc>
        <w:tc>
          <w:tcPr>
            <w:tcW w:w="5283"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Temperatura si umiditatea in uscator, pozitia 12</w:t>
            </w:r>
          </w:p>
        </w:tc>
        <w:tc>
          <w:tcPr>
            <w:tcW w:w="99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U4</w:t>
            </w:r>
          </w:p>
        </w:tc>
        <w:tc>
          <w:tcPr>
            <w:tcW w:w="153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40÷45*</w:t>
            </w:r>
          </w:p>
        </w:tc>
        <w:tc>
          <w:tcPr>
            <w:tcW w:w="11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54÷64*</w:t>
            </w:r>
          </w:p>
        </w:tc>
      </w:tr>
      <w:tr w:rsidR="00164CAD" w:rsidRPr="00DF569B" w:rsidTr="00A52BCA">
        <w:trPr>
          <w:cantSplit/>
        </w:trPr>
        <w:tc>
          <w:tcPr>
            <w:tcW w:w="477"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9</w:t>
            </w:r>
          </w:p>
        </w:tc>
        <w:tc>
          <w:tcPr>
            <w:tcW w:w="5283"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Temperatura si umiditatea in uscator, pozitia 16</w:t>
            </w:r>
          </w:p>
        </w:tc>
        <w:tc>
          <w:tcPr>
            <w:tcW w:w="99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U4_1</w:t>
            </w:r>
          </w:p>
        </w:tc>
        <w:tc>
          <w:tcPr>
            <w:tcW w:w="153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45÷48*</w:t>
            </w:r>
          </w:p>
        </w:tc>
        <w:tc>
          <w:tcPr>
            <w:tcW w:w="11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42÷54*</w:t>
            </w:r>
          </w:p>
        </w:tc>
      </w:tr>
      <w:tr w:rsidR="00164CAD" w:rsidRPr="00DF569B" w:rsidTr="00A52BCA">
        <w:trPr>
          <w:cantSplit/>
        </w:trPr>
        <w:tc>
          <w:tcPr>
            <w:tcW w:w="477"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10</w:t>
            </w:r>
          </w:p>
        </w:tc>
        <w:tc>
          <w:tcPr>
            <w:tcW w:w="5283"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Temperatura si umiditatea in uscator, pozitia 19</w:t>
            </w:r>
          </w:p>
        </w:tc>
        <w:tc>
          <w:tcPr>
            <w:tcW w:w="99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U5</w:t>
            </w:r>
          </w:p>
        </w:tc>
        <w:tc>
          <w:tcPr>
            <w:tcW w:w="153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56÷62*</w:t>
            </w:r>
          </w:p>
        </w:tc>
        <w:tc>
          <w:tcPr>
            <w:tcW w:w="11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15÷24*</w:t>
            </w:r>
          </w:p>
        </w:tc>
      </w:tr>
      <w:tr w:rsidR="00164CAD" w:rsidRPr="00DF569B" w:rsidTr="00A52BCA">
        <w:trPr>
          <w:cantSplit/>
        </w:trPr>
        <w:tc>
          <w:tcPr>
            <w:tcW w:w="477"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11</w:t>
            </w:r>
          </w:p>
        </w:tc>
        <w:tc>
          <w:tcPr>
            <w:tcW w:w="5283"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Temperatura si umiditatea in uscator, pozitia 21</w:t>
            </w:r>
          </w:p>
        </w:tc>
        <w:tc>
          <w:tcPr>
            <w:tcW w:w="99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U6</w:t>
            </w:r>
          </w:p>
        </w:tc>
        <w:tc>
          <w:tcPr>
            <w:tcW w:w="153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68÷76*</w:t>
            </w:r>
          </w:p>
        </w:tc>
        <w:tc>
          <w:tcPr>
            <w:tcW w:w="11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6÷12*</w:t>
            </w:r>
          </w:p>
        </w:tc>
      </w:tr>
    </w:tbl>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*valorile pentru temperaturi si umiditati sunt autoreglate prin functionarea in automat a uscatorului cu parametrii prestabiliti in reteta de uscare implementata pentru fiecare produs in parte si in functie de viteza de introducere a carucioarelor in uscator.</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Din programare sunt luate automat masuri pentru corectia parametrilor de uscare in concordanta cu valorile pentru SP-urile din reteta de uscare prin aplicarea recomandarilor din schema de reglaj: oprirea injectoarelor camerelor de combustie, reducerea admisiei de aer cald recuperat de la cuptor prin deschiderea serandei de exces aer cald de la cos, cu expulzare in atmosfera, deschidere-inchidere registre de dilutie, reducerea frecventelor ventilatoarelor.</w:t>
      </w:r>
    </w:p>
    <w:p w:rsidR="00164CAD" w:rsidRPr="00DF569B" w:rsidRDefault="00164CAD" w:rsidP="00164CAD">
      <w:pPr>
        <w:pStyle w:val="Document1"/>
        <w:keepNext w:val="0"/>
        <w:keepLines w:val="0"/>
        <w:tabs>
          <w:tab w:val="clear" w:pos="-720"/>
        </w:tabs>
        <w:spacing w:line="276" w:lineRule="auto"/>
        <w:jc w:val="both"/>
        <w:rPr>
          <w:rFonts w:ascii="Times New Roman" w:hAnsi="Times New Roman"/>
          <w:bCs/>
          <w:spacing w:val="-3"/>
          <w:szCs w:val="24"/>
          <w:lang w:val="fr-FR"/>
        </w:rPr>
      </w:pPr>
    </w:p>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Valori limite pentru presiuni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5645"/>
        <w:gridCol w:w="2725"/>
      </w:tblGrid>
      <w:tr w:rsidR="00164CAD" w:rsidRPr="00DF569B" w:rsidTr="00A52BCA">
        <w:trPr>
          <w:cantSplit/>
          <w:trHeight w:val="346"/>
        </w:trPr>
        <w:tc>
          <w:tcPr>
            <w:tcW w:w="1080" w:type="dxa"/>
            <w:tcBorders>
              <w:bottom w:val="single" w:sz="4" w:space="0" w:color="auto"/>
            </w:tcBorders>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Nr crt</w:t>
            </w:r>
          </w:p>
        </w:tc>
        <w:tc>
          <w:tcPr>
            <w:tcW w:w="5645" w:type="dxa"/>
            <w:tcBorders>
              <w:bottom w:val="single" w:sz="4" w:space="0" w:color="auto"/>
            </w:tcBorders>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Pozitii de masurare</w:t>
            </w:r>
          </w:p>
        </w:tc>
        <w:tc>
          <w:tcPr>
            <w:tcW w:w="2725" w:type="dxa"/>
            <w:tcBorders>
              <w:bottom w:val="single" w:sz="4" w:space="0" w:color="auto"/>
            </w:tcBorders>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Valori, mmH2O</w:t>
            </w:r>
          </w:p>
        </w:tc>
      </w:tr>
      <w:tr w:rsidR="00164CAD" w:rsidRPr="00DF569B" w:rsidTr="00A52BCA">
        <w:trPr>
          <w:cantSplit/>
        </w:trPr>
        <w:tc>
          <w:tcPr>
            <w:tcW w:w="108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w:t>
            </w:r>
          </w:p>
        </w:tc>
        <w:tc>
          <w:tcPr>
            <w:tcW w:w="5645" w:type="dxa"/>
          </w:tcPr>
          <w:p w:rsidR="00164CAD" w:rsidRPr="00DF569B" w:rsidRDefault="00164CAD" w:rsidP="00164CAD">
            <w:pPr>
              <w:pStyle w:val="Document1"/>
              <w:keepNext w:val="0"/>
              <w:keepLines w:val="0"/>
              <w:tabs>
                <w:tab w:val="clear" w:pos="-720"/>
                <w:tab w:val="left" w:pos="0"/>
              </w:tabs>
              <w:spacing w:line="276" w:lineRule="auto"/>
              <w:jc w:val="both"/>
              <w:rPr>
                <w:rFonts w:ascii="Times New Roman" w:hAnsi="Times New Roman"/>
                <w:spacing w:val="-3"/>
                <w:szCs w:val="24"/>
              </w:rPr>
            </w:pPr>
            <w:r w:rsidRPr="00DF569B">
              <w:rPr>
                <w:rFonts w:ascii="Times New Roman" w:hAnsi="Times New Roman"/>
                <w:spacing w:val="-3"/>
                <w:szCs w:val="24"/>
              </w:rPr>
              <w:t>Presiune zona finala – Sala Termica ST1</w:t>
            </w:r>
          </w:p>
        </w:tc>
        <w:tc>
          <w:tcPr>
            <w:tcW w:w="2725"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12÷34</w:t>
            </w:r>
          </w:p>
        </w:tc>
      </w:tr>
      <w:tr w:rsidR="00164CAD" w:rsidRPr="00DF569B" w:rsidTr="00A52BCA">
        <w:trPr>
          <w:cantSplit/>
        </w:trPr>
        <w:tc>
          <w:tcPr>
            <w:tcW w:w="108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w:t>
            </w:r>
          </w:p>
        </w:tc>
        <w:tc>
          <w:tcPr>
            <w:tcW w:w="5645"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Presiune zona intermediara – Sala Termica ST2</w:t>
            </w:r>
          </w:p>
        </w:tc>
        <w:tc>
          <w:tcPr>
            <w:tcW w:w="2725"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8÷20</w:t>
            </w:r>
          </w:p>
        </w:tc>
      </w:tr>
      <w:tr w:rsidR="00164CAD" w:rsidRPr="00DF569B" w:rsidTr="00A52BCA">
        <w:trPr>
          <w:cantSplit/>
        </w:trPr>
        <w:tc>
          <w:tcPr>
            <w:tcW w:w="108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3</w:t>
            </w:r>
          </w:p>
        </w:tc>
        <w:tc>
          <w:tcPr>
            <w:tcW w:w="5645"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Presiune zona initiala – Sala Termica ST3</w:t>
            </w:r>
          </w:p>
        </w:tc>
        <w:tc>
          <w:tcPr>
            <w:tcW w:w="2725"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5÷7</w:t>
            </w:r>
          </w:p>
        </w:tc>
      </w:tr>
      <w:tr w:rsidR="00164CAD" w:rsidRPr="00DF569B" w:rsidTr="00A52BCA">
        <w:trPr>
          <w:cantSplit/>
        </w:trPr>
        <w:tc>
          <w:tcPr>
            <w:tcW w:w="108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4</w:t>
            </w:r>
          </w:p>
        </w:tc>
        <w:tc>
          <w:tcPr>
            <w:tcW w:w="5645"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Evacuare aer uzat</w:t>
            </w:r>
          </w:p>
        </w:tc>
        <w:tc>
          <w:tcPr>
            <w:tcW w:w="2725"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-9.5 ÷ +6</w:t>
            </w:r>
          </w:p>
        </w:tc>
      </w:tr>
    </w:tbl>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Valori limita pentru umiditatea relativa din uscatorul tunel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
        <w:gridCol w:w="3574"/>
        <w:gridCol w:w="1154"/>
        <w:gridCol w:w="1156"/>
        <w:gridCol w:w="2874"/>
      </w:tblGrid>
      <w:tr w:rsidR="00164CAD" w:rsidRPr="00DF569B" w:rsidTr="00A52BCA">
        <w:trPr>
          <w:cantSplit/>
          <w:trHeight w:val="654"/>
        </w:trPr>
        <w:tc>
          <w:tcPr>
            <w:tcW w:w="720" w:type="dxa"/>
            <w:tcBorders>
              <w:bottom w:val="single" w:sz="4" w:space="0" w:color="auto"/>
            </w:tcBorders>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Nr. crt.</w:t>
            </w:r>
          </w:p>
        </w:tc>
        <w:tc>
          <w:tcPr>
            <w:tcW w:w="3690" w:type="dxa"/>
            <w:tcBorders>
              <w:bottom w:val="single" w:sz="4" w:space="0" w:color="auto"/>
            </w:tcBorders>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lang w:val="fr-FR"/>
              </w:rPr>
              <w:t>Distanta de la intrarea pe linia carucioarelor pina la pozitia x, m</w:t>
            </w:r>
          </w:p>
        </w:tc>
        <w:tc>
          <w:tcPr>
            <w:tcW w:w="1170" w:type="dxa"/>
            <w:tcBorders>
              <w:bottom w:val="single" w:sz="4" w:space="0" w:color="auto"/>
            </w:tcBorders>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Pozitia</w:t>
            </w:r>
          </w:p>
        </w:tc>
        <w:tc>
          <w:tcPr>
            <w:tcW w:w="1170" w:type="dxa"/>
            <w:tcBorders>
              <w:bottom w:val="single" w:sz="4" w:space="0" w:color="auto"/>
            </w:tcBorders>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Simbol</w:t>
            </w:r>
          </w:p>
        </w:tc>
        <w:tc>
          <w:tcPr>
            <w:tcW w:w="2970" w:type="dxa"/>
            <w:tcBorders>
              <w:bottom w:val="single" w:sz="4" w:space="0" w:color="auto"/>
            </w:tcBorders>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Valori pentru umiditati, %</w:t>
            </w:r>
          </w:p>
        </w:tc>
      </w:tr>
      <w:tr w:rsidR="00164CAD" w:rsidRPr="00DF569B" w:rsidTr="00A52BCA">
        <w:trPr>
          <w:cantSplit/>
        </w:trPr>
        <w:tc>
          <w:tcPr>
            <w:tcW w:w="72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w:t>
            </w:r>
          </w:p>
        </w:tc>
        <w:tc>
          <w:tcPr>
            <w:tcW w:w="369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10</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3</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U1</w:t>
            </w:r>
          </w:p>
        </w:tc>
        <w:tc>
          <w:tcPr>
            <w:tcW w:w="29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rPr>
            </w:pPr>
            <w:r w:rsidRPr="00DF569B">
              <w:rPr>
                <w:rFonts w:ascii="Times New Roman" w:hAnsi="Times New Roman"/>
                <w:spacing w:val="-3"/>
                <w:szCs w:val="24"/>
              </w:rPr>
              <w:t>90÷98*</w:t>
            </w:r>
          </w:p>
        </w:tc>
      </w:tr>
      <w:tr w:rsidR="00164CAD" w:rsidRPr="00DF569B" w:rsidTr="00A52BCA">
        <w:trPr>
          <w:cantSplit/>
        </w:trPr>
        <w:tc>
          <w:tcPr>
            <w:tcW w:w="72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w:t>
            </w:r>
          </w:p>
        </w:tc>
        <w:tc>
          <w:tcPr>
            <w:tcW w:w="369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23</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7</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U2</w:t>
            </w:r>
          </w:p>
        </w:tc>
        <w:tc>
          <w:tcPr>
            <w:tcW w:w="29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80÷88*</w:t>
            </w:r>
          </w:p>
        </w:tc>
      </w:tr>
      <w:tr w:rsidR="00164CAD" w:rsidRPr="00DF569B" w:rsidTr="00A52BCA">
        <w:trPr>
          <w:cantSplit/>
        </w:trPr>
        <w:tc>
          <w:tcPr>
            <w:tcW w:w="72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3</w:t>
            </w:r>
          </w:p>
        </w:tc>
        <w:tc>
          <w:tcPr>
            <w:tcW w:w="369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31.5</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9</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U3</w:t>
            </w:r>
          </w:p>
        </w:tc>
        <w:tc>
          <w:tcPr>
            <w:tcW w:w="29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68÷78*</w:t>
            </w:r>
          </w:p>
        </w:tc>
      </w:tr>
      <w:tr w:rsidR="00164CAD" w:rsidRPr="00DF569B" w:rsidTr="00A52BCA">
        <w:trPr>
          <w:cantSplit/>
        </w:trPr>
        <w:tc>
          <w:tcPr>
            <w:tcW w:w="72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4</w:t>
            </w:r>
          </w:p>
        </w:tc>
        <w:tc>
          <w:tcPr>
            <w:tcW w:w="369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42</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12</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U4</w:t>
            </w:r>
          </w:p>
        </w:tc>
        <w:tc>
          <w:tcPr>
            <w:tcW w:w="29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54÷64*</w:t>
            </w:r>
          </w:p>
        </w:tc>
      </w:tr>
      <w:tr w:rsidR="00164CAD" w:rsidRPr="00DF569B" w:rsidTr="00A52BCA">
        <w:trPr>
          <w:cantSplit/>
        </w:trPr>
        <w:tc>
          <w:tcPr>
            <w:tcW w:w="72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5</w:t>
            </w:r>
          </w:p>
        </w:tc>
        <w:tc>
          <w:tcPr>
            <w:tcW w:w="369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56</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16</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U4_1</w:t>
            </w:r>
          </w:p>
        </w:tc>
        <w:tc>
          <w:tcPr>
            <w:tcW w:w="29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42÷54*</w:t>
            </w:r>
          </w:p>
        </w:tc>
      </w:tr>
      <w:tr w:rsidR="00164CAD" w:rsidRPr="00DF569B" w:rsidTr="00A52BCA">
        <w:trPr>
          <w:cantSplit/>
        </w:trPr>
        <w:tc>
          <w:tcPr>
            <w:tcW w:w="72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6</w:t>
            </w:r>
          </w:p>
        </w:tc>
        <w:tc>
          <w:tcPr>
            <w:tcW w:w="369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66</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19</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U5</w:t>
            </w:r>
          </w:p>
        </w:tc>
        <w:tc>
          <w:tcPr>
            <w:tcW w:w="29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15÷24*</w:t>
            </w:r>
          </w:p>
        </w:tc>
      </w:tr>
      <w:tr w:rsidR="00164CAD" w:rsidRPr="00DF569B" w:rsidTr="00A52BCA">
        <w:trPr>
          <w:cantSplit/>
        </w:trPr>
        <w:tc>
          <w:tcPr>
            <w:tcW w:w="72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7</w:t>
            </w:r>
          </w:p>
        </w:tc>
        <w:tc>
          <w:tcPr>
            <w:tcW w:w="369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76</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21</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U6</w:t>
            </w:r>
          </w:p>
        </w:tc>
        <w:tc>
          <w:tcPr>
            <w:tcW w:w="2970" w:type="dxa"/>
          </w:tcPr>
          <w:p w:rsidR="00164CAD" w:rsidRPr="00DF569B" w:rsidRDefault="00164CAD" w:rsidP="00164CAD">
            <w:pPr>
              <w:pStyle w:val="Document1"/>
              <w:keepNext w:val="0"/>
              <w:keepLines w:val="0"/>
              <w:tabs>
                <w:tab w:val="clear" w:pos="-720"/>
              </w:tabs>
              <w:spacing w:line="276" w:lineRule="auto"/>
              <w:jc w:val="both"/>
              <w:rPr>
                <w:rFonts w:ascii="Times New Roman" w:hAnsi="Times New Roman"/>
                <w:spacing w:val="-3"/>
                <w:szCs w:val="24"/>
                <w:lang w:val="fr-FR"/>
              </w:rPr>
            </w:pPr>
            <w:r w:rsidRPr="00DF569B">
              <w:rPr>
                <w:rFonts w:ascii="Times New Roman" w:hAnsi="Times New Roman"/>
                <w:spacing w:val="-3"/>
                <w:szCs w:val="24"/>
                <w:lang w:val="fr-FR"/>
              </w:rPr>
              <w:t>6÷12*</w:t>
            </w:r>
          </w:p>
        </w:tc>
      </w:tr>
    </w:tbl>
    <w:p w:rsidR="00164CAD" w:rsidRPr="00DF569B" w:rsidRDefault="00164CAD" w:rsidP="00164CAD">
      <w:pPr>
        <w:tabs>
          <w:tab w:val="left" w:pos="0"/>
        </w:tabs>
        <w:suppressAutoHyphens/>
        <w:jc w:val="both"/>
        <w:rPr>
          <w:rFonts w:ascii="Times New Roman" w:hAnsi="Times New Roman" w:cs="Times New Roman"/>
          <w:bCs/>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lastRenderedPageBreak/>
        <w:t>Pentru fiecare tip de produs si ritm de alimentare a uscatorului se prescrie cite o reteta de uscare cu parametrii prestabiliti de temperaturi si umiditati.</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In situatii de opriri programate sau accidentale se va instala una din retetele de stand by, retete care sunt calculate in scopul de mentinere in echilibru a uscatorului tunel si pentru conservarea valorilor umiditatilor si temperaturilor prescrise prin curbele de uscare.</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Parametrii tehnologici ai procesului de uscare:</w:t>
      </w:r>
    </w:p>
    <w:p w:rsidR="00164CAD" w:rsidRPr="00DF569B" w:rsidRDefault="00164CAD" w:rsidP="00164CAD">
      <w:pPr>
        <w:pStyle w:val="Sub3"/>
        <w:spacing w:line="240" w:lineRule="auto"/>
        <w:ind w:firstLine="720"/>
        <w:rPr>
          <w:b w:val="0"/>
          <w:szCs w:val="24"/>
        </w:rPr>
      </w:pPr>
      <w:r w:rsidRPr="00DF569B">
        <w:rPr>
          <w:b w:val="0"/>
          <w:szCs w:val="24"/>
        </w:rPr>
        <w:t>- umiditatea produselor la intrare în uscǎtor, 19.00÷20.50%</w:t>
      </w:r>
    </w:p>
    <w:p w:rsidR="00164CAD" w:rsidRPr="00DF569B" w:rsidRDefault="00164CAD" w:rsidP="00164CAD">
      <w:pPr>
        <w:pStyle w:val="Sub3"/>
        <w:spacing w:line="240" w:lineRule="auto"/>
        <w:ind w:firstLine="720"/>
        <w:rPr>
          <w:b w:val="0"/>
          <w:szCs w:val="24"/>
        </w:rPr>
      </w:pPr>
      <w:r w:rsidRPr="00DF569B">
        <w:rPr>
          <w:b w:val="0"/>
          <w:szCs w:val="24"/>
        </w:rPr>
        <w:t>- umiditatea produselor la ieşirea din uscǎtor, max. 3%</w:t>
      </w:r>
    </w:p>
    <w:p w:rsidR="00164CAD" w:rsidRPr="00DF569B" w:rsidRDefault="00164CAD" w:rsidP="00164CAD">
      <w:pPr>
        <w:pStyle w:val="Sub3"/>
        <w:spacing w:line="240" w:lineRule="auto"/>
        <w:ind w:firstLine="720"/>
        <w:rPr>
          <w:b w:val="0"/>
          <w:szCs w:val="24"/>
        </w:rPr>
      </w:pPr>
      <w:r w:rsidRPr="00DF569B">
        <w:rPr>
          <w:b w:val="0"/>
          <w:szCs w:val="24"/>
        </w:rPr>
        <w:t>- temperatura aerului cald recuperat de la cuptor 170 ÷ 220</w:t>
      </w:r>
      <w:r w:rsidRPr="00DF569B">
        <w:rPr>
          <w:b w:val="0"/>
          <w:szCs w:val="24"/>
          <w:vertAlign w:val="superscript"/>
        </w:rPr>
        <w:t>°</w:t>
      </w:r>
      <w:r w:rsidRPr="00DF569B">
        <w:rPr>
          <w:b w:val="0"/>
          <w:szCs w:val="24"/>
        </w:rPr>
        <w:t>C</w:t>
      </w:r>
    </w:p>
    <w:p w:rsidR="00164CAD" w:rsidRPr="00DF569B" w:rsidRDefault="00164CAD" w:rsidP="00164CAD">
      <w:pPr>
        <w:pStyle w:val="Sub3"/>
        <w:spacing w:line="240" w:lineRule="auto"/>
        <w:rPr>
          <w:b w:val="0"/>
          <w:szCs w:val="24"/>
        </w:rPr>
      </w:pPr>
      <w:r w:rsidRPr="00DF569B">
        <w:rPr>
          <w:b w:val="0"/>
          <w:szCs w:val="24"/>
        </w:rPr>
        <w:t>Prin procesul de uscare are loc o reducere a umiditatii produselor intre 80-85% fata de umiditatea produselor la intrarea in uscator.</w:t>
      </w:r>
    </w:p>
    <w:p w:rsidR="00164CAD" w:rsidRPr="00DF569B" w:rsidRDefault="00164CAD" w:rsidP="00164CAD">
      <w:pPr>
        <w:pStyle w:val="Sub3"/>
        <w:spacing w:line="240" w:lineRule="auto"/>
        <w:rPr>
          <w:b w:val="0"/>
          <w:szCs w:val="24"/>
        </w:rPr>
      </w:pPr>
      <w:r w:rsidRPr="00DF569B">
        <w:rPr>
          <w:b w:val="0"/>
          <w:szCs w:val="24"/>
        </w:rPr>
        <w:t>Aerul umed este evacuat prin tiraj fortat prin 6 cosuri de dispersie aer cu H=14m, , cu Daer total=480.000Nmc/h.</w:t>
      </w:r>
    </w:p>
    <w:p w:rsidR="00164CAD" w:rsidRPr="00DF569B" w:rsidRDefault="00164CAD" w:rsidP="00164CAD">
      <w:pPr>
        <w:tabs>
          <w:tab w:val="left" w:pos="720"/>
        </w:tabs>
        <w:jc w:val="both"/>
        <w:rPr>
          <w:rFonts w:ascii="Times New Roman" w:hAnsi="Times New Roman" w:cs="Times New Roman"/>
          <w:sz w:val="24"/>
          <w:szCs w:val="24"/>
          <w:lang w:val="es-ES_tradnl"/>
        </w:rPr>
      </w:pPr>
    </w:p>
    <w:p w:rsidR="00164CAD" w:rsidRPr="00DF569B" w:rsidRDefault="00164CAD" w:rsidP="006540F2">
      <w:pPr>
        <w:numPr>
          <w:ilvl w:val="0"/>
          <w:numId w:val="101"/>
        </w:numPr>
        <w:tabs>
          <w:tab w:val="left" w:pos="720"/>
        </w:tabs>
        <w:spacing w:after="0"/>
        <w:jc w:val="both"/>
        <w:rPr>
          <w:rFonts w:ascii="Times New Roman" w:hAnsi="Times New Roman" w:cs="Times New Roman"/>
          <w:b/>
          <w:sz w:val="24"/>
          <w:szCs w:val="24"/>
          <w:lang w:val="es-ES_tradnl"/>
        </w:rPr>
      </w:pPr>
      <w:r w:rsidRPr="00DF569B">
        <w:rPr>
          <w:rFonts w:ascii="Times New Roman" w:hAnsi="Times New Roman" w:cs="Times New Roman"/>
          <w:b/>
          <w:sz w:val="24"/>
          <w:szCs w:val="24"/>
          <w:lang w:val="es-ES_tradnl"/>
        </w:rPr>
        <w:t>Preincalzirea produselor – Precuptorul</w:t>
      </w:r>
    </w:p>
    <w:p w:rsidR="00164CAD" w:rsidRPr="00DF569B" w:rsidRDefault="00164CAD" w:rsidP="00164CAD">
      <w:pPr>
        <w:jc w:val="both"/>
        <w:rPr>
          <w:rFonts w:ascii="Times New Roman" w:hAnsi="Times New Roman" w:cs="Times New Roman"/>
          <w:sz w:val="24"/>
          <w:szCs w:val="24"/>
          <w:lang w:val="es-ES_tradnl"/>
        </w:rPr>
      </w:pP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Precuptorul are rolul de a realiza preincalzirea produselor inainte de a fi introduse in cuptor si de a elimina umiditatea reziduala a produselor uscate, incarcate pe vagonete.</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Precuptorul este un tunel inchis cu 1 usa la intrare si cu 1 usa la iesire, actionate in automat. Are L = 25 m si o capacitate de 6 vagonete. Preincalzirea are loc prin schimbul de caldura intre produse si aerul cald recuperat de la cuptor si introdus in precuptor cu ajutorul unui ventilator de aer cald. Pentru a asigura o temperatura constanta in precuptor se prescriu parametrii necesari si prin intermediul generatorului de caldura din componenta Salii termice Precuptor, cu functionare in automat, se realizeaza parametrii prestabiliti.Temperatura produselor la iesirea din precuptor este de minim 50</w:t>
      </w:r>
      <w:r w:rsidRPr="00DF569B">
        <w:rPr>
          <w:rFonts w:ascii="Times New Roman" w:hAnsi="Calibri" w:cs="Times New Roman"/>
          <w:sz w:val="24"/>
          <w:szCs w:val="24"/>
          <w:lang w:val="es-ES_tradnl"/>
        </w:rPr>
        <w:t>⁰</w:t>
      </w:r>
      <w:r w:rsidRPr="00DF569B">
        <w:rPr>
          <w:rFonts w:ascii="Times New Roman" w:hAnsi="Times New Roman" w:cs="Times New Roman"/>
          <w:sz w:val="24"/>
          <w:szCs w:val="24"/>
          <w:lang w:val="es-ES_tradnl"/>
        </w:rPr>
        <w:t xml:space="preserve">C.    </w:t>
      </w:r>
    </w:p>
    <w:p w:rsidR="00064959" w:rsidRPr="00DF569B" w:rsidRDefault="00064959" w:rsidP="00164CAD">
      <w:pPr>
        <w:pStyle w:val="Sub3"/>
        <w:spacing w:line="240" w:lineRule="auto"/>
        <w:rPr>
          <w:b w:val="0"/>
          <w:szCs w:val="24"/>
        </w:rPr>
      </w:pPr>
    </w:p>
    <w:p w:rsidR="00583416" w:rsidRPr="00DF569B" w:rsidRDefault="00583416" w:rsidP="00164CAD">
      <w:pPr>
        <w:pStyle w:val="Sub3"/>
        <w:spacing w:line="240" w:lineRule="auto"/>
        <w:rPr>
          <w:b w:val="0"/>
          <w:szCs w:val="24"/>
        </w:rPr>
      </w:pPr>
    </w:p>
    <w:p w:rsidR="00583416" w:rsidRPr="00DF569B" w:rsidRDefault="00583416" w:rsidP="00164CAD">
      <w:pPr>
        <w:pStyle w:val="Sub3"/>
        <w:spacing w:line="240" w:lineRule="auto"/>
        <w:rPr>
          <w:b w:val="0"/>
          <w:szCs w:val="24"/>
        </w:rPr>
      </w:pPr>
    </w:p>
    <w:p w:rsidR="00583416" w:rsidRPr="00DF569B" w:rsidRDefault="00583416" w:rsidP="00164CAD">
      <w:pPr>
        <w:pStyle w:val="Sub3"/>
        <w:spacing w:line="240" w:lineRule="auto"/>
        <w:rPr>
          <w:b w:val="0"/>
          <w:szCs w:val="24"/>
        </w:rPr>
      </w:pPr>
    </w:p>
    <w:p w:rsidR="00583416" w:rsidRPr="00DF569B" w:rsidRDefault="00583416" w:rsidP="00164CAD">
      <w:pPr>
        <w:pStyle w:val="Sub3"/>
        <w:spacing w:line="240" w:lineRule="auto"/>
        <w:rPr>
          <w:b w:val="0"/>
          <w:szCs w:val="24"/>
        </w:rPr>
      </w:pPr>
    </w:p>
    <w:p w:rsidR="00583416" w:rsidRPr="00DF569B" w:rsidRDefault="00583416" w:rsidP="00164CAD">
      <w:pPr>
        <w:pStyle w:val="Sub3"/>
        <w:spacing w:line="240" w:lineRule="auto"/>
        <w:rPr>
          <w:b w:val="0"/>
          <w:szCs w:val="24"/>
        </w:rPr>
      </w:pPr>
    </w:p>
    <w:p w:rsidR="00583416" w:rsidRPr="00DF569B" w:rsidRDefault="00583416" w:rsidP="00164CAD">
      <w:pPr>
        <w:pStyle w:val="Sub3"/>
        <w:spacing w:line="240" w:lineRule="auto"/>
        <w:rPr>
          <w:b w:val="0"/>
          <w:szCs w:val="24"/>
        </w:rPr>
      </w:pPr>
    </w:p>
    <w:p w:rsidR="00583416" w:rsidRPr="00DF569B" w:rsidRDefault="00583416" w:rsidP="00164CAD">
      <w:pPr>
        <w:pStyle w:val="Sub3"/>
        <w:spacing w:line="240" w:lineRule="auto"/>
        <w:rPr>
          <w:b w:val="0"/>
          <w:szCs w:val="24"/>
        </w:rPr>
      </w:pPr>
    </w:p>
    <w:p w:rsidR="00583416" w:rsidRPr="00DF569B" w:rsidRDefault="00583416" w:rsidP="00164CAD">
      <w:pPr>
        <w:pStyle w:val="Sub3"/>
        <w:spacing w:line="240" w:lineRule="auto"/>
        <w:rPr>
          <w:b w:val="0"/>
          <w:szCs w:val="24"/>
        </w:rPr>
      </w:pPr>
    </w:p>
    <w:p w:rsidR="00583416" w:rsidRPr="00DF569B" w:rsidRDefault="00583416" w:rsidP="00164CAD">
      <w:pPr>
        <w:pStyle w:val="Sub3"/>
        <w:spacing w:line="240" w:lineRule="auto"/>
        <w:rPr>
          <w:b w:val="0"/>
          <w:szCs w:val="24"/>
        </w:rPr>
      </w:pPr>
    </w:p>
    <w:p w:rsidR="00164CAD" w:rsidRPr="00DF569B" w:rsidRDefault="00164CAD" w:rsidP="00064959">
      <w:pPr>
        <w:spacing w:after="0" w:line="240" w:lineRule="auto"/>
        <w:jc w:val="both"/>
        <w:rPr>
          <w:rFonts w:ascii="Times New Roman" w:hAnsi="Times New Roman" w:cs="Times New Roman"/>
          <w:b/>
          <w:sz w:val="24"/>
          <w:szCs w:val="24"/>
        </w:rPr>
      </w:pPr>
      <w:r w:rsidRPr="00DF569B">
        <w:rPr>
          <w:rFonts w:ascii="Times New Roman" w:hAnsi="Times New Roman" w:cs="Times New Roman"/>
          <w:b/>
          <w:sz w:val="24"/>
          <w:szCs w:val="24"/>
        </w:rPr>
        <w:t>Arderea blocurilor ceramice C3</w:t>
      </w:r>
    </w:p>
    <w:p w:rsidR="00164CAD" w:rsidRPr="00DF569B" w:rsidRDefault="00164CAD" w:rsidP="00164CAD">
      <w:pPr>
        <w:ind w:firstLine="708"/>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                       </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Caracteristici tehnice ale cuptorului tunel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530"/>
        <w:gridCol w:w="2340"/>
      </w:tblGrid>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lastRenderedPageBreak/>
              <w:t>Descriere</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UM</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Valoarea caracteristicii tehnice</w:t>
            </w:r>
          </w:p>
        </w:tc>
      </w:tr>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lang w:val="fr-FR"/>
              </w:rPr>
            </w:pPr>
            <w:r w:rsidRPr="00DF569B">
              <w:rPr>
                <w:rFonts w:ascii="Times New Roman" w:hAnsi="Times New Roman" w:cs="Times New Roman"/>
                <w:sz w:val="24"/>
                <w:szCs w:val="24"/>
                <w:lang w:val="fr-FR"/>
              </w:rPr>
              <w:t>Dimensiuni tunel</w:t>
            </w:r>
          </w:p>
          <w:p w:rsidR="00164CAD" w:rsidRPr="00DF569B" w:rsidRDefault="00164CAD" w:rsidP="00164CAD">
            <w:pPr>
              <w:ind w:left="180"/>
              <w:jc w:val="both"/>
              <w:rPr>
                <w:rFonts w:ascii="Times New Roman" w:hAnsi="Times New Roman" w:cs="Times New Roman"/>
                <w:sz w:val="24"/>
                <w:szCs w:val="24"/>
              </w:rPr>
            </w:pPr>
            <w:r w:rsidRPr="00DF569B">
              <w:rPr>
                <w:rFonts w:ascii="Times New Roman" w:hAnsi="Times New Roman" w:cs="Times New Roman"/>
                <w:sz w:val="24"/>
                <w:szCs w:val="24"/>
              </w:rPr>
              <w:t>- lungimea</w:t>
            </w:r>
          </w:p>
          <w:p w:rsidR="00164CAD" w:rsidRPr="00DF569B" w:rsidRDefault="00164CAD" w:rsidP="00164CAD">
            <w:pPr>
              <w:ind w:left="180"/>
              <w:jc w:val="both"/>
              <w:rPr>
                <w:rFonts w:ascii="Times New Roman" w:hAnsi="Times New Roman" w:cs="Times New Roman"/>
                <w:sz w:val="24"/>
                <w:szCs w:val="24"/>
              </w:rPr>
            </w:pPr>
            <w:r w:rsidRPr="00DF569B">
              <w:rPr>
                <w:rFonts w:ascii="Times New Roman" w:hAnsi="Times New Roman" w:cs="Times New Roman"/>
                <w:sz w:val="24"/>
                <w:szCs w:val="24"/>
              </w:rPr>
              <w:t>- latimea interna</w:t>
            </w:r>
          </w:p>
          <w:p w:rsidR="00164CAD" w:rsidRPr="00DF569B" w:rsidRDefault="00164CAD" w:rsidP="00164CAD">
            <w:pPr>
              <w:ind w:left="18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inaltimea de la planul de incarcare pana la bolta</w:t>
            </w:r>
          </w:p>
        </w:tc>
        <w:tc>
          <w:tcPr>
            <w:tcW w:w="1530" w:type="dxa"/>
          </w:tcPr>
          <w:p w:rsidR="00164CAD" w:rsidRPr="00DF569B" w:rsidRDefault="00164CAD" w:rsidP="00164CAD">
            <w:pPr>
              <w:jc w:val="both"/>
              <w:rPr>
                <w:rFonts w:ascii="Times New Roman" w:hAnsi="Times New Roman" w:cs="Times New Roman"/>
                <w:sz w:val="24"/>
                <w:szCs w:val="24"/>
                <w:lang w:val="es-ES_tradnl"/>
              </w:rPr>
            </w:pP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w:t>
            </w:r>
          </w:p>
        </w:tc>
        <w:tc>
          <w:tcPr>
            <w:tcW w:w="2340" w:type="dxa"/>
          </w:tcPr>
          <w:p w:rsidR="00164CAD" w:rsidRPr="00DF569B" w:rsidRDefault="00164CAD" w:rsidP="00164CAD">
            <w:pPr>
              <w:jc w:val="both"/>
              <w:rPr>
                <w:rFonts w:ascii="Times New Roman" w:hAnsi="Times New Roman" w:cs="Times New Roman"/>
                <w:sz w:val="24"/>
                <w:szCs w:val="24"/>
              </w:rPr>
            </w:pP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127,37</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7</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1,850</w:t>
            </w:r>
          </w:p>
        </w:tc>
      </w:tr>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Dimensiuni vagonet</w:t>
            </w:r>
          </w:p>
          <w:p w:rsidR="00164CAD" w:rsidRPr="00DF569B" w:rsidRDefault="00164CAD" w:rsidP="00164CAD">
            <w:pPr>
              <w:ind w:left="180"/>
              <w:jc w:val="both"/>
              <w:rPr>
                <w:rFonts w:ascii="Times New Roman" w:hAnsi="Times New Roman" w:cs="Times New Roman"/>
                <w:sz w:val="24"/>
                <w:szCs w:val="24"/>
              </w:rPr>
            </w:pPr>
            <w:r w:rsidRPr="00DF569B">
              <w:rPr>
                <w:rFonts w:ascii="Times New Roman" w:hAnsi="Times New Roman" w:cs="Times New Roman"/>
                <w:sz w:val="24"/>
                <w:szCs w:val="24"/>
              </w:rPr>
              <w:t>- lungimea</w:t>
            </w:r>
          </w:p>
          <w:p w:rsidR="00164CAD" w:rsidRPr="00DF569B" w:rsidRDefault="00164CAD" w:rsidP="00164CAD">
            <w:pPr>
              <w:ind w:left="180"/>
              <w:jc w:val="both"/>
              <w:rPr>
                <w:rFonts w:ascii="Times New Roman" w:hAnsi="Times New Roman" w:cs="Times New Roman"/>
                <w:sz w:val="24"/>
                <w:szCs w:val="24"/>
              </w:rPr>
            </w:pPr>
            <w:r w:rsidRPr="00DF569B">
              <w:rPr>
                <w:rFonts w:ascii="Times New Roman" w:hAnsi="Times New Roman" w:cs="Times New Roman"/>
                <w:sz w:val="24"/>
                <w:szCs w:val="24"/>
              </w:rPr>
              <w:t>- latimea</w:t>
            </w:r>
          </w:p>
        </w:tc>
        <w:tc>
          <w:tcPr>
            <w:tcW w:w="1530" w:type="dxa"/>
          </w:tcPr>
          <w:p w:rsidR="00164CAD" w:rsidRPr="00DF569B" w:rsidRDefault="00164CAD" w:rsidP="00164CAD">
            <w:pPr>
              <w:jc w:val="both"/>
              <w:rPr>
                <w:rFonts w:ascii="Times New Roman" w:hAnsi="Times New Roman" w:cs="Times New Roman"/>
                <w:sz w:val="24"/>
                <w:szCs w:val="24"/>
              </w:rPr>
            </w:pP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mm</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mm</w:t>
            </w:r>
          </w:p>
        </w:tc>
        <w:tc>
          <w:tcPr>
            <w:tcW w:w="2340" w:type="dxa"/>
          </w:tcPr>
          <w:p w:rsidR="00164CAD" w:rsidRPr="00DF569B" w:rsidRDefault="00164CAD" w:rsidP="00164CAD">
            <w:pPr>
              <w:jc w:val="both"/>
              <w:rPr>
                <w:rFonts w:ascii="Times New Roman" w:hAnsi="Times New Roman" w:cs="Times New Roman"/>
                <w:sz w:val="24"/>
                <w:szCs w:val="24"/>
              </w:rPr>
            </w:pP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4.200</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7000</w:t>
            </w:r>
          </w:p>
        </w:tc>
      </w:tr>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Vagonete in cuptor</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29</w:t>
            </w:r>
          </w:p>
        </w:tc>
      </w:tr>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Vagonete de rezerva tehnologice</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20</w:t>
            </w:r>
          </w:p>
        </w:tc>
      </w:tr>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 xml:space="preserve">Vagonete de rezerva </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3</w:t>
            </w:r>
          </w:p>
        </w:tc>
      </w:tr>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Total vagoneti</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53</w:t>
            </w:r>
          </w:p>
        </w:tc>
      </w:tr>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Interaxe buchine</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mm</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1400</w:t>
            </w:r>
          </w:p>
        </w:tc>
      </w:tr>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Bucati / vagonet, produsul de ref. E</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1344</w:t>
            </w:r>
          </w:p>
        </w:tc>
      </w:tr>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Greutate material/vagonet, produsul de ref. E</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Kg</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22.042</w:t>
            </w:r>
          </w:p>
        </w:tc>
      </w:tr>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Ciclu de ardere, pentru produsele E</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h</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20.5</w:t>
            </w:r>
          </w:p>
        </w:tc>
      </w:tr>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Vagoneti introdusi la ardere, </w:t>
            </w:r>
            <w:r w:rsidRPr="00DF569B">
              <w:rPr>
                <w:rFonts w:ascii="Times New Roman" w:hAnsi="Times New Roman" w:cs="Times New Roman"/>
                <w:sz w:val="24"/>
                <w:szCs w:val="24"/>
              </w:rPr>
              <w:t>pentru produsele E</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vag/zi</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34</w:t>
            </w:r>
          </w:p>
        </w:tc>
      </w:tr>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Productia zilnica, pentru produsele E</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tone</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45696</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750</w:t>
            </w:r>
          </w:p>
        </w:tc>
      </w:tr>
      <w:tr w:rsidR="00164CAD" w:rsidRPr="00DF569B" w:rsidTr="00A52BCA">
        <w:trPr>
          <w:trHeight w:val="402"/>
        </w:trPr>
        <w:tc>
          <w:tcPr>
            <w:tcW w:w="54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Consum energie termica pentru ardere din gaz</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Kcal/Kg ars</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240</w:t>
            </w:r>
          </w:p>
        </w:tc>
      </w:tr>
      <w:tr w:rsidR="00164CAD" w:rsidRPr="00DF569B" w:rsidTr="00A52BCA">
        <w:trPr>
          <w:trHeight w:val="402"/>
        </w:trPr>
        <w:tc>
          <w:tcPr>
            <w:tcW w:w="5400" w:type="dxa"/>
          </w:tcPr>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Consumul global termic pentru cuptor si uscator, numai din gaz</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Kcal/Kg ars</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240+30 = 270</w:t>
            </w:r>
          </w:p>
        </w:tc>
      </w:tr>
      <w:tr w:rsidR="00164CAD" w:rsidRPr="00DF569B" w:rsidTr="00A52BCA">
        <w:tc>
          <w:tcPr>
            <w:tcW w:w="5400" w:type="dxa"/>
          </w:tcPr>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Consumul global termic pentru cuptor si uscator, din gaz+energía térmica rezultata din adaosurile combustibile</w:t>
            </w:r>
          </w:p>
        </w:tc>
        <w:tc>
          <w:tcPr>
            <w:tcW w:w="153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Kcal/Kg ars</w:t>
            </w:r>
          </w:p>
        </w:tc>
        <w:tc>
          <w:tcPr>
            <w:tcW w:w="234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240+30+90 = 360</w:t>
            </w:r>
          </w:p>
        </w:tc>
      </w:tr>
    </w:tbl>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 xml:space="preserve">           </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pacing w:val="-3"/>
          <w:sz w:val="24"/>
          <w:szCs w:val="24"/>
        </w:rPr>
        <w:lastRenderedPageBreak/>
        <w:t>Arderea consta in incalzirea produselor uscate asezate pe vagonete intr-un mediu</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pacing w:val="-3"/>
          <w:sz w:val="24"/>
          <w:szCs w:val="24"/>
        </w:rPr>
        <w:t>gazos semireducator pina la temperatura maxima de ardere din palierul de ardere. Produsele vor parcurge palierul de ardere pe durata a circa 2 ore. Evolutia in timp a temperaturii reprezinta curba de ardere si este specifica produselor ceramice. Pentru orice produs curba de ardere este caracterizata prin:</w:t>
      </w:r>
    </w:p>
    <w:p w:rsidR="00164CAD" w:rsidRPr="00DF569B" w:rsidRDefault="00164CAD" w:rsidP="006540F2">
      <w:pPr>
        <w:numPr>
          <w:ilvl w:val="0"/>
          <w:numId w:val="105"/>
        </w:numPr>
        <w:tabs>
          <w:tab w:val="left" w:pos="0"/>
        </w:tabs>
        <w:suppressAutoHyphens/>
        <w:spacing w:after="0"/>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portiune ascendenta-zona de preincalzire</w:t>
      </w:r>
    </w:p>
    <w:p w:rsidR="00164CAD" w:rsidRPr="00DF569B" w:rsidRDefault="00164CAD" w:rsidP="006540F2">
      <w:pPr>
        <w:numPr>
          <w:ilvl w:val="0"/>
          <w:numId w:val="105"/>
        </w:numPr>
        <w:tabs>
          <w:tab w:val="left" w:pos="0"/>
        </w:tabs>
        <w:suppressAutoHyphens/>
        <w:spacing w:after="0"/>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portiune orizontala (palier de maxima temperatura) - zona de ardere</w:t>
      </w:r>
    </w:p>
    <w:p w:rsidR="00164CAD" w:rsidRPr="00DF569B" w:rsidRDefault="00164CAD" w:rsidP="006540F2">
      <w:pPr>
        <w:numPr>
          <w:ilvl w:val="0"/>
          <w:numId w:val="105"/>
        </w:numPr>
        <w:tabs>
          <w:tab w:val="left" w:pos="0"/>
        </w:tabs>
        <w:suppressAutoHyphens/>
        <w:spacing w:after="0"/>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portiune descendenta - zona de racire</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Arderea produselor ceramice se realizeaza in cuptor tunel cu bolta plana suspendata. Cuptorul este cu functionare continua, cu foc fix si vatra mobile. Vatra mobila este formata din 28+1 vagonete cu dimensiunile de 4.2x7m, constituind platformele suport pe care sunt asezate produsele ceramice.</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 xml:space="preserve">Ritmul de alimentare a cuptorului se fixeaza prin setarea vitezei de alimentare a cuptorului cu vagonete (numarul de vagonete/zi) si in mod automat calculatorul fixeaza intervalul dintre 2 impingeri. </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lang w:val="es-ES_tradnl"/>
        </w:rPr>
        <w:t>Cuptorul tunel este construit din materiale refractare si izolatoare special</w:t>
      </w:r>
      <w:r w:rsidR="00583416" w:rsidRPr="00DF569B">
        <w:rPr>
          <w:rFonts w:ascii="Times New Roman" w:hAnsi="Times New Roman" w:cs="Times New Roman"/>
          <w:sz w:val="24"/>
          <w:szCs w:val="24"/>
          <w:lang w:val="es-ES_tradnl"/>
        </w:rPr>
        <w:t xml:space="preserve"> </w:t>
      </w:r>
      <w:r w:rsidRPr="00DF569B">
        <w:rPr>
          <w:rFonts w:ascii="Times New Roman" w:hAnsi="Times New Roman" w:cs="Times New Roman"/>
          <w:sz w:val="24"/>
          <w:szCs w:val="24"/>
          <w:lang w:val="es-ES_tradnl"/>
        </w:rPr>
        <w:t>realizate pentru compozitia chimica a argilei din dealul Blanarului Vladiceni Iasi.</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Bolta cuptorului este plana si suspendata, cu perna de aer. Aerul pentru racirea boltii in zona de racire este introdus cu 4 ventilatoare prin capat iesire vagonete si extras cu ventilatorul de recuperare generala iar pentru zona de ardere racirea boltii se realizeaza prin circulatia aerului aspirat din hala prin spatiul situat intre grupul de ardere 11 si racirea rapida 1 iar aerul cald rezultat din schimbunl de caldura intre aerul de racire si spatiul “cu perna de aer” este aspirat de ventilatorul de recuperare aer cald. </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Principiul de functionare a cuptorului tunel este bazat pe circulatia gazelor de ardere in zona de preincalzire si a aerului pentru racirea produselor in zona de racire in contracurent, in  sens invers cu sensul de inaintare a vagonetelor cu produse. Regimul temperaturilor din cuptor are astfel un trend ascendent – in zona de preincalzire,  palier – in zona de ardere si un trend descendent in zona de racire.</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Cantitatea de caldura necesara pentru arderea propriu-zisa a produselor este asigurata prin arderea gazului metan, cu puterea calorifica superioara de 9030÷9050 kcal/mcN (PC inferioara: 8150÷8500 kcal/Nmc gaz).</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Miscarea vagonetelor este realizata automat, cu dispozitive de transbordare si extractoare.                                        </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De la asezare, linia de rulare B1→ vagonetele incarcate cu produse uscate sunt intoduse in precuptor → transbórdate cu TRB 1 pe linia de rulare A de intrarea in cuptor→ de pe linia de rulare A a cuptorului, vagonetele sunt transbordate cu TRB2 pe linia de rulare B2 pentru vagonete in reserva sau pe linia C pentru descarcarea produselor de pe vagonete cu Robotii. Pe </w:t>
      </w:r>
      <w:r w:rsidRPr="00DF569B">
        <w:rPr>
          <w:rFonts w:ascii="Times New Roman" w:hAnsi="Times New Roman" w:cs="Times New Roman"/>
          <w:sz w:val="24"/>
          <w:szCs w:val="24"/>
          <w:lang w:val="es-ES_tradnl"/>
        </w:rPr>
        <w:lastRenderedPageBreak/>
        <w:t>linia de rulare B2, vagonetele cu produse arse se pot stoca pina la limita de transfer pe transbordorul central TRB3. Vagonetele goale sunt transferate cu trasbordorul central TRB3 de la linia C pe linia B1 de asezare, la Robotii de asezare produse uscate pe vagonete sau in reserva vagonete goale pe Linia B2 → linia de rulare C are o capacítate de 2.3 vagonete cu produse arse.</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Instalatia de ardere a cuptorului túnel</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Instalatia de ardere a cuptorului túnel este compusa din:</w:t>
      </w:r>
    </w:p>
    <w:p w:rsidR="00164CAD" w:rsidRPr="00DF569B" w:rsidRDefault="00164CAD" w:rsidP="006540F2">
      <w:pPr>
        <w:pStyle w:val="ListParagraph"/>
        <w:numPr>
          <w:ilvl w:val="0"/>
          <w:numId w:val="102"/>
        </w:numPr>
        <w:spacing w:after="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8 arzatoare laterale cu aprindere comandata pentru zona de preincalzire </w:t>
      </w:r>
    </w:p>
    <w:p w:rsidR="00164CAD" w:rsidRPr="00DF569B" w:rsidRDefault="00164CAD" w:rsidP="00164CAD">
      <w:pPr>
        <w:pStyle w:val="ListParagraph"/>
        <w:ind w:left="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(4 pe o latura a cuptorului si 4 pe cealalta latura a cuptorului) dotate cu tablou electric si de comanda (gestiunea automata a fiecarui arzator). Grupul 1 de arzatoare laterale a fost mutat de pe pozitiile initiale aferente termocuplelor TC07÷TC08 pozitiile aferente termocuplelor TC11÷TC12</w:t>
      </w:r>
    </w:p>
    <w:p w:rsidR="00164CAD" w:rsidRPr="00DF569B" w:rsidRDefault="00164CAD" w:rsidP="006540F2">
      <w:pPr>
        <w:pStyle w:val="ListParagraph"/>
        <w:numPr>
          <w:ilvl w:val="0"/>
          <w:numId w:val="102"/>
        </w:numPr>
        <w:spacing w:after="0"/>
        <w:jc w:val="both"/>
        <w:rPr>
          <w:rFonts w:ascii="Times New Roman" w:hAnsi="Times New Roman" w:cs="Times New Roman"/>
          <w:sz w:val="24"/>
          <w:szCs w:val="24"/>
        </w:rPr>
      </w:pPr>
      <w:r w:rsidRPr="00DF569B">
        <w:rPr>
          <w:rFonts w:ascii="Times New Roman" w:hAnsi="Times New Roman" w:cs="Times New Roman"/>
          <w:sz w:val="24"/>
          <w:szCs w:val="24"/>
        </w:rPr>
        <w:t xml:space="preserve">4 grupuri de combustie cu aprindere comandata, tip Jolly, cu 10 puncte de </w:t>
      </w:r>
    </w:p>
    <w:p w:rsidR="00164CAD" w:rsidRPr="00DF569B" w:rsidRDefault="00164CAD" w:rsidP="00164CAD">
      <w:pPr>
        <w:pStyle w:val="ListParagraph"/>
        <w:ind w:left="0"/>
        <w:jc w:val="both"/>
        <w:rPr>
          <w:rFonts w:ascii="Times New Roman" w:hAnsi="Times New Roman" w:cs="Times New Roman"/>
          <w:sz w:val="24"/>
          <w:szCs w:val="24"/>
        </w:rPr>
      </w:pPr>
      <w:r w:rsidRPr="00DF569B">
        <w:rPr>
          <w:rFonts w:ascii="Times New Roman" w:hAnsi="Times New Roman" w:cs="Times New Roman"/>
          <w:sz w:val="24"/>
          <w:szCs w:val="24"/>
        </w:rPr>
        <w:t>Foc fiecare – total 40 arzatoare. Fiecare punct de foc (arzator) este dotat cu un circuit de aprindere si sistem de control prezenta flacara.                                                                               Grupul 1 de arzatoare tip Jolly este situat pe pozitia initiala de montaj din proiect, pozitie aferenta termocuplelor TC21÷TC22</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 xml:space="preserve"> Grupul 2 de arzatoare tip Jolly este situat pe pozitia initiala de montaj din proiect a grupului B1 de arzatoare de bolta, pozitie aferenta termocuplelor TC23÷TC24</w:t>
      </w:r>
    </w:p>
    <w:p w:rsidR="00164CAD" w:rsidRPr="00DF569B" w:rsidRDefault="00164CAD" w:rsidP="006540F2">
      <w:pPr>
        <w:pStyle w:val="ListParagraph"/>
        <w:numPr>
          <w:ilvl w:val="0"/>
          <w:numId w:val="102"/>
        </w:numPr>
        <w:spacing w:after="0"/>
        <w:jc w:val="both"/>
        <w:rPr>
          <w:rFonts w:ascii="Times New Roman" w:hAnsi="Times New Roman" w:cs="Times New Roman"/>
          <w:sz w:val="24"/>
          <w:szCs w:val="24"/>
        </w:rPr>
      </w:pPr>
      <w:r w:rsidRPr="00DF569B">
        <w:rPr>
          <w:rFonts w:ascii="Times New Roman" w:hAnsi="Times New Roman" w:cs="Times New Roman"/>
          <w:sz w:val="24"/>
          <w:szCs w:val="24"/>
        </w:rPr>
        <w:t>20 grupuri de ardere cu aer insuflat cu 10 puncte de foc fiecare, de la</w:t>
      </w:r>
    </w:p>
    <w:p w:rsidR="00164CAD" w:rsidRPr="00DF569B" w:rsidRDefault="00164CAD" w:rsidP="00164CAD">
      <w:pPr>
        <w:pStyle w:val="ListParagraph"/>
        <w:ind w:left="0"/>
        <w:jc w:val="both"/>
        <w:rPr>
          <w:rFonts w:ascii="Times New Roman" w:hAnsi="Times New Roman" w:cs="Times New Roman"/>
          <w:sz w:val="24"/>
          <w:szCs w:val="24"/>
        </w:rPr>
      </w:pPr>
      <w:r w:rsidRPr="00DF569B">
        <w:rPr>
          <w:rFonts w:ascii="Times New Roman" w:hAnsi="Times New Roman" w:cs="Times New Roman"/>
          <w:sz w:val="24"/>
          <w:szCs w:val="24"/>
        </w:rPr>
        <w:t>grupul B2 la grupul B11, cu cite 2x10 arzatoare/grup, in total sunt 200 arzatoare de bolta. Fiecare grup de ardere este prevazut cu tablou electric si de comanda. Initial au fost 22 grupuri de arzatoare cu aer insuflat de bolta, actualmente sunt 20 grupuri de arzatoare cu aer insuflat, grupul de arzatoare cu aer inuflat B1 a fost inlocuit cu grupul 2 de arzatoare tip Jolly</w:t>
      </w:r>
    </w:p>
    <w:p w:rsidR="00164CAD" w:rsidRPr="00DF569B" w:rsidRDefault="00164CAD" w:rsidP="006540F2">
      <w:pPr>
        <w:pStyle w:val="ListParagraph"/>
        <w:numPr>
          <w:ilvl w:val="0"/>
          <w:numId w:val="102"/>
        </w:numPr>
        <w:spacing w:after="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2 rampe de siguranta si reductie a presiunii gazului metan</w:t>
      </w:r>
    </w:p>
    <w:p w:rsidR="00164CAD" w:rsidRPr="00DF569B" w:rsidRDefault="00164CAD" w:rsidP="006540F2">
      <w:pPr>
        <w:pStyle w:val="ListParagraph"/>
        <w:numPr>
          <w:ilvl w:val="0"/>
          <w:numId w:val="102"/>
        </w:numPr>
        <w:spacing w:after="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sonde pentru masurarea temperaturii si presiunii in cuptor </w:t>
      </w:r>
    </w:p>
    <w:p w:rsidR="00164CAD" w:rsidRPr="00DF569B" w:rsidRDefault="00164CAD" w:rsidP="006540F2">
      <w:pPr>
        <w:pStyle w:val="ListParagraph"/>
        <w:numPr>
          <w:ilvl w:val="0"/>
          <w:numId w:val="102"/>
        </w:numPr>
        <w:spacing w:after="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sistem de supervizare cu PC si PLC</w:t>
      </w:r>
    </w:p>
    <w:p w:rsidR="00164CAD" w:rsidRPr="00DF569B" w:rsidRDefault="00164CAD" w:rsidP="006540F2">
      <w:pPr>
        <w:pStyle w:val="ListParagraph"/>
        <w:numPr>
          <w:ilvl w:val="0"/>
          <w:numId w:val="102"/>
        </w:numPr>
        <w:spacing w:after="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contor volumetric</w:t>
      </w:r>
    </w:p>
    <w:p w:rsidR="00164CAD" w:rsidRPr="00DF569B" w:rsidRDefault="00164CAD" w:rsidP="00164CAD">
      <w:pPr>
        <w:jc w:val="both"/>
        <w:rPr>
          <w:rFonts w:ascii="Times New Roman" w:hAnsi="Times New Roman" w:cs="Times New Roman"/>
          <w:sz w:val="24"/>
          <w:szCs w:val="24"/>
          <w:lang w:val="es-ES_tradnl"/>
        </w:rPr>
      </w:pPr>
    </w:p>
    <w:p w:rsidR="00164CAD" w:rsidRPr="00DF569B" w:rsidRDefault="00164CAD" w:rsidP="00164CAD">
      <w:pPr>
        <w:contextualSpacing/>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Instalatia de racire si de recuperare aer cald de la cuptor</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Instalatia de racire si de recuperare aer cald de la cuptor este compusa din:</w:t>
      </w:r>
    </w:p>
    <w:p w:rsidR="00164CAD" w:rsidRPr="00DF569B" w:rsidRDefault="00164CAD" w:rsidP="006540F2">
      <w:pPr>
        <w:pStyle w:val="ListParagraph"/>
        <w:numPr>
          <w:ilvl w:val="0"/>
          <w:numId w:val="103"/>
        </w:numPr>
        <w:spacing w:after="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Racirea rapida cu 3 grupuri de introducere aer cu cite 8 puncte de </w:t>
      </w:r>
    </w:p>
    <w:p w:rsidR="00164CAD" w:rsidRPr="00DF569B" w:rsidRDefault="00164CAD" w:rsidP="00164CAD">
      <w:pPr>
        <w:pStyle w:val="ListParagraph"/>
        <w:ind w:left="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insuflare si cite 8 puncte de aspiratie. </w:t>
      </w:r>
      <w:r w:rsidRPr="00DF569B">
        <w:rPr>
          <w:rFonts w:ascii="Times New Roman" w:hAnsi="Times New Roman" w:cs="Times New Roman"/>
          <w:spacing w:val="-3"/>
          <w:sz w:val="24"/>
          <w:szCs w:val="24"/>
        </w:rPr>
        <w:t>Fiecare grup de racire rapida este echipat cu cite 1 ventilator care introduce aerului pentru racirea rapida in cuptor prin 8 puncte de insuflare. Prin 8 puncte de aspiratie, aerul cald este absorbit prin intermediul ventilatorului de recuperare inalta temperatura</w:t>
      </w:r>
    </w:p>
    <w:p w:rsidR="00164CAD" w:rsidRPr="00DF569B" w:rsidRDefault="00164CAD" w:rsidP="00164CAD">
      <w:pPr>
        <w:pStyle w:val="ListParagraph"/>
        <w:ind w:left="408"/>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2.   Recuperare generala rezultata din:                                                  </w:t>
      </w:r>
    </w:p>
    <w:p w:rsidR="00164CAD" w:rsidRPr="00DF569B" w:rsidRDefault="00164CAD" w:rsidP="006540F2">
      <w:pPr>
        <w:pStyle w:val="ListParagraph"/>
        <w:numPr>
          <w:ilvl w:val="0"/>
          <w:numId w:val="104"/>
        </w:numPr>
        <w:spacing w:after="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Recuperare inalta temperatura cu tubulaturi de aspiratie a aerului cald </w:t>
      </w:r>
    </w:p>
    <w:p w:rsidR="00164CAD" w:rsidRPr="00DF569B" w:rsidRDefault="00164CAD" w:rsidP="00164CAD">
      <w:pPr>
        <w:pStyle w:val="ListParagraph"/>
        <w:ind w:left="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lastRenderedPageBreak/>
        <w:t>din zona de racire rapida si cu ventilatorul pentru recuperare aer la temperatura inalta</w:t>
      </w:r>
    </w:p>
    <w:p w:rsidR="00164CAD" w:rsidRPr="00DF569B" w:rsidRDefault="00164CAD" w:rsidP="006540F2">
      <w:pPr>
        <w:pStyle w:val="ListParagraph"/>
        <w:numPr>
          <w:ilvl w:val="0"/>
          <w:numId w:val="104"/>
        </w:numPr>
        <w:spacing w:after="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Recuperare joasa temperatura cu tubulaturi de aspiratie a aerului cald</w:t>
      </w:r>
    </w:p>
    <w:p w:rsidR="00164CAD" w:rsidRPr="00DF569B" w:rsidRDefault="00164CAD" w:rsidP="00164CAD">
      <w:pPr>
        <w:pStyle w:val="ListParagraph"/>
        <w:ind w:left="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Din zona de racire lenta si cu ventilator pentru recuperare aer la temperatura joasa</w:t>
      </w:r>
    </w:p>
    <w:p w:rsidR="00164CAD" w:rsidRPr="00DF569B" w:rsidRDefault="00164CAD" w:rsidP="006540F2">
      <w:pPr>
        <w:pStyle w:val="ListParagraph"/>
        <w:numPr>
          <w:ilvl w:val="0"/>
          <w:numId w:val="104"/>
        </w:numPr>
        <w:spacing w:after="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Recuperare aer cald rezultat din racirea boltii din zona de racire cu</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ventilatorul pentru recuperare aer la temperatura inalta</w:t>
      </w:r>
    </w:p>
    <w:p w:rsidR="00164CAD" w:rsidRPr="00DF569B" w:rsidRDefault="00164CAD" w:rsidP="006540F2">
      <w:pPr>
        <w:pStyle w:val="ListParagraph"/>
        <w:numPr>
          <w:ilvl w:val="0"/>
          <w:numId w:val="104"/>
        </w:numPr>
        <w:spacing w:after="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Recuperare aer cald rezultat din racirea vagonetelor din spatiul aferent </w:t>
      </w:r>
    </w:p>
    <w:p w:rsidR="00164CAD" w:rsidRPr="00DF569B" w:rsidRDefault="00164CAD" w:rsidP="00164CAD">
      <w:pPr>
        <w:pStyle w:val="ListParagraph"/>
        <w:ind w:left="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Zonei de racire  cu ventilatorul pentru recuperare aer la temperatura inalta</w:t>
      </w:r>
    </w:p>
    <w:p w:rsidR="00164CAD" w:rsidRPr="00DF569B" w:rsidRDefault="00164CAD" w:rsidP="006540F2">
      <w:pPr>
        <w:pStyle w:val="ListParagraph"/>
        <w:numPr>
          <w:ilvl w:val="0"/>
          <w:numId w:val="104"/>
        </w:numPr>
        <w:spacing w:after="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Recuperare caldura rezultata din racirea boltii din zona de ardere si </w:t>
      </w:r>
    </w:p>
    <w:p w:rsidR="00164CAD" w:rsidRPr="00DF569B" w:rsidRDefault="00164CAD" w:rsidP="00164CAD">
      <w:pPr>
        <w:pStyle w:val="ListParagraph"/>
        <w:ind w:left="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insuflare precuptor</w:t>
      </w:r>
    </w:p>
    <w:p w:rsidR="00164CAD" w:rsidRPr="00DF569B" w:rsidRDefault="00164CAD" w:rsidP="006540F2">
      <w:pPr>
        <w:pStyle w:val="ListParagraph"/>
        <w:numPr>
          <w:ilvl w:val="0"/>
          <w:numId w:val="104"/>
        </w:numPr>
        <w:spacing w:after="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Recuperare caldura rezultata din racire vagonetelor din spatiul aferent </w:t>
      </w:r>
    </w:p>
    <w:p w:rsidR="00164CAD" w:rsidRPr="00DF569B" w:rsidRDefault="00164CAD" w:rsidP="00164CAD">
      <w:pPr>
        <w:pStyle w:val="ListParagraph"/>
        <w:ind w:left="0"/>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zonei de ardere si insuflare in anticamra cuptor</w:t>
      </w:r>
    </w:p>
    <w:p w:rsidR="00164CAD" w:rsidRPr="00DF569B" w:rsidRDefault="00164CAD" w:rsidP="00164CAD">
      <w:pPr>
        <w:ind w:firstLine="708"/>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3. Sibere motorízate 17 bc</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ab/>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Ventilatoare pentru precuptor si cuptor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720"/>
        <w:gridCol w:w="1542"/>
      </w:tblGrid>
      <w:tr w:rsidR="00164CAD" w:rsidRPr="00DF569B" w:rsidTr="00A52BCA">
        <w:trPr>
          <w:trHeight w:val="70"/>
        </w:trPr>
        <w:tc>
          <w:tcPr>
            <w:tcW w:w="72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Descriere</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UM</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Cantitate</w:t>
            </w:r>
          </w:p>
        </w:tc>
      </w:tr>
      <w:tr w:rsidR="00164CAD" w:rsidRPr="00DF569B" w:rsidTr="00A52BCA">
        <w:tc>
          <w:tcPr>
            <w:tcW w:w="72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VC pentru expulzarea fumului, Q=80.000 mc/h</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w:t>
            </w:r>
          </w:p>
        </w:tc>
      </w:tr>
      <w:tr w:rsidR="00164CAD" w:rsidRPr="00DF569B" w:rsidTr="00A52BCA">
        <w:tc>
          <w:tcPr>
            <w:tcW w:w="72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VC pentru recirculare, Q=40.000 mc/h</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w:t>
            </w:r>
          </w:p>
        </w:tc>
      </w:tr>
      <w:tr w:rsidR="00164CAD" w:rsidRPr="00DF569B" w:rsidTr="00A52BCA">
        <w:tc>
          <w:tcPr>
            <w:tcW w:w="72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VC pentru extragerea aerului de racire bolta, Q=35.000 mc/h</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w:t>
            </w:r>
          </w:p>
        </w:tc>
      </w:tr>
      <w:tr w:rsidR="00164CAD" w:rsidRPr="00DF569B" w:rsidTr="00A52BCA">
        <w:tc>
          <w:tcPr>
            <w:tcW w:w="72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 xml:space="preserve">VC pentru racirea rapida, Q=3000 mc/h  </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3</w:t>
            </w:r>
          </w:p>
        </w:tc>
      </w:tr>
      <w:tr w:rsidR="00164CAD" w:rsidRPr="00DF569B" w:rsidTr="00A52BCA">
        <w:tc>
          <w:tcPr>
            <w:tcW w:w="7200" w:type="dxa"/>
          </w:tcPr>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V</w:t>
            </w:r>
            <w:r w:rsidRPr="00DF569B">
              <w:rPr>
                <w:rFonts w:ascii="Times New Roman" w:hAnsi="Times New Roman" w:cs="Times New Roman"/>
                <w:sz w:val="24"/>
                <w:szCs w:val="24"/>
              </w:rPr>
              <w:t>C</w:t>
            </w:r>
            <w:r w:rsidRPr="00DF569B">
              <w:rPr>
                <w:rFonts w:ascii="Times New Roman" w:hAnsi="Times New Roman" w:cs="Times New Roman"/>
                <w:sz w:val="24"/>
                <w:szCs w:val="24"/>
                <w:lang w:val="es-ES_tradnl"/>
              </w:rPr>
              <w:t xml:space="preserve"> pentru recuperare aer la temperatura inalta, Q=80.000 mc/h</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w:t>
            </w:r>
          </w:p>
        </w:tc>
      </w:tr>
      <w:tr w:rsidR="00164CAD" w:rsidRPr="00DF569B" w:rsidTr="00A52BCA">
        <w:tc>
          <w:tcPr>
            <w:tcW w:w="7200" w:type="dxa"/>
          </w:tcPr>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V</w:t>
            </w:r>
            <w:r w:rsidRPr="00DF569B">
              <w:rPr>
                <w:rFonts w:ascii="Times New Roman" w:hAnsi="Times New Roman" w:cs="Times New Roman"/>
                <w:sz w:val="24"/>
                <w:szCs w:val="24"/>
              </w:rPr>
              <w:t>C</w:t>
            </w:r>
            <w:r w:rsidRPr="00DF569B">
              <w:rPr>
                <w:rFonts w:ascii="Times New Roman" w:hAnsi="Times New Roman" w:cs="Times New Roman"/>
                <w:sz w:val="24"/>
                <w:szCs w:val="24"/>
                <w:lang w:val="es-ES_tradnl"/>
              </w:rPr>
              <w:t xml:space="preserve"> pentru recuperare aer la temperatura joasa, Q=120.000 mc/h</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w:t>
            </w:r>
          </w:p>
        </w:tc>
      </w:tr>
      <w:tr w:rsidR="00164CAD" w:rsidRPr="00DF569B" w:rsidTr="00A52BCA">
        <w:tc>
          <w:tcPr>
            <w:tcW w:w="7200" w:type="dxa"/>
          </w:tcPr>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VE pentru introducere aer racire volta, Q=8000 mc/h </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4</w:t>
            </w:r>
          </w:p>
        </w:tc>
      </w:tr>
      <w:tr w:rsidR="00164CAD" w:rsidRPr="00DF569B" w:rsidTr="00A52BCA">
        <w:tc>
          <w:tcPr>
            <w:tcW w:w="72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VC pentru contrapresiune, Q=60.000 mc/h</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w:t>
            </w:r>
          </w:p>
        </w:tc>
      </w:tr>
      <w:tr w:rsidR="00164CAD" w:rsidRPr="00DF569B" w:rsidTr="00A52BCA">
        <w:tc>
          <w:tcPr>
            <w:tcW w:w="72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VE pentru introd.aerului sub vagoneti, Q=14.000 mc/h</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w:t>
            </w:r>
          </w:p>
        </w:tc>
      </w:tr>
      <w:tr w:rsidR="00164CAD" w:rsidRPr="00DF569B" w:rsidTr="00A52BCA">
        <w:tc>
          <w:tcPr>
            <w:tcW w:w="72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VC pentru aspirarea aerului de sub vagoneti, Q=35.000 mc/h</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w:t>
            </w:r>
          </w:p>
        </w:tc>
      </w:tr>
      <w:tr w:rsidR="00164CAD" w:rsidRPr="00DF569B" w:rsidTr="00A52BCA">
        <w:tc>
          <w:tcPr>
            <w:tcW w:w="7200" w:type="dxa"/>
          </w:tcPr>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VE pentru extragere aer precuptor, Q=35.000 mc/h</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w:t>
            </w:r>
          </w:p>
        </w:tc>
      </w:tr>
      <w:tr w:rsidR="00164CAD" w:rsidRPr="00DF569B" w:rsidTr="00A52BCA">
        <w:tc>
          <w:tcPr>
            <w:tcW w:w="720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VAC pentru arzatoare laterale, Q=2.200 mc/h</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1</w:t>
            </w:r>
          </w:p>
        </w:tc>
      </w:tr>
      <w:tr w:rsidR="00164CAD" w:rsidRPr="00DF569B" w:rsidTr="00A52BCA">
        <w:tc>
          <w:tcPr>
            <w:tcW w:w="7200" w:type="dxa"/>
          </w:tcPr>
          <w:p w:rsidR="00164CAD" w:rsidRPr="00DF569B" w:rsidRDefault="00164CAD" w:rsidP="00164CAD">
            <w:pPr>
              <w:spacing w:line="360" w:lineRule="auto"/>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VAC pentru grupurile de arzatoare tip Jolly, Q=950 mc/h </w:t>
            </w:r>
          </w:p>
        </w:tc>
        <w:tc>
          <w:tcPr>
            <w:tcW w:w="720" w:type="dxa"/>
          </w:tcPr>
          <w:p w:rsidR="00164CAD" w:rsidRPr="00DF569B" w:rsidRDefault="00164CAD" w:rsidP="00164CAD">
            <w:pPr>
              <w:spacing w:line="360" w:lineRule="auto"/>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spacing w:line="360" w:lineRule="auto"/>
              <w:jc w:val="both"/>
              <w:rPr>
                <w:rFonts w:ascii="Times New Roman" w:hAnsi="Times New Roman" w:cs="Times New Roman"/>
                <w:sz w:val="24"/>
                <w:szCs w:val="24"/>
              </w:rPr>
            </w:pPr>
            <w:r w:rsidRPr="00DF569B">
              <w:rPr>
                <w:rFonts w:ascii="Times New Roman" w:hAnsi="Times New Roman" w:cs="Times New Roman"/>
                <w:sz w:val="24"/>
                <w:szCs w:val="24"/>
              </w:rPr>
              <w:t xml:space="preserve">4 </w:t>
            </w:r>
          </w:p>
        </w:tc>
      </w:tr>
      <w:tr w:rsidR="00164CAD" w:rsidRPr="00DF569B" w:rsidTr="00A52BCA">
        <w:tc>
          <w:tcPr>
            <w:tcW w:w="7200" w:type="dxa"/>
          </w:tcPr>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lastRenderedPageBreak/>
              <w:t>VAC pentru grupurile de arzatoare bolta, Q=950 mc/h</w:t>
            </w:r>
          </w:p>
        </w:tc>
        <w:tc>
          <w:tcPr>
            <w:tcW w:w="720"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buc</w:t>
            </w:r>
          </w:p>
        </w:tc>
        <w:tc>
          <w:tcPr>
            <w:tcW w:w="1542" w:type="dxa"/>
          </w:tcPr>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20</w:t>
            </w:r>
          </w:p>
        </w:tc>
      </w:tr>
    </w:tbl>
    <w:p w:rsidR="00164CAD" w:rsidRPr="00DF569B" w:rsidRDefault="00164CAD" w:rsidP="00164CAD">
      <w:pPr>
        <w:ind w:left="70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VC = ventilator centrifugal</w:t>
      </w:r>
    </w:p>
    <w:p w:rsidR="00164CAD" w:rsidRPr="00DF569B" w:rsidRDefault="00164CAD" w:rsidP="00164CAD">
      <w:pPr>
        <w:ind w:left="70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VAC = ventilator axial pentru aer de combustie</w:t>
      </w:r>
    </w:p>
    <w:p w:rsidR="00164CAD" w:rsidRPr="00DF569B" w:rsidRDefault="00164CAD" w:rsidP="00164CAD">
      <w:pPr>
        <w:ind w:left="70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VE = ventilator elicoidal</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Monitorizarea si controlul procesului de ardere</w:t>
      </w:r>
      <w:r w:rsidRPr="00DF569B">
        <w:rPr>
          <w:rFonts w:ascii="Times New Roman" w:hAnsi="Times New Roman" w:cs="Times New Roman"/>
          <w:sz w:val="24"/>
          <w:szCs w:val="24"/>
          <w:lang w:val="es-ES_tradnl"/>
        </w:rPr>
        <w:tab/>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Monitorizarea procesului de ardere se face in permanenta de catre PC si PLC-ul de pe tabloul electric si de comanda. Reglajele si corectiile se pot face de catre operatorul de la cabina de comanda atit de la PC cit si de la PLC, cind este necesar.</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Monitorizarea si controlul procesului de ardere se realizeaza prin:</w:t>
      </w:r>
      <w:r w:rsidRPr="00DF569B">
        <w:rPr>
          <w:rFonts w:ascii="Times New Roman" w:hAnsi="Times New Roman" w:cs="Times New Roman"/>
          <w:sz w:val="24"/>
          <w:szCs w:val="24"/>
          <w:lang w:val="es-ES_tradnl"/>
        </w:rPr>
        <w:tab/>
      </w:r>
    </w:p>
    <w:p w:rsidR="00164CAD" w:rsidRPr="00DF569B" w:rsidRDefault="00164CAD" w:rsidP="00164CAD">
      <w:pPr>
        <w:ind w:left="70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  Tablou general de comanda si control </w:t>
      </w:r>
    </w:p>
    <w:p w:rsidR="00164CAD" w:rsidRPr="00DF569B" w:rsidRDefault="00164CAD" w:rsidP="00164CAD">
      <w:pPr>
        <w:ind w:left="70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PLC cu algoritmii de control ai procesului de ardere</w:t>
      </w:r>
    </w:p>
    <w:p w:rsidR="00164CAD" w:rsidRPr="00DF569B" w:rsidRDefault="00164CAD" w:rsidP="00164CAD">
      <w:pPr>
        <w:ind w:left="70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Grupuri de reglare si autoreglare</w:t>
      </w:r>
    </w:p>
    <w:p w:rsidR="00164CAD" w:rsidRPr="00DF569B" w:rsidRDefault="00164CAD" w:rsidP="00164CAD">
      <w:pPr>
        <w:ind w:firstLine="705"/>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PC de supervizare si control pentru vizualizarea grafica a curbei de ardere si gestiunea datelor</w:t>
      </w:r>
    </w:p>
    <w:p w:rsidR="00164CAD" w:rsidRPr="00DF569B" w:rsidRDefault="00164CAD" w:rsidP="00164CAD">
      <w:pPr>
        <w:ind w:firstLine="705"/>
        <w:jc w:val="both"/>
        <w:rPr>
          <w:rFonts w:ascii="Times New Roman" w:hAnsi="Times New Roman" w:cs="Times New Roman"/>
          <w:sz w:val="24"/>
          <w:szCs w:val="24"/>
        </w:rPr>
      </w:pPr>
      <w:r w:rsidRPr="00DF569B">
        <w:rPr>
          <w:rFonts w:ascii="Times New Roman" w:hAnsi="Times New Roman" w:cs="Times New Roman"/>
          <w:sz w:val="24"/>
          <w:szCs w:val="24"/>
        </w:rPr>
        <w:t>-  Programe de ardere – retete de ardere prescrise pentru fiecare tip de produs si pentru ritmul de alimentare a cuptorului-productivitatea zilnica a cuptorului, cuprinzind toti parametrii de reglaj si control</w:t>
      </w:r>
    </w:p>
    <w:p w:rsidR="00164CAD" w:rsidRPr="00DF569B" w:rsidRDefault="00164CAD" w:rsidP="00164CAD">
      <w:pPr>
        <w:ind w:left="705"/>
        <w:jc w:val="both"/>
        <w:rPr>
          <w:rFonts w:ascii="Times New Roman" w:hAnsi="Times New Roman" w:cs="Times New Roman"/>
          <w:sz w:val="24"/>
          <w:szCs w:val="24"/>
        </w:rPr>
      </w:pPr>
      <w:r w:rsidRPr="00DF569B">
        <w:rPr>
          <w:rFonts w:ascii="Times New Roman" w:hAnsi="Times New Roman" w:cs="Times New Roman"/>
          <w:sz w:val="24"/>
          <w:szCs w:val="24"/>
        </w:rPr>
        <w:t>-   Sisteme de teleasistenta utilizat prin internet</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 xml:space="preserve">Pe durata schimbului, personalul de supervizare de la cabina de comanda va urmari: </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ab/>
        <w:t>-   mentinerea temperaturilor pe cele trei zone ale cuptorului in limitele valorilor prestabilite prin reteta de ardere abilitata/implementata. Reteta de ardere este specifica pentru fiecare tip de produs si fiecare ritm de alimentare a cuptorului cu vagonete</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ab/>
        <w:t>-   supravegherea impingerilor – observatii asupra stabilitatii incarcaturii pe vagonete, starea tehnica a vagonetului, parametrii instalatiei de impingere, functionarea usilor inchis-deschis</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ab/>
        <w:t>-   supravegherea extragerilor – observatii asupra stabilitatii incarcaturii pe vagonete, starea tehnica a vagonetului, parametrii instalatiei de extragere, calitatea produselor arse</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ab/>
        <w:t>-   completarea nisipului in jgheaburi</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ab/>
        <w:t>-   circuitul vagonetelor pe liniile de rulare si transbordarile de la o linie la alta</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ab/>
        <w:t xml:space="preserve">-   respectarea parametrilor tehnologici </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lastRenderedPageBreak/>
        <w:tab/>
        <w:t>-   verifica starea tehnica a tuturor echipamentelor din dotarea cuptorului</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 xml:space="preserve">Observatiile constatate se vor consemna/inregistra in raportul de tura </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 xml:space="preserve">Majorarea ritmului la cuptor se va face doar in conditiile in care rezerva la cuptor este de minim 6 + 1 vagoneti – atunci cand cuptorul incepe a fi alimentat din rezerva de 7 vagonete se vor lua masuri de a corela ritmul de alimentare a cuptorului cu ritmul de fabricatie pentru fazele de fasonare-asezare       </w:t>
      </w:r>
    </w:p>
    <w:p w:rsidR="00164CAD" w:rsidRPr="00DF569B" w:rsidRDefault="00164CAD" w:rsidP="00583416">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 xml:space="preserve"> </w:t>
      </w:r>
      <w:r w:rsidRPr="00DF569B">
        <w:rPr>
          <w:rFonts w:ascii="Times New Roman" w:hAnsi="Times New Roman" w:cs="Times New Roman"/>
          <w:sz w:val="24"/>
          <w:szCs w:val="24"/>
        </w:rPr>
        <w:t>Parametrii tehnologici de ardere C3</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330"/>
        <w:gridCol w:w="1710"/>
        <w:gridCol w:w="1440"/>
        <w:gridCol w:w="1170"/>
        <w:gridCol w:w="1440"/>
      </w:tblGrid>
      <w:tr w:rsidR="00164CAD" w:rsidRPr="00DF569B" w:rsidTr="00A52BCA">
        <w:trPr>
          <w:cantSplit/>
        </w:trPr>
        <w:tc>
          <w:tcPr>
            <w:tcW w:w="630" w:type="dxa"/>
            <w:vMerge w:val="restart"/>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Nr</w:t>
            </w:r>
          </w:p>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crt</w:t>
            </w:r>
          </w:p>
        </w:tc>
        <w:tc>
          <w:tcPr>
            <w:tcW w:w="3330" w:type="dxa"/>
            <w:vMerge w:val="restart"/>
          </w:tcPr>
          <w:p w:rsidR="00164CAD" w:rsidRPr="00DF569B" w:rsidRDefault="00164CAD" w:rsidP="00164CAD">
            <w:pPr>
              <w:pStyle w:val="Document1"/>
              <w:keepNext w:val="0"/>
              <w:keepLines w:val="0"/>
              <w:tabs>
                <w:tab w:val="clear" w:pos="-720"/>
                <w:tab w:val="left" w:pos="0"/>
              </w:tabs>
              <w:spacing w:line="276" w:lineRule="auto"/>
              <w:jc w:val="both"/>
              <w:rPr>
                <w:rFonts w:ascii="Times New Roman" w:hAnsi="Times New Roman"/>
                <w:bCs/>
                <w:spacing w:val="-3"/>
                <w:szCs w:val="24"/>
              </w:rPr>
            </w:pPr>
            <w:r w:rsidRPr="00DF569B">
              <w:rPr>
                <w:rFonts w:ascii="Times New Roman" w:hAnsi="Times New Roman"/>
                <w:bCs/>
                <w:spacing w:val="-3"/>
                <w:szCs w:val="24"/>
              </w:rPr>
              <w:t>Denumire</w:t>
            </w:r>
          </w:p>
        </w:tc>
        <w:tc>
          <w:tcPr>
            <w:tcW w:w="1710" w:type="dxa"/>
            <w:vMerge w:val="restart"/>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Caracteristica  masurata</w:t>
            </w:r>
          </w:p>
        </w:tc>
        <w:tc>
          <w:tcPr>
            <w:tcW w:w="1440" w:type="dxa"/>
            <w:vMerge w:val="restart"/>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Simbol (stg-dr)</w:t>
            </w:r>
          </w:p>
        </w:tc>
        <w:tc>
          <w:tcPr>
            <w:tcW w:w="2610" w:type="dxa"/>
            <w:gridSpan w:val="2"/>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Valori*</w:t>
            </w:r>
          </w:p>
        </w:tc>
      </w:tr>
      <w:tr w:rsidR="00164CAD" w:rsidRPr="00DF569B" w:rsidTr="00A52BCA">
        <w:trPr>
          <w:cantSplit/>
          <w:trHeight w:val="357"/>
        </w:trPr>
        <w:tc>
          <w:tcPr>
            <w:tcW w:w="630" w:type="dxa"/>
            <w:vMerge/>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p>
        </w:tc>
        <w:tc>
          <w:tcPr>
            <w:tcW w:w="3330" w:type="dxa"/>
            <w:vMerge/>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p>
        </w:tc>
        <w:tc>
          <w:tcPr>
            <w:tcW w:w="1710" w:type="dxa"/>
            <w:vMerge/>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p>
        </w:tc>
        <w:tc>
          <w:tcPr>
            <w:tcW w:w="1440" w:type="dxa"/>
            <w:vMerge/>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p>
        </w:tc>
        <w:tc>
          <w:tcPr>
            <w:tcW w:w="1170" w:type="dxa"/>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sym w:font="Symbol" w:char="F0B0"/>
            </w:r>
            <w:r w:rsidRPr="00DF569B">
              <w:rPr>
                <w:rFonts w:ascii="Times New Roman" w:hAnsi="Times New Roman" w:cs="Times New Roman"/>
                <w:bCs/>
                <w:spacing w:val="-3"/>
                <w:sz w:val="24"/>
                <w:szCs w:val="24"/>
              </w:rPr>
              <w:t>C</w:t>
            </w:r>
          </w:p>
        </w:tc>
        <w:tc>
          <w:tcPr>
            <w:tcW w:w="1440" w:type="dxa"/>
          </w:tcPr>
          <w:p w:rsidR="00164CAD" w:rsidRPr="00DF569B" w:rsidRDefault="00164CAD" w:rsidP="00164CAD">
            <w:pPr>
              <w:tabs>
                <w:tab w:val="left" w:pos="0"/>
              </w:tabs>
              <w:suppressAutoHyphens/>
              <w:jc w:val="both"/>
              <w:rPr>
                <w:rFonts w:ascii="Times New Roman" w:hAnsi="Times New Roman" w:cs="Times New Roman"/>
                <w:bCs/>
                <w:spacing w:val="-3"/>
                <w:sz w:val="24"/>
                <w:szCs w:val="24"/>
              </w:rPr>
            </w:pPr>
            <w:r w:rsidRPr="00DF569B">
              <w:rPr>
                <w:rFonts w:ascii="Times New Roman" w:hAnsi="Times New Roman" w:cs="Times New Roman"/>
                <w:bCs/>
                <w:spacing w:val="-3"/>
                <w:sz w:val="24"/>
                <w:szCs w:val="24"/>
              </w:rPr>
              <w:t>mmH</w:t>
            </w:r>
            <w:r w:rsidRPr="00DF569B">
              <w:rPr>
                <w:rFonts w:ascii="Times New Roman" w:hAnsi="Times New Roman" w:cs="Times New Roman"/>
                <w:bCs/>
                <w:spacing w:val="-3"/>
                <w:sz w:val="24"/>
                <w:szCs w:val="24"/>
                <w:vertAlign w:val="subscript"/>
              </w:rPr>
              <w:t>2</w:t>
            </w:r>
            <w:r w:rsidRPr="00DF569B">
              <w:rPr>
                <w:rFonts w:ascii="Times New Roman" w:hAnsi="Times New Roman" w:cs="Times New Roman"/>
                <w:bCs/>
                <w:spacing w:val="-3"/>
                <w:sz w:val="24"/>
                <w:szCs w:val="24"/>
              </w:rPr>
              <w:t>O</w:t>
            </w:r>
          </w:p>
        </w:tc>
      </w:tr>
      <w:tr w:rsidR="00164CAD" w:rsidRPr="00DF569B" w:rsidTr="00A52BCA">
        <w:trPr>
          <w:cantSplit/>
          <w:trHeight w:val="393"/>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w:t>
            </w:r>
          </w:p>
        </w:tc>
        <w:tc>
          <w:tcPr>
            <w:tcW w:w="3330" w:type="dxa"/>
          </w:tcPr>
          <w:p w:rsidR="00164CAD" w:rsidRPr="00DF569B" w:rsidRDefault="00164CAD" w:rsidP="00164CAD">
            <w:pPr>
              <w:pStyle w:val="Document1"/>
              <w:keepNext w:val="0"/>
              <w:keepLines w:val="0"/>
              <w:tabs>
                <w:tab w:val="clear" w:pos="-720"/>
                <w:tab w:val="left" w:pos="0"/>
              </w:tabs>
              <w:spacing w:line="276" w:lineRule="auto"/>
              <w:jc w:val="both"/>
              <w:rPr>
                <w:rFonts w:ascii="Times New Roman" w:hAnsi="Times New Roman"/>
                <w:spacing w:val="-3"/>
                <w:szCs w:val="24"/>
              </w:rPr>
            </w:pPr>
            <w:r w:rsidRPr="00DF569B">
              <w:rPr>
                <w:rFonts w:ascii="Times New Roman" w:hAnsi="Times New Roman"/>
                <w:spacing w:val="-3"/>
                <w:szCs w:val="24"/>
              </w:rPr>
              <w:t>Bolta anticamera</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TC00</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50</w:t>
            </w:r>
          </w:p>
        </w:tc>
        <w:tc>
          <w:tcPr>
            <w:tcW w:w="1440" w:type="dxa"/>
            <w:vMerge w:val="restart"/>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w:t>
            </w:r>
          </w:p>
        </w:tc>
        <w:tc>
          <w:tcPr>
            <w:tcW w:w="3330" w:type="dxa"/>
          </w:tcPr>
          <w:p w:rsidR="00164CAD" w:rsidRPr="00DF569B" w:rsidRDefault="00164CAD" w:rsidP="00164CAD">
            <w:pPr>
              <w:pStyle w:val="Document1"/>
              <w:keepNext w:val="0"/>
              <w:keepLines w:val="0"/>
              <w:tabs>
                <w:tab w:val="clear" w:pos="-720"/>
                <w:tab w:val="left" w:pos="0"/>
              </w:tabs>
              <w:spacing w:line="276" w:lineRule="auto"/>
              <w:jc w:val="both"/>
              <w:rPr>
                <w:rFonts w:ascii="Times New Roman" w:hAnsi="Times New Roman"/>
                <w:spacing w:val="-3"/>
                <w:szCs w:val="24"/>
              </w:rPr>
            </w:pPr>
            <w:r w:rsidRPr="00DF569B">
              <w:rPr>
                <w:rFonts w:ascii="Times New Roman" w:hAnsi="Times New Roman"/>
                <w:spacing w:val="-3"/>
                <w:szCs w:val="24"/>
              </w:rPr>
              <w:t>Bolta aspirare cos 1</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TC01</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70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3</w:t>
            </w:r>
          </w:p>
        </w:tc>
        <w:tc>
          <w:tcPr>
            <w:tcW w:w="3330" w:type="dxa"/>
          </w:tcPr>
          <w:p w:rsidR="00164CAD" w:rsidRPr="00DF569B" w:rsidRDefault="00164CAD" w:rsidP="00164CAD">
            <w:pPr>
              <w:pStyle w:val="Document1"/>
              <w:keepNext w:val="0"/>
              <w:keepLines w:val="0"/>
              <w:tabs>
                <w:tab w:val="clear" w:pos="-720"/>
                <w:tab w:val="left" w:pos="0"/>
              </w:tabs>
              <w:spacing w:line="276" w:lineRule="auto"/>
              <w:jc w:val="both"/>
              <w:rPr>
                <w:rFonts w:ascii="Times New Roman" w:hAnsi="Times New Roman"/>
                <w:spacing w:val="-3"/>
                <w:szCs w:val="24"/>
              </w:rPr>
            </w:pPr>
            <w:r w:rsidRPr="00DF569B">
              <w:rPr>
                <w:rFonts w:ascii="Times New Roman" w:hAnsi="Times New Roman"/>
                <w:spacing w:val="-3"/>
                <w:szCs w:val="24"/>
              </w:rPr>
              <w:t>Bolta aspirare cos 2</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TC02</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120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4</w:t>
            </w:r>
          </w:p>
        </w:tc>
        <w:tc>
          <w:tcPr>
            <w:tcW w:w="3330" w:type="dxa"/>
          </w:tcPr>
          <w:p w:rsidR="00164CAD" w:rsidRPr="00DF569B" w:rsidRDefault="00164CAD" w:rsidP="00164CAD">
            <w:pPr>
              <w:pStyle w:val="Document1"/>
              <w:keepNext w:val="0"/>
              <w:keepLines w:val="0"/>
              <w:tabs>
                <w:tab w:val="clear" w:pos="-720"/>
                <w:tab w:val="left" w:pos="0"/>
              </w:tabs>
              <w:spacing w:line="276" w:lineRule="auto"/>
              <w:jc w:val="both"/>
              <w:rPr>
                <w:rFonts w:ascii="Times New Roman" w:hAnsi="Times New Roman"/>
                <w:spacing w:val="-3"/>
                <w:szCs w:val="24"/>
              </w:rPr>
            </w:pPr>
            <w:r w:rsidRPr="00DF569B">
              <w:rPr>
                <w:rFonts w:ascii="Times New Roman" w:hAnsi="Times New Roman"/>
                <w:spacing w:val="-3"/>
                <w:szCs w:val="24"/>
              </w:rPr>
              <w:t>Bolta aspirare cos 3</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TC03</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160÷175</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5</w:t>
            </w:r>
          </w:p>
        </w:tc>
        <w:tc>
          <w:tcPr>
            <w:tcW w:w="3330" w:type="dxa"/>
          </w:tcPr>
          <w:p w:rsidR="00164CAD" w:rsidRPr="00DF569B" w:rsidRDefault="00164CAD" w:rsidP="00164CAD">
            <w:pPr>
              <w:pStyle w:val="Document1"/>
              <w:keepNext w:val="0"/>
              <w:keepLines w:val="0"/>
              <w:tabs>
                <w:tab w:val="clear" w:pos="-720"/>
                <w:tab w:val="left" w:pos="0"/>
              </w:tabs>
              <w:spacing w:line="276" w:lineRule="auto"/>
              <w:jc w:val="both"/>
              <w:rPr>
                <w:rFonts w:ascii="Times New Roman" w:hAnsi="Times New Roman"/>
                <w:spacing w:val="-3"/>
                <w:szCs w:val="24"/>
              </w:rPr>
            </w:pPr>
            <w:r w:rsidRPr="00DF569B">
              <w:rPr>
                <w:rFonts w:ascii="Times New Roman" w:hAnsi="Times New Roman"/>
                <w:spacing w:val="-3"/>
                <w:szCs w:val="24"/>
              </w:rPr>
              <w:t>Recirculare bolta 1</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TC04</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Height w:val="179"/>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6</w:t>
            </w:r>
          </w:p>
        </w:tc>
        <w:tc>
          <w:tcPr>
            <w:tcW w:w="3330" w:type="dxa"/>
          </w:tcPr>
          <w:p w:rsidR="00164CAD" w:rsidRPr="00DF569B" w:rsidRDefault="00164CAD" w:rsidP="00164CAD">
            <w:pPr>
              <w:pStyle w:val="Document1"/>
              <w:keepNext w:val="0"/>
              <w:keepLines w:val="0"/>
              <w:tabs>
                <w:tab w:val="clear" w:pos="-720"/>
                <w:tab w:val="left" w:pos="0"/>
              </w:tabs>
              <w:spacing w:line="276" w:lineRule="auto"/>
              <w:jc w:val="both"/>
              <w:rPr>
                <w:rFonts w:ascii="Times New Roman" w:hAnsi="Times New Roman"/>
                <w:spacing w:val="-3"/>
                <w:szCs w:val="24"/>
              </w:rPr>
            </w:pPr>
            <w:r w:rsidRPr="00DF569B">
              <w:rPr>
                <w:rFonts w:ascii="Times New Roman" w:hAnsi="Times New Roman"/>
                <w:spacing w:val="-3"/>
                <w:szCs w:val="24"/>
              </w:rPr>
              <w:t>Recirculare bolta 2</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TC05</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440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7</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Exhaustoare</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Depresiune</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BP00</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- 3 ÷ - 9</w:t>
            </w:r>
          </w:p>
        </w:tc>
      </w:tr>
      <w:tr w:rsidR="00164CAD" w:rsidRPr="00DF569B" w:rsidTr="00A52BCA">
        <w:trPr>
          <w:cantSplit/>
          <w:trHeight w:val="211"/>
        </w:trPr>
        <w:tc>
          <w:tcPr>
            <w:tcW w:w="630" w:type="dxa"/>
            <w:vMerge w:val="restart"/>
          </w:tcPr>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8</w:t>
            </w:r>
          </w:p>
        </w:tc>
        <w:tc>
          <w:tcPr>
            <w:tcW w:w="3330" w:type="dxa"/>
            <w:vMerge w:val="restart"/>
            <w:vAlign w:val="center"/>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Zona de preincalzire</w:t>
            </w:r>
          </w:p>
        </w:tc>
        <w:tc>
          <w:tcPr>
            <w:tcW w:w="1710" w:type="dxa"/>
            <w:vAlign w:val="center"/>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Preincalzire 1</w:t>
            </w:r>
          </w:p>
        </w:tc>
        <w:tc>
          <w:tcPr>
            <w:tcW w:w="1440" w:type="dxa"/>
            <w:vAlign w:val="center"/>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TC11/TC12</w:t>
            </w:r>
          </w:p>
        </w:tc>
        <w:tc>
          <w:tcPr>
            <w:tcW w:w="1170" w:type="dxa"/>
            <w:vAlign w:val="center"/>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580*</w:t>
            </w:r>
          </w:p>
        </w:tc>
        <w:tc>
          <w:tcPr>
            <w:tcW w:w="1440" w:type="dxa"/>
            <w:vMerge w:val="restart"/>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Height w:val="283"/>
        </w:trPr>
        <w:tc>
          <w:tcPr>
            <w:tcW w:w="6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3330" w:type="dxa"/>
            <w:vMerge/>
            <w:vAlign w:val="center"/>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710" w:type="dxa"/>
            <w:vAlign w:val="center"/>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Preincalzire 2</w:t>
            </w:r>
          </w:p>
        </w:tc>
        <w:tc>
          <w:tcPr>
            <w:tcW w:w="1440" w:type="dxa"/>
            <w:vAlign w:val="center"/>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TC15/TC16</w:t>
            </w:r>
          </w:p>
        </w:tc>
        <w:tc>
          <w:tcPr>
            <w:tcW w:w="1170" w:type="dxa"/>
            <w:vAlign w:val="center"/>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620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Height w:val="346"/>
        </w:trPr>
        <w:tc>
          <w:tcPr>
            <w:tcW w:w="6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3330" w:type="dxa"/>
            <w:vMerge/>
            <w:vAlign w:val="center"/>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710" w:type="dxa"/>
            <w:vAlign w:val="center"/>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Preincalzire 3</w:t>
            </w:r>
          </w:p>
        </w:tc>
        <w:tc>
          <w:tcPr>
            <w:tcW w:w="1440" w:type="dxa"/>
            <w:vAlign w:val="center"/>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TC17/TC18</w:t>
            </w:r>
          </w:p>
        </w:tc>
        <w:tc>
          <w:tcPr>
            <w:tcW w:w="1170" w:type="dxa"/>
            <w:vAlign w:val="center"/>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660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Height w:val="175"/>
        </w:trPr>
        <w:tc>
          <w:tcPr>
            <w:tcW w:w="6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33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Preincalzire 4</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TC19/TC20</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700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9</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Grupul nr 1 injectoare laterale</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TC09/TC10</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550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10</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Grupul nr 2 injectoare laterale</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TC11/TC12</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580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11</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 xml:space="preserve">Grupuri injectoare Jolly 1 </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TC21/TC22</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730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12</w:t>
            </w:r>
          </w:p>
        </w:tc>
        <w:tc>
          <w:tcPr>
            <w:tcW w:w="3330" w:type="dxa"/>
          </w:tcPr>
          <w:p w:rsidR="00164CAD" w:rsidRPr="00DF569B" w:rsidRDefault="00164CAD" w:rsidP="00164CAD">
            <w:pPr>
              <w:pStyle w:val="Document1"/>
              <w:keepNext w:val="0"/>
              <w:keepLines w:val="0"/>
              <w:tabs>
                <w:tab w:val="clear" w:pos="-720"/>
                <w:tab w:val="left" w:pos="0"/>
              </w:tabs>
              <w:spacing w:line="276" w:lineRule="auto"/>
              <w:jc w:val="both"/>
              <w:rPr>
                <w:rFonts w:ascii="Times New Roman" w:hAnsi="Times New Roman"/>
                <w:spacing w:val="-3"/>
                <w:szCs w:val="24"/>
                <w:lang w:val="de-DE"/>
              </w:rPr>
            </w:pPr>
            <w:r w:rsidRPr="00DF569B">
              <w:rPr>
                <w:rFonts w:ascii="Times New Roman" w:hAnsi="Times New Roman"/>
                <w:spacing w:val="-3"/>
                <w:szCs w:val="24"/>
              </w:rPr>
              <w:t xml:space="preserve">Grupuri injectoare Jolly 2 </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TC23/TC24</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800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13</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lang w:val="de-DE"/>
              </w:rPr>
              <w:t>Grup 2 bolta</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TC25/TC26</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830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14</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lang w:val="de-DE"/>
              </w:rPr>
              <w:t>Grup 3 bolta</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TC27/TC28</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840÷860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lastRenderedPageBreak/>
              <w:t>15</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lang w:val="de-DE"/>
              </w:rPr>
              <w:t>Grup 4 bolta</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TC29/TC30</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840÷860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16</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lang w:val="de-DE"/>
              </w:rPr>
              <w:t>Grup 5 bolta</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TC31/TC32</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840÷860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17</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lang w:val="de-DE"/>
              </w:rPr>
              <w:t>Grup 6 bolta</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TC33/TC34</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830÷850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18</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lang w:val="de-DE"/>
              </w:rPr>
              <w:t>Grup 7 bolta</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TC35/TC36</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820÷840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19</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lang w:val="de-DE"/>
              </w:rPr>
              <w:t>Grup 8 bolta</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TC37/TC38</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820÷840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20</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lang w:val="de-DE"/>
              </w:rPr>
              <w:t>Grup 9 bolta</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TC39/TC40</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810÷830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21</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lang w:val="de-DE"/>
              </w:rPr>
              <w:t>Grup 10 bolta</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TC41/TC42</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770÷790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22</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lang w:val="de-DE"/>
              </w:rPr>
              <w:t>Grup 11 bolta</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TC43/TC44</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750÷770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23</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Racire rapida 1</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TC46</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670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24</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Racire rapida 2</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TC47</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630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25</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Racire rapida 3</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TC48</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605</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26</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Contrapresiune (punct 0)</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Depresiune</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BP04</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0.00 ÷ 0.20</w:t>
            </w:r>
          </w:p>
        </w:tc>
      </w:tr>
      <w:tr w:rsidR="00164CAD" w:rsidRPr="00DF569B" w:rsidTr="00A52BCA">
        <w:trPr>
          <w:cantSplit/>
        </w:trPr>
        <w:tc>
          <w:tcPr>
            <w:tcW w:w="630" w:type="dxa"/>
            <w:vMerge w:val="restart"/>
          </w:tcPr>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27</w:t>
            </w:r>
          </w:p>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3330" w:type="dxa"/>
            <w:vMerge w:val="restart"/>
          </w:tcPr>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Racire lenta</w:t>
            </w:r>
          </w:p>
        </w:tc>
        <w:tc>
          <w:tcPr>
            <w:tcW w:w="1710" w:type="dxa"/>
            <w:vMerge w:val="restart"/>
          </w:tcPr>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TC50</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600</w:t>
            </w:r>
          </w:p>
        </w:tc>
        <w:tc>
          <w:tcPr>
            <w:tcW w:w="1440" w:type="dxa"/>
            <w:vMerge w:val="restart"/>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33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71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TC51</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590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33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71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TC52</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580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33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71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TC54</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480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33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71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TC55</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410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33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71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TC56</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250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33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71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TC57</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110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33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71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TC58</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80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333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71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TC59</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70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28</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Bolta iesire vagonete</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TC60</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50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29</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Recuperare  inalta temp</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Depresiune</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BP07</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-15 ÷ - 40</w:t>
            </w: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30</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Recuperare  joasa temp</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Depresiune</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BP08</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-15 ÷ - 40</w:t>
            </w: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lastRenderedPageBreak/>
              <w:t>31</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Recuperare  joasa</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TC86</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200÷290</w:t>
            </w:r>
          </w:p>
        </w:tc>
        <w:tc>
          <w:tcPr>
            <w:tcW w:w="1440" w:type="dxa"/>
            <w:vMerge w:val="restart"/>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32</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Racire bolta zona de ardere</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TC90</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max 90</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33</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Racire vagonete</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TC108/109</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50</w:t>
            </w:r>
            <w:r w:rsidRPr="00DF569B">
              <w:rPr>
                <w:rFonts w:ascii="Times New Roman" w:hAnsi="Times New Roman" w:cs="Times New Roman"/>
                <w:spacing w:val="-3"/>
                <w:sz w:val="24"/>
                <w:szCs w:val="24"/>
              </w:rPr>
              <w:sym w:font="Symbol" w:char="F0B1"/>
            </w:r>
            <w:r w:rsidRPr="00DF569B">
              <w:rPr>
                <w:rFonts w:ascii="Times New Roman" w:hAnsi="Times New Roman" w:cs="Times New Roman"/>
                <w:spacing w:val="-3"/>
                <w:sz w:val="24"/>
                <w:szCs w:val="24"/>
              </w:rPr>
              <w:t>5</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r w:rsidR="00164CAD" w:rsidRPr="00DF569B" w:rsidTr="00A52BCA">
        <w:trPr>
          <w:cantSplit/>
        </w:trPr>
        <w:tc>
          <w:tcPr>
            <w:tcW w:w="6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34</w:t>
            </w:r>
          </w:p>
        </w:tc>
        <w:tc>
          <w:tcPr>
            <w:tcW w:w="333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Precuptor</w:t>
            </w:r>
          </w:p>
        </w:tc>
        <w:tc>
          <w:tcPr>
            <w:tcW w:w="171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Temperatura</w:t>
            </w:r>
          </w:p>
        </w:tc>
        <w:tc>
          <w:tcPr>
            <w:tcW w:w="144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TC88</w:t>
            </w:r>
          </w:p>
        </w:tc>
        <w:tc>
          <w:tcPr>
            <w:tcW w:w="1170" w:type="dxa"/>
          </w:tcPr>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80÷125</w:t>
            </w:r>
          </w:p>
        </w:tc>
        <w:tc>
          <w:tcPr>
            <w:tcW w:w="1440" w:type="dxa"/>
            <w:vMerge/>
          </w:tcPr>
          <w:p w:rsidR="00164CAD" w:rsidRPr="00DF569B" w:rsidRDefault="00164CAD" w:rsidP="00164CAD">
            <w:pPr>
              <w:tabs>
                <w:tab w:val="left" w:pos="0"/>
              </w:tabs>
              <w:suppressAutoHyphens/>
              <w:jc w:val="both"/>
              <w:rPr>
                <w:rFonts w:ascii="Times New Roman" w:hAnsi="Times New Roman" w:cs="Times New Roman"/>
                <w:spacing w:val="-3"/>
                <w:sz w:val="24"/>
                <w:szCs w:val="24"/>
              </w:rPr>
            </w:pPr>
          </w:p>
        </w:tc>
      </w:tr>
    </w:tbl>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*Valorile de 580°C la TC11/TC12, Preincalzire 1, sunt cele aferente grupului 2 de arzatoare laterale</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 Valorile pentru temperaturi si presiuni, sunt asigurate de functionarea in automat a cuptorului in baza valorilor prestabilite prin reteta de ardere implementata/abilitata pentru fiecare produs si in functie de viteza de introducere a vagonetilor in cuptor.</w:t>
      </w:r>
    </w:p>
    <w:p w:rsidR="00164CAD" w:rsidRPr="00DF569B" w:rsidRDefault="00164CAD" w:rsidP="00164CAD">
      <w:pPr>
        <w:tabs>
          <w:tab w:val="left" w:pos="0"/>
        </w:tabs>
        <w:suppressAutoHyphens/>
        <w:jc w:val="both"/>
        <w:rPr>
          <w:rFonts w:ascii="Times New Roman" w:hAnsi="Times New Roman" w:cs="Times New Roman"/>
          <w:spacing w:val="-3"/>
          <w:sz w:val="24"/>
          <w:szCs w:val="24"/>
        </w:rPr>
      </w:pPr>
      <w:r w:rsidRPr="00DF569B">
        <w:rPr>
          <w:rFonts w:ascii="Times New Roman" w:hAnsi="Times New Roman" w:cs="Times New Roman"/>
          <w:spacing w:val="-3"/>
          <w:sz w:val="24"/>
          <w:szCs w:val="24"/>
        </w:rPr>
        <w:t>Pentru fiecare tip de produs si pentru fiecare ritm de alimentare a cuptorului se elaboreaza o reteta de ardere cu parametrii adecvati de temperaturi, presiuni, frecvente, deschideri de serande/valve</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Gazele de ardere sunt evacuate prin tiraj fortat prin intermediul a cate 2 ventilatoare centrifugale cu Daer=80.000Nmc/h, la cosul de dispersie cu inaltimea de 14m si diametrul D=2100mm. </w:t>
      </w:r>
    </w:p>
    <w:p w:rsidR="00164CAD" w:rsidRPr="00DF569B" w:rsidRDefault="00164CAD" w:rsidP="00164CAD">
      <w:pPr>
        <w:jc w:val="both"/>
        <w:rPr>
          <w:rFonts w:ascii="Times New Roman" w:hAnsi="Times New Roman" w:cs="Times New Roman"/>
          <w:sz w:val="24"/>
          <w:szCs w:val="24"/>
          <w:lang w:val="es-ES_tradnl"/>
        </w:rPr>
      </w:pPr>
      <w:r w:rsidRPr="00DF569B">
        <w:rPr>
          <w:rFonts w:ascii="Times New Roman" w:hAnsi="Times New Roman" w:cs="Times New Roman"/>
          <w:sz w:val="24"/>
          <w:szCs w:val="24"/>
          <w:lang w:val="es-ES_tradnl"/>
        </w:rPr>
        <w:t xml:space="preserve">Cantitatea de caldura necesara pentru arderea propriu-zisa a produselor ceramice este asigurata prin arderea gazului metan in arzatoare si prin aportul de energie ternmica adus de substantele combustibile inglobate in compozitia mixului de material. </w:t>
      </w:r>
    </w:p>
    <w:p w:rsidR="00164CAD" w:rsidRPr="00DF569B" w:rsidRDefault="00164CAD" w:rsidP="00064959">
      <w:pPr>
        <w:spacing w:after="0" w:line="240" w:lineRule="auto"/>
        <w:jc w:val="both"/>
        <w:rPr>
          <w:rFonts w:ascii="Times New Roman" w:hAnsi="Times New Roman" w:cs="Times New Roman"/>
          <w:b/>
          <w:sz w:val="24"/>
          <w:szCs w:val="24"/>
        </w:rPr>
      </w:pPr>
      <w:r w:rsidRPr="00DF569B">
        <w:rPr>
          <w:rFonts w:ascii="Times New Roman" w:hAnsi="Times New Roman" w:cs="Times New Roman"/>
          <w:b/>
          <w:sz w:val="24"/>
          <w:szCs w:val="24"/>
        </w:rPr>
        <w:t>Descarcare material ars in flux automat</w:t>
      </w:r>
    </w:p>
    <w:p w:rsidR="00064959" w:rsidRPr="00DF569B" w:rsidRDefault="00064959" w:rsidP="00064959">
      <w:pPr>
        <w:spacing w:after="0" w:line="240" w:lineRule="auto"/>
        <w:jc w:val="both"/>
        <w:rPr>
          <w:rFonts w:ascii="Times New Roman" w:hAnsi="Times New Roman" w:cs="Times New Roman"/>
          <w:b/>
          <w:sz w:val="24"/>
          <w:szCs w:val="24"/>
        </w:rPr>
      </w:pP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Vagonetele cu produse arse iesite de la ardere si introduse pe linia de circulatie C sau din rezerva de pe linia de circulatie B2, ajung la faza de descarcare. Procesul de descarcare material ars de pe vagoneti se desfasoara in flux automat cu succesiunea operatiilor efectuate de urmatoarele dispozitive:</w:t>
      </w:r>
    </w:p>
    <w:p w:rsidR="00164CAD" w:rsidRPr="00DF569B" w:rsidRDefault="00164CAD" w:rsidP="00164CAD">
      <w:pPr>
        <w:jc w:val="both"/>
        <w:rPr>
          <w:rFonts w:ascii="Times New Roman" w:hAnsi="Times New Roman" w:cs="Times New Roman"/>
          <w:sz w:val="24"/>
          <w:szCs w:val="24"/>
        </w:rPr>
      </w:pPr>
      <w:r w:rsidRPr="00DF569B">
        <w:rPr>
          <w:rFonts w:ascii="Times New Roman" w:hAnsi="Times New Roman" w:cs="Times New Roman"/>
          <w:sz w:val="24"/>
          <w:szCs w:val="24"/>
        </w:rPr>
        <w:t xml:space="preserve">2 roboti pentru descarcarea produselor arse de pe vagonete → banc de depozitare produse arse → banc de numarare prima latura a pachetului → banc de numarare a doua latura a pachetului → banc de prindere si de recompunere→ robot pentru asezarea pachetelor formate pe palet → alimentator paleti goi si dispozitiv de rasturnare paleti → linie de transport pachete → masina automata de legat cu banda polipropilenica → masina automata de ambalat cu folie termocontractibila →masina de etichetat → linie de acumulare pachete confectionate → preluare pachete cu autostivuitorul → depozitare pachete.          </w:t>
      </w:r>
    </w:p>
    <w:p w:rsidR="00064959" w:rsidRPr="00DF569B" w:rsidRDefault="00064959" w:rsidP="00064959">
      <w:pPr>
        <w:jc w:val="both"/>
        <w:rPr>
          <w:rFonts w:ascii="Times New Roman" w:hAnsi="Times New Roman" w:cs="Times New Roman"/>
          <w:bCs/>
          <w:sz w:val="24"/>
          <w:szCs w:val="24"/>
          <w:lang w:val="es-ES_tradnl"/>
        </w:rPr>
      </w:pPr>
      <w:r w:rsidRPr="00DF569B">
        <w:rPr>
          <w:rFonts w:ascii="Times New Roman" w:hAnsi="Times New Roman" w:cs="Times New Roman"/>
          <w:bCs/>
          <w:sz w:val="24"/>
          <w:szCs w:val="24"/>
          <w:lang w:val="es-ES_tradnl"/>
        </w:rPr>
        <w:t>Monitorizarea si controlul operatiilor de descarcare – paletizare – ambalare se realizeaza prin programul din tabloul general de comanda si tablourile de comandă locală.</w:t>
      </w:r>
    </w:p>
    <w:p w:rsidR="00164CAD" w:rsidRPr="00DF569B" w:rsidRDefault="00064959" w:rsidP="00164CAD">
      <w:pPr>
        <w:jc w:val="both"/>
        <w:rPr>
          <w:rFonts w:ascii="Times New Roman" w:hAnsi="Times New Roman" w:cs="Times New Roman"/>
          <w:bCs/>
          <w:sz w:val="24"/>
          <w:szCs w:val="24"/>
          <w:lang w:val="es-ES_tradnl"/>
        </w:rPr>
      </w:pPr>
      <w:r w:rsidRPr="00DF569B">
        <w:rPr>
          <w:rFonts w:ascii="Times New Roman" w:hAnsi="Times New Roman" w:cs="Times New Roman"/>
          <w:bCs/>
          <w:sz w:val="24"/>
          <w:szCs w:val="24"/>
          <w:lang w:val="es-ES_tradnl"/>
        </w:rPr>
        <w:t xml:space="preserve">Produsele neconforme sunt eliminate din flux fiind evacuate pe  transportorul cu bandă pentru deșeuri arse.  Gestionarea si valorificarea acestor deseuri se efectueaza cu respectarea prevederilor Legii nr. 211/2011 privind regimul deșeurilor . </w:t>
      </w:r>
    </w:p>
    <w:p w:rsidR="00110697" w:rsidRPr="00DF569B" w:rsidRDefault="00110697" w:rsidP="00110697">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lastRenderedPageBreak/>
        <w:t xml:space="preserve">Pentru desfasurarea activității societarea are în dotare spații de depozitare - platforme betonate amenajate pentru depozitarea produselor finite. </w:t>
      </w:r>
    </w:p>
    <w:p w:rsidR="00110697" w:rsidRPr="00DF569B" w:rsidRDefault="00110697" w:rsidP="00110697">
      <w:pPr>
        <w:jc w:val="both"/>
        <w:rPr>
          <w:rFonts w:ascii="Times New Roman" w:hAnsi="Times New Roman" w:cs="Times New Roman"/>
          <w:bCs/>
          <w:sz w:val="24"/>
          <w:szCs w:val="24"/>
          <w:lang w:val="es-ES_tradnl"/>
        </w:rPr>
      </w:pPr>
      <w:r w:rsidRPr="00DF569B">
        <w:rPr>
          <w:rFonts w:ascii="Times New Roman" w:hAnsi="Times New Roman" w:cs="Times New Roman"/>
          <w:bCs/>
          <w:i/>
          <w:sz w:val="24"/>
          <w:szCs w:val="24"/>
          <w:lang w:val="es-ES_tradnl"/>
        </w:rPr>
        <w:t>Avantajele tehnologice</w:t>
      </w:r>
      <w:r w:rsidRPr="00DF569B">
        <w:rPr>
          <w:rFonts w:ascii="Times New Roman" w:hAnsi="Times New Roman" w:cs="Times New Roman"/>
          <w:bCs/>
          <w:sz w:val="24"/>
          <w:szCs w:val="24"/>
          <w:lang w:val="es-ES_tradnl"/>
        </w:rPr>
        <w:t xml:space="preserve"> ( cu efecte economice) </w:t>
      </w:r>
      <w:r w:rsidRPr="00DF569B">
        <w:rPr>
          <w:rFonts w:ascii="Times New Roman" w:hAnsi="Times New Roman" w:cs="Times New Roman"/>
          <w:bCs/>
          <w:i/>
          <w:sz w:val="24"/>
          <w:szCs w:val="24"/>
          <w:lang w:val="es-ES_tradnl"/>
        </w:rPr>
        <w:t>ale utilizării în procesul de fabricație</w:t>
      </w:r>
      <w:r w:rsidR="00092D40" w:rsidRPr="00DF569B">
        <w:rPr>
          <w:rFonts w:ascii="Times New Roman" w:hAnsi="Times New Roman" w:cs="Times New Roman"/>
          <w:bCs/>
          <w:i/>
          <w:sz w:val="24"/>
          <w:szCs w:val="24"/>
          <w:lang w:val="es-ES_tradnl"/>
        </w:rPr>
        <w:t xml:space="preserve"> a </w:t>
      </w:r>
      <w:r w:rsidRPr="00DF569B">
        <w:rPr>
          <w:rFonts w:ascii="Times New Roman" w:hAnsi="Times New Roman" w:cs="Times New Roman"/>
          <w:bCs/>
          <w:i/>
          <w:sz w:val="24"/>
          <w:szCs w:val="24"/>
          <w:lang w:val="es-ES_tradnl"/>
        </w:rPr>
        <w:t>mixurilor de material care au în compoziție și carbune</w:t>
      </w:r>
      <w:r w:rsidRPr="00DF569B">
        <w:rPr>
          <w:rFonts w:ascii="Times New Roman" w:hAnsi="Times New Roman" w:cs="Times New Roman"/>
          <w:bCs/>
          <w:sz w:val="24"/>
          <w:szCs w:val="24"/>
          <w:lang w:val="es-ES_tradnl"/>
        </w:rPr>
        <w:t>:</w:t>
      </w:r>
    </w:p>
    <w:p w:rsidR="00110697" w:rsidRPr="00DF569B" w:rsidRDefault="00110697" w:rsidP="006540F2">
      <w:pPr>
        <w:pStyle w:val="ListParagraph"/>
        <w:numPr>
          <w:ilvl w:val="0"/>
          <w:numId w:val="27"/>
        </w:numPr>
        <w:jc w:val="both"/>
        <w:rPr>
          <w:rFonts w:ascii="Times New Roman" w:hAnsi="Times New Roman" w:cs="Times New Roman"/>
          <w:bCs/>
          <w:sz w:val="24"/>
          <w:szCs w:val="24"/>
          <w:lang w:val="es-ES_tradnl"/>
        </w:rPr>
      </w:pPr>
      <w:r w:rsidRPr="00DF569B">
        <w:rPr>
          <w:rFonts w:ascii="Times New Roman" w:hAnsi="Times New Roman" w:cs="Times New Roman"/>
          <w:bCs/>
          <w:sz w:val="24"/>
          <w:szCs w:val="24"/>
          <w:lang w:val="es-ES_tradnl"/>
        </w:rPr>
        <w:t>Umiditatea mixului de material la preparare se poate menține la valori mai mici decât limita maximă admisă în tehnologia de bază, cca 20%. Aceasta este o oportunitate de a  utiliza materii prime cu valori ale umidității naturale la limita tehnologică maximă posibilă, fără a  crea problema pe fluxul de fabricație</w:t>
      </w:r>
    </w:p>
    <w:p w:rsidR="00110697" w:rsidRPr="00DF569B" w:rsidRDefault="00110697" w:rsidP="006540F2">
      <w:pPr>
        <w:pStyle w:val="ListParagraph"/>
        <w:numPr>
          <w:ilvl w:val="0"/>
          <w:numId w:val="27"/>
        </w:numPr>
        <w:jc w:val="both"/>
        <w:rPr>
          <w:rFonts w:ascii="Times New Roman" w:hAnsi="Times New Roman" w:cs="Times New Roman"/>
          <w:bCs/>
          <w:sz w:val="24"/>
          <w:szCs w:val="24"/>
          <w:lang w:val="es-ES_tradnl"/>
        </w:rPr>
      </w:pPr>
      <w:r w:rsidRPr="00DF569B">
        <w:rPr>
          <w:rFonts w:ascii="Times New Roman" w:hAnsi="Times New Roman" w:cs="Times New Roman"/>
          <w:bCs/>
          <w:sz w:val="24"/>
          <w:szCs w:val="24"/>
          <w:lang w:val="es-ES_tradnl"/>
        </w:rPr>
        <w:t xml:space="preserve">Umiditatea mixului de material la fasonare este mai mică decât limita maximă admisă în tehnologia de bază, de cca.20%. Rezultatele pozitive se concretizează în: </w:t>
      </w:r>
    </w:p>
    <w:p w:rsidR="00110697" w:rsidRPr="00DF569B" w:rsidRDefault="00110697" w:rsidP="006540F2">
      <w:pPr>
        <w:pStyle w:val="ListParagraph"/>
        <w:numPr>
          <w:ilvl w:val="0"/>
          <w:numId w:val="28"/>
        </w:numPr>
        <w:jc w:val="both"/>
        <w:rPr>
          <w:rFonts w:ascii="Times New Roman" w:hAnsi="Times New Roman" w:cs="Times New Roman"/>
          <w:bCs/>
          <w:sz w:val="24"/>
          <w:szCs w:val="24"/>
          <w:lang w:val="es-ES_tradnl"/>
        </w:rPr>
      </w:pPr>
      <w:r w:rsidRPr="00DF569B">
        <w:rPr>
          <w:rFonts w:ascii="Times New Roman" w:hAnsi="Times New Roman" w:cs="Times New Roman"/>
          <w:bCs/>
          <w:sz w:val="24"/>
          <w:szCs w:val="24"/>
          <w:lang w:val="es-ES_tradnl"/>
        </w:rPr>
        <w:t xml:space="preserve">rezistența mai bună a produselor extrudate pe durata operațiunilor de preluare-transport- încărcare pe planșete, pastrând forma geometrică prin diminuarea/eliminarea  deformărilor plastice. </w:t>
      </w:r>
    </w:p>
    <w:p w:rsidR="00110697" w:rsidRPr="00DF569B" w:rsidRDefault="00110697" w:rsidP="006540F2">
      <w:pPr>
        <w:pStyle w:val="ListParagraph"/>
        <w:numPr>
          <w:ilvl w:val="0"/>
          <w:numId w:val="28"/>
        </w:numPr>
        <w:jc w:val="both"/>
        <w:rPr>
          <w:rFonts w:ascii="Times New Roman" w:hAnsi="Times New Roman" w:cs="Times New Roman"/>
          <w:bCs/>
          <w:sz w:val="24"/>
          <w:szCs w:val="24"/>
          <w:lang w:val="es-ES_tradnl"/>
        </w:rPr>
      </w:pPr>
      <w:r w:rsidRPr="00DF569B">
        <w:rPr>
          <w:rFonts w:ascii="Times New Roman" w:hAnsi="Times New Roman" w:cs="Times New Roman"/>
          <w:bCs/>
          <w:sz w:val="24"/>
          <w:szCs w:val="24"/>
          <w:lang w:val="es-ES_tradnl"/>
        </w:rPr>
        <w:t>menținerea celorlalți parametri tehnologici de fabricație pentru faza de fasonare în limitele toleranțelor de admisibilitate specificate în tehnologia de bază – nu s-au constatat modifiăari semnificative .</w:t>
      </w:r>
    </w:p>
    <w:p w:rsidR="00110697" w:rsidRPr="00DF569B" w:rsidRDefault="00110697" w:rsidP="006540F2">
      <w:pPr>
        <w:pStyle w:val="ListParagraph"/>
        <w:numPr>
          <w:ilvl w:val="0"/>
          <w:numId w:val="28"/>
        </w:numPr>
        <w:jc w:val="both"/>
        <w:rPr>
          <w:rFonts w:ascii="Times New Roman" w:hAnsi="Times New Roman" w:cs="Times New Roman"/>
          <w:bCs/>
          <w:sz w:val="24"/>
          <w:szCs w:val="24"/>
          <w:lang w:val="es-ES_tradnl"/>
        </w:rPr>
      </w:pPr>
      <w:r w:rsidRPr="00DF569B">
        <w:rPr>
          <w:rFonts w:ascii="Times New Roman" w:hAnsi="Times New Roman" w:cs="Times New Roman"/>
          <w:bCs/>
          <w:sz w:val="24"/>
          <w:szCs w:val="24"/>
          <w:lang w:val="es-ES_tradnl"/>
        </w:rPr>
        <w:t xml:space="preserve">procesul tehnologic de uscare este favorizat de capilaritatea creată de forma și numarul particolelor de carbune, fiind astfel facilitat procesul de migrare a apei de la interiorul peretilor produsului catre suprafetele exterioare. </w:t>
      </w:r>
    </w:p>
    <w:p w:rsidR="00110697" w:rsidRPr="00DF569B" w:rsidRDefault="00110697" w:rsidP="006540F2">
      <w:pPr>
        <w:pStyle w:val="ListParagraph"/>
        <w:numPr>
          <w:ilvl w:val="0"/>
          <w:numId w:val="29"/>
        </w:numPr>
        <w:jc w:val="both"/>
        <w:rPr>
          <w:rFonts w:ascii="Times New Roman" w:hAnsi="Times New Roman" w:cs="Times New Roman"/>
          <w:bCs/>
          <w:sz w:val="24"/>
          <w:szCs w:val="24"/>
          <w:lang w:val="es-ES_tradnl"/>
        </w:rPr>
      </w:pPr>
      <w:r w:rsidRPr="00DF569B">
        <w:rPr>
          <w:rFonts w:ascii="Times New Roman" w:hAnsi="Times New Roman" w:cs="Times New Roman"/>
          <w:bCs/>
          <w:sz w:val="24"/>
          <w:szCs w:val="24"/>
          <w:lang w:val="es-ES_tradnl"/>
        </w:rPr>
        <w:t>Valoarea contracției la uscare este diminuată, sensibilitatea la uscare este redusă, riscul de fisurare/rebutare al produselor este minimizat.</w:t>
      </w:r>
    </w:p>
    <w:p w:rsidR="00110697" w:rsidRPr="00DF569B" w:rsidRDefault="00110697" w:rsidP="006540F2">
      <w:pPr>
        <w:pStyle w:val="ListParagraph"/>
        <w:numPr>
          <w:ilvl w:val="0"/>
          <w:numId w:val="29"/>
        </w:numPr>
        <w:jc w:val="both"/>
        <w:rPr>
          <w:rFonts w:ascii="Times New Roman" w:hAnsi="Times New Roman" w:cs="Times New Roman"/>
          <w:bCs/>
          <w:sz w:val="24"/>
          <w:szCs w:val="24"/>
          <w:lang w:val="es-ES_tradnl"/>
        </w:rPr>
      </w:pPr>
      <w:r w:rsidRPr="00DF569B">
        <w:rPr>
          <w:rFonts w:ascii="Times New Roman" w:hAnsi="Times New Roman" w:cs="Times New Roman"/>
          <w:bCs/>
          <w:sz w:val="24"/>
          <w:szCs w:val="24"/>
          <w:lang w:val="es-ES_tradnl"/>
        </w:rPr>
        <w:t>Prin arderea cantității de cărbune înglobat în masa mixului de material se produc importante cantități de căldura pentru procesul de ardere, cu impact pozitiv în reducerea consumului specific de gaze naturale la faza de ardere.</w:t>
      </w:r>
    </w:p>
    <w:p w:rsidR="00A50A47" w:rsidRPr="00DF569B" w:rsidRDefault="00A50A47" w:rsidP="00A50A47">
      <w:pPr>
        <w:ind w:left="360"/>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Activitatea de producție se desfașoară în incinte ( hale) dotate corespunzator fluxurilor tehnologice, prevăzute cu racorduri la rețelele de utilitati- apă potabilă, apă industrială, canalizare, energie electrică, gaz metan.</w:t>
      </w:r>
    </w:p>
    <w:p w:rsidR="00110697" w:rsidRPr="00DF569B" w:rsidRDefault="00110697" w:rsidP="00110697">
      <w:pPr>
        <w:jc w:val="both"/>
        <w:rPr>
          <w:rFonts w:ascii="Times New Roman" w:hAnsi="Times New Roman" w:cs="Times New Roman"/>
          <w:bCs/>
          <w:sz w:val="24"/>
          <w:szCs w:val="24"/>
          <w:lang w:val="es-ES_tradnl"/>
        </w:rPr>
      </w:pPr>
    </w:p>
    <w:p w:rsidR="00110697" w:rsidRPr="00DF569B" w:rsidRDefault="00110697" w:rsidP="002E527E">
      <w:pPr>
        <w:jc w:val="both"/>
        <w:rPr>
          <w:rFonts w:ascii="Times New Roman" w:hAnsi="Times New Roman" w:cs="Times New Roman"/>
          <w:bCs/>
          <w:sz w:val="24"/>
          <w:szCs w:val="24"/>
          <w:lang w:val="es-ES_tradnl"/>
        </w:rPr>
      </w:pPr>
    </w:p>
    <w:p w:rsidR="002E527E" w:rsidRPr="00DF569B" w:rsidRDefault="003E6104" w:rsidP="002E527E">
      <w:pPr>
        <w:jc w:val="both"/>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A</w:t>
      </w:r>
      <w:r w:rsidR="005B6857" w:rsidRPr="00DF569B">
        <w:rPr>
          <w:rFonts w:ascii="Times New Roman" w:hAnsi="Times New Roman" w:cs="Times New Roman"/>
          <w:b/>
          <w:bCs/>
          <w:i/>
          <w:sz w:val="24"/>
          <w:szCs w:val="24"/>
          <w:lang w:val="ro-RO"/>
        </w:rPr>
        <w:t>gentul</w:t>
      </w:r>
      <w:r w:rsidR="002E527E" w:rsidRPr="00DF569B">
        <w:rPr>
          <w:rFonts w:ascii="Times New Roman" w:hAnsi="Times New Roman" w:cs="Times New Roman"/>
          <w:b/>
          <w:bCs/>
          <w:i/>
          <w:sz w:val="24"/>
          <w:szCs w:val="24"/>
          <w:lang w:val="ro-RO"/>
        </w:rPr>
        <w:t xml:space="preserve"> termic</w:t>
      </w:r>
      <w:r w:rsidR="002E527E" w:rsidRPr="00DF569B">
        <w:rPr>
          <w:rFonts w:ascii="Times New Roman" w:hAnsi="Times New Roman" w:cs="Times New Roman"/>
          <w:bCs/>
          <w:sz w:val="24"/>
          <w:szCs w:val="24"/>
          <w:lang w:val="ro-RO"/>
        </w:rPr>
        <w:t>-</w:t>
      </w:r>
      <w:r w:rsidR="00D61A45" w:rsidRPr="00DF569B">
        <w:rPr>
          <w:rFonts w:ascii="Times New Roman" w:hAnsi="Times New Roman" w:cs="Times New Roman"/>
          <w:bCs/>
          <w:sz w:val="24"/>
          <w:szCs w:val="24"/>
          <w:lang w:val="ro-RO"/>
        </w:rPr>
        <w:t xml:space="preserve"> se </w:t>
      </w:r>
      <w:r w:rsidRPr="00DF569B">
        <w:rPr>
          <w:rFonts w:ascii="Times New Roman" w:hAnsi="Times New Roman" w:cs="Times New Roman"/>
          <w:bCs/>
          <w:sz w:val="24"/>
          <w:szCs w:val="24"/>
          <w:lang w:val="ro-RO"/>
        </w:rPr>
        <w:t>produce prin intermediul</w:t>
      </w:r>
      <w:r w:rsidR="00D61A45" w:rsidRPr="00DF569B">
        <w:rPr>
          <w:rFonts w:ascii="Times New Roman" w:hAnsi="Times New Roman" w:cs="Times New Roman"/>
          <w:bCs/>
          <w:sz w:val="24"/>
          <w:szCs w:val="24"/>
          <w:lang w:val="ro-RO"/>
        </w:rPr>
        <w:t xml:space="preserve"> centralel</w:t>
      </w:r>
      <w:r w:rsidR="00D235A1" w:rsidRPr="00DF569B">
        <w:rPr>
          <w:rFonts w:ascii="Times New Roman" w:hAnsi="Times New Roman" w:cs="Times New Roman"/>
          <w:bCs/>
          <w:sz w:val="24"/>
          <w:szCs w:val="24"/>
          <w:lang w:val="ro-RO"/>
        </w:rPr>
        <w:t>or</w:t>
      </w:r>
      <w:r w:rsidR="00D61A45" w:rsidRPr="00DF569B">
        <w:rPr>
          <w:rFonts w:ascii="Times New Roman" w:hAnsi="Times New Roman" w:cs="Times New Roman"/>
          <w:bCs/>
          <w:sz w:val="24"/>
          <w:szCs w:val="24"/>
          <w:lang w:val="ro-RO"/>
        </w:rPr>
        <w:t xml:space="preserve"> termice existente pe amplasament</w:t>
      </w:r>
      <w:r w:rsidR="005B6857" w:rsidRPr="00DF569B">
        <w:rPr>
          <w:rFonts w:ascii="Times New Roman" w:hAnsi="Times New Roman" w:cs="Times New Roman"/>
          <w:bCs/>
          <w:sz w:val="24"/>
          <w:szCs w:val="24"/>
          <w:lang w:val="ro-RO"/>
        </w:rPr>
        <w:t>ul aferent obiectivului:</w:t>
      </w:r>
      <w:r w:rsidR="00D61A45" w:rsidRPr="00DF569B">
        <w:rPr>
          <w:rFonts w:ascii="Times New Roman" w:hAnsi="Times New Roman" w:cs="Times New Roman"/>
          <w:b/>
          <w:bCs/>
          <w:sz w:val="24"/>
          <w:szCs w:val="24"/>
          <w:lang w:val="ro-RO"/>
        </w:rPr>
        <w:t xml:space="preserve"> </w:t>
      </w:r>
      <w:r w:rsidR="00D61A45" w:rsidRPr="00DF569B">
        <w:rPr>
          <w:rFonts w:ascii="Times New Roman" w:hAnsi="Times New Roman" w:cs="Times New Roman"/>
          <w:bCs/>
          <w:sz w:val="24"/>
          <w:szCs w:val="24"/>
          <w:lang w:val="ro-RO"/>
        </w:rPr>
        <w:t>pavilionul administrativ,  atelier</w:t>
      </w:r>
      <w:r w:rsidR="005B6857" w:rsidRPr="00DF569B">
        <w:rPr>
          <w:rFonts w:ascii="Times New Roman" w:hAnsi="Times New Roman" w:cs="Times New Roman"/>
          <w:bCs/>
          <w:sz w:val="24"/>
          <w:szCs w:val="24"/>
          <w:lang w:val="ro-RO"/>
        </w:rPr>
        <w:t>ul</w:t>
      </w:r>
      <w:r w:rsidR="00D61A45" w:rsidRPr="00DF569B">
        <w:rPr>
          <w:rFonts w:ascii="Times New Roman" w:hAnsi="Times New Roman" w:cs="Times New Roman"/>
          <w:bCs/>
          <w:sz w:val="24"/>
          <w:szCs w:val="24"/>
          <w:lang w:val="ro-RO"/>
        </w:rPr>
        <w:t xml:space="preserve"> mecanic</w:t>
      </w:r>
      <w:r w:rsidR="005B6857" w:rsidRPr="00DF569B">
        <w:rPr>
          <w:rFonts w:ascii="Times New Roman" w:hAnsi="Times New Roman" w:cs="Times New Roman"/>
          <w:bCs/>
          <w:sz w:val="24"/>
          <w:szCs w:val="24"/>
          <w:lang w:val="ro-RO"/>
        </w:rPr>
        <w:t>, laborator,</w:t>
      </w:r>
      <w:r w:rsidRPr="00DF569B">
        <w:rPr>
          <w:rFonts w:ascii="Times New Roman" w:hAnsi="Times New Roman" w:cs="Times New Roman"/>
          <w:bCs/>
          <w:sz w:val="24"/>
          <w:szCs w:val="24"/>
          <w:lang w:val="ro-RO"/>
        </w:rPr>
        <w:t xml:space="preserve"> </w:t>
      </w:r>
      <w:r w:rsidR="00D61A45" w:rsidRPr="00DF569B">
        <w:rPr>
          <w:rFonts w:ascii="Times New Roman" w:hAnsi="Times New Roman" w:cs="Times New Roman"/>
          <w:bCs/>
          <w:sz w:val="24"/>
          <w:szCs w:val="24"/>
          <w:lang w:val="ro-RO"/>
        </w:rPr>
        <w:t>pavilion ad</w:t>
      </w:r>
      <w:r w:rsidR="005B6857" w:rsidRPr="00DF569B">
        <w:rPr>
          <w:rFonts w:ascii="Times New Roman" w:hAnsi="Times New Roman" w:cs="Times New Roman"/>
          <w:bCs/>
          <w:sz w:val="24"/>
          <w:szCs w:val="24"/>
          <w:lang w:val="ro-RO"/>
        </w:rPr>
        <w:t>ministrativ la cariera de argilă</w:t>
      </w:r>
      <w:r w:rsidR="00D61A45" w:rsidRPr="00DF569B">
        <w:rPr>
          <w:rFonts w:ascii="Times New Roman" w:hAnsi="Times New Roman" w:cs="Times New Roman"/>
          <w:bCs/>
          <w:sz w:val="24"/>
          <w:szCs w:val="24"/>
          <w:lang w:val="ro-RO"/>
        </w:rPr>
        <w:t xml:space="preserve">. Combustibilul utilizat: </w:t>
      </w:r>
      <w:r w:rsidR="00D61A45" w:rsidRPr="00DF569B">
        <w:rPr>
          <w:rFonts w:ascii="Times New Roman" w:hAnsi="Times New Roman" w:cs="Times New Roman"/>
          <w:bCs/>
          <w:i/>
          <w:sz w:val="24"/>
          <w:szCs w:val="24"/>
          <w:lang w:val="ro-RO"/>
        </w:rPr>
        <w:t>gazul metan</w:t>
      </w:r>
      <w:r w:rsidR="00D61A45" w:rsidRPr="00DF569B">
        <w:rPr>
          <w:rFonts w:ascii="Times New Roman" w:hAnsi="Times New Roman" w:cs="Times New Roman"/>
          <w:bCs/>
          <w:sz w:val="24"/>
          <w:szCs w:val="24"/>
          <w:lang w:val="ro-RO"/>
        </w:rPr>
        <w:t>.</w:t>
      </w:r>
    </w:p>
    <w:p w:rsidR="00D235A1" w:rsidRPr="00DF569B" w:rsidRDefault="00D235A1" w:rsidP="006540F2">
      <w:pPr>
        <w:numPr>
          <w:ilvl w:val="0"/>
          <w:numId w:val="56"/>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Centrala termica ( P=325 kw) amplasata in Pavilionul administrativ;</w:t>
      </w:r>
    </w:p>
    <w:p w:rsidR="00D235A1" w:rsidRPr="00DF569B" w:rsidRDefault="00D235A1" w:rsidP="006540F2">
      <w:pPr>
        <w:numPr>
          <w:ilvl w:val="0"/>
          <w:numId w:val="56"/>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Centrala termica ( P=175 kw) amplasata in Atelierul mecanic;</w:t>
      </w:r>
    </w:p>
    <w:p w:rsidR="00D03EEF" w:rsidRPr="00DF569B" w:rsidRDefault="00D03EEF" w:rsidP="006540F2">
      <w:pPr>
        <w:numPr>
          <w:ilvl w:val="0"/>
          <w:numId w:val="56"/>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Centrala termica (P=175 kw) amplasata la vestiar sectie C2</w:t>
      </w:r>
    </w:p>
    <w:p w:rsidR="00D235A1" w:rsidRPr="00DF569B" w:rsidRDefault="00D235A1" w:rsidP="006540F2">
      <w:pPr>
        <w:numPr>
          <w:ilvl w:val="0"/>
          <w:numId w:val="56"/>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Centrala termica ( P=28 kw) amplasata in Laborator</w:t>
      </w:r>
    </w:p>
    <w:p w:rsidR="00D235A1" w:rsidRPr="00DF569B" w:rsidRDefault="00D235A1" w:rsidP="006540F2">
      <w:pPr>
        <w:numPr>
          <w:ilvl w:val="0"/>
          <w:numId w:val="56"/>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Centrala termica ( P=24 kw) amplasata la Poarta nr.2;</w:t>
      </w:r>
    </w:p>
    <w:p w:rsidR="00D235A1" w:rsidRPr="00DF569B" w:rsidRDefault="00D235A1" w:rsidP="006540F2">
      <w:pPr>
        <w:numPr>
          <w:ilvl w:val="0"/>
          <w:numId w:val="56"/>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lastRenderedPageBreak/>
        <w:t>Centrala termica ( P=28 kw) amplasata in zona administrativa a  Carierei</w:t>
      </w:r>
    </w:p>
    <w:p w:rsidR="00B815CB" w:rsidRPr="00DF569B" w:rsidRDefault="00D235A1" w:rsidP="006540F2">
      <w:pPr>
        <w:numPr>
          <w:ilvl w:val="0"/>
          <w:numId w:val="56"/>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Aeroterma (P=23 Kw) amplasata in Magazia centrala</w:t>
      </w:r>
    </w:p>
    <w:p w:rsidR="005B6857" w:rsidRPr="00DF569B" w:rsidRDefault="003E6104" w:rsidP="005B6857">
      <w:pPr>
        <w:jc w:val="both"/>
        <w:rPr>
          <w:rFonts w:ascii="Times New Roman" w:hAnsi="Times New Roman" w:cs="Times New Roman"/>
          <w:b/>
          <w:bCs/>
          <w:sz w:val="24"/>
          <w:szCs w:val="24"/>
          <w:lang w:val="es-ES_tradnl"/>
        </w:rPr>
      </w:pPr>
      <w:r w:rsidRPr="00DF569B">
        <w:rPr>
          <w:rFonts w:ascii="Times New Roman" w:hAnsi="Times New Roman" w:cs="Times New Roman"/>
          <w:b/>
          <w:bCs/>
          <w:i/>
          <w:sz w:val="24"/>
          <w:szCs w:val="24"/>
          <w:lang w:val="es-ES_tradnl"/>
        </w:rPr>
        <w:t>A</w:t>
      </w:r>
      <w:r w:rsidR="005B6857" w:rsidRPr="00DF569B">
        <w:rPr>
          <w:rFonts w:ascii="Times New Roman" w:hAnsi="Times New Roman" w:cs="Times New Roman"/>
          <w:b/>
          <w:bCs/>
          <w:i/>
          <w:sz w:val="24"/>
          <w:szCs w:val="24"/>
          <w:lang w:val="es-ES_tradnl"/>
        </w:rPr>
        <w:t>burul tehnologic</w:t>
      </w:r>
      <w:r w:rsidR="005B6857" w:rsidRPr="00DF569B">
        <w:rPr>
          <w:rFonts w:ascii="Times New Roman" w:hAnsi="Times New Roman" w:cs="Times New Roman"/>
          <w:b/>
          <w:bCs/>
          <w:sz w:val="24"/>
          <w:szCs w:val="24"/>
          <w:lang w:val="es-ES_tradnl"/>
        </w:rPr>
        <w:t xml:space="preserve"> </w:t>
      </w:r>
      <w:r w:rsidR="005B6857" w:rsidRPr="00DF569B">
        <w:rPr>
          <w:rFonts w:ascii="Times New Roman" w:hAnsi="Times New Roman" w:cs="Times New Roman"/>
          <w:bCs/>
          <w:sz w:val="24"/>
          <w:szCs w:val="24"/>
          <w:lang w:val="es-ES_tradnl"/>
        </w:rPr>
        <w:t xml:space="preserve">se </w:t>
      </w:r>
      <w:r w:rsidRPr="00DF569B">
        <w:rPr>
          <w:rFonts w:ascii="Times New Roman" w:hAnsi="Times New Roman" w:cs="Times New Roman"/>
          <w:bCs/>
          <w:sz w:val="24"/>
          <w:szCs w:val="24"/>
          <w:lang w:val="es-ES_tradnl"/>
        </w:rPr>
        <w:t xml:space="preserve">produce </w:t>
      </w:r>
      <w:r w:rsidR="005B6857" w:rsidRPr="00DF569B">
        <w:rPr>
          <w:rFonts w:ascii="Times New Roman" w:hAnsi="Times New Roman" w:cs="Times New Roman"/>
          <w:bCs/>
          <w:sz w:val="24"/>
          <w:szCs w:val="24"/>
          <w:lang w:val="es-ES_tradnl"/>
        </w:rPr>
        <w:t xml:space="preserve"> </w:t>
      </w:r>
      <w:r w:rsidR="00B815CB" w:rsidRPr="00DF569B">
        <w:rPr>
          <w:rFonts w:ascii="Times New Roman" w:hAnsi="Times New Roman" w:cs="Times New Roman"/>
          <w:bCs/>
          <w:sz w:val="24"/>
          <w:szCs w:val="24"/>
          <w:lang w:val="es-ES_tradnl"/>
        </w:rPr>
        <w:t>în</w:t>
      </w:r>
      <w:r w:rsidR="005B6857" w:rsidRPr="00DF569B">
        <w:rPr>
          <w:rFonts w:ascii="Times New Roman" w:hAnsi="Times New Roman" w:cs="Times New Roman"/>
          <w:b/>
          <w:bCs/>
          <w:sz w:val="24"/>
          <w:szCs w:val="24"/>
          <w:lang w:val="es-ES_tradnl"/>
        </w:rPr>
        <w:t xml:space="preserve">: </w:t>
      </w:r>
    </w:p>
    <w:p w:rsidR="00D61A45" w:rsidRPr="00DF569B" w:rsidRDefault="005B6857" w:rsidP="006540F2">
      <w:pPr>
        <w:pStyle w:val="ListParagraph"/>
        <w:numPr>
          <w:ilvl w:val="0"/>
          <w:numId w:val="30"/>
        </w:numPr>
        <w:jc w:val="both"/>
        <w:rPr>
          <w:rFonts w:ascii="Times New Roman" w:hAnsi="Times New Roman" w:cs="Times New Roman"/>
          <w:bCs/>
          <w:i/>
          <w:sz w:val="24"/>
          <w:szCs w:val="24"/>
          <w:lang w:val="es-ES_tradnl"/>
        </w:rPr>
      </w:pPr>
      <w:r w:rsidRPr="00DF569B">
        <w:rPr>
          <w:rFonts w:ascii="Times New Roman" w:hAnsi="Times New Roman" w:cs="Times New Roman"/>
          <w:bCs/>
          <w:i/>
          <w:sz w:val="24"/>
          <w:szCs w:val="24"/>
          <w:lang w:val="ro-RO"/>
        </w:rPr>
        <w:t>C</w:t>
      </w:r>
      <w:r w:rsidR="00D61A45" w:rsidRPr="00DF569B">
        <w:rPr>
          <w:rFonts w:ascii="Times New Roman" w:hAnsi="Times New Roman" w:cs="Times New Roman"/>
          <w:bCs/>
          <w:i/>
          <w:sz w:val="24"/>
          <w:szCs w:val="24"/>
          <w:lang w:val="ro-RO"/>
        </w:rPr>
        <w:t>azan</w:t>
      </w:r>
      <w:r w:rsidR="005936B5" w:rsidRPr="00DF569B">
        <w:rPr>
          <w:rFonts w:ascii="Times New Roman" w:hAnsi="Times New Roman" w:cs="Times New Roman"/>
          <w:bCs/>
          <w:i/>
          <w:sz w:val="24"/>
          <w:szCs w:val="24"/>
          <w:lang w:val="ro-RO"/>
        </w:rPr>
        <w:t>ul</w:t>
      </w:r>
      <w:r w:rsidRPr="00DF569B">
        <w:rPr>
          <w:rFonts w:ascii="Times New Roman" w:hAnsi="Times New Roman" w:cs="Times New Roman"/>
          <w:bCs/>
          <w:i/>
          <w:sz w:val="24"/>
          <w:szCs w:val="24"/>
          <w:lang w:val="ro-RO"/>
        </w:rPr>
        <w:t xml:space="preserve"> de</w:t>
      </w:r>
      <w:r w:rsidR="00D61A45" w:rsidRPr="00DF569B">
        <w:rPr>
          <w:rFonts w:ascii="Times New Roman" w:hAnsi="Times New Roman" w:cs="Times New Roman"/>
          <w:bCs/>
          <w:i/>
          <w:sz w:val="24"/>
          <w:szCs w:val="24"/>
          <w:lang w:val="ro-RO"/>
        </w:rPr>
        <w:t xml:space="preserve"> producere abur tehnologic </w:t>
      </w:r>
      <w:r w:rsidRPr="00DF569B">
        <w:rPr>
          <w:rFonts w:ascii="Times New Roman" w:hAnsi="Times New Roman" w:cs="Times New Roman"/>
          <w:bCs/>
          <w:i/>
          <w:sz w:val="24"/>
          <w:szCs w:val="24"/>
          <w:lang w:val="ro-RO"/>
        </w:rPr>
        <w:t xml:space="preserve">utilizat </w:t>
      </w:r>
      <w:r w:rsidR="00D03EEF" w:rsidRPr="00DF569B">
        <w:rPr>
          <w:rFonts w:ascii="Times New Roman" w:hAnsi="Times New Roman" w:cs="Times New Roman"/>
          <w:bCs/>
          <w:i/>
          <w:sz w:val="24"/>
          <w:szCs w:val="24"/>
          <w:lang w:val="ro-RO"/>
        </w:rPr>
        <w:t xml:space="preserve">la faza de fasonare a procesului tehnologic, </w:t>
      </w:r>
      <w:r w:rsidR="002266C5" w:rsidRPr="00DF569B">
        <w:rPr>
          <w:rFonts w:ascii="Times New Roman" w:hAnsi="Times New Roman" w:cs="Times New Roman"/>
          <w:bCs/>
          <w:i/>
          <w:sz w:val="24"/>
          <w:szCs w:val="24"/>
          <w:lang w:val="ro-RO"/>
        </w:rPr>
        <w:t>amplasat în clădirea Secției de producție C1</w:t>
      </w:r>
    </w:p>
    <w:p w:rsidR="005B6857" w:rsidRPr="00DF569B" w:rsidRDefault="005B6857" w:rsidP="005B6857">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Cazanul de abur</w:t>
      </w:r>
      <w:r w:rsidR="002266C5"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w:t>
      </w:r>
      <w:r w:rsidR="002266C5" w:rsidRPr="00DF569B">
        <w:rPr>
          <w:rFonts w:ascii="Times New Roman" w:hAnsi="Times New Roman" w:cs="Times New Roman"/>
          <w:bCs/>
          <w:sz w:val="24"/>
          <w:szCs w:val="24"/>
          <w:lang w:val="ro-RO"/>
        </w:rPr>
        <w:t xml:space="preserve">autorizat ISCIR, </w:t>
      </w:r>
      <w:r w:rsidRPr="00DF569B">
        <w:rPr>
          <w:rFonts w:ascii="Times New Roman" w:hAnsi="Times New Roman" w:cs="Times New Roman"/>
          <w:bCs/>
          <w:sz w:val="24"/>
          <w:szCs w:val="24"/>
          <w:lang w:val="ro-RO"/>
        </w:rPr>
        <w:t>este produs de firma Viessmann - Germania, este de tip VITOMAX 200-HS</w:t>
      </w:r>
      <w:r w:rsidR="002266C5"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 xml:space="preserve"> si are urmatoarele caracteristici tehnice: </w:t>
      </w:r>
    </w:p>
    <w:p w:rsidR="005B6857" w:rsidRPr="00DF569B" w:rsidRDefault="005B6857" w:rsidP="006540F2">
      <w:pPr>
        <w:pStyle w:val="ListParagraph"/>
        <w:numPr>
          <w:ilvl w:val="0"/>
          <w:numId w:val="31"/>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putere</w:t>
      </w:r>
      <w:r w:rsidR="00801C3B" w:rsidRPr="00DF569B">
        <w:rPr>
          <w:rFonts w:ascii="Times New Roman" w:hAnsi="Times New Roman" w:cs="Times New Roman"/>
          <w:bCs/>
          <w:sz w:val="24"/>
          <w:szCs w:val="24"/>
          <w:lang w:val="ro-RO"/>
        </w:rPr>
        <w:t>a</w:t>
      </w:r>
      <w:r w:rsidRPr="00DF569B">
        <w:rPr>
          <w:rFonts w:ascii="Times New Roman" w:hAnsi="Times New Roman" w:cs="Times New Roman"/>
          <w:bCs/>
          <w:sz w:val="24"/>
          <w:szCs w:val="24"/>
          <w:lang w:val="ro-RO"/>
        </w:rPr>
        <w:t xml:space="preserve"> termic</w:t>
      </w:r>
      <w:r w:rsidR="00801C3B"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750 kw; 645000 kcal</w:t>
      </w:r>
    </w:p>
    <w:p w:rsidR="005B6857" w:rsidRPr="00DF569B" w:rsidRDefault="005B6857" w:rsidP="006540F2">
      <w:pPr>
        <w:pStyle w:val="ListParagraph"/>
        <w:numPr>
          <w:ilvl w:val="0"/>
          <w:numId w:val="31"/>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debit productie abur : 1,0 t/h</w:t>
      </w:r>
    </w:p>
    <w:p w:rsidR="005B6857" w:rsidRPr="00DF569B" w:rsidRDefault="005B6857" w:rsidP="006540F2">
      <w:pPr>
        <w:pStyle w:val="ListParagraph"/>
        <w:numPr>
          <w:ilvl w:val="0"/>
          <w:numId w:val="31"/>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presiune</w:t>
      </w:r>
      <w:r w:rsidR="00801C3B" w:rsidRPr="00DF569B">
        <w:rPr>
          <w:rFonts w:ascii="Times New Roman" w:hAnsi="Times New Roman" w:cs="Times New Roman"/>
          <w:bCs/>
          <w:sz w:val="24"/>
          <w:szCs w:val="24"/>
          <w:lang w:val="ro-RO"/>
        </w:rPr>
        <w:t>a</w:t>
      </w:r>
      <w:r w:rsidR="009A2714" w:rsidRPr="00DF569B">
        <w:rPr>
          <w:rFonts w:ascii="Times New Roman" w:hAnsi="Times New Roman" w:cs="Times New Roman"/>
          <w:bCs/>
          <w:sz w:val="24"/>
          <w:szCs w:val="24"/>
          <w:lang w:val="ro-RO"/>
        </w:rPr>
        <w:t xml:space="preserve"> maxima </w:t>
      </w:r>
      <w:r w:rsidRPr="00DF569B">
        <w:rPr>
          <w:rFonts w:ascii="Times New Roman" w:hAnsi="Times New Roman" w:cs="Times New Roman"/>
          <w:bCs/>
          <w:sz w:val="24"/>
          <w:szCs w:val="24"/>
          <w:lang w:val="ro-RO"/>
        </w:rPr>
        <w:t xml:space="preserve"> de lucru: 10 bar</w:t>
      </w:r>
    </w:p>
    <w:p w:rsidR="005B6857" w:rsidRPr="00DF569B" w:rsidRDefault="005B6857" w:rsidP="006540F2">
      <w:pPr>
        <w:pStyle w:val="ListParagraph"/>
        <w:numPr>
          <w:ilvl w:val="0"/>
          <w:numId w:val="31"/>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temperatura nominal</w:t>
      </w:r>
      <w:r w:rsidR="00801C3B"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de lucru: 183, 2 </w:t>
      </w:r>
      <w:r w:rsidR="00801C3B" w:rsidRPr="00DF569B">
        <w:rPr>
          <w:rFonts w:ascii="Times New Roman" w:hAnsi="Times New Roman" w:cs="Times New Roman"/>
          <w:bCs/>
          <w:sz w:val="24"/>
          <w:szCs w:val="24"/>
          <w:lang w:val="ro-RO"/>
        </w:rPr>
        <w:t>ºC</w:t>
      </w:r>
    </w:p>
    <w:p w:rsidR="005B6857" w:rsidRPr="00DF569B" w:rsidRDefault="005B6857" w:rsidP="006540F2">
      <w:pPr>
        <w:pStyle w:val="ListParagraph"/>
        <w:numPr>
          <w:ilvl w:val="0"/>
          <w:numId w:val="31"/>
        </w:num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combustibil utilizat: gaz</w:t>
      </w:r>
      <w:r w:rsidR="002266C5" w:rsidRPr="00DF569B">
        <w:rPr>
          <w:rFonts w:ascii="Times New Roman" w:hAnsi="Times New Roman" w:cs="Times New Roman"/>
          <w:bCs/>
          <w:sz w:val="24"/>
          <w:szCs w:val="24"/>
          <w:lang w:val="ro-RO"/>
        </w:rPr>
        <w:t>ul</w:t>
      </w:r>
      <w:r w:rsidRPr="00DF569B">
        <w:rPr>
          <w:rFonts w:ascii="Times New Roman" w:hAnsi="Times New Roman" w:cs="Times New Roman"/>
          <w:bCs/>
          <w:sz w:val="24"/>
          <w:szCs w:val="24"/>
          <w:lang w:val="ro-RO"/>
        </w:rPr>
        <w:t xml:space="preserve"> </w:t>
      </w:r>
      <w:r w:rsidR="002266C5" w:rsidRPr="00DF569B">
        <w:rPr>
          <w:rFonts w:ascii="Times New Roman" w:hAnsi="Times New Roman" w:cs="Times New Roman"/>
          <w:bCs/>
          <w:sz w:val="24"/>
          <w:szCs w:val="24"/>
          <w:lang w:val="ro-RO"/>
        </w:rPr>
        <w:t>metan; consumul estimat: cca.410000 Nmc /an.</w:t>
      </w:r>
    </w:p>
    <w:p w:rsidR="002266C5" w:rsidRPr="00DF569B" w:rsidRDefault="005B6857" w:rsidP="006540F2">
      <w:pPr>
        <w:pStyle w:val="ListParagraph"/>
        <w:numPr>
          <w:ilvl w:val="0"/>
          <w:numId w:val="31"/>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arz</w:t>
      </w:r>
      <w:r w:rsidR="002266C5"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tor pentru combustibil gazos WEISHAUPT tip WM-G10/4 - A ZM. </w:t>
      </w:r>
    </w:p>
    <w:p w:rsidR="00BA0477" w:rsidRPr="00DF569B" w:rsidRDefault="00BA0477" w:rsidP="00BA0477">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Cazanul și toate echipamentele auxiliare (statie de dedurizare apa, pompe de alimentare, degazor termic cu rezervor apa dedurizata, tablou de comanda, forta si automatizare, sistem de contorizare abur) sunt instalate într-o incintă separată ( S=38,50 mp), situată la parter, în clădirea secției de producție C1.</w:t>
      </w:r>
    </w:p>
    <w:p w:rsidR="005B6857" w:rsidRPr="00DF569B" w:rsidRDefault="00801C3B" w:rsidP="002266C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w:t>
      </w:r>
      <w:r w:rsidR="005B6857" w:rsidRPr="00DF569B">
        <w:rPr>
          <w:rFonts w:ascii="Times New Roman" w:hAnsi="Times New Roman" w:cs="Times New Roman"/>
          <w:bCs/>
          <w:sz w:val="24"/>
          <w:szCs w:val="24"/>
          <w:lang w:val="ro-RO"/>
        </w:rPr>
        <w:t>limentarea cu ap</w:t>
      </w:r>
      <w:r w:rsidR="002266C5" w:rsidRPr="00DF569B">
        <w:rPr>
          <w:rFonts w:ascii="Times New Roman" w:hAnsi="Times New Roman" w:cs="Times New Roman"/>
          <w:bCs/>
          <w:sz w:val="24"/>
          <w:szCs w:val="24"/>
          <w:lang w:val="ro-RO"/>
        </w:rPr>
        <w:t>ă</w:t>
      </w:r>
      <w:r w:rsidR="005B6857" w:rsidRPr="00DF569B">
        <w:rPr>
          <w:rFonts w:ascii="Times New Roman" w:hAnsi="Times New Roman" w:cs="Times New Roman"/>
          <w:bCs/>
          <w:sz w:val="24"/>
          <w:szCs w:val="24"/>
          <w:lang w:val="ro-RO"/>
        </w:rPr>
        <w:t xml:space="preserve"> a cazanului se realizeaz</w:t>
      </w:r>
      <w:r w:rsidRPr="00DF569B">
        <w:rPr>
          <w:rFonts w:ascii="Times New Roman" w:hAnsi="Times New Roman" w:cs="Times New Roman"/>
          <w:bCs/>
          <w:sz w:val="24"/>
          <w:szCs w:val="24"/>
          <w:lang w:val="ro-RO"/>
        </w:rPr>
        <w:t>ă</w:t>
      </w:r>
      <w:r w:rsidR="005B6857" w:rsidRPr="00DF569B">
        <w:rPr>
          <w:rFonts w:ascii="Times New Roman" w:hAnsi="Times New Roman" w:cs="Times New Roman"/>
          <w:bCs/>
          <w:sz w:val="24"/>
          <w:szCs w:val="24"/>
          <w:lang w:val="ro-RO"/>
        </w:rPr>
        <w:t xml:space="preserve"> de la o sta</w:t>
      </w:r>
      <w:r w:rsidRPr="00DF569B">
        <w:rPr>
          <w:rFonts w:ascii="Times New Roman" w:hAnsi="Times New Roman" w:cs="Times New Roman"/>
          <w:bCs/>
          <w:sz w:val="24"/>
          <w:szCs w:val="24"/>
          <w:lang w:val="ro-RO"/>
        </w:rPr>
        <w:t>ț</w:t>
      </w:r>
      <w:r w:rsidR="005B6857" w:rsidRPr="00DF569B">
        <w:rPr>
          <w:rFonts w:ascii="Times New Roman" w:hAnsi="Times New Roman" w:cs="Times New Roman"/>
          <w:bCs/>
          <w:sz w:val="24"/>
          <w:szCs w:val="24"/>
          <w:lang w:val="ro-RO"/>
        </w:rPr>
        <w:t>ie de dedurizare automat</w:t>
      </w:r>
      <w:r w:rsidRPr="00DF569B">
        <w:rPr>
          <w:rFonts w:ascii="Times New Roman" w:hAnsi="Times New Roman" w:cs="Times New Roman"/>
          <w:bCs/>
          <w:sz w:val="24"/>
          <w:szCs w:val="24"/>
          <w:lang w:val="ro-RO"/>
        </w:rPr>
        <w:t>ă</w:t>
      </w:r>
      <w:r w:rsidR="005B6857" w:rsidRPr="00DF569B">
        <w:rPr>
          <w:rFonts w:ascii="Times New Roman" w:hAnsi="Times New Roman" w:cs="Times New Roman"/>
          <w:bCs/>
          <w:sz w:val="24"/>
          <w:szCs w:val="24"/>
          <w:lang w:val="ro-RO"/>
        </w:rPr>
        <w:t xml:space="preserve"> NOBEL tip 1050/V DUPLEX, prin intermediul unui degazor termic cu rezervor de stocare apa dedurizata de 3 mc. Statia de dedurizare NOBEL tip 1050/V DUPLEX este o statie automata cu doua coloane de rasini cationice, cu comanda de volum a regenerarii. Coloanele cu masa cationica sunt regenerate alternativ (o coloana este permanent in functiune, iar cealalta in regenerare sau stand-by). Procesul de dedurizare se realizeaz</w:t>
      </w:r>
      <w:r w:rsidR="002266C5" w:rsidRPr="00DF569B">
        <w:rPr>
          <w:rFonts w:ascii="Times New Roman" w:hAnsi="Times New Roman" w:cs="Times New Roman"/>
          <w:bCs/>
          <w:sz w:val="24"/>
          <w:szCs w:val="24"/>
          <w:lang w:val="ro-RO"/>
        </w:rPr>
        <w:t>ă</w:t>
      </w:r>
      <w:r w:rsidR="005B6857" w:rsidRPr="00DF569B">
        <w:rPr>
          <w:rFonts w:ascii="Times New Roman" w:hAnsi="Times New Roman" w:cs="Times New Roman"/>
          <w:bCs/>
          <w:sz w:val="24"/>
          <w:szCs w:val="24"/>
          <w:lang w:val="ro-RO"/>
        </w:rPr>
        <w:t xml:space="preserve"> prin trecerea apei prin straturi succesive de rasini (masele cationice) de schimb ionic. R</w:t>
      </w:r>
      <w:r w:rsidR="002266C5" w:rsidRPr="00DF569B">
        <w:rPr>
          <w:rFonts w:ascii="Times New Roman" w:hAnsi="Times New Roman" w:cs="Times New Roman"/>
          <w:bCs/>
          <w:sz w:val="24"/>
          <w:szCs w:val="24"/>
          <w:lang w:val="ro-RO"/>
        </w:rPr>
        <w:t>ăș</w:t>
      </w:r>
      <w:r w:rsidR="005B6857" w:rsidRPr="00DF569B">
        <w:rPr>
          <w:rFonts w:ascii="Times New Roman" w:hAnsi="Times New Roman" w:cs="Times New Roman"/>
          <w:bCs/>
          <w:sz w:val="24"/>
          <w:szCs w:val="24"/>
          <w:lang w:val="ro-RO"/>
        </w:rPr>
        <w:t>inile con</w:t>
      </w:r>
      <w:r w:rsidR="002266C5" w:rsidRPr="00DF569B">
        <w:rPr>
          <w:rFonts w:ascii="Times New Roman" w:hAnsi="Times New Roman" w:cs="Times New Roman"/>
          <w:bCs/>
          <w:sz w:val="24"/>
          <w:szCs w:val="24"/>
          <w:lang w:val="ro-RO"/>
        </w:rPr>
        <w:t>ținute î</w:t>
      </w:r>
      <w:r w:rsidR="005B6857" w:rsidRPr="00DF569B">
        <w:rPr>
          <w:rFonts w:ascii="Times New Roman" w:hAnsi="Times New Roman" w:cs="Times New Roman"/>
          <w:bCs/>
          <w:sz w:val="24"/>
          <w:szCs w:val="24"/>
          <w:lang w:val="ro-RO"/>
        </w:rPr>
        <w:t>n coloane</w:t>
      </w:r>
      <w:r w:rsidR="002266C5" w:rsidRPr="00DF569B">
        <w:rPr>
          <w:rFonts w:ascii="Times New Roman" w:hAnsi="Times New Roman" w:cs="Times New Roman"/>
          <w:bCs/>
          <w:sz w:val="24"/>
          <w:szCs w:val="24"/>
          <w:lang w:val="ro-RO"/>
        </w:rPr>
        <w:t>,</w:t>
      </w:r>
      <w:r w:rsidR="005B6857" w:rsidRPr="00DF569B">
        <w:rPr>
          <w:rFonts w:ascii="Times New Roman" w:hAnsi="Times New Roman" w:cs="Times New Roman"/>
          <w:bCs/>
          <w:sz w:val="24"/>
          <w:szCs w:val="24"/>
          <w:lang w:val="ro-RO"/>
        </w:rPr>
        <w:t xml:space="preserve"> schimb</w:t>
      </w:r>
      <w:r w:rsidR="002266C5" w:rsidRPr="00DF569B">
        <w:rPr>
          <w:rFonts w:ascii="Times New Roman" w:hAnsi="Times New Roman" w:cs="Times New Roman"/>
          <w:bCs/>
          <w:sz w:val="24"/>
          <w:szCs w:val="24"/>
          <w:lang w:val="ro-RO"/>
        </w:rPr>
        <w:t>ă</w:t>
      </w:r>
      <w:r w:rsidR="005B6857" w:rsidRPr="00DF569B">
        <w:rPr>
          <w:rFonts w:ascii="Times New Roman" w:hAnsi="Times New Roman" w:cs="Times New Roman"/>
          <w:bCs/>
          <w:sz w:val="24"/>
          <w:szCs w:val="24"/>
          <w:lang w:val="ro-RO"/>
        </w:rPr>
        <w:t xml:space="preserve"> ionii de sodiu (Na+),</w:t>
      </w:r>
      <w:r w:rsidR="002266C5" w:rsidRPr="00DF569B">
        <w:rPr>
          <w:rFonts w:ascii="Times New Roman" w:hAnsi="Times New Roman" w:cs="Times New Roman"/>
          <w:bCs/>
          <w:sz w:val="24"/>
          <w:szCs w:val="24"/>
          <w:lang w:val="ro-RO"/>
        </w:rPr>
        <w:t xml:space="preserve"> cu care acestea sunt încă</w:t>
      </w:r>
      <w:r w:rsidR="005B6857" w:rsidRPr="00DF569B">
        <w:rPr>
          <w:rFonts w:ascii="Times New Roman" w:hAnsi="Times New Roman" w:cs="Times New Roman"/>
          <w:bCs/>
          <w:sz w:val="24"/>
          <w:szCs w:val="24"/>
          <w:lang w:val="ro-RO"/>
        </w:rPr>
        <w:t>rcate,</w:t>
      </w:r>
      <w:r w:rsidR="002266C5" w:rsidRPr="00DF569B">
        <w:rPr>
          <w:rFonts w:ascii="Times New Roman" w:hAnsi="Times New Roman" w:cs="Times New Roman"/>
          <w:bCs/>
          <w:sz w:val="24"/>
          <w:szCs w:val="24"/>
          <w:lang w:val="ro-RO"/>
        </w:rPr>
        <w:t xml:space="preserve"> cu ionii de calciu ș</w:t>
      </w:r>
      <w:r w:rsidR="005B6857" w:rsidRPr="00DF569B">
        <w:rPr>
          <w:rFonts w:ascii="Times New Roman" w:hAnsi="Times New Roman" w:cs="Times New Roman"/>
          <w:bCs/>
          <w:sz w:val="24"/>
          <w:szCs w:val="24"/>
          <w:lang w:val="ro-RO"/>
        </w:rPr>
        <w:t>i magneziu (Ca++ si Mg++) din apa de tratat. Cand r</w:t>
      </w:r>
      <w:r w:rsidR="002266C5" w:rsidRPr="00DF569B">
        <w:rPr>
          <w:rFonts w:ascii="Times New Roman" w:hAnsi="Times New Roman" w:cs="Times New Roman"/>
          <w:bCs/>
          <w:sz w:val="24"/>
          <w:szCs w:val="24"/>
          <w:lang w:val="ro-RO"/>
        </w:rPr>
        <w:t>ăș</w:t>
      </w:r>
      <w:r w:rsidR="005B6857" w:rsidRPr="00DF569B">
        <w:rPr>
          <w:rFonts w:ascii="Times New Roman" w:hAnsi="Times New Roman" w:cs="Times New Roman"/>
          <w:bCs/>
          <w:sz w:val="24"/>
          <w:szCs w:val="24"/>
          <w:lang w:val="ro-RO"/>
        </w:rPr>
        <w:t xml:space="preserve">inile sunt epuizate,  acestea </w:t>
      </w:r>
      <w:r w:rsidRPr="00DF569B">
        <w:rPr>
          <w:rFonts w:ascii="Times New Roman" w:hAnsi="Times New Roman" w:cs="Times New Roman"/>
          <w:bCs/>
          <w:sz w:val="24"/>
          <w:szCs w:val="24"/>
          <w:lang w:val="ro-RO"/>
        </w:rPr>
        <w:t>se</w:t>
      </w:r>
      <w:r w:rsidR="002266C5" w:rsidRPr="00DF569B">
        <w:rPr>
          <w:rFonts w:ascii="Times New Roman" w:hAnsi="Times New Roman" w:cs="Times New Roman"/>
          <w:bCs/>
          <w:sz w:val="24"/>
          <w:szCs w:val="24"/>
          <w:lang w:val="ro-RO"/>
        </w:rPr>
        <w:t xml:space="preserve"> regenerează</w:t>
      </w:r>
      <w:r w:rsidRPr="00DF569B">
        <w:rPr>
          <w:rFonts w:ascii="Times New Roman" w:hAnsi="Times New Roman" w:cs="Times New Roman"/>
          <w:bCs/>
          <w:sz w:val="24"/>
          <w:szCs w:val="24"/>
          <w:lang w:val="ro-RO"/>
        </w:rPr>
        <w:t xml:space="preserve"> prin program automat, în functie de volumul ș</w:t>
      </w:r>
      <w:r w:rsidR="005B6857" w:rsidRPr="00DF569B">
        <w:rPr>
          <w:rFonts w:ascii="Times New Roman" w:hAnsi="Times New Roman" w:cs="Times New Roman"/>
          <w:bCs/>
          <w:sz w:val="24"/>
          <w:szCs w:val="24"/>
          <w:lang w:val="ro-RO"/>
        </w:rPr>
        <w:t>i de duritatea apei tratate.</w:t>
      </w:r>
    </w:p>
    <w:p w:rsidR="005B6857" w:rsidRPr="00DF569B" w:rsidRDefault="005B6857" w:rsidP="005B6857">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r w:rsidRPr="00DF569B">
        <w:rPr>
          <w:rFonts w:ascii="Times New Roman" w:hAnsi="Times New Roman" w:cs="Times New Roman"/>
          <w:bCs/>
          <w:i/>
          <w:sz w:val="24"/>
          <w:szCs w:val="24"/>
          <w:lang w:val="ro-RO"/>
        </w:rPr>
        <w:t xml:space="preserve">Degazorul </w:t>
      </w:r>
      <w:r w:rsidR="00801C3B" w:rsidRPr="00DF569B">
        <w:rPr>
          <w:rFonts w:ascii="Times New Roman" w:hAnsi="Times New Roman" w:cs="Times New Roman"/>
          <w:bCs/>
          <w:i/>
          <w:sz w:val="24"/>
          <w:szCs w:val="24"/>
          <w:lang w:val="ro-RO"/>
        </w:rPr>
        <w:t xml:space="preserve">termic al </w:t>
      </w:r>
      <w:r w:rsidR="002266C5" w:rsidRPr="00DF569B">
        <w:rPr>
          <w:rFonts w:ascii="Times New Roman" w:hAnsi="Times New Roman" w:cs="Times New Roman"/>
          <w:bCs/>
          <w:i/>
          <w:sz w:val="24"/>
          <w:szCs w:val="24"/>
          <w:lang w:val="ro-RO"/>
        </w:rPr>
        <w:t>instalaț</w:t>
      </w:r>
      <w:r w:rsidRPr="00DF569B">
        <w:rPr>
          <w:rFonts w:ascii="Times New Roman" w:hAnsi="Times New Roman" w:cs="Times New Roman"/>
          <w:bCs/>
          <w:i/>
          <w:sz w:val="24"/>
          <w:szCs w:val="24"/>
          <w:lang w:val="ro-RO"/>
        </w:rPr>
        <w:t>iei</w:t>
      </w:r>
      <w:r w:rsidRPr="00DF569B">
        <w:rPr>
          <w:rFonts w:ascii="Times New Roman" w:hAnsi="Times New Roman" w:cs="Times New Roman"/>
          <w:bCs/>
          <w:sz w:val="24"/>
          <w:szCs w:val="24"/>
          <w:lang w:val="ro-RO"/>
        </w:rPr>
        <w:t xml:space="preserve"> are rolul de a elimina gazele dizolvate in apa, in special CO</w:t>
      </w:r>
      <w:r w:rsidR="00801C3B" w:rsidRPr="00DF569B">
        <w:rPr>
          <w:rFonts w:ascii="Times New Roman" w:hAnsi="Times New Roman" w:cs="Times New Roman"/>
          <w:bCs/>
          <w:sz w:val="24"/>
          <w:szCs w:val="24"/>
          <w:vertAlign w:val="subscript"/>
          <w:lang w:val="ro-RO"/>
        </w:rPr>
        <w:t>2</w:t>
      </w:r>
      <w:r w:rsidRPr="00DF569B">
        <w:rPr>
          <w:rFonts w:ascii="Times New Roman" w:hAnsi="Times New Roman" w:cs="Times New Roman"/>
          <w:bCs/>
          <w:sz w:val="24"/>
          <w:szCs w:val="24"/>
          <w:lang w:val="ro-RO"/>
        </w:rPr>
        <w:t xml:space="preserve"> care </w:t>
      </w:r>
      <w:r w:rsidR="00801C3B" w:rsidRPr="00DF569B">
        <w:rPr>
          <w:rFonts w:ascii="Times New Roman" w:hAnsi="Times New Roman" w:cs="Times New Roman"/>
          <w:bCs/>
          <w:sz w:val="24"/>
          <w:szCs w:val="24"/>
          <w:lang w:val="ro-RO"/>
        </w:rPr>
        <w:t>determina scaderea PH-lui apei ș</w:t>
      </w:r>
      <w:r w:rsidRPr="00DF569B">
        <w:rPr>
          <w:rFonts w:ascii="Times New Roman" w:hAnsi="Times New Roman" w:cs="Times New Roman"/>
          <w:bCs/>
          <w:sz w:val="24"/>
          <w:szCs w:val="24"/>
          <w:lang w:val="ro-RO"/>
        </w:rPr>
        <w:t>i o face s</w:t>
      </w:r>
      <w:r w:rsidR="00801C3B"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fie agresiv</w:t>
      </w:r>
      <w:r w:rsidR="00801C3B"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fa</w:t>
      </w:r>
      <w:r w:rsidR="00801C3B" w:rsidRPr="00DF569B">
        <w:rPr>
          <w:rFonts w:ascii="Times New Roman" w:hAnsi="Times New Roman" w:cs="Times New Roman"/>
          <w:bCs/>
          <w:sz w:val="24"/>
          <w:szCs w:val="24"/>
          <w:lang w:val="ro-RO"/>
        </w:rPr>
        <w:t>ță</w:t>
      </w:r>
      <w:r w:rsidRPr="00DF569B">
        <w:rPr>
          <w:rFonts w:ascii="Times New Roman" w:hAnsi="Times New Roman" w:cs="Times New Roman"/>
          <w:bCs/>
          <w:sz w:val="24"/>
          <w:szCs w:val="24"/>
          <w:lang w:val="ro-RO"/>
        </w:rPr>
        <w:t xml:space="preserve"> de materialele metalice </w:t>
      </w:r>
      <w:r w:rsidR="00801C3B" w:rsidRPr="00DF569B">
        <w:rPr>
          <w:rFonts w:ascii="Times New Roman" w:hAnsi="Times New Roman" w:cs="Times New Roman"/>
          <w:bCs/>
          <w:sz w:val="24"/>
          <w:szCs w:val="24"/>
          <w:lang w:val="ro-RO"/>
        </w:rPr>
        <w:t>și</w:t>
      </w:r>
      <w:r w:rsidRPr="00DF569B">
        <w:rPr>
          <w:rFonts w:ascii="Times New Roman" w:hAnsi="Times New Roman" w:cs="Times New Roman"/>
          <w:bCs/>
          <w:sz w:val="24"/>
          <w:szCs w:val="24"/>
          <w:lang w:val="ro-RO"/>
        </w:rPr>
        <w:t xml:space="preserve"> O</w:t>
      </w:r>
      <w:r w:rsidR="00801C3B" w:rsidRPr="00DF569B">
        <w:rPr>
          <w:rFonts w:ascii="Times New Roman" w:hAnsi="Times New Roman" w:cs="Times New Roman"/>
          <w:bCs/>
          <w:sz w:val="24"/>
          <w:szCs w:val="24"/>
          <w:vertAlign w:val="subscript"/>
          <w:lang w:val="ro-RO"/>
        </w:rPr>
        <w:t>2</w:t>
      </w:r>
      <w:r w:rsidRPr="00DF569B">
        <w:rPr>
          <w:rFonts w:ascii="Times New Roman" w:hAnsi="Times New Roman" w:cs="Times New Roman"/>
          <w:bCs/>
          <w:sz w:val="24"/>
          <w:szCs w:val="24"/>
          <w:lang w:val="ro-RO"/>
        </w:rPr>
        <w:t xml:space="preserve"> care cauzeaza, de asemenea, coroziunea materialelor metalice cu care apa vine in contact. Degazorul termic </w:t>
      </w:r>
      <w:r w:rsidR="00801C3B" w:rsidRPr="00DF569B">
        <w:rPr>
          <w:rFonts w:ascii="Times New Roman" w:hAnsi="Times New Roman" w:cs="Times New Roman"/>
          <w:bCs/>
          <w:sz w:val="24"/>
          <w:szCs w:val="24"/>
          <w:lang w:val="ro-RO"/>
        </w:rPr>
        <w:t>funcționează la presiunea atmosferică</w:t>
      </w:r>
      <w:r w:rsidRPr="00DF569B">
        <w:rPr>
          <w:rFonts w:ascii="Times New Roman" w:hAnsi="Times New Roman" w:cs="Times New Roman"/>
          <w:bCs/>
          <w:sz w:val="24"/>
          <w:szCs w:val="24"/>
          <w:lang w:val="ro-RO"/>
        </w:rPr>
        <w:t xml:space="preserve"> </w:t>
      </w:r>
      <w:r w:rsidR="00801C3B"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 xml:space="preserve">i </w:t>
      </w:r>
      <w:r w:rsidR="00801C3B" w:rsidRPr="00DF569B">
        <w:rPr>
          <w:rFonts w:ascii="Times New Roman" w:hAnsi="Times New Roman" w:cs="Times New Roman"/>
          <w:bCs/>
          <w:sz w:val="24"/>
          <w:szCs w:val="24"/>
          <w:lang w:val="ro-RO"/>
        </w:rPr>
        <w:t>realizează</w:t>
      </w:r>
      <w:r w:rsidRPr="00DF569B">
        <w:rPr>
          <w:rFonts w:ascii="Times New Roman" w:hAnsi="Times New Roman" w:cs="Times New Roman"/>
          <w:bCs/>
          <w:sz w:val="24"/>
          <w:szCs w:val="24"/>
          <w:lang w:val="ro-RO"/>
        </w:rPr>
        <w:t xml:space="preserve"> </w:t>
      </w:r>
      <w:r w:rsidR="00801C3B" w:rsidRPr="00DF569B">
        <w:rPr>
          <w:rFonts w:ascii="Times New Roman" w:hAnsi="Times New Roman" w:cs="Times New Roman"/>
          <w:bCs/>
          <w:sz w:val="24"/>
          <w:szCs w:val="24"/>
          <w:lang w:val="ro-RO"/>
        </w:rPr>
        <w:t>degazarea termofizică</w:t>
      </w:r>
      <w:r w:rsidRPr="00DF569B">
        <w:rPr>
          <w:rFonts w:ascii="Times New Roman" w:hAnsi="Times New Roman" w:cs="Times New Roman"/>
          <w:bCs/>
          <w:sz w:val="24"/>
          <w:szCs w:val="24"/>
          <w:lang w:val="ro-RO"/>
        </w:rPr>
        <w:t xml:space="preserve"> a apei</w:t>
      </w:r>
      <w:r w:rsidR="00801C3B"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baz</w:t>
      </w:r>
      <w:r w:rsidR="00801C3B" w:rsidRPr="00DF569B">
        <w:rPr>
          <w:rFonts w:ascii="Times New Roman" w:hAnsi="Times New Roman" w:cs="Times New Roman"/>
          <w:bCs/>
          <w:sz w:val="24"/>
          <w:szCs w:val="24"/>
          <w:lang w:val="ro-RO"/>
        </w:rPr>
        <w:t>â</w:t>
      </w:r>
      <w:r w:rsidRPr="00DF569B">
        <w:rPr>
          <w:rFonts w:ascii="Times New Roman" w:hAnsi="Times New Roman" w:cs="Times New Roman"/>
          <w:bCs/>
          <w:sz w:val="24"/>
          <w:szCs w:val="24"/>
          <w:lang w:val="ro-RO"/>
        </w:rPr>
        <w:t>ndu-se pe  influen</w:t>
      </w:r>
      <w:r w:rsidR="00801C3B"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a temperaturii asupra solubilit</w:t>
      </w:r>
      <w:r w:rsidR="00801C3B" w:rsidRPr="00DF569B">
        <w:rPr>
          <w:rFonts w:ascii="Times New Roman" w:hAnsi="Times New Roman" w:cs="Times New Roman"/>
          <w:bCs/>
          <w:sz w:val="24"/>
          <w:szCs w:val="24"/>
          <w:lang w:val="ro-RO"/>
        </w:rPr>
        <w:t>ății gazelor î</w:t>
      </w:r>
      <w:r w:rsidRPr="00DF569B">
        <w:rPr>
          <w:rFonts w:ascii="Times New Roman" w:hAnsi="Times New Roman" w:cs="Times New Roman"/>
          <w:bCs/>
          <w:sz w:val="24"/>
          <w:szCs w:val="24"/>
          <w:lang w:val="ro-RO"/>
        </w:rPr>
        <w:t>ntr-o anumit</w:t>
      </w:r>
      <w:r w:rsidR="00801C3B"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substan</w:t>
      </w:r>
      <w:r w:rsidR="00801C3B" w:rsidRPr="00DF569B">
        <w:rPr>
          <w:rFonts w:ascii="Times New Roman" w:hAnsi="Times New Roman" w:cs="Times New Roman"/>
          <w:bCs/>
          <w:sz w:val="24"/>
          <w:szCs w:val="24"/>
          <w:lang w:val="ro-RO"/>
        </w:rPr>
        <w:t>ță</w:t>
      </w:r>
      <w:r w:rsidRPr="00DF569B">
        <w:rPr>
          <w:rFonts w:ascii="Times New Roman" w:hAnsi="Times New Roman" w:cs="Times New Roman"/>
          <w:bCs/>
          <w:sz w:val="24"/>
          <w:szCs w:val="24"/>
          <w:lang w:val="ro-RO"/>
        </w:rPr>
        <w:t>. Degazarea are loc cu ajutorul unei injectii controlate de abur in interiorul rezervorului de acumulare cu scopul de a m</w:t>
      </w:r>
      <w:r w:rsidR="00801C3B" w:rsidRPr="00DF569B">
        <w:rPr>
          <w:rFonts w:ascii="Times New Roman" w:hAnsi="Times New Roman" w:cs="Times New Roman"/>
          <w:bCs/>
          <w:sz w:val="24"/>
          <w:szCs w:val="24"/>
          <w:lang w:val="ro-RO"/>
        </w:rPr>
        <w:t xml:space="preserve">ări temperatura apei la </w:t>
      </w:r>
      <w:r w:rsidRPr="00DF569B">
        <w:rPr>
          <w:rFonts w:ascii="Times New Roman" w:hAnsi="Times New Roman" w:cs="Times New Roman"/>
          <w:bCs/>
          <w:sz w:val="24"/>
          <w:szCs w:val="24"/>
          <w:lang w:val="ro-RO"/>
        </w:rPr>
        <w:t xml:space="preserve"> min</w:t>
      </w:r>
      <w:r w:rsidR="00801C3B"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90ºC. </w:t>
      </w:r>
      <w:r w:rsidR="00801C3B" w:rsidRPr="00DF569B">
        <w:rPr>
          <w:rFonts w:ascii="Times New Roman" w:hAnsi="Times New Roman" w:cs="Times New Roman"/>
          <w:bCs/>
          <w:sz w:val="24"/>
          <w:szCs w:val="24"/>
          <w:lang w:val="ro-RO"/>
        </w:rPr>
        <w:t xml:space="preserve">În </w:t>
      </w:r>
      <w:r w:rsidRPr="00DF569B">
        <w:rPr>
          <w:rFonts w:ascii="Times New Roman" w:hAnsi="Times New Roman" w:cs="Times New Roman"/>
          <w:bCs/>
          <w:sz w:val="24"/>
          <w:szCs w:val="24"/>
          <w:lang w:val="ro-RO"/>
        </w:rPr>
        <w:t xml:space="preserve"> apa </w:t>
      </w:r>
      <w:r w:rsidR="00801C3B" w:rsidRPr="00DF569B">
        <w:rPr>
          <w:rFonts w:ascii="Times New Roman" w:hAnsi="Times New Roman" w:cs="Times New Roman"/>
          <w:bCs/>
          <w:sz w:val="24"/>
          <w:szCs w:val="24"/>
          <w:lang w:val="ro-RO"/>
        </w:rPr>
        <w:t>din</w:t>
      </w:r>
      <w:r w:rsidRPr="00DF569B">
        <w:rPr>
          <w:rFonts w:ascii="Times New Roman" w:hAnsi="Times New Roman" w:cs="Times New Roman"/>
          <w:bCs/>
          <w:sz w:val="24"/>
          <w:szCs w:val="24"/>
          <w:lang w:val="ro-RO"/>
        </w:rPr>
        <w:t xml:space="preserve"> degazorul termic se </w:t>
      </w:r>
      <w:r w:rsidR="00801C3B" w:rsidRPr="00DF569B">
        <w:rPr>
          <w:rFonts w:ascii="Times New Roman" w:hAnsi="Times New Roman" w:cs="Times New Roman"/>
          <w:bCs/>
          <w:sz w:val="24"/>
          <w:szCs w:val="24"/>
          <w:lang w:val="ro-RO"/>
        </w:rPr>
        <w:t xml:space="preserve">dozează și </w:t>
      </w:r>
      <w:r w:rsidRPr="00DF569B">
        <w:rPr>
          <w:rFonts w:ascii="Times New Roman" w:hAnsi="Times New Roman" w:cs="Times New Roman"/>
          <w:bCs/>
          <w:sz w:val="24"/>
          <w:szCs w:val="24"/>
          <w:lang w:val="ro-RO"/>
        </w:rPr>
        <w:t xml:space="preserve"> inhibitori de coroziune. Verificarea parametrilor de func</w:t>
      </w:r>
      <w:r w:rsidR="00801C3B"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ionare a cazanului se efectu</w:t>
      </w:r>
      <w:r w:rsidR="00801C3B" w:rsidRPr="00DF569B">
        <w:rPr>
          <w:rFonts w:ascii="Times New Roman" w:hAnsi="Times New Roman" w:cs="Times New Roman"/>
          <w:bCs/>
          <w:sz w:val="24"/>
          <w:szCs w:val="24"/>
          <w:lang w:val="ro-RO"/>
        </w:rPr>
        <w:t>ează</w:t>
      </w:r>
      <w:r w:rsidRPr="00DF569B">
        <w:rPr>
          <w:rFonts w:ascii="Times New Roman" w:hAnsi="Times New Roman" w:cs="Times New Roman"/>
          <w:bCs/>
          <w:sz w:val="24"/>
          <w:szCs w:val="24"/>
          <w:lang w:val="ro-RO"/>
        </w:rPr>
        <w:t xml:space="preserve"> prin laboratorul uzinal propriu, </w:t>
      </w:r>
      <w:r w:rsidR="00801C3B" w:rsidRPr="00DF569B">
        <w:rPr>
          <w:rFonts w:ascii="Times New Roman" w:hAnsi="Times New Roman" w:cs="Times New Roman"/>
          <w:bCs/>
          <w:sz w:val="24"/>
          <w:szCs w:val="24"/>
          <w:lang w:val="ro-RO"/>
        </w:rPr>
        <w:t xml:space="preserve"> prin utilizarea de </w:t>
      </w:r>
      <w:r w:rsidRPr="00DF569B">
        <w:rPr>
          <w:rFonts w:ascii="Times New Roman" w:hAnsi="Times New Roman" w:cs="Times New Roman"/>
          <w:bCs/>
          <w:sz w:val="24"/>
          <w:szCs w:val="24"/>
          <w:lang w:val="ro-RO"/>
        </w:rPr>
        <w:t xml:space="preserve"> kituri aprovizionate de la firme autorizate. </w:t>
      </w:r>
    </w:p>
    <w:p w:rsidR="005B6857" w:rsidRPr="00DF569B" w:rsidRDefault="005B6857" w:rsidP="005B6857">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Evacuarea gazelor de ardere de la cazan se face printr-un canal de evacuare gaze arse direct in atmosfera prin intermediul unui cos de dispersie</w:t>
      </w:r>
      <w:r w:rsidR="002266C5" w:rsidRPr="00DF569B">
        <w:rPr>
          <w:rFonts w:ascii="Times New Roman" w:hAnsi="Times New Roman" w:cs="Times New Roman"/>
          <w:bCs/>
          <w:sz w:val="24"/>
          <w:szCs w:val="24"/>
          <w:lang w:val="ro-RO"/>
        </w:rPr>
        <w:t>: H= 12 m; Ø=</w:t>
      </w:r>
      <w:r w:rsidRPr="00DF569B">
        <w:rPr>
          <w:rFonts w:ascii="Times New Roman" w:hAnsi="Times New Roman" w:cs="Times New Roman"/>
          <w:bCs/>
          <w:sz w:val="24"/>
          <w:szCs w:val="24"/>
          <w:lang w:val="ro-RO"/>
        </w:rPr>
        <w:t>300 mm</w:t>
      </w:r>
      <w:r w:rsidR="002266C5" w:rsidRPr="00DF569B">
        <w:rPr>
          <w:rFonts w:ascii="Times New Roman" w:hAnsi="Times New Roman" w:cs="Times New Roman"/>
          <w:bCs/>
          <w:sz w:val="24"/>
          <w:szCs w:val="24"/>
          <w:lang w:val="ro-RO"/>
        </w:rPr>
        <w:t>.</w:t>
      </w:r>
    </w:p>
    <w:p w:rsidR="005B6857" w:rsidRPr="00DF569B" w:rsidRDefault="005B6857" w:rsidP="005B6857">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Regimul  de func</w:t>
      </w:r>
      <w:r w:rsidR="002266C5"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 xml:space="preserve">ionare a cazanului este discontinuu, </w:t>
      </w:r>
      <w:r w:rsidR="002266C5" w:rsidRPr="00DF569B">
        <w:rPr>
          <w:rFonts w:ascii="Times New Roman" w:hAnsi="Times New Roman" w:cs="Times New Roman"/>
          <w:bCs/>
          <w:sz w:val="24"/>
          <w:szCs w:val="24"/>
          <w:lang w:val="ro-RO"/>
        </w:rPr>
        <w:t>î</w:t>
      </w:r>
      <w:r w:rsidRPr="00DF569B">
        <w:rPr>
          <w:rFonts w:ascii="Times New Roman" w:hAnsi="Times New Roman" w:cs="Times New Roman"/>
          <w:bCs/>
          <w:sz w:val="24"/>
          <w:szCs w:val="24"/>
          <w:lang w:val="ro-RO"/>
        </w:rPr>
        <w:t>n functie de necesit</w:t>
      </w:r>
      <w:r w:rsidR="002266C5" w:rsidRPr="00DF569B">
        <w:rPr>
          <w:rFonts w:ascii="Times New Roman" w:hAnsi="Times New Roman" w:cs="Times New Roman"/>
          <w:bCs/>
          <w:sz w:val="24"/>
          <w:szCs w:val="24"/>
          <w:lang w:val="ro-RO"/>
        </w:rPr>
        <w:t>ăț</w:t>
      </w:r>
      <w:r w:rsidRPr="00DF569B">
        <w:rPr>
          <w:rFonts w:ascii="Times New Roman" w:hAnsi="Times New Roman" w:cs="Times New Roman"/>
          <w:bCs/>
          <w:sz w:val="24"/>
          <w:szCs w:val="24"/>
          <w:lang w:val="ro-RO"/>
        </w:rPr>
        <w:t xml:space="preserve">ile de fabricatie. Pe durata a 24 h cazanul va functiona in 2 schimburi a cate 8 h, alternativ cu cate 4 h de stand-by. Instalatia de producere a aburului tehnologic  este prevazuta cu instalatie de automatizare pentru functiile de comanda, reglare, protectie si semnalizare si care ii asigura functionarea cu supraveghere in regim nepermanent (S1-Sp 24). </w:t>
      </w:r>
    </w:p>
    <w:p w:rsidR="00BA0477" w:rsidRPr="00DF569B" w:rsidRDefault="005B6857" w:rsidP="006540F2">
      <w:pPr>
        <w:pStyle w:val="ListParagraph"/>
        <w:numPr>
          <w:ilvl w:val="0"/>
          <w:numId w:val="30"/>
        </w:numPr>
        <w:jc w:val="both"/>
        <w:rPr>
          <w:rFonts w:ascii="Times New Roman" w:hAnsi="Times New Roman" w:cs="Times New Roman"/>
          <w:bCs/>
          <w:i/>
          <w:sz w:val="24"/>
          <w:szCs w:val="24"/>
          <w:lang w:val="es-ES_tradnl"/>
        </w:rPr>
      </w:pPr>
      <w:r w:rsidRPr="00DF569B">
        <w:rPr>
          <w:rFonts w:ascii="Times New Roman" w:hAnsi="Times New Roman" w:cs="Times New Roman"/>
          <w:bCs/>
          <w:i/>
          <w:sz w:val="24"/>
          <w:szCs w:val="24"/>
          <w:lang w:val="ro-RO"/>
        </w:rPr>
        <w:t>C</w:t>
      </w:r>
      <w:r w:rsidR="00D61A45" w:rsidRPr="00DF569B">
        <w:rPr>
          <w:rFonts w:ascii="Times New Roman" w:hAnsi="Times New Roman" w:cs="Times New Roman"/>
          <w:bCs/>
          <w:i/>
          <w:sz w:val="24"/>
          <w:szCs w:val="24"/>
          <w:lang w:val="ro-RO"/>
        </w:rPr>
        <w:t>azan</w:t>
      </w:r>
      <w:r w:rsidRPr="00DF569B">
        <w:rPr>
          <w:rFonts w:ascii="Times New Roman" w:hAnsi="Times New Roman" w:cs="Times New Roman"/>
          <w:bCs/>
          <w:i/>
          <w:sz w:val="24"/>
          <w:szCs w:val="24"/>
          <w:lang w:val="ro-RO"/>
        </w:rPr>
        <w:t>ul de</w:t>
      </w:r>
      <w:r w:rsidR="00D61A45" w:rsidRPr="00DF569B">
        <w:rPr>
          <w:rFonts w:ascii="Times New Roman" w:hAnsi="Times New Roman" w:cs="Times New Roman"/>
          <w:bCs/>
          <w:i/>
          <w:sz w:val="24"/>
          <w:szCs w:val="24"/>
          <w:lang w:val="ro-RO"/>
        </w:rPr>
        <w:t xml:space="preserve"> producere abur tehnologic </w:t>
      </w:r>
      <w:r w:rsidRPr="00DF569B">
        <w:rPr>
          <w:rFonts w:ascii="Times New Roman" w:hAnsi="Times New Roman" w:cs="Times New Roman"/>
          <w:bCs/>
          <w:i/>
          <w:sz w:val="24"/>
          <w:szCs w:val="24"/>
          <w:lang w:val="ro-RO"/>
        </w:rPr>
        <w:t>montat la secția C3</w:t>
      </w:r>
      <w:r w:rsidR="008F5BC1" w:rsidRPr="00DF569B">
        <w:rPr>
          <w:rFonts w:ascii="Times New Roman" w:hAnsi="Times New Roman" w:cs="Times New Roman"/>
          <w:bCs/>
          <w:i/>
          <w:sz w:val="24"/>
          <w:szCs w:val="24"/>
          <w:lang w:val="ro-RO"/>
        </w:rPr>
        <w:t>.</w:t>
      </w:r>
      <w:r w:rsidRPr="00DF569B">
        <w:rPr>
          <w:rFonts w:ascii="Times New Roman" w:hAnsi="Times New Roman" w:cs="Times New Roman"/>
          <w:bCs/>
          <w:i/>
          <w:sz w:val="24"/>
          <w:szCs w:val="24"/>
          <w:lang w:val="ro-RO"/>
        </w:rPr>
        <w:t xml:space="preserve">  </w:t>
      </w:r>
    </w:p>
    <w:p w:rsidR="00BA0477" w:rsidRPr="00DF569B" w:rsidRDefault="00BA0477" w:rsidP="00BA0477">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Cazanul de abur, autorizat ISCIR, este produs de firma Viessmann - Germania, este de tip VITOMAX 200-HS și are următoarele caracteristici tehnice: </w:t>
      </w:r>
    </w:p>
    <w:p w:rsidR="00BA0477" w:rsidRPr="00DF569B" w:rsidRDefault="00BA0477" w:rsidP="006540F2">
      <w:pPr>
        <w:pStyle w:val="ListParagraph"/>
        <w:numPr>
          <w:ilvl w:val="0"/>
          <w:numId w:val="32"/>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debit de abur: 2t</w:t>
      </w:r>
    </w:p>
    <w:p w:rsidR="00BA0477" w:rsidRPr="00DF569B" w:rsidRDefault="00BA0477" w:rsidP="006540F2">
      <w:pPr>
        <w:pStyle w:val="ListParagraph"/>
        <w:numPr>
          <w:ilvl w:val="0"/>
          <w:numId w:val="32"/>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putere nominala :1310 kw</w:t>
      </w:r>
    </w:p>
    <w:p w:rsidR="00BA0477" w:rsidRPr="00DF569B" w:rsidRDefault="00BA0477" w:rsidP="006540F2">
      <w:pPr>
        <w:pStyle w:val="ListParagraph"/>
        <w:numPr>
          <w:ilvl w:val="0"/>
          <w:numId w:val="32"/>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presiune maxima de lucru :10 bar</w:t>
      </w:r>
    </w:p>
    <w:p w:rsidR="00BA0477" w:rsidRPr="00DF569B" w:rsidRDefault="00BA0477" w:rsidP="006540F2">
      <w:pPr>
        <w:pStyle w:val="ListParagraph"/>
        <w:numPr>
          <w:ilvl w:val="0"/>
          <w:numId w:val="32"/>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randament- 94.2 %</w:t>
      </w:r>
    </w:p>
    <w:p w:rsidR="00BA0477" w:rsidRPr="00DF569B" w:rsidRDefault="00BA0477" w:rsidP="006540F2">
      <w:pPr>
        <w:pStyle w:val="ListParagraph"/>
        <w:numPr>
          <w:ilvl w:val="0"/>
          <w:numId w:val="32"/>
        </w:num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combustibil utilizat: gazul metan; consumul estimat: cca. 600000 Nmc/an - la puterea maximă instalată a cazanului.</w:t>
      </w:r>
    </w:p>
    <w:p w:rsidR="00BA0477" w:rsidRPr="00DF569B" w:rsidRDefault="00BA0477" w:rsidP="006540F2">
      <w:pPr>
        <w:pStyle w:val="ListParagraph"/>
        <w:numPr>
          <w:ilvl w:val="0"/>
          <w:numId w:val="32"/>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arzător pentru combustibil gazos WEISHAUPT tip </w:t>
      </w:r>
      <w:r w:rsidRPr="00DF569B">
        <w:rPr>
          <w:rFonts w:ascii="Times New Roman" w:hAnsi="Times New Roman" w:cs="Times New Roman"/>
          <w:bCs/>
          <w:i/>
          <w:sz w:val="24"/>
          <w:szCs w:val="24"/>
          <w:lang w:val="ro-RO"/>
        </w:rPr>
        <w:t xml:space="preserve"> WM G20/2-A ZM </w:t>
      </w:r>
      <w:r w:rsidRPr="00DF569B">
        <w:rPr>
          <w:rFonts w:ascii="Times New Roman" w:hAnsi="Times New Roman" w:cs="Times New Roman"/>
          <w:bCs/>
          <w:sz w:val="24"/>
          <w:szCs w:val="24"/>
          <w:lang w:val="ro-RO"/>
        </w:rPr>
        <w:t>–arzator cu functionare modulata pe gaz metan, cu emisii scazute de Nox, cu rampa completa de gaz 2”, variator de turatie cu convertizor de frecventa, inclusiv senzor de presiune si regulator de saricna si prelunguire cap ardere 100 mm.</w:t>
      </w:r>
    </w:p>
    <w:p w:rsidR="00BA0477" w:rsidRPr="00DF569B" w:rsidRDefault="00BA0477" w:rsidP="00BA0477">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Cazanul este dotat  cu urmatoarele accesorii si elemente de protecție: supapa de siguranță, Dn 32 Pn 40; robinet de inchidere abur PN 16 Dn 80; robinet aerisire Dn 15, robinet de inchidere apa alimentare Pn 16 Dn 32, inclusiv contraflanse, șuruburi, garnituri; clapetă antiretur alimentare apa cazan PN 16/40 Dn 32; manometru, termometru, regulator de presiune, indicator nivel apa, racitor probe.</w:t>
      </w:r>
    </w:p>
    <w:p w:rsidR="00BA0477" w:rsidRPr="00DF569B" w:rsidRDefault="00BA0477" w:rsidP="00BA0477">
      <w:pPr>
        <w:jc w:val="both"/>
        <w:rPr>
          <w:rFonts w:ascii="Times New Roman" w:hAnsi="Times New Roman" w:cs="Times New Roman"/>
          <w:bCs/>
          <w:i/>
          <w:sz w:val="24"/>
          <w:szCs w:val="24"/>
          <w:lang w:val="ro-RO"/>
        </w:rPr>
      </w:pPr>
      <w:r w:rsidRPr="00DF569B">
        <w:rPr>
          <w:rFonts w:ascii="Times New Roman" w:hAnsi="Times New Roman" w:cs="Times New Roman"/>
          <w:bCs/>
          <w:sz w:val="24"/>
          <w:szCs w:val="24"/>
          <w:lang w:val="ro-RO"/>
        </w:rPr>
        <w:t>Alimentarea cu apa a cazanului se realizează de la o stația de dedurizare automată tip  NOBEL tip 1050/V DUPLEX, prezentată mai sus.</w:t>
      </w:r>
    </w:p>
    <w:p w:rsidR="00BA0477" w:rsidRPr="00DF569B" w:rsidRDefault="00BA0477" w:rsidP="00BA0477">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Evacuarea</w:t>
      </w:r>
      <w:r w:rsidR="00C93C14" w:rsidRPr="00DF569B">
        <w:rPr>
          <w:rFonts w:ascii="Times New Roman" w:hAnsi="Times New Roman" w:cs="Times New Roman"/>
          <w:bCs/>
          <w:sz w:val="24"/>
          <w:szCs w:val="24"/>
          <w:lang w:val="ro-RO"/>
        </w:rPr>
        <w:t xml:space="preserve"> în aer a</w:t>
      </w:r>
      <w:r w:rsidRPr="00DF569B">
        <w:rPr>
          <w:rFonts w:ascii="Times New Roman" w:hAnsi="Times New Roman" w:cs="Times New Roman"/>
          <w:bCs/>
          <w:sz w:val="24"/>
          <w:szCs w:val="24"/>
          <w:lang w:val="ro-RO"/>
        </w:rPr>
        <w:t xml:space="preserve"> gazelor de ardere de la cazan se face prin intermediul unui co</w:t>
      </w:r>
      <w:r w:rsidR="00C93C14"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 xml:space="preserve"> de dispersie</w:t>
      </w:r>
      <w:r w:rsidR="00C93C14" w:rsidRPr="00DF569B">
        <w:rPr>
          <w:rFonts w:ascii="Times New Roman" w:hAnsi="Times New Roman" w:cs="Times New Roman"/>
          <w:bCs/>
          <w:sz w:val="24"/>
          <w:szCs w:val="24"/>
          <w:lang w:val="ro-RO"/>
        </w:rPr>
        <w:t>: H= 12 m; Dint=</w:t>
      </w:r>
      <w:r w:rsidRPr="00DF569B">
        <w:rPr>
          <w:rFonts w:ascii="Times New Roman" w:hAnsi="Times New Roman" w:cs="Times New Roman"/>
          <w:bCs/>
          <w:sz w:val="24"/>
          <w:szCs w:val="24"/>
          <w:lang w:val="ro-RO"/>
        </w:rPr>
        <w:t xml:space="preserve"> </w:t>
      </w:r>
      <w:r w:rsidR="003E6104" w:rsidRPr="00DF569B">
        <w:rPr>
          <w:rFonts w:ascii="Times New Roman" w:hAnsi="Times New Roman" w:cs="Times New Roman"/>
          <w:bCs/>
          <w:sz w:val="24"/>
          <w:szCs w:val="24"/>
          <w:lang w:val="ro-RO"/>
        </w:rPr>
        <w:t>307 mm; D ext=</w:t>
      </w:r>
      <w:r w:rsidRPr="00DF569B">
        <w:rPr>
          <w:rFonts w:ascii="Times New Roman" w:hAnsi="Times New Roman" w:cs="Times New Roman"/>
          <w:bCs/>
          <w:sz w:val="24"/>
          <w:szCs w:val="24"/>
          <w:lang w:val="ro-RO"/>
        </w:rPr>
        <w:t xml:space="preserve"> 315</w:t>
      </w:r>
      <w:r w:rsidR="003E6104" w:rsidRPr="00DF569B">
        <w:rPr>
          <w:rFonts w:ascii="Times New Roman" w:hAnsi="Times New Roman" w:cs="Times New Roman"/>
          <w:bCs/>
          <w:sz w:val="24"/>
          <w:szCs w:val="24"/>
          <w:lang w:val="ro-RO"/>
        </w:rPr>
        <w:t>mm</w:t>
      </w:r>
      <w:r w:rsidRPr="00DF569B">
        <w:rPr>
          <w:rFonts w:ascii="Times New Roman" w:hAnsi="Times New Roman" w:cs="Times New Roman"/>
          <w:bCs/>
          <w:sz w:val="24"/>
          <w:szCs w:val="24"/>
          <w:lang w:val="ro-RO"/>
        </w:rPr>
        <w:t>.</w:t>
      </w:r>
    </w:p>
    <w:p w:rsidR="00BA0477" w:rsidRPr="00DF569B" w:rsidRDefault="00BA0477" w:rsidP="00BA0477">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Regimul </w:t>
      </w:r>
      <w:r w:rsidR="003E6104" w:rsidRPr="00DF569B">
        <w:rPr>
          <w:rFonts w:ascii="Times New Roman" w:hAnsi="Times New Roman" w:cs="Times New Roman"/>
          <w:bCs/>
          <w:sz w:val="24"/>
          <w:szCs w:val="24"/>
          <w:lang w:val="ro-RO"/>
        </w:rPr>
        <w:t xml:space="preserve">de </w:t>
      </w:r>
      <w:r w:rsidRPr="00DF569B">
        <w:rPr>
          <w:rFonts w:ascii="Times New Roman" w:hAnsi="Times New Roman" w:cs="Times New Roman"/>
          <w:bCs/>
          <w:sz w:val="24"/>
          <w:szCs w:val="24"/>
          <w:lang w:val="ro-RO"/>
        </w:rPr>
        <w:t xml:space="preserve"> functionare a cazanului este continuu, 7 zile/saptamana. Pe durata a 24 h cazanul va functiona 24 de ore in cadrul celor doua schimburi, a cate 12 h. In perioada reviziilor, reparatiilor, functionarea cazanului va fi trecuta in regim de stand-by. Instalatia de producere a aburului tehnologic este prevazuta cu instalatie de automatizare pentru functiile de comanda, reglare, protectie si semnalizare si care ii asigura functionarea cu supraveghere in regim nepermanent. </w:t>
      </w:r>
    </w:p>
    <w:p w:rsidR="003E6104" w:rsidRPr="00DF569B" w:rsidRDefault="003E6104" w:rsidP="003E6104">
      <w:pPr>
        <w:jc w:val="both"/>
        <w:rPr>
          <w:rFonts w:ascii="Times New Roman" w:hAnsi="Times New Roman" w:cs="Times New Roman"/>
          <w:bCs/>
          <w:sz w:val="24"/>
          <w:szCs w:val="24"/>
          <w:lang w:val="ro-RO"/>
        </w:rPr>
      </w:pPr>
      <w:r w:rsidRPr="00DF569B">
        <w:rPr>
          <w:rFonts w:ascii="Times New Roman" w:hAnsi="Times New Roman" w:cs="Times New Roman"/>
          <w:b/>
          <w:bCs/>
          <w:i/>
          <w:sz w:val="24"/>
          <w:szCs w:val="24"/>
          <w:lang w:val="es-ES_tradnl"/>
        </w:rPr>
        <w:t>A</w:t>
      </w:r>
      <w:r w:rsidR="002E527E" w:rsidRPr="00DF569B">
        <w:rPr>
          <w:rFonts w:ascii="Times New Roman" w:hAnsi="Times New Roman" w:cs="Times New Roman"/>
          <w:b/>
          <w:bCs/>
          <w:i/>
          <w:sz w:val="24"/>
          <w:szCs w:val="24"/>
          <w:lang w:val="ro-RO"/>
        </w:rPr>
        <w:t>limentarea cu energie electric</w:t>
      </w:r>
      <w:r w:rsidRPr="00DF569B">
        <w:rPr>
          <w:rFonts w:ascii="Times New Roman" w:hAnsi="Times New Roman" w:cs="Times New Roman"/>
          <w:b/>
          <w:bCs/>
          <w:i/>
          <w:sz w:val="24"/>
          <w:szCs w:val="24"/>
          <w:lang w:val="ro-RO"/>
        </w:rPr>
        <w:t>ă</w:t>
      </w:r>
      <w:r w:rsidR="002E527E" w:rsidRPr="00DF569B">
        <w:rPr>
          <w:rFonts w:ascii="Times New Roman" w:hAnsi="Times New Roman" w:cs="Times New Roman"/>
          <w:b/>
          <w:bCs/>
          <w:sz w:val="24"/>
          <w:szCs w:val="24"/>
          <w:lang w:val="ro-RO"/>
        </w:rPr>
        <w:t xml:space="preserve"> </w:t>
      </w:r>
      <w:r w:rsidRPr="00DF569B">
        <w:rPr>
          <w:rFonts w:ascii="Times New Roman" w:hAnsi="Times New Roman" w:cs="Times New Roman"/>
          <w:b/>
          <w:bCs/>
          <w:sz w:val="24"/>
          <w:szCs w:val="24"/>
          <w:lang w:val="ro-RO"/>
        </w:rPr>
        <w:t>–</w:t>
      </w:r>
      <w:r w:rsidR="002E527E"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cca. 22312 MWh/an</w:t>
      </w:r>
      <w:r w:rsidR="005936B5" w:rsidRPr="00DF569B">
        <w:rPr>
          <w:rFonts w:ascii="Times New Roman" w:hAnsi="Times New Roman" w:cs="Times New Roman"/>
          <w:bCs/>
          <w:sz w:val="24"/>
          <w:szCs w:val="24"/>
          <w:lang w:val="ro-RO"/>
        </w:rPr>
        <w:t xml:space="preserve"> ( 1859,3 Mwh/lună)</w:t>
      </w:r>
      <w:r w:rsidRPr="00DF569B">
        <w:rPr>
          <w:rFonts w:ascii="Times New Roman" w:hAnsi="Times New Roman" w:cs="Times New Roman"/>
          <w:bCs/>
          <w:sz w:val="24"/>
          <w:szCs w:val="24"/>
          <w:lang w:val="ro-RO"/>
        </w:rPr>
        <w:t xml:space="preserve">, se realizează </w:t>
      </w:r>
      <w:r w:rsidR="008F5BC1" w:rsidRPr="00DF569B">
        <w:rPr>
          <w:rFonts w:ascii="Times New Roman" w:hAnsi="Times New Roman" w:cs="Times New Roman"/>
          <w:bCs/>
          <w:sz w:val="24"/>
          <w:szCs w:val="24"/>
          <w:lang w:val="ro-RO"/>
        </w:rPr>
        <w:t xml:space="preserve"> prin racordare</w:t>
      </w:r>
      <w:r w:rsidR="005936B5" w:rsidRPr="00DF569B">
        <w:rPr>
          <w:rFonts w:ascii="Times New Roman" w:hAnsi="Times New Roman" w:cs="Times New Roman"/>
          <w:bCs/>
          <w:sz w:val="24"/>
          <w:szCs w:val="24"/>
          <w:lang w:val="ro-RO"/>
        </w:rPr>
        <w:t xml:space="preserve"> la rețeua de distribuție existentă în zonă,</w:t>
      </w:r>
      <w:r w:rsidRPr="00DF569B">
        <w:rPr>
          <w:rFonts w:ascii="Times New Roman" w:hAnsi="Times New Roman" w:cs="Times New Roman"/>
          <w:bCs/>
          <w:sz w:val="24"/>
          <w:szCs w:val="24"/>
          <w:lang w:val="ro-RO"/>
        </w:rPr>
        <w:t>conform prevederilor Contractului nr.</w:t>
      </w:r>
      <w:r w:rsidR="006053FB" w:rsidRPr="00DF569B">
        <w:rPr>
          <w:rFonts w:ascii="Times New Roman" w:hAnsi="Times New Roman" w:cs="Times New Roman"/>
          <w:bCs/>
          <w:sz w:val="24"/>
          <w:szCs w:val="24"/>
          <w:lang w:val="ro-RO"/>
        </w:rPr>
        <w:t>2079BR/30.01.2017</w:t>
      </w:r>
      <w:r w:rsidRPr="00DF569B">
        <w:rPr>
          <w:rFonts w:ascii="Times New Roman" w:hAnsi="Times New Roman" w:cs="Times New Roman"/>
          <w:bCs/>
          <w:sz w:val="24"/>
          <w:szCs w:val="24"/>
          <w:lang w:val="ro-RO"/>
        </w:rPr>
        <w:t xml:space="preserve"> incheiat cu S.C. </w:t>
      </w:r>
      <w:r w:rsidR="006053FB" w:rsidRPr="00DF569B">
        <w:rPr>
          <w:rFonts w:ascii="Times New Roman" w:hAnsi="Times New Roman" w:cs="Times New Roman"/>
          <w:bCs/>
          <w:sz w:val="24"/>
          <w:szCs w:val="24"/>
          <w:lang w:val="ro-RO"/>
        </w:rPr>
        <w:t xml:space="preserve">ENEL ENERGIE MUNTENIA S.A. </w:t>
      </w:r>
      <w:r w:rsidR="005936B5" w:rsidRPr="00DF569B">
        <w:rPr>
          <w:rFonts w:ascii="Times New Roman" w:hAnsi="Times New Roman" w:cs="Times New Roman"/>
          <w:bCs/>
          <w:sz w:val="24"/>
          <w:szCs w:val="24"/>
          <w:lang w:val="ro-RO"/>
        </w:rPr>
        <w:t>Pe amplasamentul aferent obiectivului, există</w:t>
      </w:r>
      <w:r w:rsidRPr="00DF569B">
        <w:rPr>
          <w:rFonts w:ascii="Times New Roman" w:hAnsi="Times New Roman" w:cs="Times New Roman"/>
          <w:bCs/>
          <w:sz w:val="24"/>
          <w:szCs w:val="24"/>
          <w:lang w:val="ro-RO"/>
        </w:rPr>
        <w:t xml:space="preserve"> </w:t>
      </w:r>
      <w:r w:rsidR="002E527E" w:rsidRPr="00DF569B">
        <w:rPr>
          <w:rFonts w:ascii="Times New Roman" w:hAnsi="Times New Roman" w:cs="Times New Roman"/>
          <w:bCs/>
          <w:sz w:val="24"/>
          <w:szCs w:val="24"/>
          <w:lang w:val="ro-RO"/>
        </w:rPr>
        <w:t xml:space="preserve"> 7 </w:t>
      </w:r>
      <w:r w:rsidRPr="00DF569B">
        <w:rPr>
          <w:rFonts w:ascii="Times New Roman" w:hAnsi="Times New Roman" w:cs="Times New Roman"/>
          <w:bCs/>
          <w:sz w:val="24"/>
          <w:szCs w:val="24"/>
          <w:lang w:val="ro-RO"/>
        </w:rPr>
        <w:t xml:space="preserve"> posturi de transformare (6 posturi î</w:t>
      </w:r>
      <w:r w:rsidR="002E527E" w:rsidRPr="00DF569B">
        <w:rPr>
          <w:rFonts w:ascii="Times New Roman" w:hAnsi="Times New Roman" w:cs="Times New Roman"/>
          <w:bCs/>
          <w:sz w:val="24"/>
          <w:szCs w:val="24"/>
          <w:lang w:val="ro-RO"/>
        </w:rPr>
        <w:t>n fabric</w:t>
      </w:r>
      <w:r w:rsidRPr="00DF569B">
        <w:rPr>
          <w:rFonts w:ascii="Times New Roman" w:hAnsi="Times New Roman" w:cs="Times New Roman"/>
          <w:bCs/>
          <w:sz w:val="24"/>
          <w:szCs w:val="24"/>
          <w:lang w:val="ro-RO"/>
        </w:rPr>
        <w:t>ă</w:t>
      </w:r>
      <w:r w:rsidR="002E527E"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și</w:t>
      </w:r>
      <w:r w:rsidR="002E527E" w:rsidRPr="00DF569B">
        <w:rPr>
          <w:rFonts w:ascii="Times New Roman" w:hAnsi="Times New Roman" w:cs="Times New Roman"/>
          <w:bCs/>
          <w:sz w:val="24"/>
          <w:szCs w:val="24"/>
          <w:lang w:val="ro-RO"/>
        </w:rPr>
        <w:t xml:space="preserve"> 1 </w:t>
      </w:r>
      <w:r w:rsidRPr="00DF569B">
        <w:rPr>
          <w:rFonts w:ascii="Times New Roman" w:hAnsi="Times New Roman" w:cs="Times New Roman"/>
          <w:bCs/>
          <w:sz w:val="24"/>
          <w:szCs w:val="24"/>
          <w:lang w:val="ro-RO"/>
        </w:rPr>
        <w:t xml:space="preserve">post </w:t>
      </w:r>
      <w:r w:rsidR="002E527E" w:rsidRPr="00DF569B">
        <w:rPr>
          <w:rFonts w:ascii="Times New Roman" w:hAnsi="Times New Roman" w:cs="Times New Roman"/>
          <w:bCs/>
          <w:sz w:val="24"/>
          <w:szCs w:val="24"/>
          <w:lang w:val="ro-RO"/>
        </w:rPr>
        <w:t>la carier</w:t>
      </w:r>
      <w:r w:rsidR="005936B5" w:rsidRPr="00DF569B">
        <w:rPr>
          <w:rFonts w:ascii="Times New Roman" w:hAnsi="Times New Roman" w:cs="Times New Roman"/>
          <w:bCs/>
          <w:sz w:val="24"/>
          <w:szCs w:val="24"/>
          <w:lang w:val="ro-RO"/>
        </w:rPr>
        <w:t>ă</w:t>
      </w:r>
      <w:r w:rsidR="002E527E"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w:t>
      </w:r>
    </w:p>
    <w:p w:rsidR="00D235A1" w:rsidRPr="00DF569B" w:rsidRDefault="003E6104" w:rsidP="00D235A1">
      <w:pPr>
        <w:jc w:val="both"/>
        <w:rPr>
          <w:rFonts w:ascii="Times New Roman" w:hAnsi="Times New Roman" w:cs="Times New Roman"/>
          <w:bCs/>
          <w:sz w:val="24"/>
          <w:szCs w:val="24"/>
        </w:rPr>
      </w:pPr>
      <w:r w:rsidRPr="00DF569B">
        <w:rPr>
          <w:rFonts w:ascii="Times New Roman" w:hAnsi="Times New Roman" w:cs="Times New Roman"/>
          <w:b/>
          <w:bCs/>
          <w:i/>
          <w:sz w:val="24"/>
          <w:szCs w:val="24"/>
          <w:lang w:val="ro-RO"/>
        </w:rPr>
        <w:lastRenderedPageBreak/>
        <w:t>A</w:t>
      </w:r>
      <w:r w:rsidR="002E527E" w:rsidRPr="00DF569B">
        <w:rPr>
          <w:rFonts w:ascii="Times New Roman" w:hAnsi="Times New Roman" w:cs="Times New Roman"/>
          <w:b/>
          <w:bCs/>
          <w:i/>
          <w:sz w:val="24"/>
          <w:szCs w:val="24"/>
          <w:lang w:val="ro-RO"/>
        </w:rPr>
        <w:t>limentarea cu gaz metan</w:t>
      </w:r>
      <w:r w:rsidR="00527390" w:rsidRPr="00DF569B">
        <w:rPr>
          <w:rFonts w:ascii="Times New Roman" w:hAnsi="Times New Roman" w:cs="Times New Roman"/>
          <w:b/>
          <w:bCs/>
          <w:i/>
          <w:sz w:val="24"/>
          <w:szCs w:val="24"/>
          <w:lang w:val="ro-RO"/>
        </w:rPr>
        <w:t xml:space="preserve">- </w:t>
      </w:r>
      <w:r w:rsidR="00527390" w:rsidRPr="00DF569B">
        <w:rPr>
          <w:rFonts w:ascii="Times New Roman" w:hAnsi="Times New Roman" w:cs="Times New Roman"/>
          <w:bCs/>
          <w:sz w:val="24"/>
          <w:szCs w:val="24"/>
          <w:lang w:val="ro-RO"/>
        </w:rPr>
        <w:t>cca. 127.240Mwh, se asigură în baza Contractului de furnizare nr.</w:t>
      </w:r>
      <w:r w:rsidR="007A7139" w:rsidRPr="00DF569B">
        <w:rPr>
          <w:rFonts w:ascii="Times New Roman" w:hAnsi="Times New Roman" w:cs="Times New Roman"/>
          <w:bCs/>
          <w:sz w:val="24"/>
          <w:szCs w:val="24"/>
          <w:lang w:val="ro-RO"/>
        </w:rPr>
        <w:t>1089/28.10.2016</w:t>
      </w:r>
      <w:r w:rsidR="00527390" w:rsidRPr="00DF569B">
        <w:rPr>
          <w:rFonts w:ascii="Times New Roman" w:hAnsi="Times New Roman" w:cs="Times New Roman"/>
          <w:bCs/>
          <w:sz w:val="24"/>
          <w:szCs w:val="24"/>
          <w:lang w:val="ro-RO"/>
        </w:rPr>
        <w:t xml:space="preserve"> încheiat cu  </w:t>
      </w:r>
      <w:r w:rsidR="007A7139" w:rsidRPr="00DF569B">
        <w:rPr>
          <w:rFonts w:ascii="Times New Roman" w:hAnsi="Times New Roman" w:cs="Times New Roman"/>
          <w:bCs/>
          <w:sz w:val="24"/>
          <w:szCs w:val="24"/>
          <w:lang w:val="ro-RO"/>
        </w:rPr>
        <w:t>S.C. GAZ SUD S.A. BUCURESTI</w:t>
      </w:r>
      <w:r w:rsidR="00527390" w:rsidRPr="00DF569B">
        <w:rPr>
          <w:rFonts w:ascii="Times New Roman" w:hAnsi="Times New Roman" w:cs="Times New Roman"/>
          <w:bCs/>
          <w:sz w:val="24"/>
          <w:szCs w:val="24"/>
          <w:lang w:val="ro-RO"/>
        </w:rPr>
        <w:t>.</w:t>
      </w:r>
      <w:r w:rsidR="00D235A1" w:rsidRPr="00DF569B">
        <w:rPr>
          <w:rFonts w:ascii="Times New Roman" w:hAnsi="Times New Roman" w:cs="Times New Roman"/>
          <w:bCs/>
          <w:iCs/>
          <w:sz w:val="24"/>
          <w:szCs w:val="24"/>
        </w:rPr>
        <w:t xml:space="preserve"> </w:t>
      </w:r>
      <w:r w:rsidR="00D235A1" w:rsidRPr="00DF569B">
        <w:rPr>
          <w:rFonts w:ascii="Times New Roman" w:hAnsi="Times New Roman" w:cs="Times New Roman"/>
          <w:bCs/>
          <w:sz w:val="24"/>
          <w:szCs w:val="24"/>
        </w:rPr>
        <w:t>Presiunea minimă livrată la consuma</w:t>
      </w:r>
      <w:r w:rsidR="007A7139" w:rsidRPr="00DF569B">
        <w:rPr>
          <w:rFonts w:ascii="Times New Roman" w:hAnsi="Times New Roman" w:cs="Times New Roman"/>
          <w:bCs/>
          <w:sz w:val="24"/>
          <w:szCs w:val="24"/>
        </w:rPr>
        <w:t xml:space="preserve"> </w:t>
      </w:r>
      <w:r w:rsidR="00D235A1" w:rsidRPr="00DF569B">
        <w:rPr>
          <w:rFonts w:ascii="Times New Roman" w:hAnsi="Times New Roman" w:cs="Times New Roman"/>
          <w:bCs/>
          <w:sz w:val="24"/>
          <w:szCs w:val="24"/>
        </w:rPr>
        <w:t xml:space="preserve">tor este de 0,8 bar, iar consumul la nivelul unui an conform capacitatii proiectate este de 127240 Mwh. </w:t>
      </w:r>
    </w:p>
    <w:p w:rsidR="00527390" w:rsidRPr="00DF569B" w:rsidRDefault="00D235A1" w:rsidP="00527390">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Gazul metan este utilizat în procesul tehnologic de uscare și ardere a blocurilor ceramice prin intermediul arzatoarelor in incinta cuptoarelor, cât și pentru producerea agentului termic –apa caldă în centralele termice  și aburul tehnologic în cele două cazane din incinta obiectivului: </w:t>
      </w:r>
    </w:p>
    <w:p w:rsidR="002E527E" w:rsidRPr="00DF569B" w:rsidRDefault="00527390" w:rsidP="002E527E">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Alimentarea cu apă</w:t>
      </w:r>
      <w:r w:rsidR="002E527E" w:rsidRPr="00DF569B">
        <w:rPr>
          <w:rFonts w:ascii="Times New Roman" w:hAnsi="Times New Roman" w:cs="Times New Roman"/>
          <w:b/>
          <w:bCs/>
          <w:i/>
          <w:sz w:val="24"/>
          <w:szCs w:val="24"/>
          <w:lang w:val="ro-RO"/>
        </w:rPr>
        <w:t xml:space="preserve">: </w:t>
      </w:r>
    </w:p>
    <w:p w:rsidR="002E527E" w:rsidRPr="00DF569B" w:rsidRDefault="002E527E" w:rsidP="002E527E">
      <w:pPr>
        <w:jc w:val="both"/>
        <w:rPr>
          <w:rFonts w:ascii="Times New Roman" w:hAnsi="Times New Roman" w:cs="Times New Roman"/>
          <w:bCs/>
          <w:sz w:val="24"/>
          <w:szCs w:val="24"/>
          <w:lang w:val="ro-RO"/>
        </w:rPr>
      </w:pPr>
      <w:r w:rsidRPr="00DF569B">
        <w:rPr>
          <w:rFonts w:ascii="Times New Roman" w:hAnsi="Times New Roman" w:cs="Times New Roman"/>
          <w:b/>
          <w:bCs/>
          <w:sz w:val="24"/>
          <w:szCs w:val="24"/>
          <w:lang w:val="ro-RO"/>
        </w:rPr>
        <w:t xml:space="preserve">- </w:t>
      </w:r>
      <w:r w:rsidR="00527390" w:rsidRPr="00DF569B">
        <w:rPr>
          <w:rFonts w:ascii="Times New Roman" w:hAnsi="Times New Roman" w:cs="Times New Roman"/>
          <w:b/>
          <w:bCs/>
          <w:i/>
          <w:sz w:val="24"/>
          <w:szCs w:val="24"/>
          <w:lang w:val="ro-RO"/>
        </w:rPr>
        <w:t>A</w:t>
      </w:r>
      <w:r w:rsidRPr="00DF569B">
        <w:rPr>
          <w:rFonts w:ascii="Times New Roman" w:hAnsi="Times New Roman" w:cs="Times New Roman"/>
          <w:b/>
          <w:bCs/>
          <w:i/>
          <w:sz w:val="24"/>
          <w:szCs w:val="24"/>
          <w:lang w:val="ro-RO"/>
        </w:rPr>
        <w:t>pa industrial</w:t>
      </w:r>
      <w:r w:rsidR="00527390" w:rsidRPr="00DF569B">
        <w:rPr>
          <w:rFonts w:ascii="Times New Roman" w:hAnsi="Times New Roman" w:cs="Times New Roman"/>
          <w:b/>
          <w:bCs/>
          <w:i/>
          <w:sz w:val="24"/>
          <w:szCs w:val="24"/>
          <w:lang w:val="ro-RO"/>
        </w:rPr>
        <w:t>ă</w:t>
      </w:r>
      <w:r w:rsidRPr="00DF569B">
        <w:rPr>
          <w:rFonts w:ascii="Times New Roman" w:hAnsi="Times New Roman" w:cs="Times New Roman"/>
          <w:b/>
          <w:bCs/>
          <w:sz w:val="24"/>
          <w:szCs w:val="24"/>
          <w:lang w:val="ro-RO"/>
        </w:rPr>
        <w:t xml:space="preserve"> </w:t>
      </w:r>
      <w:r w:rsidRPr="00DF569B">
        <w:rPr>
          <w:rFonts w:ascii="Times New Roman" w:hAnsi="Times New Roman" w:cs="Times New Roman"/>
          <w:bCs/>
          <w:sz w:val="24"/>
          <w:szCs w:val="24"/>
          <w:lang w:val="ro-RO"/>
        </w:rPr>
        <w:t>utilizata in scopuri tehnologice pentru prepararea amestecului de materii prime la sectia de preparare-amestecare, c</w:t>
      </w:r>
      <w:r w:rsidR="00527390" w:rsidRPr="00DF569B">
        <w:rPr>
          <w:rFonts w:ascii="Times New Roman" w:hAnsi="Times New Roman" w:cs="Times New Roman"/>
          <w:bCs/>
          <w:sz w:val="24"/>
          <w:szCs w:val="24"/>
          <w:lang w:val="ro-RO"/>
        </w:rPr>
        <w:t>â</w:t>
      </w:r>
      <w:r w:rsidRPr="00DF569B">
        <w:rPr>
          <w:rFonts w:ascii="Times New Roman" w:hAnsi="Times New Roman" w:cs="Times New Roman"/>
          <w:bCs/>
          <w:sz w:val="24"/>
          <w:szCs w:val="24"/>
          <w:lang w:val="ro-RO"/>
        </w:rPr>
        <w:t>t si pentru corec</w:t>
      </w:r>
      <w:r w:rsidR="00527390"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ia umiditatii amestecului de fasonare in sectiile C1,C3, in scopuri PSI, printr-un bransament cu Dn=150mm din OL, prevazut cu apometru, retea aflata in administrarea SC APA VITAL SA</w:t>
      </w:r>
    </w:p>
    <w:p w:rsidR="00527390" w:rsidRPr="00DF569B" w:rsidRDefault="00527390" w:rsidP="002E527E">
      <w:pPr>
        <w:jc w:val="both"/>
        <w:rPr>
          <w:rFonts w:ascii="Times New Roman" w:hAnsi="Times New Roman" w:cs="Times New Roman"/>
          <w:bCs/>
          <w:sz w:val="24"/>
          <w:szCs w:val="24"/>
          <w:lang w:val="ro-RO"/>
        </w:rPr>
      </w:pPr>
      <w:r w:rsidRPr="00DF569B">
        <w:rPr>
          <w:rFonts w:ascii="Times New Roman" w:hAnsi="Times New Roman" w:cs="Times New Roman"/>
          <w:b/>
          <w:bCs/>
          <w:sz w:val="24"/>
          <w:szCs w:val="24"/>
          <w:lang w:val="ro-RO"/>
        </w:rPr>
        <w:t xml:space="preserve">- </w:t>
      </w:r>
      <w:r w:rsidRPr="00DF569B">
        <w:rPr>
          <w:rFonts w:ascii="Times New Roman" w:hAnsi="Times New Roman" w:cs="Times New Roman"/>
          <w:b/>
          <w:bCs/>
          <w:i/>
          <w:sz w:val="24"/>
          <w:szCs w:val="24"/>
          <w:lang w:val="ro-RO"/>
        </w:rPr>
        <w:t>A</w:t>
      </w:r>
      <w:r w:rsidR="002E527E" w:rsidRPr="00DF569B">
        <w:rPr>
          <w:rFonts w:ascii="Times New Roman" w:hAnsi="Times New Roman" w:cs="Times New Roman"/>
          <w:b/>
          <w:bCs/>
          <w:i/>
          <w:sz w:val="24"/>
          <w:szCs w:val="24"/>
          <w:lang w:val="ro-RO"/>
        </w:rPr>
        <w:t>pa tehnologic</w:t>
      </w:r>
      <w:r w:rsidRPr="00DF569B">
        <w:rPr>
          <w:rFonts w:ascii="Times New Roman" w:hAnsi="Times New Roman" w:cs="Times New Roman"/>
          <w:b/>
          <w:bCs/>
          <w:i/>
          <w:sz w:val="24"/>
          <w:szCs w:val="24"/>
          <w:lang w:val="ro-RO"/>
        </w:rPr>
        <w:t>ă</w:t>
      </w:r>
      <w:r w:rsidR="002E527E" w:rsidRPr="00DF569B">
        <w:rPr>
          <w:rFonts w:ascii="Times New Roman" w:hAnsi="Times New Roman" w:cs="Times New Roman"/>
          <w:b/>
          <w:bCs/>
          <w:sz w:val="24"/>
          <w:szCs w:val="24"/>
          <w:lang w:val="ro-RO"/>
        </w:rPr>
        <w:t xml:space="preserve"> </w:t>
      </w:r>
      <w:r w:rsidR="002E527E" w:rsidRPr="00DF569B">
        <w:rPr>
          <w:rFonts w:ascii="Times New Roman" w:hAnsi="Times New Roman" w:cs="Times New Roman"/>
          <w:bCs/>
          <w:sz w:val="24"/>
          <w:szCs w:val="24"/>
          <w:lang w:val="ro-RO"/>
        </w:rPr>
        <w:t>utilizat</w:t>
      </w:r>
      <w:r w:rsidRPr="00DF569B">
        <w:rPr>
          <w:rFonts w:ascii="Times New Roman" w:hAnsi="Times New Roman" w:cs="Times New Roman"/>
          <w:bCs/>
          <w:sz w:val="24"/>
          <w:szCs w:val="24"/>
          <w:lang w:val="ro-RO"/>
        </w:rPr>
        <w:t>ă î</w:t>
      </w:r>
      <w:r w:rsidR="002E527E" w:rsidRPr="00DF569B">
        <w:rPr>
          <w:rFonts w:ascii="Times New Roman" w:hAnsi="Times New Roman" w:cs="Times New Roman"/>
          <w:bCs/>
          <w:sz w:val="24"/>
          <w:szCs w:val="24"/>
          <w:lang w:val="ro-RO"/>
        </w:rPr>
        <w:t xml:space="preserve">n cariera de extragere a argilei pentru umectarea acesteia pe timp calduros, printr-un bransament din OL Dn=75mm, contorizat, din reteaua oraseneasca de apa industriala, cat si din panza freatica prin captarea unui front format din 3 puturi forate, amplasate in albia majora a raului Vamasoaia. Din cele 3 puturi forate, functional este un singur put ce este echipat corespunzator pentru preluarea apei. Zona de amplasare a puturilor de extractie apa din panza freatica este situata in afara  zonei inundabile a raului Vamasoaia, in incinta carierei pe terasa superioara a raului, asigurand un debit optim de 0,5l/sec. Forajul cu Dn=250mm este prevazut cu cabina in care sunt montate instalatii hidraulice si electrice aferenta pompei cu un debit de 1,5mc/h si H=65mCA, asigurand necesarul de apa. </w:t>
      </w:r>
    </w:p>
    <w:p w:rsidR="002E527E" w:rsidRPr="00DF569B" w:rsidRDefault="002E527E" w:rsidP="002E527E">
      <w:pPr>
        <w:jc w:val="both"/>
        <w:rPr>
          <w:rFonts w:ascii="Times New Roman" w:hAnsi="Times New Roman" w:cs="Times New Roman"/>
          <w:bCs/>
          <w:i/>
          <w:sz w:val="24"/>
          <w:szCs w:val="24"/>
          <w:lang w:val="ro-RO"/>
        </w:rPr>
      </w:pPr>
      <w:r w:rsidRPr="00DF569B">
        <w:rPr>
          <w:rFonts w:ascii="Times New Roman" w:hAnsi="Times New Roman" w:cs="Times New Roman"/>
          <w:bCs/>
          <w:sz w:val="24"/>
          <w:szCs w:val="24"/>
          <w:lang w:val="ro-RO"/>
        </w:rPr>
        <w:t xml:space="preserve">Cantitatea </w:t>
      </w:r>
      <w:r w:rsidR="00583416" w:rsidRPr="00DF569B">
        <w:rPr>
          <w:rFonts w:ascii="Times New Roman" w:hAnsi="Times New Roman" w:cs="Times New Roman"/>
          <w:bCs/>
          <w:sz w:val="24"/>
          <w:szCs w:val="24"/>
          <w:lang w:val="ro-RO"/>
        </w:rPr>
        <w:t>de apă alimenta</w:t>
      </w:r>
      <w:r w:rsidR="00527390" w:rsidRPr="00DF569B">
        <w:rPr>
          <w:rFonts w:ascii="Times New Roman" w:hAnsi="Times New Roman" w:cs="Times New Roman"/>
          <w:bCs/>
          <w:sz w:val="24"/>
          <w:szCs w:val="24"/>
          <w:lang w:val="ro-RO"/>
        </w:rPr>
        <w:t>tă din foraj: cca.</w:t>
      </w:r>
      <w:r w:rsidR="008F5BC1" w:rsidRPr="00DF569B">
        <w:rPr>
          <w:rFonts w:ascii="Times New Roman" w:hAnsi="Times New Roman" w:cs="Times New Roman"/>
          <w:bCs/>
          <w:sz w:val="24"/>
          <w:szCs w:val="24"/>
          <w:lang w:val="ro-RO"/>
        </w:rPr>
        <w:t xml:space="preserve"> 400 </w:t>
      </w:r>
      <w:r w:rsidRPr="00DF569B">
        <w:rPr>
          <w:rFonts w:ascii="Times New Roman" w:hAnsi="Times New Roman" w:cs="Times New Roman"/>
          <w:bCs/>
          <w:sz w:val="24"/>
          <w:szCs w:val="24"/>
          <w:lang w:val="ro-RO"/>
        </w:rPr>
        <w:t>mc</w:t>
      </w:r>
      <w:r w:rsidR="00527390" w:rsidRPr="00DF569B">
        <w:rPr>
          <w:rFonts w:ascii="Times New Roman" w:hAnsi="Times New Roman" w:cs="Times New Roman"/>
          <w:bCs/>
          <w:sz w:val="24"/>
          <w:szCs w:val="24"/>
          <w:lang w:val="ro-RO"/>
        </w:rPr>
        <w:t>/an, conform prevederilor</w:t>
      </w:r>
      <w:r w:rsidRPr="00DF569B">
        <w:rPr>
          <w:rFonts w:ascii="Times New Roman" w:hAnsi="Times New Roman" w:cs="Times New Roman"/>
          <w:bCs/>
          <w:sz w:val="24"/>
          <w:szCs w:val="24"/>
          <w:lang w:val="ro-RO"/>
        </w:rPr>
        <w:t xml:space="preserve">  </w:t>
      </w:r>
      <w:r w:rsidRPr="00DF569B">
        <w:rPr>
          <w:rFonts w:ascii="Times New Roman" w:hAnsi="Times New Roman" w:cs="Times New Roman"/>
          <w:bCs/>
          <w:i/>
          <w:sz w:val="24"/>
          <w:szCs w:val="24"/>
          <w:lang w:val="ro-RO"/>
        </w:rPr>
        <w:t xml:space="preserve">Abonamentului de utilizare/exploatare a resurselor de apa </w:t>
      </w:r>
      <w:r w:rsidR="008F5BC1" w:rsidRPr="00DF569B">
        <w:rPr>
          <w:rFonts w:ascii="Times New Roman" w:hAnsi="Times New Roman" w:cs="Times New Roman"/>
          <w:bCs/>
          <w:i/>
          <w:sz w:val="24"/>
          <w:szCs w:val="24"/>
          <w:lang w:val="ro-RO"/>
        </w:rPr>
        <w:t>din 2017</w:t>
      </w:r>
      <w:r w:rsidRPr="00DF569B">
        <w:rPr>
          <w:rFonts w:ascii="Times New Roman" w:hAnsi="Times New Roman" w:cs="Times New Roman"/>
          <w:bCs/>
          <w:i/>
          <w:sz w:val="24"/>
          <w:szCs w:val="24"/>
          <w:lang w:val="ro-RO"/>
        </w:rPr>
        <w:t xml:space="preserve"> incheiat cu ABA Prut-Barlad. </w:t>
      </w:r>
    </w:p>
    <w:p w:rsidR="002E527E" w:rsidRPr="00DF569B" w:rsidRDefault="00527390" w:rsidP="00527390">
      <w:pPr>
        <w:jc w:val="both"/>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w:t>
      </w:r>
      <w:r w:rsidRPr="00DF569B">
        <w:rPr>
          <w:rFonts w:ascii="Times New Roman" w:hAnsi="Times New Roman" w:cs="Times New Roman"/>
          <w:b/>
          <w:bCs/>
          <w:i/>
          <w:sz w:val="24"/>
          <w:szCs w:val="24"/>
          <w:lang w:val="ro-RO"/>
        </w:rPr>
        <w:t>A</w:t>
      </w:r>
      <w:r w:rsidR="002E527E" w:rsidRPr="00DF569B">
        <w:rPr>
          <w:rFonts w:ascii="Times New Roman" w:hAnsi="Times New Roman" w:cs="Times New Roman"/>
          <w:b/>
          <w:bCs/>
          <w:i/>
          <w:sz w:val="24"/>
          <w:szCs w:val="24"/>
          <w:lang w:val="ro-RO"/>
        </w:rPr>
        <w:t xml:space="preserve">pa </w:t>
      </w:r>
      <w:r w:rsidR="002E527E" w:rsidRPr="00DF569B">
        <w:rPr>
          <w:rFonts w:ascii="Times New Roman" w:hAnsi="Times New Roman" w:cs="Times New Roman"/>
          <w:bCs/>
          <w:i/>
          <w:sz w:val="24"/>
          <w:szCs w:val="24"/>
          <w:lang w:val="ro-RO"/>
        </w:rPr>
        <w:t>potabil</w:t>
      </w:r>
      <w:r w:rsidRPr="00DF569B">
        <w:rPr>
          <w:rFonts w:ascii="Times New Roman" w:hAnsi="Times New Roman" w:cs="Times New Roman"/>
          <w:bCs/>
          <w:i/>
          <w:sz w:val="24"/>
          <w:szCs w:val="24"/>
          <w:lang w:val="ro-RO"/>
        </w:rPr>
        <w:t>ă</w:t>
      </w:r>
      <w:r w:rsidR="002E527E" w:rsidRPr="00DF569B">
        <w:rPr>
          <w:rFonts w:ascii="Times New Roman" w:hAnsi="Times New Roman" w:cs="Times New Roman"/>
          <w:bCs/>
          <w:sz w:val="24"/>
          <w:szCs w:val="24"/>
          <w:lang w:val="ro-RO"/>
        </w:rPr>
        <w:t xml:space="preserve"> pentru scopuri igienico sanitare in instalatiile din pavilionul administrativ si sectiile de productie printr-un bransament din OL cu Dn=100mm, prevazut cu apometru</w:t>
      </w:r>
      <w:r w:rsidRPr="00DF569B">
        <w:rPr>
          <w:rFonts w:ascii="Times New Roman" w:hAnsi="Times New Roman" w:cs="Times New Roman"/>
          <w:bCs/>
          <w:sz w:val="24"/>
          <w:szCs w:val="24"/>
          <w:lang w:val="ro-RO"/>
        </w:rPr>
        <w:t>.</w:t>
      </w:r>
    </w:p>
    <w:p w:rsidR="002E527E" w:rsidRPr="00DF569B" w:rsidRDefault="00527390" w:rsidP="002E527E">
      <w:pPr>
        <w:jc w:val="both"/>
        <w:rPr>
          <w:rFonts w:ascii="Times New Roman" w:hAnsi="Times New Roman" w:cs="Times New Roman"/>
          <w:b/>
          <w:bCs/>
          <w:sz w:val="24"/>
          <w:szCs w:val="24"/>
          <w:lang w:val="ro-RO"/>
        </w:rPr>
      </w:pPr>
      <w:r w:rsidRPr="00DF569B">
        <w:rPr>
          <w:rFonts w:ascii="Times New Roman" w:hAnsi="Times New Roman" w:cs="Times New Roman"/>
          <w:bCs/>
          <w:i/>
          <w:sz w:val="24"/>
          <w:szCs w:val="24"/>
          <w:lang w:val="ro-RO"/>
        </w:rPr>
        <w:t>Cantitățile de apă necesare și cerința de apă au fost prezentate la pct. 3.4.1 din prezenta documentație</w:t>
      </w:r>
      <w:r w:rsidR="00D10491" w:rsidRPr="00DF569B">
        <w:rPr>
          <w:rFonts w:ascii="Times New Roman" w:hAnsi="Times New Roman" w:cs="Times New Roman"/>
          <w:bCs/>
          <w:i/>
          <w:sz w:val="24"/>
          <w:szCs w:val="24"/>
          <w:lang w:val="ro-RO"/>
        </w:rPr>
        <w:t xml:space="preserve">, </w:t>
      </w:r>
      <w:r w:rsidRPr="00DF569B">
        <w:rPr>
          <w:rFonts w:ascii="Times New Roman" w:hAnsi="Times New Roman" w:cs="Times New Roman"/>
          <w:bCs/>
          <w:i/>
          <w:sz w:val="24"/>
          <w:szCs w:val="24"/>
          <w:lang w:val="ro-RO"/>
        </w:rPr>
        <w:t xml:space="preserve"> respectă prevederile </w:t>
      </w:r>
      <w:r w:rsidR="002E527E" w:rsidRPr="00DF569B">
        <w:rPr>
          <w:rFonts w:ascii="Times New Roman" w:hAnsi="Times New Roman" w:cs="Times New Roman"/>
          <w:b/>
          <w:bCs/>
          <w:sz w:val="24"/>
          <w:szCs w:val="24"/>
          <w:lang w:val="ro-RO"/>
        </w:rPr>
        <w:t xml:space="preserve"> </w:t>
      </w:r>
      <w:r w:rsidR="002E527E" w:rsidRPr="00DF569B">
        <w:rPr>
          <w:rFonts w:ascii="Times New Roman" w:hAnsi="Times New Roman" w:cs="Times New Roman"/>
          <w:bCs/>
          <w:i/>
          <w:sz w:val="24"/>
          <w:szCs w:val="24"/>
          <w:lang w:val="ro-RO"/>
        </w:rPr>
        <w:t>Autoriza</w:t>
      </w:r>
      <w:r w:rsidR="00D10491" w:rsidRPr="00DF569B">
        <w:rPr>
          <w:rFonts w:ascii="Times New Roman" w:hAnsi="Times New Roman" w:cs="Times New Roman"/>
          <w:bCs/>
          <w:i/>
          <w:sz w:val="24"/>
          <w:szCs w:val="24"/>
          <w:lang w:val="ro-RO"/>
        </w:rPr>
        <w:t>ției</w:t>
      </w:r>
      <w:r w:rsidR="002E527E" w:rsidRPr="00DF569B">
        <w:rPr>
          <w:rFonts w:ascii="Times New Roman" w:hAnsi="Times New Roman" w:cs="Times New Roman"/>
          <w:bCs/>
          <w:i/>
          <w:sz w:val="24"/>
          <w:szCs w:val="24"/>
          <w:lang w:val="ro-RO"/>
        </w:rPr>
        <w:t xml:space="preserve"> de gospodarire a apelor nr. 300/21.12.2012 </w:t>
      </w:r>
      <w:r w:rsidR="00D10491" w:rsidRPr="00DF569B">
        <w:rPr>
          <w:rFonts w:ascii="Times New Roman" w:hAnsi="Times New Roman" w:cs="Times New Roman"/>
          <w:bCs/>
          <w:i/>
          <w:sz w:val="24"/>
          <w:szCs w:val="24"/>
          <w:lang w:val="ro-RO"/>
        </w:rPr>
        <w:t>emisă de ABA Prut-Barlad ș</w:t>
      </w:r>
      <w:r w:rsidR="002E527E" w:rsidRPr="00DF569B">
        <w:rPr>
          <w:rFonts w:ascii="Times New Roman" w:hAnsi="Times New Roman" w:cs="Times New Roman"/>
          <w:bCs/>
          <w:i/>
          <w:sz w:val="24"/>
          <w:szCs w:val="24"/>
          <w:lang w:val="ro-RO"/>
        </w:rPr>
        <w:t>i corespund capacit</w:t>
      </w:r>
      <w:r w:rsidR="00D10491" w:rsidRPr="00DF569B">
        <w:rPr>
          <w:rFonts w:ascii="Times New Roman" w:hAnsi="Times New Roman" w:cs="Times New Roman"/>
          <w:bCs/>
          <w:i/>
          <w:sz w:val="24"/>
          <w:szCs w:val="24"/>
          <w:lang w:val="ro-RO"/>
        </w:rPr>
        <w:t xml:space="preserve">ății </w:t>
      </w:r>
      <w:r w:rsidR="002E527E" w:rsidRPr="00DF569B">
        <w:rPr>
          <w:rFonts w:ascii="Times New Roman" w:hAnsi="Times New Roman" w:cs="Times New Roman"/>
          <w:bCs/>
          <w:i/>
          <w:sz w:val="24"/>
          <w:szCs w:val="24"/>
          <w:lang w:val="ro-RO"/>
        </w:rPr>
        <w:t xml:space="preserve"> de productie proie</w:t>
      </w:r>
      <w:r w:rsidR="00D10491" w:rsidRPr="00DF569B">
        <w:rPr>
          <w:rFonts w:ascii="Times New Roman" w:hAnsi="Times New Roman" w:cs="Times New Roman"/>
          <w:bCs/>
          <w:i/>
          <w:sz w:val="24"/>
          <w:szCs w:val="24"/>
          <w:lang w:val="ro-RO"/>
        </w:rPr>
        <w:t>ctate a obiectivului</w:t>
      </w:r>
      <w:r w:rsidR="00D10491" w:rsidRPr="00DF569B">
        <w:rPr>
          <w:rFonts w:ascii="Times New Roman" w:hAnsi="Times New Roman" w:cs="Times New Roman"/>
          <w:b/>
          <w:bCs/>
          <w:sz w:val="24"/>
          <w:szCs w:val="24"/>
          <w:lang w:val="ro-RO"/>
        </w:rPr>
        <w:t>.</w:t>
      </w:r>
    </w:p>
    <w:p w:rsidR="005C57FD" w:rsidRPr="00DF569B" w:rsidRDefault="005C57FD" w:rsidP="005C57FD">
      <w:pPr>
        <w:jc w:val="both"/>
        <w:rPr>
          <w:rFonts w:ascii="Times New Roman" w:hAnsi="Times New Roman" w:cs="Times New Roman"/>
          <w:bCs/>
          <w:sz w:val="24"/>
          <w:szCs w:val="24"/>
        </w:rPr>
      </w:pPr>
      <w:r w:rsidRPr="00DF569B">
        <w:rPr>
          <w:rFonts w:ascii="Times New Roman" w:hAnsi="Times New Roman" w:cs="Times New Roman"/>
          <w:b/>
          <w:bCs/>
          <w:i/>
          <w:sz w:val="24"/>
          <w:szCs w:val="24"/>
        </w:rPr>
        <w:t>Rezerva intangibilă de incendiu</w:t>
      </w:r>
      <w:r w:rsidRPr="00DF569B">
        <w:rPr>
          <w:rFonts w:ascii="Times New Roman" w:hAnsi="Times New Roman" w:cs="Times New Roman"/>
          <w:bCs/>
          <w:i/>
          <w:sz w:val="24"/>
          <w:szCs w:val="24"/>
        </w:rPr>
        <w:t>:</w:t>
      </w:r>
      <w:r w:rsidRPr="00DF569B">
        <w:rPr>
          <w:rFonts w:ascii="Times New Roman" w:hAnsi="Times New Roman" w:cs="Times New Roman"/>
          <w:bCs/>
          <w:sz w:val="24"/>
          <w:szCs w:val="24"/>
        </w:rPr>
        <w:t>cca. 284 mc.</w:t>
      </w:r>
    </w:p>
    <w:p w:rsidR="005C57FD" w:rsidRPr="00DF569B" w:rsidRDefault="005C57FD" w:rsidP="005C57FD">
      <w:p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pt-BR"/>
        </w:rPr>
        <w:t>- rezervor de 68 mc, amplasat in zona pavilionului administrativ;</w:t>
      </w:r>
    </w:p>
    <w:p w:rsidR="005C57FD" w:rsidRPr="00DF569B" w:rsidRDefault="005C57FD" w:rsidP="005C57FD">
      <w:p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pt-BR"/>
        </w:rPr>
        <w:t>- rezervor de 50 mc, amplasat in zona depozitului de produse finite;</w:t>
      </w:r>
    </w:p>
    <w:p w:rsidR="005C57FD" w:rsidRPr="00DF569B" w:rsidRDefault="005C57FD" w:rsidP="005C57FD">
      <w:p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pt-BR"/>
        </w:rPr>
        <w:t>- rezervor de 93 mc, amplasat in vecinatatea halei Preparare.</w:t>
      </w:r>
    </w:p>
    <w:p w:rsidR="005C57FD" w:rsidRPr="00DF569B" w:rsidRDefault="005C57FD" w:rsidP="005C57FD">
      <w:p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pt-BR"/>
        </w:rPr>
        <w:t>-rezervor de 73 mc, amplasat in vecinatatea Atelierului Mecanic.</w:t>
      </w:r>
    </w:p>
    <w:p w:rsidR="005C57FD" w:rsidRPr="00DF569B" w:rsidRDefault="005C57FD" w:rsidP="005C57FD">
      <w:pPr>
        <w:spacing w:after="0"/>
        <w:jc w:val="both"/>
        <w:rPr>
          <w:rFonts w:ascii="Times New Roman" w:hAnsi="Times New Roman" w:cs="Times New Roman"/>
          <w:bCs/>
          <w:sz w:val="24"/>
          <w:szCs w:val="24"/>
        </w:rPr>
      </w:pPr>
    </w:p>
    <w:p w:rsidR="002E527E" w:rsidRPr="00DF569B" w:rsidRDefault="00D10491" w:rsidP="00D10491">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 xml:space="preserve">Canalizarea </w:t>
      </w:r>
      <w:r w:rsidR="002E527E" w:rsidRPr="00DF569B">
        <w:rPr>
          <w:rFonts w:ascii="Times New Roman" w:hAnsi="Times New Roman" w:cs="Times New Roman"/>
          <w:b/>
          <w:bCs/>
          <w:i/>
          <w:sz w:val="24"/>
          <w:szCs w:val="24"/>
          <w:lang w:val="ro-RO"/>
        </w:rPr>
        <w:t xml:space="preserve"> ape</w:t>
      </w:r>
      <w:r w:rsidRPr="00DF569B">
        <w:rPr>
          <w:rFonts w:ascii="Times New Roman" w:hAnsi="Times New Roman" w:cs="Times New Roman"/>
          <w:b/>
          <w:bCs/>
          <w:i/>
          <w:sz w:val="24"/>
          <w:szCs w:val="24"/>
          <w:lang w:val="ro-RO"/>
        </w:rPr>
        <w:t>lor</w:t>
      </w:r>
      <w:r w:rsidR="002E527E" w:rsidRPr="00DF569B">
        <w:rPr>
          <w:rFonts w:ascii="Times New Roman" w:hAnsi="Times New Roman" w:cs="Times New Roman"/>
          <w:b/>
          <w:bCs/>
          <w:i/>
          <w:sz w:val="24"/>
          <w:szCs w:val="24"/>
          <w:lang w:val="ro-RO"/>
        </w:rPr>
        <w:t xml:space="preserve"> uzate </w:t>
      </w:r>
    </w:p>
    <w:p w:rsidR="002E527E" w:rsidRPr="00DF569B" w:rsidRDefault="00D10491" w:rsidP="002E527E">
      <w:pPr>
        <w:jc w:val="both"/>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lastRenderedPageBreak/>
        <w:t xml:space="preserve">Din activitatea </w:t>
      </w:r>
      <w:r w:rsidR="002E527E" w:rsidRPr="00DF569B">
        <w:rPr>
          <w:rFonts w:ascii="Times New Roman" w:hAnsi="Times New Roman" w:cs="Times New Roman"/>
          <w:bCs/>
          <w:sz w:val="24"/>
          <w:szCs w:val="24"/>
          <w:lang w:val="ro-RO"/>
        </w:rPr>
        <w:t xml:space="preserve"> des</w:t>
      </w:r>
      <w:r w:rsidR="008F5BC1" w:rsidRPr="00DF569B">
        <w:rPr>
          <w:rFonts w:ascii="Times New Roman" w:hAnsi="Times New Roman" w:cs="Times New Roman"/>
          <w:bCs/>
          <w:sz w:val="24"/>
          <w:szCs w:val="24"/>
          <w:lang w:val="ro-RO"/>
        </w:rPr>
        <w:t>f</w:t>
      </w:r>
      <w:r w:rsidRPr="00DF569B">
        <w:rPr>
          <w:rFonts w:ascii="Times New Roman" w:hAnsi="Times New Roman" w:cs="Times New Roman"/>
          <w:bCs/>
          <w:sz w:val="24"/>
          <w:szCs w:val="24"/>
          <w:lang w:val="ro-RO"/>
        </w:rPr>
        <w:t>ășurată</w:t>
      </w:r>
      <w:r w:rsidR="002E527E" w:rsidRPr="00DF569B">
        <w:rPr>
          <w:rFonts w:ascii="Times New Roman" w:hAnsi="Times New Roman" w:cs="Times New Roman"/>
          <w:bCs/>
          <w:sz w:val="24"/>
          <w:szCs w:val="24"/>
          <w:lang w:val="ro-RO"/>
        </w:rPr>
        <w:t xml:space="preserve"> pe amplasament</w:t>
      </w:r>
      <w:r w:rsidRPr="00DF569B">
        <w:rPr>
          <w:rFonts w:ascii="Times New Roman" w:hAnsi="Times New Roman" w:cs="Times New Roman"/>
          <w:bCs/>
          <w:sz w:val="24"/>
          <w:szCs w:val="24"/>
          <w:lang w:val="ro-RO"/>
        </w:rPr>
        <w:t>, nu rezultă</w:t>
      </w:r>
      <w:r w:rsidR="002E527E" w:rsidRPr="00DF569B">
        <w:rPr>
          <w:rFonts w:ascii="Times New Roman" w:hAnsi="Times New Roman" w:cs="Times New Roman"/>
          <w:bCs/>
          <w:sz w:val="24"/>
          <w:szCs w:val="24"/>
          <w:lang w:val="ro-RO"/>
        </w:rPr>
        <w:t xml:space="preserve"> ape uzate tehnologice</w:t>
      </w:r>
      <w:r w:rsidR="002E527E" w:rsidRPr="00DF569B">
        <w:rPr>
          <w:rFonts w:ascii="Times New Roman" w:hAnsi="Times New Roman" w:cs="Times New Roman"/>
          <w:b/>
          <w:bCs/>
          <w:sz w:val="24"/>
          <w:szCs w:val="24"/>
          <w:lang w:val="ro-RO"/>
        </w:rPr>
        <w:t xml:space="preserve">. </w:t>
      </w:r>
    </w:p>
    <w:p w:rsidR="00B05B74" w:rsidRPr="00DF569B" w:rsidRDefault="002E527E" w:rsidP="002E527E">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Colectarea, transportul si evacuarea apelor </w:t>
      </w:r>
      <w:r w:rsidR="00D10491" w:rsidRPr="00DF569B">
        <w:rPr>
          <w:rFonts w:ascii="Times New Roman" w:hAnsi="Times New Roman" w:cs="Times New Roman"/>
          <w:bCs/>
          <w:i/>
          <w:sz w:val="24"/>
          <w:szCs w:val="24"/>
          <w:lang w:val="ro-RO"/>
        </w:rPr>
        <w:t>în rețeaua de canalizare din incintă și ulterior în sistemul public de canalizare, este prezentat la Cap. 3.4-pct. 3.4.3.1 „ Sisteme de canalizare” din prezenta documentație.</w:t>
      </w:r>
    </w:p>
    <w:p w:rsidR="002E527E" w:rsidRPr="00DF569B" w:rsidRDefault="00F83798" w:rsidP="002E527E">
      <w:pPr>
        <w:jc w:val="both"/>
        <w:rPr>
          <w:rFonts w:ascii="Times New Roman" w:hAnsi="Times New Roman" w:cs="Times New Roman"/>
          <w:b/>
          <w:bCs/>
          <w:i/>
          <w:sz w:val="24"/>
          <w:szCs w:val="24"/>
          <w:lang w:val="ro-RO"/>
        </w:rPr>
      </w:pPr>
      <w:bookmarkStart w:id="15" w:name="_Toc232233455"/>
      <w:r w:rsidRPr="00DF569B">
        <w:rPr>
          <w:rFonts w:ascii="Times New Roman" w:hAnsi="Times New Roman" w:cs="Times New Roman"/>
          <w:b/>
          <w:bCs/>
          <w:i/>
          <w:sz w:val="24"/>
          <w:szCs w:val="24"/>
          <w:lang w:val="ro-RO"/>
        </w:rPr>
        <w:t>4.3.</w:t>
      </w:r>
      <w:r w:rsidR="00F86E13" w:rsidRPr="00DF569B">
        <w:rPr>
          <w:rFonts w:ascii="Times New Roman" w:hAnsi="Times New Roman" w:cs="Times New Roman"/>
          <w:b/>
          <w:bCs/>
          <w:i/>
          <w:sz w:val="24"/>
          <w:szCs w:val="24"/>
          <w:lang w:val="ro-RO"/>
        </w:rPr>
        <w:t xml:space="preserve"> </w:t>
      </w:r>
      <w:r w:rsidRPr="00DF569B">
        <w:rPr>
          <w:rFonts w:ascii="Times New Roman" w:hAnsi="Times New Roman" w:cs="Times New Roman"/>
          <w:b/>
          <w:bCs/>
          <w:i/>
          <w:sz w:val="24"/>
          <w:szCs w:val="24"/>
          <w:lang w:val="ro-RO"/>
        </w:rPr>
        <w:t>Inventarul ieș</w:t>
      </w:r>
      <w:r w:rsidR="002E527E" w:rsidRPr="00DF569B">
        <w:rPr>
          <w:rFonts w:ascii="Times New Roman" w:hAnsi="Times New Roman" w:cs="Times New Roman"/>
          <w:b/>
          <w:bCs/>
          <w:i/>
          <w:sz w:val="24"/>
          <w:szCs w:val="24"/>
          <w:lang w:val="ro-RO"/>
        </w:rPr>
        <w:t>irilor (produselor)</w:t>
      </w:r>
      <w:bookmarkEnd w:id="15"/>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1980"/>
        <w:gridCol w:w="2160"/>
        <w:gridCol w:w="2700"/>
      </w:tblGrid>
      <w:tr w:rsidR="002E527E" w:rsidRPr="00DF569B" w:rsidTr="005C57FD">
        <w:tc>
          <w:tcPr>
            <w:tcW w:w="2808" w:type="dxa"/>
          </w:tcPr>
          <w:p w:rsidR="002E527E" w:rsidRPr="00DF569B" w:rsidRDefault="002E527E" w:rsidP="00F83798">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Numele procesului</w:t>
            </w:r>
          </w:p>
        </w:tc>
        <w:tc>
          <w:tcPr>
            <w:tcW w:w="1980" w:type="dxa"/>
          </w:tcPr>
          <w:p w:rsidR="002E527E" w:rsidRPr="00DF569B" w:rsidRDefault="002E527E" w:rsidP="00F83798">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Numele produsului</w:t>
            </w:r>
          </w:p>
        </w:tc>
        <w:tc>
          <w:tcPr>
            <w:tcW w:w="2160" w:type="dxa"/>
          </w:tcPr>
          <w:p w:rsidR="002E527E" w:rsidRPr="00DF569B" w:rsidRDefault="002E527E" w:rsidP="00F83798">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Utilizarea produsului</w:t>
            </w:r>
          </w:p>
        </w:tc>
        <w:tc>
          <w:tcPr>
            <w:tcW w:w="2700" w:type="dxa"/>
          </w:tcPr>
          <w:p w:rsidR="00F83798" w:rsidRPr="00DF569B" w:rsidRDefault="002E527E" w:rsidP="00F83798">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Cantitatea de produs </w:t>
            </w:r>
            <w:r w:rsidR="00F83798" w:rsidRPr="00DF569B">
              <w:rPr>
                <w:rFonts w:ascii="Times New Roman" w:hAnsi="Times New Roman" w:cs="Times New Roman"/>
                <w:bCs/>
                <w:i/>
                <w:sz w:val="24"/>
                <w:szCs w:val="24"/>
                <w:lang w:val="ro-RO"/>
              </w:rPr>
              <w:t>finit</w:t>
            </w:r>
          </w:p>
          <w:p w:rsidR="002E527E" w:rsidRPr="00DF569B" w:rsidRDefault="002E527E" w:rsidP="00F83798">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(t/an)</w:t>
            </w:r>
          </w:p>
        </w:tc>
      </w:tr>
      <w:tr w:rsidR="002E527E" w:rsidRPr="00DF569B" w:rsidTr="005C57FD">
        <w:tc>
          <w:tcPr>
            <w:tcW w:w="2808" w:type="dxa"/>
          </w:tcPr>
          <w:p w:rsidR="002E527E" w:rsidRPr="00DF569B" w:rsidRDefault="002E527E" w:rsidP="005C57F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Instala</w:t>
            </w:r>
            <w:r w:rsidR="00F83798" w:rsidRPr="00DF569B">
              <w:rPr>
                <w:rFonts w:ascii="Times New Roman" w:hAnsi="Times New Roman" w:cs="Times New Roman"/>
                <w:bCs/>
                <w:sz w:val="24"/>
                <w:szCs w:val="24"/>
                <w:lang w:val="ro-RO"/>
              </w:rPr>
              <w:t>ție</w:t>
            </w:r>
            <w:r w:rsidRPr="00DF569B">
              <w:rPr>
                <w:rFonts w:ascii="Times New Roman" w:hAnsi="Times New Roman" w:cs="Times New Roman"/>
                <w:bCs/>
                <w:sz w:val="24"/>
                <w:szCs w:val="24"/>
                <w:lang w:val="ro-RO"/>
              </w:rPr>
              <w:t xml:space="preserve"> pentru fabricarea</w:t>
            </w:r>
            <w:r w:rsidR="003D6BA5" w:rsidRPr="00DF569B">
              <w:rPr>
                <w:rFonts w:ascii="Times New Roman" w:hAnsi="Times New Roman" w:cs="Times New Roman"/>
                <w:bCs/>
                <w:sz w:val="24"/>
                <w:szCs w:val="24"/>
                <w:lang w:val="ro-RO"/>
              </w:rPr>
              <w:t xml:space="preserve"> produselor ceramice </w:t>
            </w:r>
            <w:r w:rsidRPr="00DF569B">
              <w:rPr>
                <w:rFonts w:ascii="Times New Roman" w:hAnsi="Times New Roman" w:cs="Times New Roman"/>
                <w:bCs/>
                <w:sz w:val="24"/>
                <w:szCs w:val="24"/>
                <w:lang w:val="ro-RO"/>
              </w:rPr>
              <w:t xml:space="preserve"> </w:t>
            </w:r>
            <w:r w:rsidR="003D6BA5" w:rsidRPr="00DF569B">
              <w:rPr>
                <w:rFonts w:ascii="Times New Roman" w:hAnsi="Times New Roman" w:cs="Times New Roman"/>
                <w:bCs/>
                <w:sz w:val="24"/>
                <w:szCs w:val="24"/>
                <w:lang w:val="it-IT"/>
              </w:rPr>
              <w:t xml:space="preserve">pentru construcții: </w:t>
            </w:r>
            <w:r w:rsidR="003D6BA5" w:rsidRPr="00DF569B">
              <w:rPr>
                <w:rFonts w:ascii="Times New Roman" w:hAnsi="Times New Roman" w:cs="Times New Roman"/>
                <w:bCs/>
                <w:sz w:val="24"/>
                <w:szCs w:val="24"/>
                <w:lang w:val="fr-FR"/>
              </w:rPr>
              <w:t xml:space="preserve">cărămizi, țigle și alte produse realizate din argilă </w:t>
            </w:r>
          </w:p>
        </w:tc>
        <w:tc>
          <w:tcPr>
            <w:tcW w:w="1980" w:type="dxa"/>
          </w:tcPr>
          <w:p w:rsidR="002E527E" w:rsidRPr="00DF569B" w:rsidRDefault="00F83798" w:rsidP="00F83798">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Blocuri ceramice: cărămizi, ț</w:t>
            </w:r>
            <w:r w:rsidR="002E527E" w:rsidRPr="00DF569B">
              <w:rPr>
                <w:rFonts w:ascii="Times New Roman" w:hAnsi="Times New Roman" w:cs="Times New Roman"/>
                <w:bCs/>
                <w:sz w:val="24"/>
                <w:szCs w:val="24"/>
                <w:lang w:val="ro-RO"/>
              </w:rPr>
              <w:t xml:space="preserve">igle </w:t>
            </w:r>
            <w:r w:rsidR="005C57FD" w:rsidRPr="00DF569B">
              <w:rPr>
                <w:rFonts w:ascii="Times New Roman" w:hAnsi="Times New Roman" w:cs="Times New Roman"/>
                <w:bCs/>
                <w:sz w:val="24"/>
                <w:szCs w:val="24"/>
                <w:lang w:val="fr-FR"/>
              </w:rPr>
              <w:t>și alte produse realizate din argilă</w:t>
            </w:r>
          </w:p>
        </w:tc>
        <w:tc>
          <w:tcPr>
            <w:tcW w:w="2160" w:type="dxa"/>
          </w:tcPr>
          <w:p w:rsidR="002E527E" w:rsidRPr="00DF569B" w:rsidRDefault="00F83798" w:rsidP="00F83798">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w:t>
            </w:r>
            <w:r w:rsidR="002E527E" w:rsidRPr="00DF569B">
              <w:rPr>
                <w:rFonts w:ascii="Times New Roman" w:hAnsi="Times New Roman" w:cs="Times New Roman"/>
                <w:bCs/>
                <w:sz w:val="24"/>
                <w:szCs w:val="24"/>
                <w:lang w:val="ro-RO"/>
              </w:rPr>
              <w:t xml:space="preserve">n </w:t>
            </w:r>
            <w:r w:rsidRPr="00DF569B">
              <w:rPr>
                <w:rFonts w:ascii="Times New Roman" w:hAnsi="Times New Roman" w:cs="Times New Roman"/>
                <w:bCs/>
                <w:sz w:val="24"/>
                <w:szCs w:val="24"/>
                <w:lang w:val="ro-RO"/>
              </w:rPr>
              <w:t xml:space="preserve">activitățile de </w:t>
            </w:r>
            <w:r w:rsidR="002E527E" w:rsidRPr="00DF569B">
              <w:rPr>
                <w:rFonts w:ascii="Times New Roman" w:hAnsi="Times New Roman" w:cs="Times New Roman"/>
                <w:bCs/>
                <w:sz w:val="24"/>
                <w:szCs w:val="24"/>
                <w:lang w:val="ro-RO"/>
              </w:rPr>
              <w:t>construc</w:t>
            </w:r>
            <w:r w:rsidRPr="00DF569B">
              <w:rPr>
                <w:rFonts w:ascii="Times New Roman" w:hAnsi="Times New Roman" w:cs="Times New Roman"/>
                <w:bCs/>
                <w:sz w:val="24"/>
                <w:szCs w:val="24"/>
                <w:lang w:val="ro-RO"/>
              </w:rPr>
              <w:t>ț</w:t>
            </w:r>
            <w:r w:rsidR="002E527E" w:rsidRPr="00DF569B">
              <w:rPr>
                <w:rFonts w:ascii="Times New Roman" w:hAnsi="Times New Roman" w:cs="Times New Roman"/>
                <w:bCs/>
                <w:sz w:val="24"/>
                <w:szCs w:val="24"/>
                <w:lang w:val="ro-RO"/>
              </w:rPr>
              <w:t>ii</w:t>
            </w:r>
          </w:p>
        </w:tc>
        <w:tc>
          <w:tcPr>
            <w:tcW w:w="2700" w:type="dxa"/>
          </w:tcPr>
          <w:p w:rsidR="002E527E" w:rsidRPr="00DF569B" w:rsidRDefault="002E527E" w:rsidP="00F83798">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Sectia C1- </w:t>
            </w:r>
            <w:r w:rsidR="007A7139" w:rsidRPr="00DF569B">
              <w:rPr>
                <w:rFonts w:ascii="Times New Roman" w:hAnsi="Times New Roman" w:cs="Times New Roman"/>
                <w:bCs/>
                <w:sz w:val="24"/>
                <w:szCs w:val="24"/>
                <w:lang w:val="ro-RO"/>
              </w:rPr>
              <w:t>124.250</w:t>
            </w:r>
            <w:r w:rsidR="005C57FD"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t/an</w:t>
            </w:r>
          </w:p>
          <w:p w:rsidR="002E527E" w:rsidRPr="00DF569B" w:rsidRDefault="002E527E" w:rsidP="00F83798">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Sectia C3- </w:t>
            </w:r>
            <w:r w:rsidR="004D532C" w:rsidRPr="00DF569B">
              <w:rPr>
                <w:rFonts w:ascii="Times New Roman" w:hAnsi="Times New Roman" w:cs="Times New Roman"/>
                <w:bCs/>
                <w:sz w:val="24"/>
                <w:szCs w:val="24"/>
                <w:lang w:val="ro-RO"/>
              </w:rPr>
              <w:t>266.250</w:t>
            </w:r>
            <w:r w:rsidR="005C57FD"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t/an</w:t>
            </w:r>
          </w:p>
          <w:p w:rsidR="002E527E" w:rsidRPr="00DF569B" w:rsidRDefault="002E527E" w:rsidP="00F83798">
            <w:pPr>
              <w:spacing w:after="0"/>
              <w:jc w:val="both"/>
              <w:rPr>
                <w:rFonts w:ascii="Times New Roman" w:hAnsi="Times New Roman" w:cs="Times New Roman"/>
                <w:bCs/>
                <w:sz w:val="24"/>
                <w:szCs w:val="24"/>
                <w:lang w:val="ro-RO"/>
              </w:rPr>
            </w:pPr>
          </w:p>
          <w:p w:rsidR="002E527E" w:rsidRPr="00DF569B" w:rsidRDefault="002E527E" w:rsidP="004D532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Total:</w:t>
            </w:r>
            <w:r w:rsidR="00F83798" w:rsidRPr="00DF569B">
              <w:rPr>
                <w:rFonts w:ascii="Times New Roman" w:hAnsi="Times New Roman" w:cs="Times New Roman"/>
                <w:bCs/>
                <w:sz w:val="24"/>
                <w:szCs w:val="24"/>
                <w:lang w:val="ro-RO"/>
              </w:rPr>
              <w:t xml:space="preserve"> </w:t>
            </w:r>
            <w:r w:rsidR="004D532C" w:rsidRPr="00DF569B">
              <w:rPr>
                <w:rFonts w:ascii="Times New Roman" w:hAnsi="Times New Roman" w:cs="Times New Roman"/>
                <w:bCs/>
                <w:sz w:val="24"/>
                <w:szCs w:val="24"/>
                <w:lang w:val="ro-RO"/>
              </w:rPr>
              <w:t>390500</w:t>
            </w:r>
            <w:r w:rsidR="003D6BA5" w:rsidRPr="00DF569B">
              <w:rPr>
                <w:rFonts w:ascii="Times New Roman" w:hAnsi="Times New Roman" w:cs="Times New Roman"/>
                <w:bCs/>
                <w:sz w:val="24"/>
                <w:szCs w:val="24"/>
                <w:lang w:val="ro-RO"/>
              </w:rPr>
              <w:t xml:space="preserve"> t/</w:t>
            </w:r>
            <w:r w:rsidRPr="00DF569B">
              <w:rPr>
                <w:rFonts w:ascii="Times New Roman" w:hAnsi="Times New Roman" w:cs="Times New Roman"/>
                <w:bCs/>
                <w:sz w:val="24"/>
                <w:szCs w:val="24"/>
                <w:lang w:val="ro-RO"/>
              </w:rPr>
              <w:t>an</w:t>
            </w:r>
          </w:p>
        </w:tc>
      </w:tr>
    </w:tbl>
    <w:p w:rsidR="004D532C" w:rsidRPr="00DF569B" w:rsidRDefault="004D532C" w:rsidP="002E527E">
      <w:pPr>
        <w:jc w:val="both"/>
        <w:rPr>
          <w:rFonts w:ascii="Times New Roman" w:hAnsi="Times New Roman" w:cs="Times New Roman"/>
          <w:b/>
          <w:bCs/>
          <w:sz w:val="24"/>
          <w:szCs w:val="24"/>
          <w:lang w:val="ro-RO"/>
        </w:rPr>
      </w:pPr>
      <w:bookmarkStart w:id="16" w:name="_Toc232233456"/>
    </w:p>
    <w:p w:rsidR="0081476C" w:rsidRPr="00DF569B" w:rsidRDefault="003D6BA5" w:rsidP="002E527E">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4.4.Inventarul ieș</w:t>
      </w:r>
      <w:r w:rsidR="002E527E" w:rsidRPr="00DF569B">
        <w:rPr>
          <w:rFonts w:ascii="Times New Roman" w:hAnsi="Times New Roman" w:cs="Times New Roman"/>
          <w:b/>
          <w:bCs/>
          <w:i/>
          <w:sz w:val="24"/>
          <w:szCs w:val="24"/>
          <w:lang w:val="ro-RO"/>
        </w:rPr>
        <w:t>irilor (de</w:t>
      </w:r>
      <w:r w:rsidRPr="00DF569B">
        <w:rPr>
          <w:rFonts w:ascii="Times New Roman" w:hAnsi="Times New Roman" w:cs="Times New Roman"/>
          <w:b/>
          <w:bCs/>
          <w:i/>
          <w:sz w:val="24"/>
          <w:szCs w:val="24"/>
          <w:lang w:val="ro-RO"/>
        </w:rPr>
        <w:t>ș</w:t>
      </w:r>
      <w:r w:rsidR="002E527E" w:rsidRPr="00DF569B">
        <w:rPr>
          <w:rFonts w:ascii="Times New Roman" w:hAnsi="Times New Roman" w:cs="Times New Roman"/>
          <w:b/>
          <w:bCs/>
          <w:i/>
          <w:sz w:val="24"/>
          <w:szCs w:val="24"/>
          <w:lang w:val="ro-RO"/>
        </w:rPr>
        <w:t>eurilor)</w:t>
      </w:r>
      <w:bookmarkEnd w:id="16"/>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9"/>
        <w:gridCol w:w="2376"/>
        <w:gridCol w:w="4019"/>
        <w:gridCol w:w="1414"/>
      </w:tblGrid>
      <w:tr w:rsidR="003D6BA5" w:rsidRPr="00DF569B" w:rsidTr="008938ED">
        <w:tc>
          <w:tcPr>
            <w:tcW w:w="1839" w:type="dxa"/>
          </w:tcPr>
          <w:p w:rsidR="003D6BA5" w:rsidRPr="00DF569B" w:rsidRDefault="003D6BA5" w:rsidP="003D6BA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Numele procesului</w:t>
            </w:r>
          </w:p>
        </w:tc>
        <w:tc>
          <w:tcPr>
            <w:tcW w:w="2376" w:type="dxa"/>
          </w:tcPr>
          <w:p w:rsidR="003D6BA5" w:rsidRPr="00DF569B" w:rsidRDefault="003D6BA5" w:rsidP="003D6BA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Numele si codul deseului si denumirea emisiei</w:t>
            </w:r>
          </w:p>
        </w:tc>
        <w:tc>
          <w:tcPr>
            <w:tcW w:w="4019" w:type="dxa"/>
          </w:tcPr>
          <w:p w:rsidR="003D6BA5" w:rsidRPr="00DF569B" w:rsidRDefault="003D6BA5" w:rsidP="00AD68EE">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De</w:t>
            </w:r>
            <w:r w:rsidR="00AD68EE" w:rsidRPr="00DF569B">
              <w:rPr>
                <w:rFonts w:ascii="Times New Roman" w:hAnsi="Times New Roman" w:cs="Times New Roman"/>
                <w:bCs/>
                <w:i/>
                <w:sz w:val="24"/>
                <w:szCs w:val="24"/>
                <w:lang w:val="ro-RO"/>
              </w:rPr>
              <w:t>ș</w:t>
            </w:r>
            <w:r w:rsidRPr="00DF569B">
              <w:rPr>
                <w:rFonts w:ascii="Times New Roman" w:hAnsi="Times New Roman" w:cs="Times New Roman"/>
                <w:bCs/>
                <w:i/>
                <w:sz w:val="24"/>
                <w:szCs w:val="24"/>
                <w:lang w:val="ro-RO"/>
              </w:rPr>
              <w:t>eul, impactul emisiei</w:t>
            </w:r>
          </w:p>
        </w:tc>
        <w:tc>
          <w:tcPr>
            <w:tcW w:w="1414" w:type="dxa"/>
          </w:tcPr>
          <w:p w:rsidR="003D6BA5" w:rsidRPr="00DF569B" w:rsidRDefault="003D6BA5" w:rsidP="00A11819">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Cantitatea anual</w:t>
            </w:r>
            <w:r w:rsidR="00A11819" w:rsidRPr="00DF569B">
              <w:rPr>
                <w:rFonts w:ascii="Times New Roman" w:hAnsi="Times New Roman" w:cs="Times New Roman"/>
                <w:bCs/>
                <w:i/>
                <w:sz w:val="24"/>
                <w:szCs w:val="24"/>
                <w:lang w:val="ro-RO"/>
              </w:rPr>
              <w:t>ă</w:t>
            </w:r>
          </w:p>
        </w:tc>
      </w:tr>
      <w:tr w:rsidR="003D6BA5" w:rsidRPr="00DF569B" w:rsidTr="0081476C">
        <w:trPr>
          <w:trHeight w:val="2645"/>
        </w:trPr>
        <w:tc>
          <w:tcPr>
            <w:tcW w:w="1839" w:type="dxa"/>
          </w:tcPr>
          <w:p w:rsidR="003D6BA5" w:rsidRPr="00DF569B" w:rsidRDefault="003D6BA5" w:rsidP="003D6BA5">
            <w:pPr>
              <w:rPr>
                <w:rFonts w:ascii="Times New Roman" w:hAnsi="Times New Roman" w:cs="Times New Roman"/>
                <w:bCs/>
                <w:sz w:val="24"/>
                <w:szCs w:val="24"/>
                <w:lang w:val="ro-RO"/>
              </w:rPr>
            </w:pPr>
            <w:r w:rsidRPr="00DF569B">
              <w:rPr>
                <w:rFonts w:ascii="Times New Roman" w:hAnsi="Times New Roman" w:cs="Times New Roman"/>
                <w:bCs/>
                <w:sz w:val="24"/>
                <w:szCs w:val="24"/>
                <w:lang w:val="fr-FR"/>
              </w:rPr>
              <w:t>Procesarea termică a materialelor ceramice</w:t>
            </w:r>
          </w:p>
        </w:tc>
        <w:tc>
          <w:tcPr>
            <w:tcW w:w="2376" w:type="dxa"/>
          </w:tcPr>
          <w:p w:rsidR="003D6BA5" w:rsidRPr="00DF569B" w:rsidRDefault="003D6BA5" w:rsidP="003D6BA5">
            <w:pPr>
              <w:rPr>
                <w:rFonts w:ascii="Times New Roman" w:hAnsi="Times New Roman" w:cs="Times New Roman"/>
                <w:bCs/>
                <w:i/>
                <w:sz w:val="24"/>
                <w:szCs w:val="24"/>
                <w:lang w:val="fr-FR"/>
              </w:rPr>
            </w:pPr>
            <w:r w:rsidRPr="00DF569B">
              <w:rPr>
                <w:rFonts w:ascii="Times New Roman" w:hAnsi="Times New Roman" w:cs="Times New Roman"/>
                <w:bCs/>
                <w:i/>
                <w:sz w:val="24"/>
                <w:szCs w:val="24"/>
                <w:lang w:val="fr-FR"/>
              </w:rPr>
              <w:t xml:space="preserve">Deșeuri </w:t>
            </w:r>
            <w:r w:rsidR="00F86E13" w:rsidRPr="00DF569B">
              <w:rPr>
                <w:rFonts w:ascii="Times New Roman" w:hAnsi="Times New Roman" w:cs="Times New Roman"/>
                <w:bCs/>
                <w:i/>
                <w:sz w:val="24"/>
                <w:szCs w:val="24"/>
                <w:lang w:val="fr-FR"/>
              </w:rPr>
              <w:t>ceramice uscate- spărturi</w:t>
            </w:r>
          </w:p>
          <w:p w:rsidR="003D6BA5" w:rsidRPr="00DF569B" w:rsidRDefault="003D6BA5" w:rsidP="0081476C">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10 12 08</w:t>
            </w:r>
          </w:p>
          <w:p w:rsidR="00F86E13" w:rsidRPr="00DF569B" w:rsidRDefault="00F86E13" w:rsidP="00F86E13">
            <w:pPr>
              <w:rPr>
                <w:rFonts w:ascii="Times New Roman" w:hAnsi="Times New Roman" w:cs="Times New Roman"/>
                <w:bCs/>
                <w:i/>
                <w:sz w:val="24"/>
                <w:szCs w:val="24"/>
                <w:lang w:val="fr-FR"/>
              </w:rPr>
            </w:pPr>
            <w:r w:rsidRPr="00DF569B">
              <w:rPr>
                <w:rFonts w:ascii="Times New Roman" w:hAnsi="Times New Roman" w:cs="Times New Roman"/>
                <w:bCs/>
                <w:i/>
                <w:sz w:val="24"/>
                <w:szCs w:val="24"/>
                <w:lang w:val="fr-FR"/>
              </w:rPr>
              <w:t>Deșeuri ceramice arse</w:t>
            </w:r>
          </w:p>
          <w:p w:rsidR="00F86E13" w:rsidRPr="00DF569B" w:rsidRDefault="00F86E13" w:rsidP="0081476C">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10 12 08</w:t>
            </w:r>
          </w:p>
        </w:tc>
        <w:tc>
          <w:tcPr>
            <w:tcW w:w="4019" w:type="dxa"/>
          </w:tcPr>
          <w:p w:rsidR="00A11819" w:rsidRPr="00DF569B" w:rsidRDefault="003D6BA5" w:rsidP="00A1181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Deșeu</w:t>
            </w:r>
            <w:r w:rsidR="0093426F" w:rsidRPr="00DF569B">
              <w:rPr>
                <w:rFonts w:ascii="Times New Roman" w:hAnsi="Times New Roman" w:cs="Times New Roman"/>
                <w:bCs/>
                <w:sz w:val="24"/>
                <w:szCs w:val="24"/>
                <w:lang w:val="ro-RO"/>
              </w:rPr>
              <w:t>ri</w:t>
            </w:r>
            <w:r w:rsidRPr="00DF569B">
              <w:rPr>
                <w:rFonts w:ascii="Times New Roman" w:hAnsi="Times New Roman" w:cs="Times New Roman"/>
                <w:bCs/>
                <w:sz w:val="24"/>
                <w:szCs w:val="24"/>
                <w:lang w:val="ro-RO"/>
              </w:rPr>
              <w:t xml:space="preserve"> nepericulo</w:t>
            </w:r>
            <w:r w:rsidR="0093426F" w:rsidRPr="00DF569B">
              <w:rPr>
                <w:rFonts w:ascii="Times New Roman" w:hAnsi="Times New Roman" w:cs="Times New Roman"/>
                <w:bCs/>
                <w:sz w:val="24"/>
                <w:szCs w:val="24"/>
                <w:lang w:val="ro-RO"/>
              </w:rPr>
              <w:t>ase</w:t>
            </w:r>
            <w:r w:rsidRPr="00DF569B">
              <w:rPr>
                <w:rFonts w:ascii="Times New Roman" w:hAnsi="Times New Roman" w:cs="Times New Roman"/>
                <w:bCs/>
                <w:sz w:val="24"/>
                <w:szCs w:val="24"/>
                <w:lang w:val="ro-RO"/>
              </w:rPr>
              <w:t xml:space="preserve">. </w:t>
            </w:r>
          </w:p>
          <w:p w:rsidR="003D6BA5" w:rsidRPr="00DF569B" w:rsidRDefault="003D6BA5" w:rsidP="00A1181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depoz</w:t>
            </w:r>
            <w:r w:rsidR="00F70CAF" w:rsidRPr="00DF569B">
              <w:rPr>
                <w:rFonts w:ascii="Times New Roman" w:hAnsi="Times New Roman" w:cs="Times New Roman"/>
                <w:bCs/>
                <w:sz w:val="24"/>
                <w:szCs w:val="24"/>
                <w:lang w:val="ro-RO"/>
              </w:rPr>
              <w:t xml:space="preserve">itează în incinta obiectivului </w:t>
            </w:r>
            <w:r w:rsidRPr="00DF569B">
              <w:rPr>
                <w:rFonts w:ascii="Times New Roman" w:hAnsi="Times New Roman" w:cs="Times New Roman"/>
                <w:bCs/>
                <w:sz w:val="24"/>
                <w:szCs w:val="24"/>
                <w:lang w:val="ro-RO"/>
              </w:rPr>
              <w:t>ș</w:t>
            </w:r>
            <w:r w:rsidR="00FF6686" w:rsidRPr="00DF569B">
              <w:rPr>
                <w:rFonts w:ascii="Times New Roman" w:hAnsi="Times New Roman" w:cs="Times New Roman"/>
                <w:bCs/>
                <w:sz w:val="24"/>
                <w:szCs w:val="24"/>
                <w:lang w:val="ro-RO"/>
              </w:rPr>
              <w:t xml:space="preserve">i se valorifică </w:t>
            </w:r>
            <w:r w:rsidRPr="00DF569B">
              <w:rPr>
                <w:rFonts w:ascii="Times New Roman" w:hAnsi="Times New Roman" w:cs="Times New Roman"/>
                <w:bCs/>
                <w:sz w:val="24"/>
                <w:szCs w:val="24"/>
                <w:lang w:val="ro-RO"/>
              </w:rPr>
              <w:t>în procesul tehnologi</w:t>
            </w:r>
            <w:r w:rsidR="00F70CAF" w:rsidRPr="00DF569B">
              <w:rPr>
                <w:rFonts w:ascii="Times New Roman" w:hAnsi="Times New Roman" w:cs="Times New Roman"/>
                <w:bCs/>
                <w:sz w:val="24"/>
                <w:szCs w:val="24"/>
                <w:lang w:val="ro-RO"/>
              </w:rPr>
              <w:t>c</w:t>
            </w:r>
            <w:r w:rsidR="00FF6686" w:rsidRPr="00DF569B">
              <w:rPr>
                <w:rFonts w:ascii="Times New Roman" w:hAnsi="Times New Roman" w:cs="Times New Roman"/>
                <w:bCs/>
                <w:sz w:val="24"/>
                <w:szCs w:val="24"/>
                <w:lang w:val="ro-RO"/>
              </w:rPr>
              <w:t xml:space="preserve"> sau prin terti.</w:t>
            </w:r>
          </w:p>
          <w:p w:rsidR="0081476C" w:rsidRPr="00DF569B" w:rsidRDefault="003D6BA5" w:rsidP="0081476C">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3D6BA5" w:rsidRPr="00DF569B" w:rsidRDefault="00F86E13" w:rsidP="00F70CAF">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45</w:t>
            </w:r>
            <w:r w:rsidR="00F70CAF" w:rsidRPr="00DF569B">
              <w:rPr>
                <w:rFonts w:ascii="Times New Roman" w:hAnsi="Times New Roman" w:cs="Times New Roman"/>
                <w:bCs/>
                <w:sz w:val="24"/>
                <w:szCs w:val="24"/>
                <w:lang w:val="ro-RO"/>
              </w:rPr>
              <w:t xml:space="preserve">00 </w:t>
            </w:r>
            <w:r w:rsidR="003D6BA5" w:rsidRPr="00DF569B">
              <w:rPr>
                <w:rFonts w:ascii="Times New Roman" w:hAnsi="Times New Roman" w:cs="Times New Roman"/>
                <w:bCs/>
                <w:sz w:val="24"/>
                <w:szCs w:val="24"/>
                <w:lang w:val="ro-RO"/>
              </w:rPr>
              <w:t>t/an</w:t>
            </w:r>
          </w:p>
          <w:p w:rsidR="003D6BA5" w:rsidRPr="00DF569B" w:rsidRDefault="003D6BA5" w:rsidP="002E527E">
            <w:pPr>
              <w:jc w:val="both"/>
              <w:rPr>
                <w:rFonts w:ascii="Times New Roman" w:hAnsi="Times New Roman" w:cs="Times New Roman"/>
                <w:b/>
                <w:bCs/>
                <w:sz w:val="24"/>
                <w:szCs w:val="24"/>
                <w:lang w:val="ro-RO"/>
              </w:rPr>
            </w:pPr>
          </w:p>
          <w:p w:rsidR="003D6BA5" w:rsidRPr="00DF569B" w:rsidRDefault="003D6BA5" w:rsidP="002E527E">
            <w:pPr>
              <w:jc w:val="both"/>
              <w:rPr>
                <w:rFonts w:ascii="Times New Roman" w:hAnsi="Times New Roman" w:cs="Times New Roman"/>
                <w:b/>
                <w:bCs/>
                <w:sz w:val="24"/>
                <w:szCs w:val="24"/>
                <w:lang w:val="ro-RO"/>
              </w:rPr>
            </w:pPr>
          </w:p>
          <w:p w:rsidR="00F86E13" w:rsidRPr="00DF569B" w:rsidRDefault="00F86E13" w:rsidP="00F86E13">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5000 t/an</w:t>
            </w:r>
          </w:p>
        </w:tc>
      </w:tr>
      <w:tr w:rsidR="0081476C" w:rsidRPr="00DF569B" w:rsidTr="008938ED">
        <w:tc>
          <w:tcPr>
            <w:tcW w:w="1839" w:type="dxa"/>
          </w:tcPr>
          <w:p w:rsidR="0081476C" w:rsidRPr="00DF569B" w:rsidRDefault="0081476C" w:rsidP="003D6BA5">
            <w:pPr>
              <w:rPr>
                <w:rFonts w:ascii="Times New Roman" w:hAnsi="Times New Roman" w:cs="Times New Roman"/>
                <w:bCs/>
                <w:sz w:val="24"/>
                <w:szCs w:val="24"/>
                <w:lang w:val="fr-FR"/>
              </w:rPr>
            </w:pPr>
          </w:p>
        </w:tc>
        <w:tc>
          <w:tcPr>
            <w:tcW w:w="2376" w:type="dxa"/>
          </w:tcPr>
          <w:p w:rsidR="0081476C" w:rsidRPr="00DF569B" w:rsidRDefault="0081476C" w:rsidP="003D6BA5">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Deșeuri de materiale de căptușire și refractare – deșeuri de cărămidă refractară</w:t>
            </w:r>
          </w:p>
          <w:p w:rsidR="0081476C" w:rsidRPr="00DF569B" w:rsidRDefault="0081476C" w:rsidP="003D6BA5">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 xml:space="preserve">Cod 16 11 06 </w:t>
            </w:r>
          </w:p>
          <w:p w:rsidR="0081476C" w:rsidRPr="00DF569B" w:rsidRDefault="0081476C" w:rsidP="003D6BA5">
            <w:pPr>
              <w:rPr>
                <w:rFonts w:ascii="Times New Roman" w:hAnsi="Times New Roman" w:cs="Times New Roman"/>
                <w:bCs/>
                <w:sz w:val="24"/>
                <w:szCs w:val="24"/>
                <w:lang w:val="fr-FR"/>
              </w:rPr>
            </w:pPr>
          </w:p>
        </w:tc>
        <w:tc>
          <w:tcPr>
            <w:tcW w:w="4019" w:type="dxa"/>
          </w:tcPr>
          <w:p w:rsidR="0081476C" w:rsidRPr="00DF569B" w:rsidRDefault="0081476C" w:rsidP="0081476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Deșeuri nepericuloase. </w:t>
            </w:r>
          </w:p>
          <w:p w:rsidR="0081476C" w:rsidRPr="00DF569B" w:rsidRDefault="0081476C" w:rsidP="0081476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depozitează în incinta obiectivului în spații special amenajate și se predau către operatori autorizați pentru colectarea și transportul în vederea valorificării finale.</w:t>
            </w:r>
          </w:p>
          <w:p w:rsidR="0081476C" w:rsidRPr="00DF569B" w:rsidRDefault="0081476C" w:rsidP="0081476C">
            <w:pPr>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4177DA" w:rsidRPr="00DF569B" w:rsidRDefault="004177DA" w:rsidP="00F70CAF">
            <w:pPr>
              <w:jc w:val="center"/>
              <w:rPr>
                <w:rFonts w:ascii="Times New Roman" w:hAnsi="Times New Roman" w:cs="Times New Roman"/>
                <w:bCs/>
                <w:sz w:val="24"/>
                <w:szCs w:val="24"/>
                <w:lang w:val="ro-RO"/>
              </w:rPr>
            </w:pPr>
          </w:p>
          <w:p w:rsidR="004177DA" w:rsidRPr="00DF569B" w:rsidRDefault="004177DA" w:rsidP="00F70CAF">
            <w:pPr>
              <w:jc w:val="center"/>
              <w:rPr>
                <w:rFonts w:ascii="Times New Roman" w:hAnsi="Times New Roman" w:cs="Times New Roman"/>
                <w:bCs/>
                <w:sz w:val="24"/>
                <w:szCs w:val="24"/>
                <w:lang w:val="ro-RO"/>
              </w:rPr>
            </w:pPr>
          </w:p>
          <w:p w:rsidR="0081476C" w:rsidRPr="00DF569B" w:rsidRDefault="004177DA" w:rsidP="00F70CAF">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50 t/an</w:t>
            </w:r>
          </w:p>
        </w:tc>
      </w:tr>
      <w:tr w:rsidR="003D6BA5" w:rsidRPr="00DF569B" w:rsidTr="008938ED">
        <w:tc>
          <w:tcPr>
            <w:tcW w:w="1839" w:type="dxa"/>
          </w:tcPr>
          <w:p w:rsidR="003D6BA5" w:rsidRPr="00DF569B" w:rsidRDefault="00F86E13" w:rsidP="0093426F">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lastRenderedPageBreak/>
              <w:t xml:space="preserve">Acivitatea de </w:t>
            </w:r>
            <w:r w:rsidR="00F70CAF" w:rsidRPr="00DF569B">
              <w:rPr>
                <w:rFonts w:ascii="Times New Roman" w:hAnsi="Times New Roman" w:cs="Times New Roman"/>
                <w:bCs/>
                <w:sz w:val="24"/>
                <w:szCs w:val="24"/>
                <w:lang w:val="fr-FR"/>
              </w:rPr>
              <w:t>Transport materii prime și materiale auxiliare</w:t>
            </w:r>
          </w:p>
          <w:p w:rsidR="003D6BA5" w:rsidRPr="00DF569B" w:rsidRDefault="003D6BA5" w:rsidP="0093426F">
            <w:pPr>
              <w:rPr>
                <w:rFonts w:ascii="Times New Roman" w:hAnsi="Times New Roman" w:cs="Times New Roman"/>
                <w:bCs/>
                <w:sz w:val="24"/>
                <w:szCs w:val="24"/>
                <w:lang w:val="ro-RO"/>
              </w:rPr>
            </w:pPr>
          </w:p>
        </w:tc>
        <w:tc>
          <w:tcPr>
            <w:tcW w:w="2376" w:type="dxa"/>
          </w:tcPr>
          <w:p w:rsidR="00F86E13" w:rsidRPr="00DF569B" w:rsidRDefault="00F86E13" w:rsidP="0093426F">
            <w:pPr>
              <w:rPr>
                <w:rFonts w:ascii="Times New Roman" w:hAnsi="Times New Roman" w:cs="Times New Roman"/>
                <w:bCs/>
                <w:sz w:val="24"/>
                <w:szCs w:val="24"/>
                <w:lang w:val="fr-FR"/>
              </w:rPr>
            </w:pPr>
          </w:p>
          <w:p w:rsidR="003D6BA5" w:rsidRPr="00DF569B" w:rsidRDefault="00F70CAF" w:rsidP="0093426F">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A</w:t>
            </w:r>
            <w:r w:rsidR="003D6BA5" w:rsidRPr="00DF569B">
              <w:rPr>
                <w:rFonts w:ascii="Times New Roman" w:hAnsi="Times New Roman" w:cs="Times New Roman"/>
                <w:bCs/>
                <w:sz w:val="24"/>
                <w:szCs w:val="24"/>
                <w:lang w:val="fr-FR"/>
              </w:rPr>
              <w:t>nvelope uzate</w:t>
            </w:r>
          </w:p>
          <w:p w:rsidR="003D6BA5" w:rsidRPr="00DF569B" w:rsidRDefault="003D6BA5" w:rsidP="0093426F">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16 01 03</w:t>
            </w:r>
          </w:p>
          <w:p w:rsidR="003D6BA5" w:rsidRPr="00DF569B" w:rsidRDefault="003D6BA5" w:rsidP="0093426F">
            <w:pPr>
              <w:rPr>
                <w:rFonts w:ascii="Times New Roman" w:hAnsi="Times New Roman" w:cs="Times New Roman"/>
                <w:bCs/>
                <w:sz w:val="24"/>
                <w:szCs w:val="24"/>
                <w:lang w:val="ro-RO"/>
              </w:rPr>
            </w:pPr>
          </w:p>
        </w:tc>
        <w:tc>
          <w:tcPr>
            <w:tcW w:w="4019" w:type="dxa"/>
          </w:tcPr>
          <w:p w:rsidR="0093426F" w:rsidRPr="00DF569B" w:rsidRDefault="0093426F" w:rsidP="0093426F">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Deșeuri nepericuloase. </w:t>
            </w:r>
          </w:p>
          <w:p w:rsidR="0093426F" w:rsidRPr="00DF569B" w:rsidRDefault="0093426F" w:rsidP="0093426F">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depozitează în incinta obiectivului în spații special amenajate și se predau către operatori autorizați pentru colectarea și transportul în vederea valorificării/ eliminării finale.</w:t>
            </w:r>
          </w:p>
          <w:p w:rsidR="003D6BA5" w:rsidRPr="00DF569B" w:rsidRDefault="0093426F" w:rsidP="0093426F">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93426F" w:rsidRPr="00DF569B" w:rsidRDefault="0093426F" w:rsidP="0093426F">
            <w:pPr>
              <w:jc w:val="center"/>
              <w:rPr>
                <w:rFonts w:ascii="Times New Roman" w:hAnsi="Times New Roman" w:cs="Times New Roman"/>
                <w:bCs/>
                <w:sz w:val="24"/>
                <w:szCs w:val="24"/>
                <w:lang w:val="ro-RO"/>
              </w:rPr>
            </w:pPr>
          </w:p>
          <w:p w:rsidR="0093426F" w:rsidRPr="00DF569B" w:rsidRDefault="0093426F" w:rsidP="0093426F">
            <w:pPr>
              <w:jc w:val="center"/>
              <w:rPr>
                <w:rFonts w:ascii="Times New Roman" w:hAnsi="Times New Roman" w:cs="Times New Roman"/>
                <w:bCs/>
                <w:sz w:val="24"/>
                <w:szCs w:val="24"/>
                <w:lang w:val="ro-RO"/>
              </w:rPr>
            </w:pPr>
          </w:p>
          <w:p w:rsidR="003D6BA5" w:rsidRPr="00DF569B" w:rsidRDefault="00FF6686" w:rsidP="0093426F">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0.8</w:t>
            </w:r>
            <w:r w:rsidR="0093426F" w:rsidRPr="00DF569B">
              <w:rPr>
                <w:rFonts w:ascii="Times New Roman" w:hAnsi="Times New Roman" w:cs="Times New Roman"/>
                <w:bCs/>
                <w:sz w:val="24"/>
                <w:szCs w:val="24"/>
                <w:lang w:val="ro-RO"/>
              </w:rPr>
              <w:t xml:space="preserve">  t/an</w:t>
            </w:r>
          </w:p>
        </w:tc>
      </w:tr>
      <w:tr w:rsidR="003D6BA5" w:rsidRPr="00DF569B" w:rsidTr="008938ED">
        <w:tc>
          <w:tcPr>
            <w:tcW w:w="1839" w:type="dxa"/>
          </w:tcPr>
          <w:p w:rsidR="003D6BA5" w:rsidRPr="00DF569B" w:rsidRDefault="0093426F" w:rsidP="0093426F">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Amblarea produselor finite- produse ceramice</w:t>
            </w:r>
          </w:p>
          <w:p w:rsidR="003D6BA5" w:rsidRPr="00DF569B" w:rsidRDefault="003D6BA5" w:rsidP="0093426F">
            <w:pPr>
              <w:rPr>
                <w:rFonts w:ascii="Times New Roman" w:hAnsi="Times New Roman" w:cs="Times New Roman"/>
                <w:bCs/>
                <w:sz w:val="24"/>
                <w:szCs w:val="24"/>
                <w:lang w:val="fr-FR"/>
              </w:rPr>
            </w:pPr>
          </w:p>
          <w:p w:rsidR="003D6BA5" w:rsidRPr="00DF569B" w:rsidRDefault="003D6BA5" w:rsidP="0093426F">
            <w:pPr>
              <w:rPr>
                <w:rFonts w:ascii="Times New Roman" w:hAnsi="Times New Roman" w:cs="Times New Roman"/>
                <w:bCs/>
                <w:sz w:val="24"/>
                <w:szCs w:val="24"/>
                <w:lang w:val="fr-FR"/>
              </w:rPr>
            </w:pPr>
          </w:p>
          <w:p w:rsidR="003D6BA5" w:rsidRPr="00DF569B" w:rsidRDefault="003D6BA5" w:rsidP="0093426F">
            <w:pPr>
              <w:rPr>
                <w:rFonts w:ascii="Times New Roman" w:hAnsi="Times New Roman" w:cs="Times New Roman"/>
                <w:bCs/>
                <w:sz w:val="24"/>
                <w:szCs w:val="24"/>
                <w:lang w:val="ro-RO"/>
              </w:rPr>
            </w:pPr>
          </w:p>
        </w:tc>
        <w:tc>
          <w:tcPr>
            <w:tcW w:w="2376" w:type="dxa"/>
          </w:tcPr>
          <w:p w:rsidR="003D6BA5" w:rsidRPr="00DF569B" w:rsidRDefault="00AD68EE" w:rsidP="0093426F">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Deș</w:t>
            </w:r>
            <w:r w:rsidR="003D6BA5" w:rsidRPr="00DF569B">
              <w:rPr>
                <w:rFonts w:ascii="Times New Roman" w:hAnsi="Times New Roman" w:cs="Times New Roman"/>
                <w:bCs/>
                <w:sz w:val="24"/>
                <w:szCs w:val="24"/>
                <w:lang w:val="fr-FR"/>
              </w:rPr>
              <w:t xml:space="preserve">euri </w:t>
            </w:r>
            <w:r w:rsidRPr="00DF569B">
              <w:rPr>
                <w:rFonts w:ascii="Times New Roman" w:hAnsi="Times New Roman" w:cs="Times New Roman"/>
                <w:bCs/>
                <w:sz w:val="24"/>
                <w:szCs w:val="24"/>
                <w:lang w:val="fr-FR"/>
              </w:rPr>
              <w:t xml:space="preserve"> de </w:t>
            </w:r>
            <w:r w:rsidR="003D6BA5" w:rsidRPr="00DF569B">
              <w:rPr>
                <w:rFonts w:ascii="Times New Roman" w:hAnsi="Times New Roman" w:cs="Times New Roman"/>
                <w:bCs/>
                <w:sz w:val="24"/>
                <w:szCs w:val="24"/>
                <w:lang w:val="fr-FR"/>
              </w:rPr>
              <w:t xml:space="preserve">ambalaje </w:t>
            </w:r>
            <w:r w:rsidRPr="00DF569B">
              <w:rPr>
                <w:rFonts w:ascii="Times New Roman" w:hAnsi="Times New Roman" w:cs="Times New Roman"/>
                <w:bCs/>
                <w:sz w:val="24"/>
                <w:szCs w:val="24"/>
                <w:lang w:val="fr-FR"/>
              </w:rPr>
              <w:t xml:space="preserve">de </w:t>
            </w:r>
            <w:r w:rsidR="003D6BA5" w:rsidRPr="00DF569B">
              <w:rPr>
                <w:rFonts w:ascii="Times New Roman" w:hAnsi="Times New Roman" w:cs="Times New Roman"/>
                <w:bCs/>
                <w:sz w:val="24"/>
                <w:szCs w:val="24"/>
                <w:lang w:val="fr-FR"/>
              </w:rPr>
              <w:t xml:space="preserve">mase </w:t>
            </w:r>
            <w:r w:rsidRPr="00DF569B">
              <w:rPr>
                <w:rFonts w:ascii="Times New Roman" w:hAnsi="Times New Roman" w:cs="Times New Roman"/>
                <w:bCs/>
                <w:sz w:val="24"/>
                <w:szCs w:val="24"/>
                <w:lang w:val="fr-FR"/>
              </w:rPr>
              <w:t>plastice- folie polietilenă</w:t>
            </w:r>
          </w:p>
          <w:p w:rsidR="003D6BA5" w:rsidRPr="00DF569B" w:rsidRDefault="003D6BA5" w:rsidP="0093426F">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15 01 02</w:t>
            </w:r>
          </w:p>
          <w:p w:rsidR="003D6BA5" w:rsidRPr="00DF569B" w:rsidRDefault="003D6BA5" w:rsidP="0093426F">
            <w:pPr>
              <w:rPr>
                <w:rFonts w:ascii="Times New Roman" w:hAnsi="Times New Roman" w:cs="Times New Roman"/>
                <w:bCs/>
                <w:sz w:val="24"/>
                <w:szCs w:val="24"/>
                <w:lang w:val="ro-RO"/>
              </w:rPr>
            </w:pPr>
          </w:p>
        </w:tc>
        <w:tc>
          <w:tcPr>
            <w:tcW w:w="4019" w:type="dxa"/>
          </w:tcPr>
          <w:p w:rsidR="0093426F" w:rsidRPr="00DF569B" w:rsidRDefault="0093426F" w:rsidP="0093426F">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Deșeuri nepericuloase. </w:t>
            </w:r>
          </w:p>
          <w:p w:rsidR="0093426F" w:rsidRPr="00DF569B" w:rsidRDefault="0093426F" w:rsidP="0093426F">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depozitează în incinta obiectivului în spații special amenajate și se predau către operatori autorizați pentru colectarea și transportul în vederea valorificării/ eliminării finale.</w:t>
            </w:r>
          </w:p>
          <w:p w:rsidR="003D6BA5" w:rsidRPr="00DF569B" w:rsidRDefault="0093426F" w:rsidP="0093426F">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93426F" w:rsidRPr="00DF569B" w:rsidRDefault="0093426F" w:rsidP="0093426F">
            <w:pPr>
              <w:jc w:val="center"/>
              <w:rPr>
                <w:rFonts w:ascii="Times New Roman" w:hAnsi="Times New Roman" w:cs="Times New Roman"/>
                <w:bCs/>
                <w:sz w:val="24"/>
                <w:szCs w:val="24"/>
                <w:lang w:val="ro-RO"/>
              </w:rPr>
            </w:pPr>
          </w:p>
          <w:p w:rsidR="003D6BA5" w:rsidRPr="00DF569B" w:rsidRDefault="00F86E13" w:rsidP="0093426F">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8</w:t>
            </w:r>
            <w:r w:rsidR="0093426F" w:rsidRPr="00DF569B">
              <w:rPr>
                <w:rFonts w:ascii="Times New Roman" w:hAnsi="Times New Roman" w:cs="Times New Roman"/>
                <w:bCs/>
                <w:sz w:val="24"/>
                <w:szCs w:val="24"/>
                <w:lang w:val="ro-RO"/>
              </w:rPr>
              <w:t xml:space="preserve"> </w:t>
            </w:r>
            <w:r w:rsidR="003D6BA5" w:rsidRPr="00DF569B">
              <w:rPr>
                <w:rFonts w:ascii="Times New Roman" w:hAnsi="Times New Roman" w:cs="Times New Roman"/>
                <w:bCs/>
                <w:sz w:val="24"/>
                <w:szCs w:val="24"/>
                <w:lang w:val="ro-RO"/>
              </w:rPr>
              <w:t>t/an</w:t>
            </w:r>
          </w:p>
        </w:tc>
      </w:tr>
      <w:tr w:rsidR="008938ED" w:rsidRPr="00DF569B" w:rsidTr="008938ED">
        <w:tc>
          <w:tcPr>
            <w:tcW w:w="1839" w:type="dxa"/>
            <w:vMerge w:val="restart"/>
          </w:tcPr>
          <w:p w:rsidR="008938ED" w:rsidRPr="00DF569B" w:rsidRDefault="008938ED" w:rsidP="00AD68EE">
            <w:pPr>
              <w:rPr>
                <w:rFonts w:ascii="Times New Roman" w:hAnsi="Times New Roman" w:cs="Times New Roman"/>
                <w:bCs/>
                <w:sz w:val="24"/>
                <w:szCs w:val="24"/>
                <w:lang w:val="ro-RO"/>
              </w:rPr>
            </w:pPr>
          </w:p>
          <w:p w:rsidR="008938ED" w:rsidRPr="00DF569B" w:rsidRDefault="008938ED" w:rsidP="00AD68EE">
            <w:pPr>
              <w:rPr>
                <w:rFonts w:ascii="Times New Roman" w:hAnsi="Times New Roman" w:cs="Times New Roman"/>
                <w:bCs/>
                <w:sz w:val="24"/>
                <w:szCs w:val="24"/>
                <w:lang w:val="ro-RO"/>
              </w:rPr>
            </w:pPr>
          </w:p>
          <w:p w:rsidR="008938ED" w:rsidRPr="00DF569B" w:rsidRDefault="008938ED" w:rsidP="00AD68EE">
            <w:pPr>
              <w:rPr>
                <w:rFonts w:ascii="Times New Roman" w:hAnsi="Times New Roman" w:cs="Times New Roman"/>
                <w:bCs/>
                <w:sz w:val="24"/>
                <w:szCs w:val="24"/>
                <w:lang w:val="ro-RO"/>
              </w:rPr>
            </w:pPr>
          </w:p>
          <w:p w:rsidR="008938ED" w:rsidRPr="00DF569B" w:rsidRDefault="008938ED" w:rsidP="00AD68EE">
            <w:pPr>
              <w:rPr>
                <w:rFonts w:ascii="Times New Roman" w:hAnsi="Times New Roman" w:cs="Times New Roman"/>
                <w:bCs/>
                <w:sz w:val="24"/>
                <w:szCs w:val="24"/>
                <w:lang w:val="ro-RO"/>
              </w:rPr>
            </w:pPr>
          </w:p>
          <w:p w:rsidR="008938ED" w:rsidRPr="00DF569B" w:rsidRDefault="008938ED" w:rsidP="00AD68E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Mentenanță și întreținere parc auto propriu</w:t>
            </w:r>
          </w:p>
          <w:p w:rsidR="008938ED" w:rsidRPr="00DF569B" w:rsidRDefault="008938ED" w:rsidP="00AD68EE">
            <w:pPr>
              <w:rPr>
                <w:rFonts w:ascii="Times New Roman" w:hAnsi="Times New Roman" w:cs="Times New Roman"/>
                <w:bCs/>
                <w:sz w:val="24"/>
                <w:szCs w:val="24"/>
                <w:lang w:val="ro-RO"/>
              </w:rPr>
            </w:pPr>
          </w:p>
          <w:p w:rsidR="008938ED" w:rsidRPr="00DF569B" w:rsidRDefault="008938ED" w:rsidP="00AD68EE">
            <w:pPr>
              <w:rPr>
                <w:rFonts w:ascii="Times New Roman" w:hAnsi="Times New Roman" w:cs="Times New Roman"/>
                <w:bCs/>
                <w:sz w:val="24"/>
                <w:szCs w:val="24"/>
                <w:lang w:val="ro-RO"/>
              </w:rPr>
            </w:pPr>
          </w:p>
          <w:p w:rsidR="008938ED" w:rsidRPr="00DF569B" w:rsidRDefault="008938ED" w:rsidP="00AD68EE">
            <w:pPr>
              <w:rPr>
                <w:rFonts w:ascii="Times New Roman" w:hAnsi="Times New Roman" w:cs="Times New Roman"/>
                <w:bCs/>
                <w:sz w:val="24"/>
                <w:szCs w:val="24"/>
                <w:lang w:val="ro-RO"/>
              </w:rPr>
            </w:pPr>
          </w:p>
          <w:p w:rsidR="008938ED" w:rsidRPr="00DF569B" w:rsidRDefault="008938ED" w:rsidP="00AD68EE">
            <w:pPr>
              <w:rPr>
                <w:rFonts w:ascii="Times New Roman" w:hAnsi="Times New Roman" w:cs="Times New Roman"/>
                <w:bCs/>
                <w:sz w:val="24"/>
                <w:szCs w:val="24"/>
                <w:lang w:val="ro-RO"/>
              </w:rPr>
            </w:pPr>
          </w:p>
          <w:p w:rsidR="008938ED" w:rsidRPr="00DF569B" w:rsidRDefault="008938ED" w:rsidP="00AD68E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Mentenanță și întreținere utilaje/ echipamente din </w:t>
            </w:r>
            <w:r w:rsidRPr="00DF569B">
              <w:rPr>
                <w:rFonts w:ascii="Times New Roman" w:hAnsi="Times New Roman" w:cs="Times New Roman"/>
                <w:bCs/>
                <w:sz w:val="24"/>
                <w:szCs w:val="24"/>
                <w:lang w:val="ro-RO"/>
              </w:rPr>
              <w:lastRenderedPageBreak/>
              <w:t>dotare</w:t>
            </w:r>
          </w:p>
          <w:p w:rsidR="008938ED" w:rsidRPr="00DF569B" w:rsidRDefault="008938ED" w:rsidP="002E527E">
            <w:pPr>
              <w:jc w:val="both"/>
              <w:rPr>
                <w:rFonts w:ascii="Times New Roman" w:hAnsi="Times New Roman" w:cs="Times New Roman"/>
                <w:b/>
                <w:bCs/>
                <w:sz w:val="24"/>
                <w:szCs w:val="24"/>
                <w:lang w:val="ro-RO"/>
              </w:rPr>
            </w:pPr>
          </w:p>
          <w:p w:rsidR="008938ED" w:rsidRPr="00DF569B" w:rsidRDefault="008938ED" w:rsidP="002E527E">
            <w:pPr>
              <w:jc w:val="both"/>
              <w:rPr>
                <w:rFonts w:ascii="Times New Roman" w:hAnsi="Times New Roman" w:cs="Times New Roman"/>
                <w:bCs/>
                <w:sz w:val="24"/>
                <w:szCs w:val="24"/>
                <w:lang w:val="fr-FR"/>
              </w:rPr>
            </w:pPr>
          </w:p>
        </w:tc>
        <w:tc>
          <w:tcPr>
            <w:tcW w:w="2376" w:type="dxa"/>
          </w:tcPr>
          <w:p w:rsidR="008938ED" w:rsidRPr="00DF569B" w:rsidRDefault="008938ED" w:rsidP="00AD68EE">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lastRenderedPageBreak/>
              <w:t xml:space="preserve">Uleiuri minerale neclorurate de motor, de transmisie și de ungere </w:t>
            </w:r>
          </w:p>
          <w:p w:rsidR="008938ED" w:rsidRPr="00DF569B" w:rsidRDefault="008938ED" w:rsidP="00AD68EE">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13 02 05*</w:t>
            </w:r>
          </w:p>
          <w:p w:rsidR="008938ED" w:rsidRPr="00DF569B" w:rsidRDefault="008938ED" w:rsidP="00AD68EE">
            <w:pPr>
              <w:rPr>
                <w:rFonts w:ascii="Times New Roman" w:hAnsi="Times New Roman" w:cs="Times New Roman"/>
                <w:bCs/>
                <w:sz w:val="24"/>
                <w:szCs w:val="24"/>
                <w:lang w:val="ro-RO"/>
              </w:rPr>
            </w:pPr>
          </w:p>
        </w:tc>
        <w:tc>
          <w:tcPr>
            <w:tcW w:w="4019" w:type="dxa"/>
          </w:tcPr>
          <w:p w:rsidR="008938ED" w:rsidRPr="00DF569B" w:rsidRDefault="008938ED" w:rsidP="00AD68E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Deșeuri periculoase.</w:t>
            </w:r>
          </w:p>
          <w:p w:rsidR="008938ED" w:rsidRPr="00DF569B" w:rsidRDefault="008938ED" w:rsidP="00AD68E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colectează în recipiente specializate (butoaie) și se depozitează în magazii închise, în spații semnalizate  corespunzător, amenajate pentru reținerea eventualelor scurgeri accidentale.</w:t>
            </w:r>
          </w:p>
          <w:p w:rsidR="008938ED" w:rsidRPr="00DF569B" w:rsidRDefault="008938ED" w:rsidP="00AD68E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predau către operatori autorizați pentru colectarea și transportul în vederea valorificării/ eliminării finale.</w:t>
            </w:r>
          </w:p>
          <w:p w:rsidR="008938ED" w:rsidRPr="00DF569B" w:rsidRDefault="008938ED" w:rsidP="00AD68EE">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8938ED" w:rsidRPr="00DF569B" w:rsidRDefault="00775964" w:rsidP="00AD68E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1</w:t>
            </w:r>
            <w:r w:rsidR="008938ED" w:rsidRPr="00DF569B">
              <w:rPr>
                <w:rFonts w:ascii="Times New Roman" w:hAnsi="Times New Roman" w:cs="Times New Roman"/>
                <w:bCs/>
                <w:sz w:val="24"/>
                <w:szCs w:val="24"/>
                <w:lang w:val="ro-RO"/>
              </w:rPr>
              <w:t>,0 t/an</w:t>
            </w:r>
          </w:p>
          <w:p w:rsidR="008938ED" w:rsidRPr="00DF569B" w:rsidRDefault="008938ED" w:rsidP="00AD68EE">
            <w:pPr>
              <w:rPr>
                <w:rFonts w:ascii="Times New Roman" w:hAnsi="Times New Roman" w:cs="Times New Roman"/>
                <w:bCs/>
                <w:sz w:val="24"/>
                <w:szCs w:val="24"/>
                <w:lang w:val="ro-RO"/>
              </w:rPr>
            </w:pPr>
          </w:p>
          <w:p w:rsidR="008938ED" w:rsidRPr="00DF569B" w:rsidRDefault="008938ED" w:rsidP="00AD68EE">
            <w:pPr>
              <w:rPr>
                <w:rFonts w:ascii="Times New Roman" w:hAnsi="Times New Roman" w:cs="Times New Roman"/>
                <w:bCs/>
                <w:sz w:val="24"/>
                <w:szCs w:val="24"/>
                <w:lang w:val="ro-RO"/>
              </w:rPr>
            </w:pPr>
          </w:p>
          <w:p w:rsidR="008938ED" w:rsidRPr="00DF569B" w:rsidRDefault="008938ED" w:rsidP="00AD68EE">
            <w:pPr>
              <w:rPr>
                <w:rFonts w:ascii="Times New Roman" w:hAnsi="Times New Roman" w:cs="Times New Roman"/>
                <w:bCs/>
                <w:sz w:val="24"/>
                <w:szCs w:val="24"/>
                <w:lang w:val="ro-RO"/>
              </w:rPr>
            </w:pPr>
          </w:p>
          <w:p w:rsidR="008938ED" w:rsidRPr="00DF569B" w:rsidRDefault="008938ED" w:rsidP="00AD68EE">
            <w:pPr>
              <w:rPr>
                <w:rFonts w:ascii="Times New Roman" w:hAnsi="Times New Roman" w:cs="Times New Roman"/>
                <w:bCs/>
                <w:sz w:val="24"/>
                <w:szCs w:val="24"/>
                <w:lang w:val="ro-RO"/>
              </w:rPr>
            </w:pPr>
          </w:p>
        </w:tc>
      </w:tr>
      <w:tr w:rsidR="008938ED" w:rsidRPr="00DF569B" w:rsidTr="008938ED">
        <w:tc>
          <w:tcPr>
            <w:tcW w:w="1839" w:type="dxa"/>
            <w:vMerge/>
          </w:tcPr>
          <w:p w:rsidR="008938ED" w:rsidRPr="00DF569B" w:rsidRDefault="008938ED" w:rsidP="002E527E">
            <w:pPr>
              <w:jc w:val="both"/>
              <w:rPr>
                <w:rFonts w:ascii="Times New Roman" w:hAnsi="Times New Roman" w:cs="Times New Roman"/>
                <w:b/>
                <w:bCs/>
                <w:sz w:val="24"/>
                <w:szCs w:val="24"/>
                <w:lang w:val="fr-FR"/>
              </w:rPr>
            </w:pPr>
          </w:p>
        </w:tc>
        <w:tc>
          <w:tcPr>
            <w:tcW w:w="2376" w:type="dxa"/>
          </w:tcPr>
          <w:p w:rsidR="008938ED" w:rsidRPr="00DF569B" w:rsidRDefault="008938ED" w:rsidP="00AD68EE">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Baterii uzate</w:t>
            </w:r>
          </w:p>
          <w:p w:rsidR="008938ED" w:rsidRPr="00DF569B" w:rsidRDefault="008938ED" w:rsidP="00AD68EE">
            <w:pPr>
              <w:rPr>
                <w:rFonts w:ascii="Times New Roman" w:hAnsi="Times New Roman" w:cs="Times New Roman"/>
                <w:bCs/>
                <w:sz w:val="24"/>
                <w:szCs w:val="24"/>
                <w:lang w:val="ro-RO"/>
              </w:rPr>
            </w:pPr>
            <w:r w:rsidRPr="00DF569B">
              <w:rPr>
                <w:rFonts w:ascii="Times New Roman" w:hAnsi="Times New Roman" w:cs="Times New Roman"/>
                <w:bCs/>
                <w:sz w:val="24"/>
                <w:szCs w:val="24"/>
                <w:lang w:val="fr-FR"/>
              </w:rPr>
              <w:t>Cod 16 06 01*</w:t>
            </w:r>
          </w:p>
        </w:tc>
        <w:tc>
          <w:tcPr>
            <w:tcW w:w="4019" w:type="dxa"/>
          </w:tcPr>
          <w:p w:rsidR="008938ED" w:rsidRPr="00DF569B" w:rsidRDefault="008938ED" w:rsidP="00AD68E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Deșeuri periculoase.</w:t>
            </w:r>
          </w:p>
          <w:p w:rsidR="008938ED" w:rsidRPr="00DF569B" w:rsidRDefault="008938ED" w:rsidP="00AD68E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colectează în recipiente specializate ( containere) și se depozitează în magazii închise, în spații semnalizate  corespunzător. </w:t>
            </w:r>
          </w:p>
          <w:p w:rsidR="008938ED" w:rsidRPr="00DF569B" w:rsidRDefault="008938ED" w:rsidP="00AD68E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predau către operatori autorizați pentru colectarea și transportul în </w:t>
            </w:r>
            <w:r w:rsidRPr="00DF569B">
              <w:rPr>
                <w:rFonts w:ascii="Times New Roman" w:hAnsi="Times New Roman" w:cs="Times New Roman"/>
                <w:bCs/>
                <w:sz w:val="24"/>
                <w:szCs w:val="24"/>
                <w:lang w:val="ro-RO"/>
              </w:rPr>
              <w:lastRenderedPageBreak/>
              <w:t>vederea valorificării/ eliminării finale.</w:t>
            </w:r>
          </w:p>
          <w:p w:rsidR="008938ED" w:rsidRPr="00DF569B" w:rsidRDefault="008938ED" w:rsidP="00AD68EE">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8938ED" w:rsidRPr="00DF569B" w:rsidRDefault="008938ED" w:rsidP="00AD68EE">
            <w:pPr>
              <w:jc w:val="center"/>
              <w:rPr>
                <w:rFonts w:ascii="Times New Roman" w:hAnsi="Times New Roman" w:cs="Times New Roman"/>
                <w:bCs/>
                <w:sz w:val="24"/>
                <w:szCs w:val="24"/>
                <w:lang w:val="ro-RO"/>
              </w:rPr>
            </w:pPr>
          </w:p>
          <w:p w:rsidR="008938ED" w:rsidRPr="00DF569B" w:rsidRDefault="008938ED" w:rsidP="00AD68EE">
            <w:pPr>
              <w:jc w:val="center"/>
              <w:rPr>
                <w:rFonts w:ascii="Times New Roman" w:hAnsi="Times New Roman" w:cs="Times New Roman"/>
                <w:bCs/>
                <w:sz w:val="24"/>
                <w:szCs w:val="24"/>
                <w:lang w:val="ro-RO"/>
              </w:rPr>
            </w:pPr>
          </w:p>
          <w:p w:rsidR="008938ED" w:rsidRPr="00DF569B" w:rsidRDefault="008938ED" w:rsidP="00AD68EE">
            <w:pPr>
              <w:jc w:val="center"/>
              <w:rPr>
                <w:rFonts w:ascii="Times New Roman" w:hAnsi="Times New Roman" w:cs="Times New Roman"/>
                <w:bCs/>
                <w:sz w:val="24"/>
                <w:szCs w:val="24"/>
                <w:lang w:val="ro-RO"/>
              </w:rPr>
            </w:pPr>
          </w:p>
          <w:p w:rsidR="008938ED" w:rsidRPr="00DF569B" w:rsidRDefault="00FF6686" w:rsidP="00AD68EE">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0,20</w:t>
            </w:r>
            <w:r w:rsidR="008938ED" w:rsidRPr="00DF569B">
              <w:rPr>
                <w:rFonts w:ascii="Times New Roman" w:hAnsi="Times New Roman" w:cs="Times New Roman"/>
                <w:bCs/>
                <w:sz w:val="24"/>
                <w:szCs w:val="24"/>
                <w:lang w:val="ro-RO"/>
              </w:rPr>
              <w:t xml:space="preserve"> t/an</w:t>
            </w:r>
          </w:p>
        </w:tc>
      </w:tr>
      <w:tr w:rsidR="008938ED" w:rsidRPr="00DF569B" w:rsidTr="008938ED">
        <w:tc>
          <w:tcPr>
            <w:tcW w:w="1839" w:type="dxa"/>
            <w:vMerge/>
          </w:tcPr>
          <w:p w:rsidR="008938ED" w:rsidRPr="00DF569B" w:rsidRDefault="008938ED" w:rsidP="002E527E">
            <w:pPr>
              <w:jc w:val="both"/>
              <w:rPr>
                <w:rFonts w:ascii="Times New Roman" w:hAnsi="Times New Roman" w:cs="Times New Roman"/>
                <w:b/>
                <w:bCs/>
                <w:sz w:val="24"/>
                <w:szCs w:val="24"/>
                <w:lang w:val="fr-FR"/>
              </w:rPr>
            </w:pPr>
          </w:p>
        </w:tc>
        <w:tc>
          <w:tcPr>
            <w:tcW w:w="2376" w:type="dxa"/>
          </w:tcPr>
          <w:p w:rsidR="008938ED" w:rsidRPr="00DF569B" w:rsidRDefault="00F86E13" w:rsidP="00AD68EE">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Deșeuri metalice- f</w:t>
            </w:r>
            <w:r w:rsidR="008938ED" w:rsidRPr="00DF569B">
              <w:rPr>
                <w:rFonts w:ascii="Times New Roman" w:hAnsi="Times New Roman" w:cs="Times New Roman"/>
                <w:bCs/>
                <w:sz w:val="24"/>
                <w:szCs w:val="24"/>
                <w:lang w:val="fr-FR"/>
              </w:rPr>
              <w:t>ier vechi</w:t>
            </w:r>
          </w:p>
          <w:p w:rsidR="008938ED" w:rsidRPr="00DF569B" w:rsidRDefault="008938ED" w:rsidP="00AD68EE">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16.01.17</w:t>
            </w:r>
          </w:p>
          <w:p w:rsidR="008938ED" w:rsidRPr="00DF569B" w:rsidRDefault="008938ED" w:rsidP="00AD68EE">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20.01.40</w:t>
            </w:r>
          </w:p>
          <w:p w:rsidR="008938ED" w:rsidRPr="00DF569B" w:rsidRDefault="008938ED" w:rsidP="00AD68EE">
            <w:pPr>
              <w:rPr>
                <w:rFonts w:ascii="Times New Roman" w:hAnsi="Times New Roman" w:cs="Times New Roman"/>
                <w:bCs/>
                <w:sz w:val="24"/>
                <w:szCs w:val="24"/>
                <w:lang w:val="fr-FR"/>
              </w:rPr>
            </w:pPr>
          </w:p>
        </w:tc>
        <w:tc>
          <w:tcPr>
            <w:tcW w:w="4019" w:type="dxa"/>
          </w:tcPr>
          <w:p w:rsidR="008938ED" w:rsidRPr="00DF569B" w:rsidRDefault="008938ED" w:rsidP="006F535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Deșeuri nepericuloase. </w:t>
            </w:r>
          </w:p>
          <w:p w:rsidR="008938ED" w:rsidRPr="00DF569B" w:rsidRDefault="008938ED" w:rsidP="006F535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depozitează în incinta obiectivului în spații special amenajate și se predau către operatori autorizați pentru colectarea și transportul în vederea valorificării finale.</w:t>
            </w:r>
          </w:p>
          <w:p w:rsidR="008938ED" w:rsidRPr="00DF569B" w:rsidRDefault="008938ED" w:rsidP="006F535C">
            <w:pPr>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8938ED" w:rsidRPr="00DF569B" w:rsidRDefault="008938ED" w:rsidP="00AD68EE">
            <w:pPr>
              <w:jc w:val="center"/>
              <w:rPr>
                <w:rFonts w:ascii="Times New Roman" w:hAnsi="Times New Roman" w:cs="Times New Roman"/>
                <w:bCs/>
                <w:sz w:val="24"/>
                <w:szCs w:val="24"/>
                <w:lang w:val="ro-RO"/>
              </w:rPr>
            </w:pPr>
          </w:p>
          <w:p w:rsidR="008938ED" w:rsidRPr="00DF569B" w:rsidRDefault="008938ED" w:rsidP="00AD68EE">
            <w:pPr>
              <w:jc w:val="center"/>
              <w:rPr>
                <w:rFonts w:ascii="Times New Roman" w:hAnsi="Times New Roman" w:cs="Times New Roman"/>
                <w:bCs/>
                <w:sz w:val="24"/>
                <w:szCs w:val="24"/>
                <w:lang w:val="ro-RO"/>
              </w:rPr>
            </w:pPr>
          </w:p>
          <w:p w:rsidR="008938ED" w:rsidRPr="00DF569B" w:rsidRDefault="008938ED" w:rsidP="00AD68EE">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40 t/an</w:t>
            </w:r>
          </w:p>
        </w:tc>
      </w:tr>
      <w:tr w:rsidR="008938ED" w:rsidRPr="00DF569B" w:rsidTr="008938ED">
        <w:tc>
          <w:tcPr>
            <w:tcW w:w="1839" w:type="dxa"/>
            <w:vMerge/>
          </w:tcPr>
          <w:p w:rsidR="008938ED" w:rsidRPr="00DF569B" w:rsidRDefault="008938ED" w:rsidP="002E527E">
            <w:pPr>
              <w:jc w:val="both"/>
              <w:rPr>
                <w:rFonts w:ascii="Times New Roman" w:hAnsi="Times New Roman" w:cs="Times New Roman"/>
                <w:b/>
                <w:bCs/>
                <w:sz w:val="24"/>
                <w:szCs w:val="24"/>
                <w:lang w:val="fr-FR"/>
              </w:rPr>
            </w:pPr>
          </w:p>
        </w:tc>
        <w:tc>
          <w:tcPr>
            <w:tcW w:w="2376" w:type="dxa"/>
          </w:tcPr>
          <w:p w:rsidR="008938ED" w:rsidRPr="00DF569B" w:rsidRDefault="008938ED" w:rsidP="00AD68EE">
            <w:pPr>
              <w:rPr>
                <w:rFonts w:ascii="Times New Roman" w:hAnsi="Times New Roman" w:cs="Times New Roman"/>
                <w:bCs/>
                <w:sz w:val="24"/>
                <w:szCs w:val="24"/>
                <w:lang w:val="fr-FR"/>
              </w:rPr>
            </w:pPr>
            <w:r w:rsidRPr="00DF569B">
              <w:rPr>
                <w:rFonts w:ascii="Times New Roman" w:hAnsi="Times New Roman" w:cs="Times New Roman"/>
                <w:bCs/>
                <w:sz w:val="24"/>
                <w:szCs w:val="24"/>
                <w:lang w:val="it-IT"/>
              </w:rPr>
              <w:t>Deşeuri de materiale absorbante utilizate pentru colectarea de pe amplasament a scurgerilor accidentale de produse petroliere- Cod 15 02 02*.</w:t>
            </w:r>
          </w:p>
        </w:tc>
        <w:tc>
          <w:tcPr>
            <w:tcW w:w="4019" w:type="dxa"/>
          </w:tcPr>
          <w:p w:rsidR="008938ED" w:rsidRPr="00DF569B" w:rsidRDefault="008938ED" w:rsidP="008938E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Deșeuri periculoase. </w:t>
            </w:r>
          </w:p>
          <w:p w:rsidR="008938ED" w:rsidRPr="00DF569B" w:rsidRDefault="008938ED" w:rsidP="008938E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depozitează în incinta obiectivului în spații special amenajate</w:t>
            </w:r>
            <w:r w:rsidR="004177DA" w:rsidRPr="00DF569B">
              <w:rPr>
                <w:rFonts w:ascii="Times New Roman" w:hAnsi="Times New Roman" w:cs="Times New Roman"/>
                <w:bCs/>
                <w:sz w:val="24"/>
                <w:szCs w:val="24"/>
                <w:lang w:val="ro-RO"/>
              </w:rPr>
              <w:t>, în containere specializate</w:t>
            </w:r>
            <w:r w:rsidRPr="00DF569B">
              <w:rPr>
                <w:rFonts w:ascii="Times New Roman" w:hAnsi="Times New Roman" w:cs="Times New Roman"/>
                <w:bCs/>
                <w:sz w:val="24"/>
                <w:szCs w:val="24"/>
                <w:lang w:val="ro-RO"/>
              </w:rPr>
              <w:t xml:space="preserve"> și se predau către operatori autorizați pentru colectarea și transportul în vederea eliminării finale.</w:t>
            </w:r>
          </w:p>
          <w:p w:rsidR="008938ED" w:rsidRPr="00DF569B" w:rsidRDefault="008938ED" w:rsidP="008938ED">
            <w:pPr>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81476C" w:rsidRPr="00DF569B" w:rsidRDefault="0081476C" w:rsidP="00AD68EE">
            <w:pPr>
              <w:jc w:val="center"/>
              <w:rPr>
                <w:rFonts w:ascii="Times New Roman" w:hAnsi="Times New Roman" w:cs="Times New Roman"/>
                <w:bCs/>
                <w:sz w:val="24"/>
                <w:szCs w:val="24"/>
                <w:lang w:val="ro-RO"/>
              </w:rPr>
            </w:pPr>
          </w:p>
          <w:p w:rsidR="008938ED" w:rsidRPr="00DF569B" w:rsidRDefault="00F86E13" w:rsidP="00AD68EE">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0,50 </w:t>
            </w:r>
            <w:r w:rsidR="0081476C" w:rsidRPr="00DF569B">
              <w:rPr>
                <w:rFonts w:ascii="Times New Roman" w:hAnsi="Times New Roman" w:cs="Times New Roman"/>
                <w:bCs/>
                <w:sz w:val="24"/>
                <w:szCs w:val="24"/>
                <w:lang w:val="ro-RO"/>
              </w:rPr>
              <w:t xml:space="preserve"> t/an</w:t>
            </w:r>
          </w:p>
        </w:tc>
      </w:tr>
      <w:tr w:rsidR="004177DA" w:rsidRPr="00DF569B" w:rsidTr="008938ED">
        <w:tc>
          <w:tcPr>
            <w:tcW w:w="1839" w:type="dxa"/>
            <w:vMerge w:val="restart"/>
          </w:tcPr>
          <w:p w:rsidR="004177DA" w:rsidRPr="00DF569B" w:rsidRDefault="004177DA" w:rsidP="002E527E">
            <w:pPr>
              <w:jc w:val="both"/>
              <w:rPr>
                <w:rFonts w:ascii="Times New Roman" w:hAnsi="Times New Roman" w:cs="Times New Roman"/>
                <w:bCs/>
                <w:sz w:val="24"/>
                <w:szCs w:val="24"/>
                <w:lang w:val="fr-FR"/>
              </w:rPr>
            </w:pPr>
          </w:p>
          <w:p w:rsidR="004177DA" w:rsidRPr="00DF569B" w:rsidRDefault="004177DA" w:rsidP="002E527E">
            <w:pPr>
              <w:jc w:val="both"/>
              <w:rPr>
                <w:rFonts w:ascii="Times New Roman" w:hAnsi="Times New Roman" w:cs="Times New Roman"/>
                <w:bCs/>
                <w:sz w:val="24"/>
                <w:szCs w:val="24"/>
                <w:lang w:val="fr-FR"/>
              </w:rPr>
            </w:pPr>
          </w:p>
          <w:p w:rsidR="004177DA" w:rsidRPr="00DF569B" w:rsidRDefault="004177DA" w:rsidP="002E527E">
            <w:pPr>
              <w:jc w:val="both"/>
              <w:rPr>
                <w:rFonts w:ascii="Times New Roman" w:hAnsi="Times New Roman" w:cs="Times New Roman"/>
                <w:bCs/>
                <w:sz w:val="24"/>
                <w:szCs w:val="24"/>
                <w:lang w:val="fr-FR"/>
              </w:rPr>
            </w:pPr>
          </w:p>
          <w:p w:rsidR="004177DA" w:rsidRPr="00DF569B" w:rsidRDefault="004177DA" w:rsidP="002E527E">
            <w:pPr>
              <w:jc w:val="both"/>
              <w:rPr>
                <w:rFonts w:ascii="Times New Roman" w:hAnsi="Times New Roman" w:cs="Times New Roman"/>
                <w:bCs/>
                <w:sz w:val="24"/>
                <w:szCs w:val="24"/>
                <w:lang w:val="fr-FR"/>
              </w:rPr>
            </w:pPr>
          </w:p>
          <w:p w:rsidR="004177DA" w:rsidRPr="00DF569B" w:rsidRDefault="004177DA" w:rsidP="002E527E">
            <w:pPr>
              <w:jc w:val="both"/>
              <w:rPr>
                <w:rFonts w:ascii="Times New Roman" w:hAnsi="Times New Roman" w:cs="Times New Roman"/>
                <w:bCs/>
                <w:sz w:val="24"/>
                <w:szCs w:val="24"/>
                <w:lang w:val="fr-FR"/>
              </w:rPr>
            </w:pPr>
          </w:p>
          <w:p w:rsidR="004177DA" w:rsidRPr="00DF569B" w:rsidRDefault="004177DA" w:rsidP="002E527E">
            <w:pPr>
              <w:jc w:val="both"/>
              <w:rPr>
                <w:rFonts w:ascii="Times New Roman" w:hAnsi="Times New Roman" w:cs="Times New Roman"/>
                <w:bCs/>
                <w:sz w:val="24"/>
                <w:szCs w:val="24"/>
                <w:lang w:val="fr-FR"/>
              </w:rPr>
            </w:pPr>
          </w:p>
          <w:p w:rsidR="004177DA" w:rsidRPr="00DF569B" w:rsidRDefault="004177DA" w:rsidP="002E527E">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Activități administrative</w:t>
            </w:r>
          </w:p>
        </w:tc>
        <w:tc>
          <w:tcPr>
            <w:tcW w:w="2376" w:type="dxa"/>
          </w:tcPr>
          <w:p w:rsidR="004177DA" w:rsidRPr="00DF569B" w:rsidRDefault="004177DA" w:rsidP="006F535C">
            <w:pPr>
              <w:rPr>
                <w:rFonts w:ascii="Times New Roman" w:hAnsi="Times New Roman" w:cs="Times New Roman"/>
                <w:bCs/>
                <w:sz w:val="24"/>
                <w:szCs w:val="24"/>
                <w:lang w:val="fr-FR"/>
              </w:rPr>
            </w:pPr>
          </w:p>
          <w:p w:rsidR="004177DA" w:rsidRPr="00DF569B" w:rsidRDefault="004177DA" w:rsidP="006F535C">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Deșeuri de  hârtie și carton</w:t>
            </w:r>
          </w:p>
          <w:p w:rsidR="004177DA" w:rsidRPr="00DF569B" w:rsidRDefault="004177DA" w:rsidP="00AD68EE">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20 01 01</w:t>
            </w:r>
          </w:p>
        </w:tc>
        <w:tc>
          <w:tcPr>
            <w:tcW w:w="4019" w:type="dxa"/>
          </w:tcPr>
          <w:p w:rsidR="004177DA" w:rsidRPr="00DF569B" w:rsidRDefault="004177DA" w:rsidP="006F535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Deșeuri nepericuloase. </w:t>
            </w:r>
          </w:p>
          <w:p w:rsidR="004177DA" w:rsidRPr="00DF569B" w:rsidRDefault="004177DA" w:rsidP="006F535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depozitează în incinta obiectivului în spații special amenajate și se predau către operatori autorizați pentru colectarea și transportul în vederea valorificării finale.</w:t>
            </w:r>
          </w:p>
          <w:p w:rsidR="004177DA" w:rsidRPr="00DF569B" w:rsidRDefault="004177DA" w:rsidP="006F535C">
            <w:pPr>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4177DA" w:rsidRPr="00DF569B" w:rsidRDefault="004177DA" w:rsidP="00AD68EE">
            <w:pPr>
              <w:jc w:val="center"/>
              <w:rPr>
                <w:rFonts w:ascii="Times New Roman" w:hAnsi="Times New Roman" w:cs="Times New Roman"/>
                <w:bCs/>
                <w:sz w:val="24"/>
                <w:szCs w:val="24"/>
                <w:lang w:val="ro-RO"/>
              </w:rPr>
            </w:pPr>
          </w:p>
          <w:p w:rsidR="004177DA" w:rsidRPr="00DF569B" w:rsidRDefault="004177DA" w:rsidP="00AD68EE">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2,0 t/an</w:t>
            </w:r>
          </w:p>
        </w:tc>
      </w:tr>
      <w:tr w:rsidR="004177DA" w:rsidRPr="00DF569B" w:rsidTr="008938ED">
        <w:tc>
          <w:tcPr>
            <w:tcW w:w="1839" w:type="dxa"/>
            <w:vMerge/>
          </w:tcPr>
          <w:p w:rsidR="004177DA" w:rsidRPr="00DF569B" w:rsidRDefault="004177DA" w:rsidP="002E527E">
            <w:pPr>
              <w:jc w:val="both"/>
              <w:rPr>
                <w:rFonts w:ascii="Times New Roman" w:hAnsi="Times New Roman" w:cs="Times New Roman"/>
                <w:bCs/>
                <w:sz w:val="24"/>
                <w:szCs w:val="24"/>
                <w:lang w:val="fr-FR"/>
              </w:rPr>
            </w:pPr>
          </w:p>
        </w:tc>
        <w:tc>
          <w:tcPr>
            <w:tcW w:w="2376" w:type="dxa"/>
          </w:tcPr>
          <w:p w:rsidR="004177DA" w:rsidRPr="00DF569B" w:rsidRDefault="004177DA" w:rsidP="006F535C">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Deșeuri de tip menajer- deșeuri municipale amestecate</w:t>
            </w:r>
          </w:p>
          <w:p w:rsidR="004177DA" w:rsidRPr="00DF569B" w:rsidRDefault="004177DA" w:rsidP="004177DA">
            <w:pPr>
              <w:spacing w:after="0"/>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20 01 01</w:t>
            </w:r>
          </w:p>
          <w:p w:rsidR="004177DA" w:rsidRPr="00DF569B" w:rsidRDefault="004177DA" w:rsidP="004177DA">
            <w:pPr>
              <w:spacing w:after="0"/>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20 01 08</w:t>
            </w:r>
          </w:p>
          <w:p w:rsidR="004177DA" w:rsidRPr="00DF569B" w:rsidRDefault="004177DA" w:rsidP="004177DA">
            <w:pPr>
              <w:spacing w:after="0"/>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20 01 39</w:t>
            </w:r>
          </w:p>
        </w:tc>
        <w:tc>
          <w:tcPr>
            <w:tcW w:w="4019" w:type="dxa"/>
          </w:tcPr>
          <w:p w:rsidR="004177DA" w:rsidRPr="00DF569B" w:rsidRDefault="004177DA" w:rsidP="00FE2919">
            <w:pPr>
              <w:spacing w:after="0"/>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Deșeuri nepericuloase</w:t>
            </w:r>
            <w:r w:rsidRPr="00DF569B">
              <w:rPr>
                <w:rFonts w:ascii="Times New Roman" w:hAnsi="Times New Roman" w:cs="Times New Roman"/>
                <w:bCs/>
                <w:sz w:val="24"/>
                <w:szCs w:val="24"/>
                <w:lang w:val="ro-RO"/>
              </w:rPr>
              <w:t xml:space="preserve">. </w:t>
            </w:r>
          </w:p>
          <w:p w:rsidR="004177DA" w:rsidRPr="00DF569B" w:rsidRDefault="004177DA" w:rsidP="00FE2919">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depozitează în incinta obiectivului în spații special amenajate și se predau către operatori autorizați pentru colectarea și transportul în vederea eliminării finale.</w:t>
            </w:r>
          </w:p>
          <w:p w:rsidR="004177DA" w:rsidRPr="00DF569B" w:rsidRDefault="004177DA" w:rsidP="008938ED">
            <w:pPr>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4177DA" w:rsidRPr="00DF569B" w:rsidRDefault="004177DA" w:rsidP="00AD68EE">
            <w:pPr>
              <w:jc w:val="center"/>
              <w:rPr>
                <w:rFonts w:ascii="Times New Roman" w:hAnsi="Times New Roman" w:cs="Times New Roman"/>
                <w:bCs/>
                <w:sz w:val="24"/>
                <w:szCs w:val="24"/>
                <w:lang w:val="ro-RO"/>
              </w:rPr>
            </w:pPr>
          </w:p>
          <w:p w:rsidR="004177DA" w:rsidRPr="00DF569B" w:rsidRDefault="004177DA" w:rsidP="00AD68EE">
            <w:pPr>
              <w:jc w:val="center"/>
              <w:rPr>
                <w:rFonts w:ascii="Times New Roman" w:hAnsi="Times New Roman" w:cs="Times New Roman"/>
                <w:bCs/>
                <w:sz w:val="24"/>
                <w:szCs w:val="24"/>
                <w:lang w:val="ro-RO"/>
              </w:rPr>
            </w:pPr>
          </w:p>
          <w:p w:rsidR="004177DA" w:rsidRPr="00DF569B" w:rsidRDefault="004177DA" w:rsidP="004177DA">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100 mc/an</w:t>
            </w:r>
          </w:p>
        </w:tc>
      </w:tr>
      <w:tr w:rsidR="004177DA" w:rsidRPr="00DF569B" w:rsidTr="008938ED">
        <w:tc>
          <w:tcPr>
            <w:tcW w:w="1839" w:type="dxa"/>
            <w:vMerge/>
          </w:tcPr>
          <w:p w:rsidR="004177DA" w:rsidRPr="00DF569B" w:rsidRDefault="004177DA" w:rsidP="002E527E">
            <w:pPr>
              <w:jc w:val="both"/>
              <w:rPr>
                <w:rFonts w:ascii="Times New Roman" w:hAnsi="Times New Roman" w:cs="Times New Roman"/>
                <w:bCs/>
                <w:sz w:val="24"/>
                <w:szCs w:val="24"/>
                <w:lang w:val="fr-FR"/>
              </w:rPr>
            </w:pPr>
          </w:p>
        </w:tc>
        <w:tc>
          <w:tcPr>
            <w:tcW w:w="2376" w:type="dxa"/>
          </w:tcPr>
          <w:p w:rsidR="004177DA" w:rsidRPr="00DF569B" w:rsidRDefault="004177DA" w:rsidP="006F535C">
            <w:pPr>
              <w:rPr>
                <w:rFonts w:ascii="Times New Roman" w:hAnsi="Times New Roman" w:cs="Times New Roman"/>
                <w:bCs/>
                <w:sz w:val="24"/>
                <w:szCs w:val="24"/>
                <w:lang w:val="fr-FR"/>
              </w:rPr>
            </w:pPr>
          </w:p>
          <w:p w:rsidR="004177DA" w:rsidRPr="00DF569B" w:rsidRDefault="004177DA" w:rsidP="006F535C">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lastRenderedPageBreak/>
              <w:t>Deșeuri DEEE</w:t>
            </w:r>
          </w:p>
          <w:p w:rsidR="004177DA" w:rsidRPr="00DF569B" w:rsidRDefault="004177DA" w:rsidP="004177DA">
            <w:pPr>
              <w:spacing w:after="0"/>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20 01 21*</w:t>
            </w:r>
          </w:p>
          <w:p w:rsidR="004177DA" w:rsidRPr="00DF569B" w:rsidRDefault="004177DA" w:rsidP="004177DA">
            <w:pPr>
              <w:spacing w:after="0"/>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20 01 35*</w:t>
            </w:r>
          </w:p>
          <w:p w:rsidR="004177DA" w:rsidRPr="00DF569B" w:rsidRDefault="004177DA" w:rsidP="004177DA">
            <w:pPr>
              <w:spacing w:after="0"/>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20 01 36*</w:t>
            </w:r>
          </w:p>
          <w:p w:rsidR="004177DA" w:rsidRPr="00DF569B" w:rsidRDefault="004177DA" w:rsidP="006F535C">
            <w:pPr>
              <w:rPr>
                <w:rFonts w:ascii="Times New Roman" w:hAnsi="Times New Roman" w:cs="Times New Roman"/>
                <w:bCs/>
                <w:sz w:val="24"/>
                <w:szCs w:val="24"/>
                <w:lang w:val="fr-FR"/>
              </w:rPr>
            </w:pPr>
          </w:p>
          <w:p w:rsidR="004177DA" w:rsidRPr="00DF569B" w:rsidRDefault="004177DA" w:rsidP="006F535C">
            <w:pPr>
              <w:rPr>
                <w:rFonts w:ascii="Times New Roman" w:hAnsi="Times New Roman" w:cs="Times New Roman"/>
                <w:bCs/>
                <w:sz w:val="24"/>
                <w:szCs w:val="24"/>
                <w:lang w:val="fr-FR"/>
              </w:rPr>
            </w:pPr>
          </w:p>
        </w:tc>
        <w:tc>
          <w:tcPr>
            <w:tcW w:w="4019" w:type="dxa"/>
          </w:tcPr>
          <w:p w:rsidR="004177DA" w:rsidRPr="00DF569B" w:rsidRDefault="004177DA" w:rsidP="004177DA">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lastRenderedPageBreak/>
              <w:t>Deșeuri periculoase</w:t>
            </w:r>
          </w:p>
          <w:p w:rsidR="004177DA" w:rsidRPr="00DF569B" w:rsidRDefault="004177DA" w:rsidP="004177DA">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depozitează în incinta obiectivului </w:t>
            </w:r>
            <w:r w:rsidRPr="00DF569B">
              <w:rPr>
                <w:rFonts w:ascii="Times New Roman" w:hAnsi="Times New Roman" w:cs="Times New Roman"/>
                <w:bCs/>
                <w:sz w:val="24"/>
                <w:szCs w:val="24"/>
                <w:lang w:val="ro-RO"/>
              </w:rPr>
              <w:lastRenderedPageBreak/>
              <w:t>în spații special amenajate, în containere specializate și se predau către operatori autorizați pentru colectarea și transportul în vederea eliminării finale.</w:t>
            </w:r>
          </w:p>
          <w:p w:rsidR="004177DA" w:rsidRPr="00DF569B" w:rsidRDefault="004177DA" w:rsidP="004177DA">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4177DA" w:rsidRPr="00DF569B" w:rsidRDefault="004177DA" w:rsidP="00AD68EE">
            <w:pPr>
              <w:jc w:val="center"/>
              <w:rPr>
                <w:rFonts w:ascii="Times New Roman" w:hAnsi="Times New Roman" w:cs="Times New Roman"/>
                <w:bCs/>
                <w:sz w:val="24"/>
                <w:szCs w:val="24"/>
                <w:lang w:val="ro-RO"/>
              </w:rPr>
            </w:pPr>
          </w:p>
          <w:p w:rsidR="004177DA" w:rsidRPr="00DF569B" w:rsidRDefault="004177DA" w:rsidP="00AD68EE">
            <w:pPr>
              <w:jc w:val="center"/>
              <w:rPr>
                <w:rFonts w:ascii="Times New Roman" w:hAnsi="Times New Roman" w:cs="Times New Roman"/>
                <w:bCs/>
                <w:sz w:val="24"/>
                <w:szCs w:val="24"/>
                <w:lang w:val="ro-RO"/>
              </w:rPr>
            </w:pPr>
          </w:p>
          <w:p w:rsidR="004177DA" w:rsidRPr="00DF569B" w:rsidRDefault="004177DA" w:rsidP="00AD68EE">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0,10 t/an</w:t>
            </w:r>
          </w:p>
        </w:tc>
      </w:tr>
      <w:tr w:rsidR="006F535C" w:rsidRPr="00DF569B" w:rsidTr="008938ED">
        <w:tc>
          <w:tcPr>
            <w:tcW w:w="1839" w:type="dxa"/>
          </w:tcPr>
          <w:p w:rsidR="006F535C" w:rsidRPr="00DF569B" w:rsidRDefault="006F535C" w:rsidP="006F535C">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lastRenderedPageBreak/>
              <w:t>Actități de producție și activități administrative</w:t>
            </w:r>
          </w:p>
        </w:tc>
        <w:tc>
          <w:tcPr>
            <w:tcW w:w="2376" w:type="dxa"/>
          </w:tcPr>
          <w:p w:rsidR="006F535C" w:rsidRPr="00DF569B" w:rsidRDefault="006F535C" w:rsidP="00AD68EE">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Deșeuri de ambalaje de hârtie și carton</w:t>
            </w:r>
          </w:p>
          <w:p w:rsidR="006F535C" w:rsidRPr="00DF569B" w:rsidRDefault="006F535C" w:rsidP="00AD68EE">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15 01 01</w:t>
            </w:r>
          </w:p>
          <w:p w:rsidR="006F535C" w:rsidRPr="00DF569B" w:rsidRDefault="006F535C" w:rsidP="00AD68EE">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Cod 20 01 01</w:t>
            </w:r>
          </w:p>
        </w:tc>
        <w:tc>
          <w:tcPr>
            <w:tcW w:w="4019" w:type="dxa"/>
          </w:tcPr>
          <w:p w:rsidR="006F535C" w:rsidRPr="00DF569B" w:rsidRDefault="006F535C" w:rsidP="00FE2919">
            <w:pPr>
              <w:spacing w:after="0"/>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Deșeuri nepericuloase</w:t>
            </w:r>
            <w:r w:rsidRPr="00DF569B">
              <w:rPr>
                <w:rFonts w:ascii="Times New Roman" w:hAnsi="Times New Roman" w:cs="Times New Roman"/>
                <w:bCs/>
                <w:sz w:val="24"/>
                <w:szCs w:val="24"/>
                <w:lang w:val="ro-RO"/>
              </w:rPr>
              <w:t xml:space="preserve">. </w:t>
            </w:r>
          </w:p>
          <w:p w:rsidR="006F535C" w:rsidRPr="00DF569B" w:rsidRDefault="006F535C" w:rsidP="00FE2919">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depozitează în incinta obiectivului în spații special amenajate și se predau către operatori autorizați pentru colectarea și transportul în vederea valorificării finale.</w:t>
            </w:r>
          </w:p>
          <w:p w:rsidR="006F535C" w:rsidRPr="00DF569B" w:rsidRDefault="006F535C" w:rsidP="006F535C">
            <w:pPr>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6F535C" w:rsidRPr="00DF569B" w:rsidRDefault="006F535C" w:rsidP="00AD68EE">
            <w:pPr>
              <w:jc w:val="center"/>
              <w:rPr>
                <w:rFonts w:ascii="Times New Roman" w:hAnsi="Times New Roman" w:cs="Times New Roman"/>
                <w:bCs/>
                <w:sz w:val="24"/>
                <w:szCs w:val="24"/>
                <w:lang w:val="ro-RO"/>
              </w:rPr>
            </w:pPr>
          </w:p>
          <w:p w:rsidR="006F535C" w:rsidRPr="00DF569B" w:rsidRDefault="006F535C" w:rsidP="00AD68EE">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2,0 t/an</w:t>
            </w:r>
          </w:p>
        </w:tc>
      </w:tr>
      <w:tr w:rsidR="0081476C" w:rsidRPr="00DF569B" w:rsidTr="008938ED">
        <w:tc>
          <w:tcPr>
            <w:tcW w:w="1839" w:type="dxa"/>
            <w:vMerge w:val="restart"/>
          </w:tcPr>
          <w:p w:rsidR="0081476C" w:rsidRPr="00DF569B" w:rsidRDefault="0081476C" w:rsidP="006F535C">
            <w:pPr>
              <w:rPr>
                <w:rFonts w:ascii="Times New Roman" w:hAnsi="Times New Roman" w:cs="Times New Roman"/>
                <w:bCs/>
                <w:sz w:val="24"/>
                <w:szCs w:val="24"/>
                <w:lang w:val="fr-FR"/>
              </w:rPr>
            </w:pPr>
          </w:p>
          <w:p w:rsidR="0081476C" w:rsidRPr="00DF569B" w:rsidRDefault="0081476C" w:rsidP="006F535C">
            <w:pPr>
              <w:rPr>
                <w:rFonts w:ascii="Times New Roman" w:hAnsi="Times New Roman" w:cs="Times New Roman"/>
                <w:bCs/>
                <w:sz w:val="24"/>
                <w:szCs w:val="24"/>
                <w:lang w:val="fr-FR"/>
              </w:rPr>
            </w:pPr>
          </w:p>
          <w:p w:rsidR="0081476C" w:rsidRPr="00DF569B" w:rsidRDefault="0081476C" w:rsidP="006F535C">
            <w:pPr>
              <w:rPr>
                <w:rFonts w:ascii="Times New Roman" w:hAnsi="Times New Roman" w:cs="Times New Roman"/>
                <w:bCs/>
                <w:sz w:val="24"/>
                <w:szCs w:val="24"/>
                <w:lang w:val="fr-FR"/>
              </w:rPr>
            </w:pPr>
          </w:p>
          <w:p w:rsidR="0081476C" w:rsidRPr="00DF569B" w:rsidRDefault="0081476C" w:rsidP="006F535C">
            <w:pPr>
              <w:rPr>
                <w:rFonts w:ascii="Times New Roman" w:hAnsi="Times New Roman" w:cs="Times New Roman"/>
                <w:bCs/>
                <w:sz w:val="24"/>
                <w:szCs w:val="24"/>
                <w:lang w:val="fr-FR"/>
              </w:rPr>
            </w:pPr>
            <w:r w:rsidRPr="00DF569B">
              <w:rPr>
                <w:rFonts w:ascii="Times New Roman" w:hAnsi="Times New Roman" w:cs="Times New Roman"/>
                <w:bCs/>
                <w:sz w:val="24"/>
                <w:szCs w:val="24"/>
                <w:lang w:val="fr-FR"/>
              </w:rPr>
              <w:t>Curățarea instalațiilor de preepurare pentru apele pluviale</w:t>
            </w:r>
          </w:p>
        </w:tc>
        <w:tc>
          <w:tcPr>
            <w:tcW w:w="2376" w:type="dxa"/>
          </w:tcPr>
          <w:p w:rsidR="0081476C" w:rsidRPr="00DF569B" w:rsidRDefault="0081476C" w:rsidP="00AD68EE">
            <w:pPr>
              <w:rPr>
                <w:rFonts w:ascii="Times New Roman" w:hAnsi="Times New Roman" w:cs="Times New Roman"/>
                <w:bCs/>
                <w:sz w:val="24"/>
                <w:szCs w:val="24"/>
                <w:lang w:val="de-DE"/>
              </w:rPr>
            </w:pPr>
            <w:r w:rsidRPr="00DF569B">
              <w:rPr>
                <w:rFonts w:ascii="Times New Roman" w:hAnsi="Times New Roman" w:cs="Times New Roman"/>
                <w:bCs/>
                <w:sz w:val="24"/>
                <w:szCs w:val="24"/>
                <w:lang w:val="de-DE"/>
              </w:rPr>
              <w:t>Deșeuri lichide apoase cu conținut de substante periculoase</w:t>
            </w:r>
          </w:p>
          <w:p w:rsidR="0081476C" w:rsidRPr="00DF569B" w:rsidRDefault="0081476C" w:rsidP="00AD68EE">
            <w:pPr>
              <w:rPr>
                <w:rFonts w:ascii="Times New Roman" w:hAnsi="Times New Roman" w:cs="Times New Roman"/>
                <w:bCs/>
                <w:sz w:val="24"/>
                <w:szCs w:val="24"/>
                <w:lang w:val="de-DE"/>
              </w:rPr>
            </w:pPr>
            <w:r w:rsidRPr="00DF569B">
              <w:rPr>
                <w:rFonts w:ascii="Times New Roman" w:hAnsi="Times New Roman" w:cs="Times New Roman"/>
                <w:bCs/>
                <w:sz w:val="24"/>
                <w:szCs w:val="24"/>
                <w:lang w:val="de-DE"/>
              </w:rPr>
              <w:t>Cod 16 10 01 *</w:t>
            </w:r>
          </w:p>
          <w:p w:rsidR="0081476C" w:rsidRPr="00DF569B" w:rsidRDefault="0081476C" w:rsidP="00AD68EE">
            <w:pPr>
              <w:rPr>
                <w:rFonts w:ascii="Times New Roman" w:hAnsi="Times New Roman" w:cs="Times New Roman"/>
                <w:bCs/>
                <w:sz w:val="24"/>
                <w:szCs w:val="24"/>
                <w:lang w:val="fr-FR"/>
              </w:rPr>
            </w:pPr>
            <w:r w:rsidRPr="00DF569B">
              <w:rPr>
                <w:rFonts w:ascii="Times New Roman" w:hAnsi="Times New Roman" w:cs="Times New Roman"/>
                <w:bCs/>
                <w:sz w:val="24"/>
                <w:szCs w:val="24"/>
                <w:lang w:val="it-IT"/>
              </w:rPr>
              <w:t>Cod 19 08 10*</w:t>
            </w:r>
          </w:p>
        </w:tc>
        <w:tc>
          <w:tcPr>
            <w:tcW w:w="4019" w:type="dxa"/>
          </w:tcPr>
          <w:p w:rsidR="0081476C" w:rsidRPr="00DF569B" w:rsidRDefault="0081476C" w:rsidP="00FE2919">
            <w:pPr>
              <w:spacing w:after="0"/>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Deșeuri periculoase</w:t>
            </w:r>
            <w:r w:rsidRPr="00DF569B">
              <w:rPr>
                <w:rFonts w:ascii="Times New Roman" w:hAnsi="Times New Roman" w:cs="Times New Roman"/>
                <w:bCs/>
                <w:sz w:val="24"/>
                <w:szCs w:val="24"/>
                <w:lang w:val="ro-RO"/>
              </w:rPr>
              <w:t>.</w:t>
            </w:r>
          </w:p>
          <w:p w:rsidR="0081476C" w:rsidRPr="00DF569B" w:rsidRDefault="0081476C" w:rsidP="00FE2919">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colectează în recipiente specializate (butoaie) și se depozitează în magazii închise, în spații semnalizate  corespunzător. </w:t>
            </w:r>
          </w:p>
          <w:p w:rsidR="0081476C" w:rsidRPr="00DF569B" w:rsidRDefault="0081476C" w:rsidP="00FE2919">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predau către operatori autorizați pentru colectarea și transportul în vederea valorificării/ eliminării finale.</w:t>
            </w:r>
          </w:p>
          <w:p w:rsidR="0081476C" w:rsidRPr="00DF569B" w:rsidRDefault="0081476C" w:rsidP="00696ECD">
            <w:pPr>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81476C" w:rsidRPr="00DF569B" w:rsidRDefault="0081476C" w:rsidP="00AD68EE">
            <w:pPr>
              <w:jc w:val="center"/>
              <w:rPr>
                <w:rFonts w:ascii="Times New Roman" w:hAnsi="Times New Roman" w:cs="Times New Roman"/>
                <w:bCs/>
                <w:sz w:val="24"/>
                <w:szCs w:val="24"/>
                <w:lang w:val="ro-RO"/>
              </w:rPr>
            </w:pPr>
          </w:p>
          <w:p w:rsidR="0081476C" w:rsidRPr="00DF569B" w:rsidRDefault="0081476C" w:rsidP="00AD68EE">
            <w:pPr>
              <w:jc w:val="center"/>
              <w:rPr>
                <w:rFonts w:ascii="Times New Roman" w:hAnsi="Times New Roman" w:cs="Times New Roman"/>
                <w:bCs/>
                <w:sz w:val="24"/>
                <w:szCs w:val="24"/>
                <w:lang w:val="ro-RO"/>
              </w:rPr>
            </w:pPr>
          </w:p>
          <w:p w:rsidR="0081476C" w:rsidRPr="00DF569B" w:rsidRDefault="00D01432" w:rsidP="00AD68EE">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1</w:t>
            </w:r>
            <w:r w:rsidR="0081476C" w:rsidRPr="00DF569B">
              <w:rPr>
                <w:rFonts w:ascii="Times New Roman" w:hAnsi="Times New Roman" w:cs="Times New Roman"/>
                <w:bCs/>
                <w:sz w:val="24"/>
                <w:szCs w:val="24"/>
                <w:lang w:val="ro-RO"/>
              </w:rPr>
              <w:t xml:space="preserve"> t/an</w:t>
            </w:r>
          </w:p>
        </w:tc>
      </w:tr>
      <w:tr w:rsidR="0081476C" w:rsidRPr="00DF569B" w:rsidTr="008938ED">
        <w:tc>
          <w:tcPr>
            <w:tcW w:w="1839" w:type="dxa"/>
            <w:vMerge/>
          </w:tcPr>
          <w:p w:rsidR="0081476C" w:rsidRPr="00DF569B" w:rsidRDefault="0081476C" w:rsidP="006F535C">
            <w:pPr>
              <w:rPr>
                <w:rFonts w:ascii="Times New Roman" w:hAnsi="Times New Roman" w:cs="Times New Roman"/>
                <w:bCs/>
                <w:sz w:val="24"/>
                <w:szCs w:val="24"/>
                <w:lang w:val="fr-FR"/>
              </w:rPr>
            </w:pPr>
          </w:p>
        </w:tc>
        <w:tc>
          <w:tcPr>
            <w:tcW w:w="2376" w:type="dxa"/>
          </w:tcPr>
          <w:p w:rsidR="0081476C" w:rsidRPr="00DF569B" w:rsidRDefault="0081476C" w:rsidP="008938ED">
            <w:p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Nămol rezultat  din curățarea  bazinelor de decantare-</w:t>
            </w:r>
          </w:p>
          <w:p w:rsidR="0081476C" w:rsidRPr="00DF569B" w:rsidRDefault="0081476C" w:rsidP="008938ED">
            <w:pPr>
              <w:rPr>
                <w:rFonts w:ascii="Times New Roman" w:hAnsi="Times New Roman" w:cs="Times New Roman"/>
                <w:bCs/>
                <w:sz w:val="24"/>
                <w:szCs w:val="24"/>
                <w:lang w:val="de-DE"/>
              </w:rPr>
            </w:pPr>
            <w:r w:rsidRPr="00DF569B">
              <w:rPr>
                <w:rFonts w:ascii="Times New Roman" w:hAnsi="Times New Roman" w:cs="Times New Roman"/>
                <w:bCs/>
                <w:sz w:val="24"/>
                <w:szCs w:val="24"/>
                <w:lang w:val="it-IT"/>
              </w:rPr>
              <w:t xml:space="preserve"> Cod deșeu 20 03 06.</w:t>
            </w:r>
            <w:r w:rsidRPr="00DF569B">
              <w:rPr>
                <w:rFonts w:ascii="Times New Roman" w:hAnsi="Times New Roman" w:cs="Times New Roman"/>
                <w:b/>
                <w:bCs/>
                <w:i/>
                <w:sz w:val="24"/>
                <w:szCs w:val="24"/>
                <w:lang w:val="it-IT"/>
              </w:rPr>
              <w:t xml:space="preserve"> </w:t>
            </w:r>
          </w:p>
        </w:tc>
        <w:tc>
          <w:tcPr>
            <w:tcW w:w="4019" w:type="dxa"/>
          </w:tcPr>
          <w:p w:rsidR="0081476C" w:rsidRPr="00DF569B" w:rsidRDefault="0081476C" w:rsidP="008938ED">
            <w:p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Se evacueză prin vidanjare de către </w:t>
            </w:r>
            <w:r w:rsidR="00FF6686" w:rsidRPr="00DF569B">
              <w:rPr>
                <w:rFonts w:ascii="Times New Roman" w:hAnsi="Times New Roman" w:cs="Times New Roman"/>
                <w:bCs/>
                <w:sz w:val="24"/>
                <w:szCs w:val="24"/>
                <w:lang w:val="it-IT"/>
              </w:rPr>
              <w:t xml:space="preserve">operatori autorizati </w:t>
            </w:r>
            <w:r w:rsidRPr="00DF569B">
              <w:rPr>
                <w:rFonts w:ascii="Times New Roman" w:hAnsi="Times New Roman" w:cs="Times New Roman"/>
                <w:bCs/>
                <w:sz w:val="24"/>
                <w:szCs w:val="24"/>
                <w:lang w:val="it-IT"/>
              </w:rPr>
              <w:t>, conform prevederilor Contractului de prestări servicii.</w:t>
            </w:r>
          </w:p>
          <w:p w:rsidR="0081476C" w:rsidRPr="00DF569B" w:rsidRDefault="0081476C" w:rsidP="00696ECD">
            <w:pPr>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Impact nesemnificativ asupra mediului</w:t>
            </w:r>
          </w:p>
        </w:tc>
        <w:tc>
          <w:tcPr>
            <w:tcW w:w="1414" w:type="dxa"/>
          </w:tcPr>
          <w:p w:rsidR="0081476C" w:rsidRPr="00DF569B" w:rsidRDefault="0081476C" w:rsidP="00AD68EE">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2,0 mc/an</w:t>
            </w:r>
          </w:p>
        </w:tc>
      </w:tr>
    </w:tbl>
    <w:p w:rsidR="002E527E" w:rsidRPr="00DF569B" w:rsidRDefault="002E527E" w:rsidP="002E527E">
      <w:pPr>
        <w:jc w:val="both"/>
        <w:rPr>
          <w:rFonts w:ascii="Times New Roman" w:hAnsi="Times New Roman" w:cs="Times New Roman"/>
          <w:b/>
          <w:bCs/>
          <w:sz w:val="24"/>
          <w:szCs w:val="24"/>
          <w:lang w:val="ro-RO"/>
        </w:rPr>
      </w:pPr>
    </w:p>
    <w:p w:rsidR="002E527E" w:rsidRPr="00DF569B" w:rsidRDefault="0081476C" w:rsidP="002E527E">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4.5 Diagramele elemen</w:t>
      </w:r>
      <w:r w:rsidR="00915165" w:rsidRPr="00DF569B">
        <w:rPr>
          <w:rFonts w:ascii="Times New Roman" w:hAnsi="Times New Roman" w:cs="Times New Roman"/>
          <w:b/>
          <w:bCs/>
          <w:i/>
          <w:sz w:val="24"/>
          <w:szCs w:val="24"/>
          <w:lang w:val="ro-RO"/>
        </w:rPr>
        <w:t>telor principale ale instalație</w:t>
      </w:r>
    </w:p>
    <w:p w:rsidR="00EB2FD7" w:rsidRPr="00DF569B" w:rsidRDefault="00F604E5" w:rsidP="00EB2FD7">
      <w:pPr>
        <w:jc w:val="both"/>
        <w:rPr>
          <w:rFonts w:ascii="Times New Roman" w:hAnsi="Times New Roman" w:cs="Times New Roman"/>
          <w:b/>
          <w:bCs/>
          <w:sz w:val="24"/>
          <w:szCs w:val="24"/>
          <w:lang w:val="es-ES_tradnl"/>
        </w:rPr>
      </w:pPr>
      <w:r w:rsidRPr="00DF569B">
        <w:rPr>
          <w:noProof/>
        </w:rPr>
        <w:lastRenderedPageBreak/>
        <w:drawing>
          <wp:inline distT="0" distB="0" distL="0" distR="0">
            <wp:extent cx="5303520" cy="7967697"/>
            <wp:effectExtent l="19050" t="0" r="0" b="0"/>
            <wp:docPr id="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303520" cy="7967697"/>
                    </a:xfrm>
                    <a:prstGeom prst="rect">
                      <a:avLst/>
                    </a:prstGeom>
                    <a:noFill/>
                    <a:ln w="9525">
                      <a:noFill/>
                      <a:miter lim="800000"/>
                      <a:headEnd/>
                      <a:tailEnd/>
                    </a:ln>
                  </pic:spPr>
                </pic:pic>
              </a:graphicData>
            </a:graphic>
          </wp:inline>
        </w:drawing>
      </w:r>
    </w:p>
    <w:p w:rsidR="005A1571" w:rsidRPr="00DF569B" w:rsidRDefault="004D1A8E" w:rsidP="00EB2FD7">
      <w:pPr>
        <w:jc w:val="both"/>
        <w:rPr>
          <w:rFonts w:ascii="Times New Roman" w:hAnsi="Times New Roman" w:cs="Times New Roman"/>
          <w:b/>
          <w:bCs/>
          <w:sz w:val="24"/>
          <w:szCs w:val="24"/>
          <w:lang w:val="ro-RO"/>
        </w:rPr>
      </w:pPr>
      <w:r w:rsidRPr="00DF569B">
        <w:rPr>
          <w:noProof/>
        </w:rPr>
        <w:lastRenderedPageBreak/>
        <w:drawing>
          <wp:inline distT="0" distB="0" distL="0" distR="0">
            <wp:extent cx="5640705" cy="8595360"/>
            <wp:effectExtent l="0" t="0" r="0" b="0"/>
            <wp:docPr id="8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640705" cy="8595360"/>
                    </a:xfrm>
                    <a:prstGeom prst="rect">
                      <a:avLst/>
                    </a:prstGeom>
                    <a:noFill/>
                    <a:ln w="9525">
                      <a:noFill/>
                      <a:miter lim="800000"/>
                      <a:headEnd/>
                      <a:tailEnd/>
                    </a:ln>
                  </pic:spPr>
                </pic:pic>
              </a:graphicData>
            </a:graphic>
          </wp:inline>
        </w:drawing>
      </w:r>
      <w:r w:rsidR="006634B8" w:rsidRPr="00DF569B">
        <w:rPr>
          <w:noProof/>
        </w:rPr>
        <w:lastRenderedPageBreak/>
        <w:drawing>
          <wp:inline distT="0" distB="0" distL="0" distR="0">
            <wp:extent cx="6027496" cy="8595360"/>
            <wp:effectExtent l="0" t="0" r="0" b="0"/>
            <wp:docPr id="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027496" cy="8595360"/>
                    </a:xfrm>
                    <a:prstGeom prst="rect">
                      <a:avLst/>
                    </a:prstGeom>
                    <a:noFill/>
                    <a:ln w="9525">
                      <a:noFill/>
                      <a:miter lim="800000"/>
                      <a:headEnd/>
                      <a:tailEnd/>
                    </a:ln>
                  </pic:spPr>
                </pic:pic>
              </a:graphicData>
            </a:graphic>
          </wp:inline>
        </w:drawing>
      </w:r>
    </w:p>
    <w:p w:rsidR="00EA5653" w:rsidRPr="00DF569B" w:rsidRDefault="00EA5653" w:rsidP="00EB2FD7">
      <w:pPr>
        <w:jc w:val="both"/>
        <w:rPr>
          <w:rFonts w:ascii="Times New Roman" w:hAnsi="Times New Roman" w:cs="Times New Roman"/>
          <w:b/>
          <w:bCs/>
          <w:sz w:val="24"/>
          <w:szCs w:val="24"/>
          <w:lang w:val="ro-RO"/>
        </w:rPr>
      </w:pPr>
    </w:p>
    <w:p w:rsidR="004026AD" w:rsidRPr="00DF569B" w:rsidRDefault="006634B8">
      <w:pPr>
        <w:rPr>
          <w:rFonts w:ascii="Times New Roman" w:hAnsi="Times New Roman" w:cs="Times New Roman"/>
          <w:b/>
          <w:sz w:val="24"/>
          <w:szCs w:val="24"/>
        </w:rPr>
      </w:pPr>
      <w:r w:rsidRPr="00DF569B">
        <w:rPr>
          <w:noProof/>
        </w:rPr>
        <w:drawing>
          <wp:inline distT="0" distB="0" distL="0" distR="0">
            <wp:extent cx="6122821" cy="3017520"/>
            <wp:effectExtent l="0" t="0" r="0" b="0"/>
            <wp:docPr id="1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122821" cy="3017520"/>
                    </a:xfrm>
                    <a:prstGeom prst="rect">
                      <a:avLst/>
                    </a:prstGeom>
                    <a:noFill/>
                    <a:ln w="9525">
                      <a:noFill/>
                      <a:miter lim="800000"/>
                      <a:headEnd/>
                      <a:tailEnd/>
                    </a:ln>
                  </pic:spPr>
                </pic:pic>
              </a:graphicData>
            </a:graphic>
          </wp:inline>
        </w:drawing>
      </w:r>
    </w:p>
    <w:p w:rsidR="004D1A8E" w:rsidRPr="00DF569B" w:rsidRDefault="004D1A8E" w:rsidP="007954BE">
      <w:pPr>
        <w:rPr>
          <w:rFonts w:ascii="Times New Roman" w:hAnsi="Times New Roman" w:cs="Times New Roman"/>
          <w:b/>
          <w:bCs/>
          <w:sz w:val="24"/>
          <w:szCs w:val="24"/>
          <w:lang w:val="ro-RO"/>
        </w:rPr>
      </w:pPr>
      <w:bookmarkStart w:id="17" w:name="_Toc232233458"/>
    </w:p>
    <w:p w:rsidR="004D1A8E" w:rsidRPr="00DF569B" w:rsidRDefault="004D1A8E" w:rsidP="007954BE">
      <w:pPr>
        <w:rPr>
          <w:rFonts w:ascii="Times New Roman" w:hAnsi="Times New Roman" w:cs="Times New Roman"/>
          <w:b/>
          <w:bCs/>
          <w:sz w:val="24"/>
          <w:szCs w:val="24"/>
          <w:lang w:val="ro-RO"/>
        </w:rPr>
      </w:pPr>
      <w:r w:rsidRPr="00DF569B">
        <w:rPr>
          <w:noProof/>
        </w:rPr>
        <w:lastRenderedPageBreak/>
        <w:drawing>
          <wp:inline distT="0" distB="0" distL="0" distR="0">
            <wp:extent cx="6293224" cy="82296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293224" cy="8229600"/>
                    </a:xfrm>
                    <a:prstGeom prst="rect">
                      <a:avLst/>
                    </a:prstGeom>
                    <a:noFill/>
                    <a:ln w="9525">
                      <a:noFill/>
                      <a:miter lim="800000"/>
                      <a:headEnd/>
                      <a:tailEnd/>
                    </a:ln>
                  </pic:spPr>
                </pic:pic>
              </a:graphicData>
            </a:graphic>
          </wp:inline>
        </w:drawing>
      </w:r>
    </w:p>
    <w:p w:rsidR="004D1A8E" w:rsidRPr="00DF569B" w:rsidRDefault="004D1A8E" w:rsidP="007954BE">
      <w:pPr>
        <w:rPr>
          <w:rFonts w:ascii="Times New Roman" w:hAnsi="Times New Roman" w:cs="Times New Roman"/>
          <w:b/>
          <w:bCs/>
          <w:sz w:val="24"/>
          <w:szCs w:val="24"/>
          <w:lang w:val="ro-RO"/>
        </w:rPr>
      </w:pPr>
    </w:p>
    <w:p w:rsidR="004D1A8E" w:rsidRPr="00DF569B" w:rsidRDefault="004D1A8E" w:rsidP="007954BE">
      <w:pPr>
        <w:rPr>
          <w:rFonts w:ascii="Times New Roman" w:hAnsi="Times New Roman" w:cs="Times New Roman"/>
          <w:b/>
          <w:bCs/>
          <w:sz w:val="24"/>
          <w:szCs w:val="24"/>
          <w:lang w:val="ro-RO"/>
        </w:rPr>
      </w:pPr>
      <w:r w:rsidRPr="00DF569B">
        <w:rPr>
          <w:noProof/>
        </w:rPr>
        <w:drawing>
          <wp:inline distT="0" distB="0" distL="0" distR="0">
            <wp:extent cx="6224530" cy="27432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6224530" cy="2743200"/>
                    </a:xfrm>
                    <a:prstGeom prst="rect">
                      <a:avLst/>
                    </a:prstGeom>
                    <a:noFill/>
                    <a:ln w="9525">
                      <a:noFill/>
                      <a:miter lim="800000"/>
                      <a:headEnd/>
                      <a:tailEnd/>
                    </a:ln>
                  </pic:spPr>
                </pic:pic>
              </a:graphicData>
            </a:graphic>
          </wp:inline>
        </w:drawing>
      </w:r>
    </w:p>
    <w:p w:rsidR="004D1A8E" w:rsidRPr="00DF569B" w:rsidRDefault="004D1A8E" w:rsidP="007954BE">
      <w:pPr>
        <w:rPr>
          <w:rFonts w:ascii="Times New Roman" w:hAnsi="Times New Roman" w:cs="Times New Roman"/>
          <w:b/>
          <w:bCs/>
          <w:sz w:val="24"/>
          <w:szCs w:val="24"/>
          <w:lang w:val="ro-RO"/>
        </w:rPr>
      </w:pPr>
    </w:p>
    <w:p w:rsidR="007954BE" w:rsidRPr="00DF569B" w:rsidRDefault="007954BE" w:rsidP="007954BE">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4.6.</w:t>
      </w:r>
      <w:r w:rsidRPr="00DF569B">
        <w:rPr>
          <w:rFonts w:ascii="Times New Roman" w:hAnsi="Times New Roman" w:cs="Times New Roman"/>
          <w:b/>
          <w:bCs/>
          <w:sz w:val="24"/>
          <w:szCs w:val="24"/>
          <w:lang w:val="ro-RO"/>
        </w:rPr>
        <w:tab/>
      </w:r>
      <w:r w:rsidRPr="00DF569B">
        <w:rPr>
          <w:rFonts w:ascii="Times New Roman" w:hAnsi="Times New Roman" w:cs="Times New Roman"/>
          <w:b/>
          <w:bCs/>
          <w:i/>
          <w:sz w:val="24"/>
          <w:szCs w:val="24"/>
          <w:lang w:val="ro-RO"/>
        </w:rPr>
        <w:t>Sistemul de exploatare</w:t>
      </w:r>
      <w:bookmarkEnd w:id="17"/>
    </w:p>
    <w:p w:rsidR="004D1A8E" w:rsidRPr="00DF569B" w:rsidRDefault="003B09BC" w:rsidP="003B09BC">
      <w:pPr>
        <w:jc w:val="both"/>
        <w:rPr>
          <w:rFonts w:ascii="Times New Roman" w:hAnsi="Times New Roman" w:cs="Times New Roman"/>
          <w:sz w:val="24"/>
          <w:szCs w:val="24"/>
          <w:lang w:val="ro-RO"/>
        </w:rPr>
      </w:pPr>
      <w:r w:rsidRPr="00DF569B">
        <w:rPr>
          <w:rFonts w:ascii="Times New Roman" w:hAnsi="Times New Roman" w:cs="Times New Roman"/>
          <w:i/>
          <w:sz w:val="24"/>
          <w:szCs w:val="24"/>
          <w:lang w:val="ro-RO"/>
        </w:rPr>
        <w:t xml:space="preserve">Conform prevederilor Documentului de referință (BREF) privind BAT   „Producerea ceramicii (CER)”. </w:t>
      </w:r>
      <w:r w:rsidRPr="00DF569B">
        <w:rPr>
          <w:rFonts w:ascii="Times New Roman" w:hAnsi="Times New Roman" w:cs="Times New Roman"/>
          <w:sz w:val="24"/>
          <w:szCs w:val="24"/>
          <w:lang w:val="ro-RO"/>
        </w:rPr>
        <w:t>p</w:t>
      </w:r>
      <w:r w:rsidR="004D1A8E" w:rsidRPr="00DF569B">
        <w:rPr>
          <w:rFonts w:ascii="Times New Roman" w:hAnsi="Times New Roman" w:cs="Times New Roman"/>
          <w:sz w:val="24"/>
          <w:szCs w:val="24"/>
          <w:lang w:val="ro-RO"/>
        </w:rPr>
        <w:t>relucrarea argile</w:t>
      </w:r>
      <w:r w:rsidRPr="00DF569B">
        <w:rPr>
          <w:rFonts w:ascii="Times New Roman" w:hAnsi="Times New Roman" w:cs="Times New Roman"/>
          <w:sz w:val="24"/>
          <w:szCs w:val="24"/>
          <w:lang w:val="ro-RO"/>
        </w:rPr>
        <w:t>i</w:t>
      </w:r>
      <w:r w:rsidR="004D1A8E" w:rsidRPr="00DF569B">
        <w:rPr>
          <w:rFonts w:ascii="Times New Roman" w:hAnsi="Times New Roman" w:cs="Times New Roman"/>
          <w:sz w:val="24"/>
          <w:szCs w:val="24"/>
          <w:lang w:val="ro-RO"/>
        </w:rPr>
        <w:t xml:space="preserve"> şi a </w:t>
      </w:r>
      <w:r w:rsidRPr="00DF569B">
        <w:rPr>
          <w:rFonts w:ascii="Times New Roman" w:hAnsi="Times New Roman" w:cs="Times New Roman"/>
          <w:sz w:val="24"/>
          <w:szCs w:val="24"/>
          <w:lang w:val="ro-RO"/>
        </w:rPr>
        <w:t>celorlalte materiale de adaos,</w:t>
      </w:r>
      <w:r w:rsidR="004D1A8E" w:rsidRPr="00DF569B">
        <w:rPr>
          <w:rFonts w:ascii="Times New Roman" w:hAnsi="Times New Roman" w:cs="Times New Roman"/>
          <w:sz w:val="24"/>
          <w:szCs w:val="24"/>
          <w:lang w:val="ro-RO"/>
        </w:rPr>
        <w:t xml:space="preserve"> duce inevitabil la formarea prafului – în special în cazul materialelor uscate. Uscarea (inclusiv uscarea prin pulverizare), cominuţia (sfărâmare, măcinare), sortarea, amestecarea şi transportul pot genera emisii de </w:t>
      </w:r>
      <w:r w:rsidR="00C840D8" w:rsidRPr="00DF569B">
        <w:rPr>
          <w:rFonts w:ascii="Times New Roman" w:hAnsi="Times New Roman" w:cs="Times New Roman"/>
          <w:sz w:val="24"/>
          <w:szCs w:val="24"/>
          <w:lang w:val="ro-RO"/>
        </w:rPr>
        <w:t>pulberi</w:t>
      </w:r>
      <w:r w:rsidR="004D1A8E" w:rsidRPr="00DF569B">
        <w:rPr>
          <w:rFonts w:ascii="Times New Roman" w:hAnsi="Times New Roman" w:cs="Times New Roman"/>
          <w:sz w:val="24"/>
          <w:szCs w:val="24"/>
          <w:lang w:val="ro-RO"/>
        </w:rPr>
        <w:t xml:space="preserve">. De asemenea, </w:t>
      </w:r>
      <w:r w:rsidR="00C840D8" w:rsidRPr="00DF569B">
        <w:rPr>
          <w:rFonts w:ascii="Times New Roman" w:hAnsi="Times New Roman" w:cs="Times New Roman"/>
          <w:sz w:val="24"/>
          <w:szCs w:val="24"/>
          <w:lang w:val="ro-RO"/>
        </w:rPr>
        <w:t>pulberile</w:t>
      </w:r>
      <w:r w:rsidR="004D1A8E" w:rsidRPr="00DF569B">
        <w:rPr>
          <w:rFonts w:ascii="Times New Roman" w:hAnsi="Times New Roman" w:cs="Times New Roman"/>
          <w:sz w:val="24"/>
          <w:szCs w:val="24"/>
          <w:lang w:val="ro-RO"/>
        </w:rPr>
        <w:t xml:space="preserve"> se formează şi în timpul  prelucrării sau al operaţiunilor de finisare </w:t>
      </w:r>
      <w:r w:rsidRPr="00DF569B">
        <w:rPr>
          <w:rFonts w:ascii="Times New Roman" w:hAnsi="Times New Roman" w:cs="Times New Roman"/>
          <w:sz w:val="24"/>
          <w:szCs w:val="24"/>
          <w:lang w:val="ro-RO"/>
        </w:rPr>
        <w:t>al obiectelor</w:t>
      </w:r>
      <w:r w:rsidR="004D1A8E" w:rsidRPr="00DF569B">
        <w:rPr>
          <w:rFonts w:ascii="Times New Roman" w:hAnsi="Times New Roman" w:cs="Times New Roman"/>
          <w:sz w:val="24"/>
          <w:szCs w:val="24"/>
          <w:lang w:val="ro-RO"/>
        </w:rPr>
        <w:t xml:space="preserve"> arse. Emisiile de </w:t>
      </w:r>
      <w:r w:rsidR="00C840D8" w:rsidRPr="00DF569B">
        <w:rPr>
          <w:rFonts w:ascii="Times New Roman" w:hAnsi="Times New Roman" w:cs="Times New Roman"/>
          <w:sz w:val="24"/>
          <w:szCs w:val="24"/>
          <w:lang w:val="ro-RO"/>
        </w:rPr>
        <w:t>pulberi</w:t>
      </w:r>
      <w:r w:rsidR="004D1A8E" w:rsidRPr="00DF569B">
        <w:rPr>
          <w:rFonts w:ascii="Times New Roman" w:hAnsi="Times New Roman" w:cs="Times New Roman"/>
          <w:sz w:val="24"/>
          <w:szCs w:val="24"/>
          <w:lang w:val="ro-RO"/>
        </w:rPr>
        <w:t xml:space="preserve"> sunt generate de materiile prime</w:t>
      </w:r>
      <w:r w:rsidR="00FE2919" w:rsidRPr="00DF569B">
        <w:rPr>
          <w:rFonts w:ascii="Times New Roman" w:hAnsi="Times New Roman" w:cs="Times New Roman"/>
          <w:sz w:val="24"/>
          <w:szCs w:val="24"/>
          <w:lang w:val="ro-RO"/>
        </w:rPr>
        <w:t>,materiile</w:t>
      </w:r>
      <w:r w:rsidRPr="00DF569B">
        <w:rPr>
          <w:rFonts w:ascii="Times New Roman" w:hAnsi="Times New Roman" w:cs="Times New Roman"/>
          <w:sz w:val="24"/>
          <w:szCs w:val="24"/>
          <w:lang w:val="ro-RO"/>
        </w:rPr>
        <w:t xml:space="preserve"> auxiliare</w:t>
      </w:r>
      <w:r w:rsidR="004D1A8E" w:rsidRPr="00DF569B">
        <w:rPr>
          <w:rFonts w:ascii="Times New Roman" w:hAnsi="Times New Roman" w:cs="Times New Roman"/>
          <w:sz w:val="24"/>
          <w:szCs w:val="24"/>
          <w:lang w:val="ro-RO"/>
        </w:rPr>
        <w:t xml:space="preserve"> </w:t>
      </w:r>
      <w:r w:rsidR="00FE2919" w:rsidRPr="00DF569B">
        <w:rPr>
          <w:rFonts w:ascii="Times New Roman" w:hAnsi="Times New Roman" w:cs="Times New Roman"/>
          <w:sz w:val="24"/>
          <w:szCs w:val="24"/>
          <w:lang w:val="ro-RO"/>
        </w:rPr>
        <w:t>ș</w:t>
      </w:r>
      <w:r w:rsidR="004D1A8E" w:rsidRPr="00DF569B">
        <w:rPr>
          <w:rFonts w:ascii="Times New Roman" w:hAnsi="Times New Roman" w:cs="Times New Roman"/>
          <w:sz w:val="24"/>
          <w:szCs w:val="24"/>
          <w:lang w:val="ro-RO"/>
        </w:rPr>
        <w:t>i combustibil</w:t>
      </w:r>
      <w:r w:rsidR="00FE2919" w:rsidRPr="00DF569B">
        <w:rPr>
          <w:rFonts w:ascii="Times New Roman" w:hAnsi="Times New Roman" w:cs="Times New Roman"/>
          <w:sz w:val="24"/>
          <w:szCs w:val="24"/>
          <w:lang w:val="ro-RO"/>
        </w:rPr>
        <w:t>lul</w:t>
      </w:r>
      <w:r w:rsidR="004D1A8E" w:rsidRPr="00DF569B">
        <w:rPr>
          <w:rFonts w:ascii="Times New Roman" w:hAnsi="Times New Roman" w:cs="Times New Roman"/>
          <w:sz w:val="24"/>
          <w:szCs w:val="24"/>
          <w:lang w:val="ro-RO"/>
        </w:rPr>
        <w:t xml:space="preserve"> </w:t>
      </w:r>
      <w:r w:rsidR="00FE2919" w:rsidRPr="00DF569B">
        <w:rPr>
          <w:rFonts w:ascii="Times New Roman" w:hAnsi="Times New Roman" w:cs="Times New Roman"/>
          <w:sz w:val="24"/>
          <w:szCs w:val="24"/>
          <w:lang w:val="ro-RO"/>
        </w:rPr>
        <w:t>utilizat</w:t>
      </w:r>
      <w:r w:rsidRPr="00DF569B">
        <w:rPr>
          <w:rFonts w:ascii="Times New Roman" w:hAnsi="Times New Roman" w:cs="Times New Roman"/>
          <w:sz w:val="24"/>
          <w:szCs w:val="24"/>
          <w:lang w:val="ro-RO"/>
        </w:rPr>
        <w:t xml:space="preserve"> în proces</w:t>
      </w:r>
      <w:r w:rsidR="00FE2919" w:rsidRPr="00DF569B">
        <w:rPr>
          <w:rFonts w:ascii="Times New Roman" w:hAnsi="Times New Roman" w:cs="Times New Roman"/>
          <w:sz w:val="24"/>
          <w:szCs w:val="24"/>
          <w:lang w:val="ro-RO"/>
        </w:rPr>
        <w:t>- gazul metan</w:t>
      </w:r>
      <w:r w:rsidRPr="00DF569B">
        <w:rPr>
          <w:rFonts w:ascii="Times New Roman" w:hAnsi="Times New Roman" w:cs="Times New Roman"/>
          <w:sz w:val="24"/>
          <w:szCs w:val="24"/>
          <w:lang w:val="ro-RO"/>
        </w:rPr>
        <w:t>.</w:t>
      </w:r>
    </w:p>
    <w:p w:rsidR="007954BE" w:rsidRPr="00DF569B" w:rsidRDefault="004D1A8E" w:rsidP="00FE2919">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Compuşii gazoşi emişi în timpul uscării şi al arderii provin în s</w:t>
      </w:r>
      <w:r w:rsidR="003B09BC" w:rsidRPr="00DF569B">
        <w:rPr>
          <w:rFonts w:ascii="Times New Roman" w:hAnsi="Times New Roman" w:cs="Times New Roman"/>
          <w:sz w:val="24"/>
          <w:szCs w:val="24"/>
          <w:lang w:val="ro-RO"/>
        </w:rPr>
        <w:t xml:space="preserve">pecial din materiile prime </w:t>
      </w:r>
      <w:r w:rsidRPr="00DF569B">
        <w:rPr>
          <w:rFonts w:ascii="Times New Roman" w:hAnsi="Times New Roman" w:cs="Times New Roman"/>
          <w:sz w:val="24"/>
          <w:szCs w:val="24"/>
          <w:lang w:val="ro-RO"/>
        </w:rPr>
        <w:t xml:space="preserve">şi </w:t>
      </w:r>
      <w:r w:rsidR="003B09BC" w:rsidRPr="00DF569B">
        <w:rPr>
          <w:rFonts w:ascii="Times New Roman" w:hAnsi="Times New Roman" w:cs="Times New Roman"/>
          <w:sz w:val="24"/>
          <w:szCs w:val="24"/>
          <w:lang w:val="ro-RO"/>
        </w:rPr>
        <w:t xml:space="preserve">de la </w:t>
      </w:r>
      <w:r w:rsidRPr="00DF569B">
        <w:rPr>
          <w:rFonts w:ascii="Times New Roman" w:hAnsi="Times New Roman" w:cs="Times New Roman"/>
          <w:sz w:val="24"/>
          <w:szCs w:val="24"/>
          <w:lang w:val="ro-RO"/>
        </w:rPr>
        <w:t xml:space="preserve">combustibilii </w:t>
      </w:r>
      <w:r w:rsidR="003B09BC" w:rsidRPr="00DF569B">
        <w:rPr>
          <w:rFonts w:ascii="Times New Roman" w:hAnsi="Times New Roman" w:cs="Times New Roman"/>
          <w:sz w:val="24"/>
          <w:szCs w:val="24"/>
          <w:lang w:val="ro-RO"/>
        </w:rPr>
        <w:t>utilizați</w:t>
      </w:r>
      <w:r w:rsidRPr="00DF569B">
        <w:rPr>
          <w:rFonts w:ascii="Times New Roman" w:hAnsi="Times New Roman" w:cs="Times New Roman"/>
          <w:sz w:val="24"/>
          <w:szCs w:val="24"/>
          <w:lang w:val="ro-RO"/>
        </w:rPr>
        <w:t xml:space="preserve">. </w:t>
      </w:r>
      <w:r w:rsidR="003B09BC" w:rsidRPr="00DF569B">
        <w:rPr>
          <w:rFonts w:ascii="Times New Roman" w:hAnsi="Times New Roman" w:cs="Times New Roman"/>
          <w:sz w:val="24"/>
          <w:szCs w:val="24"/>
          <w:lang w:val="ro-RO"/>
        </w:rPr>
        <w:t>Poluanții nominalizați de BREF-</w:t>
      </w:r>
      <w:r w:rsidRPr="00DF569B">
        <w:rPr>
          <w:rFonts w:ascii="Times New Roman" w:hAnsi="Times New Roman" w:cs="Times New Roman"/>
          <w:sz w:val="24"/>
          <w:szCs w:val="24"/>
          <w:lang w:val="ro-RO"/>
        </w:rPr>
        <w:t xml:space="preserve"> SO</w:t>
      </w:r>
      <w:r w:rsidRPr="00DF569B">
        <w:rPr>
          <w:rFonts w:ascii="Times New Roman" w:hAnsi="Times New Roman" w:cs="Times New Roman"/>
          <w:sz w:val="24"/>
          <w:szCs w:val="24"/>
          <w:vertAlign w:val="subscript"/>
          <w:lang w:val="ro-RO"/>
        </w:rPr>
        <w:t>X</w:t>
      </w:r>
      <w:r w:rsidRPr="00DF569B">
        <w:rPr>
          <w:rFonts w:ascii="Times New Roman" w:hAnsi="Times New Roman" w:cs="Times New Roman"/>
          <w:sz w:val="24"/>
          <w:szCs w:val="24"/>
          <w:lang w:val="ro-RO"/>
        </w:rPr>
        <w:t>, NO</w:t>
      </w:r>
      <w:r w:rsidRPr="00DF569B">
        <w:rPr>
          <w:rFonts w:ascii="Times New Roman" w:hAnsi="Times New Roman" w:cs="Times New Roman"/>
          <w:sz w:val="24"/>
          <w:szCs w:val="24"/>
          <w:vertAlign w:val="subscript"/>
          <w:lang w:val="ro-RO"/>
        </w:rPr>
        <w:t>X</w:t>
      </w:r>
      <w:r w:rsidR="003B09BC" w:rsidRPr="00DF569B">
        <w:rPr>
          <w:rFonts w:ascii="Times New Roman" w:hAnsi="Times New Roman" w:cs="Times New Roman"/>
          <w:sz w:val="24"/>
          <w:szCs w:val="24"/>
          <w:lang w:val="ro-RO"/>
        </w:rPr>
        <w:t xml:space="preserve">, HF, HCl, COV şi metale </w:t>
      </w:r>
      <w:r w:rsidR="00FE2919" w:rsidRPr="00DF569B">
        <w:rPr>
          <w:rFonts w:ascii="Times New Roman" w:hAnsi="Times New Roman" w:cs="Times New Roman"/>
          <w:sz w:val="24"/>
          <w:szCs w:val="24"/>
          <w:lang w:val="ro-RO"/>
        </w:rPr>
        <w:t>g</w:t>
      </w:r>
      <w:r w:rsidR="003B09BC" w:rsidRPr="00DF569B">
        <w:rPr>
          <w:rFonts w:ascii="Times New Roman" w:hAnsi="Times New Roman" w:cs="Times New Roman"/>
          <w:sz w:val="24"/>
          <w:szCs w:val="24"/>
          <w:lang w:val="ro-RO"/>
        </w:rPr>
        <w:t>rele.</w:t>
      </w:r>
    </w:p>
    <w:p w:rsidR="007954BE" w:rsidRPr="00DF569B" w:rsidRDefault="007954BE" w:rsidP="007954BE">
      <w:pPr>
        <w:rPr>
          <w:rFonts w:ascii="Times New Roman" w:hAnsi="Times New Roman" w:cs="Times New Roman"/>
          <w:i/>
          <w:sz w:val="24"/>
          <w:szCs w:val="24"/>
          <w:lang w:val="ro-RO"/>
        </w:rPr>
      </w:pPr>
      <w:r w:rsidRPr="00DF569B">
        <w:rPr>
          <w:rFonts w:ascii="Times New Roman" w:hAnsi="Times New Roman" w:cs="Times New Roman"/>
          <w:i/>
          <w:sz w:val="24"/>
          <w:szCs w:val="24"/>
          <w:lang w:val="ro-RO"/>
        </w:rPr>
        <w:t>Instala</w:t>
      </w:r>
      <w:r w:rsidR="003B09BC" w:rsidRPr="00DF569B">
        <w:rPr>
          <w:rFonts w:ascii="Times New Roman" w:hAnsi="Times New Roman" w:cs="Times New Roman"/>
          <w:i/>
          <w:sz w:val="24"/>
          <w:szCs w:val="24"/>
          <w:lang w:val="ro-RO"/>
        </w:rPr>
        <w:t>ț</w:t>
      </w:r>
      <w:r w:rsidRPr="00DF569B">
        <w:rPr>
          <w:rFonts w:ascii="Times New Roman" w:hAnsi="Times New Roman" w:cs="Times New Roman"/>
          <w:i/>
          <w:sz w:val="24"/>
          <w:szCs w:val="24"/>
          <w:lang w:val="ro-RO"/>
        </w:rPr>
        <w:t>ia de uscare blocuri ceramice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6"/>
        <w:gridCol w:w="1726"/>
        <w:gridCol w:w="1592"/>
        <w:gridCol w:w="2010"/>
        <w:gridCol w:w="2562"/>
      </w:tblGrid>
      <w:tr w:rsidR="007954BE" w:rsidRPr="00DF569B" w:rsidTr="00FE2919">
        <w:trPr>
          <w:trHeight w:val="1583"/>
        </w:trPr>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3B09B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Parametrul de exploatare</w:t>
            </w:r>
          </w:p>
        </w:tc>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4D636B" w:rsidP="003B09B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Inregistrare</w:t>
            </w:r>
          </w:p>
          <w:p w:rsidR="004D636B" w:rsidRPr="00DF569B" w:rsidRDefault="004D636B" w:rsidP="003B09B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Da/Nu</w:t>
            </w:r>
          </w:p>
        </w:tc>
        <w:tc>
          <w:tcPr>
            <w:tcW w:w="1737" w:type="dxa"/>
            <w:tcBorders>
              <w:top w:val="single" w:sz="4" w:space="0" w:color="auto"/>
              <w:left w:val="single" w:sz="4" w:space="0" w:color="auto"/>
              <w:bottom w:val="single" w:sz="4" w:space="0" w:color="auto"/>
              <w:right w:val="single" w:sz="4" w:space="0" w:color="auto"/>
            </w:tcBorders>
            <w:hideMark/>
          </w:tcPr>
          <w:p w:rsidR="007954BE" w:rsidRPr="00DF569B" w:rsidRDefault="007954BE" w:rsidP="003B09B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Alarma</w:t>
            </w:r>
          </w:p>
        </w:tc>
        <w:tc>
          <w:tcPr>
            <w:tcW w:w="2182" w:type="dxa"/>
            <w:tcBorders>
              <w:top w:val="single" w:sz="4" w:space="0" w:color="auto"/>
              <w:left w:val="single" w:sz="4" w:space="0" w:color="auto"/>
              <w:bottom w:val="single" w:sz="4" w:space="0" w:color="auto"/>
              <w:right w:val="single" w:sz="4" w:space="0" w:color="auto"/>
            </w:tcBorders>
            <w:hideMark/>
          </w:tcPr>
          <w:p w:rsidR="007954BE" w:rsidRPr="00DF569B" w:rsidRDefault="004D636B" w:rsidP="003B09B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Ce actiune a procesului rezultă din feedback-ul acestui parametru</w:t>
            </w:r>
          </w:p>
        </w:tc>
        <w:tc>
          <w:tcPr>
            <w:tcW w:w="2070" w:type="dxa"/>
            <w:tcBorders>
              <w:top w:val="single" w:sz="4" w:space="0" w:color="auto"/>
              <w:left w:val="single" w:sz="4" w:space="0" w:color="auto"/>
              <w:bottom w:val="single" w:sz="4" w:space="0" w:color="auto"/>
              <w:right w:val="single" w:sz="4" w:space="0" w:color="auto"/>
            </w:tcBorders>
            <w:hideMark/>
          </w:tcPr>
          <w:p w:rsidR="007954BE" w:rsidRPr="00DF569B" w:rsidRDefault="004D636B" w:rsidP="003B09B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Care este timpul de ră</w:t>
            </w:r>
            <w:r w:rsidR="007954BE" w:rsidRPr="00DF569B">
              <w:rPr>
                <w:rFonts w:ascii="Times New Roman" w:hAnsi="Times New Roman" w:cs="Times New Roman"/>
                <w:bCs/>
                <w:i/>
                <w:sz w:val="24"/>
                <w:szCs w:val="24"/>
                <w:lang w:val="ro-RO"/>
              </w:rPr>
              <w:t>spuns</w:t>
            </w:r>
            <w:r w:rsidRPr="00DF569B">
              <w:rPr>
                <w:rFonts w:ascii="Times New Roman" w:hAnsi="Times New Roman" w:cs="Times New Roman"/>
                <w:bCs/>
                <w:i/>
                <w:sz w:val="24"/>
                <w:szCs w:val="24"/>
                <w:lang w:val="ro-RO"/>
              </w:rPr>
              <w:t xml:space="preserve"> ((secunde/minute/ore/nu este cunoscut cu precizie)</w:t>
            </w:r>
          </w:p>
        </w:tc>
      </w:tr>
      <w:tr w:rsidR="007954BE" w:rsidRPr="00DF569B" w:rsidTr="003B09BC">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Temperatura</w:t>
            </w:r>
          </w:p>
        </w:tc>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4D636B"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r w:rsidR="003B09BC" w:rsidRPr="00DF569B">
              <w:rPr>
                <w:rFonts w:ascii="Times New Roman" w:hAnsi="Times New Roman" w:cs="Times New Roman"/>
                <w:sz w:val="24"/>
                <w:szCs w:val="24"/>
                <w:lang w:val="ro-RO"/>
              </w:rPr>
              <w:t>Înregistrare automată</w:t>
            </w:r>
          </w:p>
        </w:tc>
        <w:tc>
          <w:tcPr>
            <w:tcW w:w="1737" w:type="dxa"/>
            <w:tcBorders>
              <w:top w:val="single" w:sz="4" w:space="0" w:color="auto"/>
              <w:left w:val="single" w:sz="4" w:space="0" w:color="auto"/>
              <w:bottom w:val="single" w:sz="4" w:space="0" w:color="auto"/>
              <w:right w:val="single" w:sz="4" w:space="0" w:color="auto"/>
            </w:tcBorders>
            <w:hideMark/>
          </w:tcPr>
          <w:p w:rsidR="007954BE" w:rsidRPr="00DF569B" w:rsidRDefault="003B09BC" w:rsidP="003B09BC">
            <w:pPr>
              <w:rPr>
                <w:rFonts w:ascii="Times New Roman" w:hAnsi="Times New Roman" w:cs="Times New Roman"/>
                <w:sz w:val="24"/>
                <w:szCs w:val="24"/>
                <w:lang w:val="ro-RO"/>
              </w:rPr>
            </w:pPr>
            <w:r w:rsidRPr="00DF569B">
              <w:rPr>
                <w:rFonts w:ascii="Times New Roman" w:hAnsi="Times New Roman" w:cs="Times New Roman"/>
                <w:sz w:val="24"/>
                <w:szCs w:val="24"/>
                <w:lang w:val="ro-RO"/>
              </w:rPr>
              <w:t>Alarmă la nivel local</w:t>
            </w:r>
          </w:p>
        </w:tc>
        <w:tc>
          <w:tcPr>
            <w:tcW w:w="2182"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Oprirea procesului</w:t>
            </w:r>
          </w:p>
        </w:tc>
        <w:tc>
          <w:tcPr>
            <w:tcW w:w="2070" w:type="dxa"/>
            <w:tcBorders>
              <w:top w:val="single" w:sz="4" w:space="0" w:color="auto"/>
              <w:left w:val="single" w:sz="4" w:space="0" w:color="auto"/>
              <w:bottom w:val="single" w:sz="4" w:space="0" w:color="auto"/>
              <w:right w:val="single" w:sz="4" w:space="0" w:color="auto"/>
            </w:tcBorders>
            <w:hideMark/>
          </w:tcPr>
          <w:p w:rsidR="007954BE" w:rsidRPr="00DF569B" w:rsidRDefault="004D636B"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Minute</w:t>
            </w:r>
          </w:p>
        </w:tc>
      </w:tr>
      <w:tr w:rsidR="007954BE" w:rsidRPr="00DF569B" w:rsidTr="004D636B">
        <w:trPr>
          <w:trHeight w:val="620"/>
        </w:trPr>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lastRenderedPageBreak/>
              <w:t>Debit</w:t>
            </w:r>
            <w:r w:rsidR="004D636B" w:rsidRPr="00DF569B">
              <w:rPr>
                <w:rFonts w:ascii="Times New Roman" w:hAnsi="Times New Roman" w:cs="Times New Roman"/>
                <w:sz w:val="24"/>
                <w:szCs w:val="24"/>
                <w:lang w:val="ro-RO"/>
              </w:rPr>
              <w:t>ul de</w:t>
            </w:r>
            <w:r w:rsidRPr="00DF569B">
              <w:rPr>
                <w:rFonts w:ascii="Times New Roman" w:hAnsi="Times New Roman" w:cs="Times New Roman"/>
                <w:sz w:val="24"/>
                <w:szCs w:val="24"/>
                <w:lang w:val="ro-RO"/>
              </w:rPr>
              <w:t xml:space="preserve"> gaz metan</w:t>
            </w:r>
          </w:p>
        </w:tc>
        <w:tc>
          <w:tcPr>
            <w:tcW w:w="1739" w:type="dxa"/>
            <w:tcBorders>
              <w:top w:val="single" w:sz="4" w:space="0" w:color="auto"/>
              <w:left w:val="single" w:sz="4" w:space="0" w:color="auto"/>
              <w:bottom w:val="single" w:sz="4" w:space="0" w:color="auto"/>
              <w:right w:val="single" w:sz="4" w:space="0" w:color="auto"/>
            </w:tcBorders>
            <w:hideMark/>
          </w:tcPr>
          <w:p w:rsidR="004D636B"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r w:rsidR="004D636B" w:rsidRPr="00DF569B">
              <w:rPr>
                <w:rFonts w:ascii="Times New Roman" w:hAnsi="Times New Roman" w:cs="Times New Roman"/>
                <w:sz w:val="24"/>
                <w:szCs w:val="24"/>
                <w:lang w:val="ro-RO"/>
              </w:rPr>
              <w:t>/</w:t>
            </w:r>
            <w:r w:rsidR="00FE2919" w:rsidRPr="00DF569B">
              <w:rPr>
                <w:rFonts w:ascii="Times New Roman" w:hAnsi="Times New Roman" w:cs="Times New Roman"/>
                <w:sz w:val="24"/>
                <w:szCs w:val="24"/>
                <w:lang w:val="ro-RO"/>
              </w:rPr>
              <w:t xml:space="preserve">Înregistrare </w:t>
            </w:r>
          </w:p>
          <w:p w:rsidR="004D636B" w:rsidRPr="00DF569B" w:rsidRDefault="00FE2919"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a</w:t>
            </w:r>
            <w:r w:rsidR="004D636B" w:rsidRPr="00DF569B">
              <w:rPr>
                <w:rFonts w:ascii="Times New Roman" w:hAnsi="Times New Roman" w:cs="Times New Roman"/>
                <w:sz w:val="24"/>
                <w:szCs w:val="24"/>
                <w:lang w:val="ro-RO"/>
              </w:rPr>
              <w:t>utomată</w:t>
            </w:r>
          </w:p>
          <w:p w:rsidR="007954BE" w:rsidRPr="00DF569B" w:rsidRDefault="007954BE" w:rsidP="007954BE">
            <w:pPr>
              <w:rPr>
                <w:rFonts w:ascii="Times New Roman" w:hAnsi="Times New Roman" w:cs="Times New Roman"/>
                <w:sz w:val="24"/>
                <w:szCs w:val="24"/>
                <w:lang w:val="ro-RO"/>
              </w:rPr>
            </w:pPr>
          </w:p>
        </w:tc>
        <w:tc>
          <w:tcPr>
            <w:tcW w:w="1737" w:type="dxa"/>
            <w:tcBorders>
              <w:top w:val="single" w:sz="4" w:space="0" w:color="auto"/>
              <w:left w:val="single" w:sz="4" w:space="0" w:color="auto"/>
              <w:bottom w:val="single" w:sz="4" w:space="0" w:color="auto"/>
              <w:right w:val="single" w:sz="4" w:space="0" w:color="auto"/>
            </w:tcBorders>
            <w:hideMark/>
          </w:tcPr>
          <w:p w:rsidR="007954BE" w:rsidRPr="00DF569B" w:rsidRDefault="004D636B"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Alarmă la nivel local</w:t>
            </w:r>
          </w:p>
        </w:tc>
        <w:tc>
          <w:tcPr>
            <w:tcW w:w="2182"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rPr>
                <w:rFonts w:ascii="Times New Roman" w:hAnsi="Times New Roman" w:cs="Times New Roman"/>
                <w:sz w:val="24"/>
                <w:szCs w:val="24"/>
                <w:lang w:val="ro-RO"/>
              </w:rPr>
            </w:pPr>
            <w:r w:rsidRPr="00DF569B">
              <w:rPr>
                <w:rFonts w:ascii="Times New Roman" w:hAnsi="Times New Roman" w:cs="Times New Roman"/>
                <w:sz w:val="24"/>
                <w:szCs w:val="24"/>
                <w:lang w:val="ro-RO"/>
              </w:rPr>
              <w:t>Sistare f</w:t>
            </w:r>
            <w:r w:rsidR="004D636B" w:rsidRPr="00DF569B">
              <w:rPr>
                <w:rFonts w:ascii="Times New Roman" w:hAnsi="Times New Roman" w:cs="Times New Roman"/>
                <w:sz w:val="24"/>
                <w:szCs w:val="24"/>
                <w:lang w:val="ro-RO"/>
              </w:rPr>
              <w:t>urnizare gaz metan, î</w:t>
            </w:r>
            <w:r w:rsidRPr="00DF569B">
              <w:rPr>
                <w:rFonts w:ascii="Times New Roman" w:hAnsi="Times New Roman" w:cs="Times New Roman"/>
                <w:sz w:val="24"/>
                <w:szCs w:val="24"/>
                <w:lang w:val="ro-RO"/>
              </w:rPr>
              <w:t>nchidere arzatoare</w:t>
            </w:r>
          </w:p>
        </w:tc>
        <w:tc>
          <w:tcPr>
            <w:tcW w:w="207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Minute </w:t>
            </w:r>
          </w:p>
        </w:tc>
      </w:tr>
      <w:tr w:rsidR="007954BE" w:rsidRPr="00DF569B" w:rsidTr="003B09BC">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Presiune</w:t>
            </w:r>
          </w:p>
        </w:tc>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r w:rsidR="004D636B"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t>Comanda automatizata</w:t>
            </w:r>
          </w:p>
        </w:tc>
        <w:tc>
          <w:tcPr>
            <w:tcW w:w="1737" w:type="dxa"/>
            <w:tcBorders>
              <w:top w:val="single" w:sz="4" w:space="0" w:color="auto"/>
              <w:left w:val="single" w:sz="4" w:space="0" w:color="auto"/>
              <w:bottom w:val="single" w:sz="4" w:space="0" w:color="auto"/>
              <w:right w:val="single" w:sz="4" w:space="0" w:color="auto"/>
            </w:tcBorders>
            <w:hideMark/>
          </w:tcPr>
          <w:p w:rsidR="007954BE" w:rsidRPr="00DF569B" w:rsidRDefault="004D636B"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Alarmă la nivel local</w:t>
            </w:r>
            <w:r w:rsidR="007954BE" w:rsidRPr="00DF569B">
              <w:rPr>
                <w:rFonts w:ascii="Times New Roman" w:hAnsi="Times New Roman" w:cs="Times New Roman"/>
                <w:sz w:val="24"/>
                <w:szCs w:val="24"/>
                <w:lang w:val="ro-RO"/>
              </w:rPr>
              <w:t xml:space="preserve"> </w:t>
            </w:r>
          </w:p>
        </w:tc>
        <w:tc>
          <w:tcPr>
            <w:tcW w:w="2182" w:type="dxa"/>
            <w:tcBorders>
              <w:top w:val="single" w:sz="4" w:space="0" w:color="auto"/>
              <w:left w:val="single" w:sz="4" w:space="0" w:color="auto"/>
              <w:bottom w:val="single" w:sz="4" w:space="0" w:color="auto"/>
              <w:right w:val="single" w:sz="4" w:space="0" w:color="auto"/>
            </w:tcBorders>
            <w:hideMark/>
          </w:tcPr>
          <w:p w:rsidR="007954BE" w:rsidRPr="00DF569B" w:rsidRDefault="004D636B" w:rsidP="004D636B">
            <w:pPr>
              <w:rPr>
                <w:rFonts w:ascii="Times New Roman" w:hAnsi="Times New Roman" w:cs="Times New Roman"/>
                <w:sz w:val="24"/>
                <w:szCs w:val="24"/>
                <w:lang w:val="ro-RO"/>
              </w:rPr>
            </w:pPr>
            <w:r w:rsidRPr="00DF569B">
              <w:rPr>
                <w:rFonts w:ascii="Times New Roman" w:hAnsi="Times New Roman" w:cs="Times New Roman"/>
                <w:sz w:val="24"/>
                <w:szCs w:val="24"/>
                <w:lang w:val="ro-RO"/>
              </w:rPr>
              <w:t>Oprirea procesului</w:t>
            </w:r>
          </w:p>
        </w:tc>
        <w:tc>
          <w:tcPr>
            <w:tcW w:w="207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Minute</w:t>
            </w:r>
          </w:p>
        </w:tc>
      </w:tr>
    </w:tbl>
    <w:p w:rsidR="007954BE" w:rsidRPr="00DF569B" w:rsidRDefault="007954BE" w:rsidP="007954BE">
      <w:pPr>
        <w:rPr>
          <w:rFonts w:ascii="Times New Roman" w:hAnsi="Times New Roman" w:cs="Times New Roman"/>
          <w:i/>
          <w:sz w:val="24"/>
          <w:szCs w:val="24"/>
          <w:lang w:val="ro-RO"/>
        </w:rPr>
      </w:pPr>
      <w:r w:rsidRPr="00DF569B">
        <w:rPr>
          <w:rFonts w:ascii="Times New Roman" w:hAnsi="Times New Roman" w:cs="Times New Roman"/>
          <w:i/>
          <w:sz w:val="24"/>
          <w:szCs w:val="24"/>
          <w:lang w:val="ro-RO"/>
        </w:rPr>
        <w:t>Instalatia de ardere tip tunel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0"/>
        <w:gridCol w:w="1739"/>
        <w:gridCol w:w="1737"/>
        <w:gridCol w:w="1740"/>
        <w:gridCol w:w="2602"/>
      </w:tblGrid>
      <w:tr w:rsidR="007954BE" w:rsidRPr="00DF569B" w:rsidTr="004D636B">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Parametrul de exploatare</w:t>
            </w:r>
          </w:p>
        </w:tc>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Inregistrat</w:t>
            </w:r>
          </w:p>
          <w:p w:rsidR="004D636B" w:rsidRPr="00DF569B" w:rsidRDefault="004D636B" w:rsidP="004D636B">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Da/Nu</w:t>
            </w:r>
          </w:p>
        </w:tc>
        <w:tc>
          <w:tcPr>
            <w:tcW w:w="1737"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Alarma</w:t>
            </w:r>
          </w:p>
        </w:tc>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Ce actiune a procesului rezulta</w:t>
            </w:r>
          </w:p>
        </w:tc>
        <w:tc>
          <w:tcPr>
            <w:tcW w:w="2602"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Care este timpul de raspuns</w:t>
            </w:r>
          </w:p>
        </w:tc>
      </w:tr>
      <w:tr w:rsidR="007954BE" w:rsidRPr="00DF569B" w:rsidTr="004D636B">
        <w:trPr>
          <w:trHeight w:val="746"/>
        </w:trPr>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Temperatura</w:t>
            </w:r>
          </w:p>
        </w:tc>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r w:rsidR="004D636B" w:rsidRPr="00DF569B">
              <w:rPr>
                <w:rFonts w:ascii="Times New Roman" w:hAnsi="Times New Roman" w:cs="Times New Roman"/>
                <w:sz w:val="24"/>
                <w:szCs w:val="24"/>
                <w:lang w:val="ro-RO"/>
              </w:rPr>
              <w:t xml:space="preserve"> / </w:t>
            </w:r>
            <w:r w:rsidRPr="00DF569B">
              <w:rPr>
                <w:rFonts w:ascii="Times New Roman" w:hAnsi="Times New Roman" w:cs="Times New Roman"/>
                <w:sz w:val="24"/>
                <w:szCs w:val="24"/>
                <w:lang w:val="ro-RO"/>
              </w:rPr>
              <w:t>Comanda automatizata</w:t>
            </w:r>
          </w:p>
        </w:tc>
        <w:tc>
          <w:tcPr>
            <w:tcW w:w="1737"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Indicare locala- alarma</w:t>
            </w:r>
          </w:p>
        </w:tc>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Oprirea procesului</w:t>
            </w:r>
          </w:p>
        </w:tc>
        <w:tc>
          <w:tcPr>
            <w:tcW w:w="2602"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Minute</w:t>
            </w:r>
          </w:p>
        </w:tc>
      </w:tr>
      <w:tr w:rsidR="007954BE" w:rsidRPr="00DF569B" w:rsidTr="004D636B">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Debit gaz metan</w:t>
            </w:r>
          </w:p>
        </w:tc>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r w:rsidR="004D636B"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t>Comanda automatizata</w:t>
            </w:r>
          </w:p>
        </w:tc>
        <w:tc>
          <w:tcPr>
            <w:tcW w:w="1737" w:type="dxa"/>
            <w:tcBorders>
              <w:top w:val="single" w:sz="4" w:space="0" w:color="auto"/>
              <w:left w:val="single" w:sz="4" w:space="0" w:color="auto"/>
              <w:bottom w:val="single" w:sz="4" w:space="0" w:color="auto"/>
              <w:right w:val="single" w:sz="4" w:space="0" w:color="auto"/>
            </w:tcBorders>
            <w:hideMark/>
          </w:tcPr>
          <w:p w:rsidR="007954BE" w:rsidRPr="00DF569B" w:rsidRDefault="004D636B"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Alarmă la nivel local</w:t>
            </w:r>
          </w:p>
        </w:tc>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rPr>
                <w:rFonts w:ascii="Times New Roman" w:hAnsi="Times New Roman" w:cs="Times New Roman"/>
                <w:sz w:val="24"/>
                <w:szCs w:val="24"/>
                <w:lang w:val="ro-RO"/>
              </w:rPr>
            </w:pPr>
            <w:r w:rsidRPr="00DF569B">
              <w:rPr>
                <w:rFonts w:ascii="Times New Roman" w:hAnsi="Times New Roman" w:cs="Times New Roman"/>
                <w:sz w:val="24"/>
                <w:szCs w:val="24"/>
                <w:lang w:val="ro-RO"/>
              </w:rPr>
              <w:t>Sistare f</w:t>
            </w:r>
            <w:r w:rsidR="004D636B" w:rsidRPr="00DF569B">
              <w:rPr>
                <w:rFonts w:ascii="Times New Roman" w:hAnsi="Times New Roman" w:cs="Times New Roman"/>
                <w:sz w:val="24"/>
                <w:szCs w:val="24"/>
                <w:lang w:val="ro-RO"/>
              </w:rPr>
              <w:t>urnizare, î</w:t>
            </w:r>
            <w:r w:rsidRPr="00DF569B">
              <w:rPr>
                <w:rFonts w:ascii="Times New Roman" w:hAnsi="Times New Roman" w:cs="Times New Roman"/>
                <w:sz w:val="24"/>
                <w:szCs w:val="24"/>
                <w:lang w:val="ro-RO"/>
              </w:rPr>
              <w:t>nchidere arz</w:t>
            </w:r>
            <w:r w:rsidR="004D636B"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toare</w:t>
            </w:r>
          </w:p>
        </w:tc>
        <w:tc>
          <w:tcPr>
            <w:tcW w:w="2602"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Secunde </w:t>
            </w:r>
          </w:p>
        </w:tc>
      </w:tr>
      <w:tr w:rsidR="007954BE" w:rsidRPr="00DF569B" w:rsidTr="004D636B">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Presiune</w:t>
            </w:r>
          </w:p>
        </w:tc>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7954BE" w:rsidP="00C840D8">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r w:rsidR="004D636B"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t>Comanda automatizat</w:t>
            </w:r>
            <w:r w:rsidR="00C840D8" w:rsidRPr="00DF569B">
              <w:rPr>
                <w:rFonts w:ascii="Times New Roman" w:hAnsi="Times New Roman" w:cs="Times New Roman"/>
                <w:sz w:val="24"/>
                <w:szCs w:val="24"/>
                <w:lang w:val="ro-RO"/>
              </w:rPr>
              <w:t>ă</w:t>
            </w:r>
          </w:p>
        </w:tc>
        <w:tc>
          <w:tcPr>
            <w:tcW w:w="1737" w:type="dxa"/>
            <w:tcBorders>
              <w:top w:val="single" w:sz="4" w:space="0" w:color="auto"/>
              <w:left w:val="single" w:sz="4" w:space="0" w:color="auto"/>
              <w:bottom w:val="single" w:sz="4" w:space="0" w:color="auto"/>
              <w:right w:val="single" w:sz="4" w:space="0" w:color="auto"/>
            </w:tcBorders>
            <w:hideMark/>
          </w:tcPr>
          <w:p w:rsidR="007954BE" w:rsidRPr="00DF569B" w:rsidRDefault="004D636B"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Alarmă la nivel local</w:t>
            </w:r>
          </w:p>
        </w:tc>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4D636B"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Oprirea procesului</w:t>
            </w:r>
          </w:p>
        </w:tc>
        <w:tc>
          <w:tcPr>
            <w:tcW w:w="2602"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Minute</w:t>
            </w:r>
          </w:p>
        </w:tc>
      </w:tr>
    </w:tbl>
    <w:p w:rsidR="007954BE" w:rsidRPr="00DF569B" w:rsidRDefault="007954BE" w:rsidP="007954BE">
      <w:pPr>
        <w:rPr>
          <w:rFonts w:ascii="Times New Roman" w:hAnsi="Times New Roman" w:cs="Times New Roman"/>
          <w:i/>
          <w:sz w:val="24"/>
          <w:szCs w:val="24"/>
          <w:lang w:val="ro-RO"/>
        </w:rPr>
      </w:pPr>
      <w:r w:rsidRPr="00DF569B">
        <w:rPr>
          <w:rFonts w:ascii="Times New Roman" w:hAnsi="Times New Roman" w:cs="Times New Roman"/>
          <w:i/>
          <w:sz w:val="24"/>
          <w:szCs w:val="24"/>
          <w:lang w:val="ro-RO"/>
        </w:rPr>
        <w:t>Centrale ter</w:t>
      </w:r>
      <w:r w:rsidR="004D636B" w:rsidRPr="00DF569B">
        <w:rPr>
          <w:rFonts w:ascii="Times New Roman" w:hAnsi="Times New Roman" w:cs="Times New Roman"/>
          <w:i/>
          <w:sz w:val="24"/>
          <w:szCs w:val="24"/>
          <w:lang w:val="ro-RO"/>
        </w:rPr>
        <w:t>mice-cazane producere  apa caldă și abur tehnologic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9"/>
        <w:gridCol w:w="1739"/>
        <w:gridCol w:w="1738"/>
        <w:gridCol w:w="1740"/>
        <w:gridCol w:w="2602"/>
      </w:tblGrid>
      <w:tr w:rsidR="007954BE" w:rsidRPr="00DF569B" w:rsidTr="004D636B">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Parametrul de exploatare</w:t>
            </w:r>
          </w:p>
        </w:tc>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Inregistrat</w:t>
            </w:r>
          </w:p>
        </w:tc>
        <w:tc>
          <w:tcPr>
            <w:tcW w:w="1738"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Alarma</w:t>
            </w:r>
          </w:p>
        </w:tc>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Ce actiune a procesului rezulta</w:t>
            </w:r>
          </w:p>
        </w:tc>
        <w:tc>
          <w:tcPr>
            <w:tcW w:w="2602" w:type="dxa"/>
            <w:tcBorders>
              <w:top w:val="single" w:sz="4" w:space="0" w:color="auto"/>
              <w:left w:val="single" w:sz="4" w:space="0" w:color="auto"/>
              <w:bottom w:val="single" w:sz="4" w:space="0" w:color="auto"/>
              <w:right w:val="single" w:sz="4" w:space="0" w:color="auto"/>
            </w:tcBorders>
            <w:hideMark/>
          </w:tcPr>
          <w:p w:rsidR="007954BE" w:rsidRPr="00DF569B" w:rsidRDefault="007954BE" w:rsidP="004D636B">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Care este timpul de raspuns</w:t>
            </w:r>
          </w:p>
        </w:tc>
      </w:tr>
      <w:tr w:rsidR="007954BE" w:rsidRPr="00DF569B" w:rsidTr="004D636B">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7954BE" w:rsidP="00FE2919">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Presiune gaz metan  </w:t>
            </w:r>
          </w:p>
        </w:tc>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1738" w:type="dxa"/>
            <w:tcBorders>
              <w:top w:val="single" w:sz="4" w:space="0" w:color="auto"/>
              <w:left w:val="single" w:sz="4" w:space="0" w:color="auto"/>
              <w:bottom w:val="single" w:sz="4" w:space="0" w:color="auto"/>
              <w:right w:val="single" w:sz="4" w:space="0" w:color="auto"/>
            </w:tcBorders>
            <w:hideMark/>
          </w:tcPr>
          <w:p w:rsidR="007954BE" w:rsidRPr="00DF569B" w:rsidRDefault="00BE0840"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Alarmă la nivel local/ Alarmă dirijată de la distanță</w:t>
            </w:r>
          </w:p>
        </w:tc>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Sistare</w:t>
            </w:r>
            <w:r w:rsidR="00BE0840" w:rsidRPr="00DF569B">
              <w:rPr>
                <w:rFonts w:ascii="Times New Roman" w:hAnsi="Times New Roman" w:cs="Times New Roman"/>
                <w:sz w:val="24"/>
                <w:szCs w:val="24"/>
                <w:lang w:val="ro-RO"/>
              </w:rPr>
              <w:t xml:space="preserve">a agentului </w:t>
            </w:r>
            <w:r w:rsidRPr="00DF569B">
              <w:rPr>
                <w:rFonts w:ascii="Times New Roman" w:hAnsi="Times New Roman" w:cs="Times New Roman"/>
                <w:sz w:val="24"/>
                <w:szCs w:val="24"/>
                <w:lang w:val="ro-RO"/>
              </w:rPr>
              <w:t>termic</w:t>
            </w:r>
          </w:p>
        </w:tc>
        <w:tc>
          <w:tcPr>
            <w:tcW w:w="2602"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b/>
                <w:sz w:val="24"/>
                <w:szCs w:val="24"/>
                <w:lang w:val="ro-RO"/>
              </w:rPr>
            </w:pPr>
            <w:r w:rsidRPr="00DF569B">
              <w:rPr>
                <w:rFonts w:ascii="Times New Roman" w:hAnsi="Times New Roman" w:cs="Times New Roman"/>
                <w:b/>
                <w:sz w:val="24"/>
                <w:szCs w:val="24"/>
                <w:lang w:val="ro-RO"/>
              </w:rPr>
              <w:t xml:space="preserve">Minute </w:t>
            </w:r>
          </w:p>
        </w:tc>
      </w:tr>
      <w:tr w:rsidR="007954BE" w:rsidRPr="00DF569B" w:rsidTr="004D636B">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7954BE" w:rsidP="00FE2919">
            <w:pPr>
              <w:rPr>
                <w:rFonts w:ascii="Times New Roman" w:hAnsi="Times New Roman" w:cs="Times New Roman"/>
                <w:sz w:val="24"/>
                <w:szCs w:val="24"/>
                <w:lang w:val="ro-RO"/>
              </w:rPr>
            </w:pPr>
            <w:r w:rsidRPr="00DF569B">
              <w:rPr>
                <w:rFonts w:ascii="Times New Roman" w:hAnsi="Times New Roman" w:cs="Times New Roman"/>
                <w:sz w:val="24"/>
                <w:szCs w:val="24"/>
                <w:lang w:val="ro-RO"/>
              </w:rPr>
              <w:t>Semnalizare nivel ap</w:t>
            </w:r>
            <w:r w:rsidR="00FE2919" w:rsidRPr="00DF569B">
              <w:rPr>
                <w:rFonts w:ascii="Times New Roman" w:hAnsi="Times New Roman" w:cs="Times New Roman"/>
                <w:sz w:val="24"/>
                <w:szCs w:val="24"/>
                <w:lang w:val="ro-RO"/>
              </w:rPr>
              <w:t>ă</w:t>
            </w:r>
          </w:p>
        </w:tc>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1738" w:type="dxa"/>
            <w:tcBorders>
              <w:top w:val="single" w:sz="4" w:space="0" w:color="auto"/>
              <w:left w:val="single" w:sz="4" w:space="0" w:color="auto"/>
              <w:bottom w:val="single" w:sz="4" w:space="0" w:color="auto"/>
              <w:right w:val="single" w:sz="4" w:space="0" w:color="auto"/>
            </w:tcBorders>
            <w:hideMark/>
          </w:tcPr>
          <w:p w:rsidR="007954BE" w:rsidRPr="00DF569B" w:rsidRDefault="00BE0840" w:rsidP="00BE0840">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Alarmă la nivel local </w:t>
            </w:r>
          </w:p>
        </w:tc>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Oprire functionare</w:t>
            </w:r>
          </w:p>
        </w:tc>
        <w:tc>
          <w:tcPr>
            <w:tcW w:w="2602"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b/>
                <w:sz w:val="24"/>
                <w:szCs w:val="24"/>
                <w:lang w:val="ro-RO"/>
              </w:rPr>
            </w:pPr>
            <w:r w:rsidRPr="00DF569B">
              <w:rPr>
                <w:rFonts w:ascii="Times New Roman" w:hAnsi="Times New Roman" w:cs="Times New Roman"/>
                <w:b/>
                <w:sz w:val="24"/>
                <w:szCs w:val="24"/>
                <w:lang w:val="ro-RO"/>
              </w:rPr>
              <w:t>Secunde</w:t>
            </w:r>
          </w:p>
        </w:tc>
      </w:tr>
      <w:tr w:rsidR="007954BE" w:rsidRPr="00DF569B" w:rsidTr="004D636B">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7954BE" w:rsidP="00FE2919">
            <w:pPr>
              <w:rPr>
                <w:rFonts w:ascii="Times New Roman" w:hAnsi="Times New Roman" w:cs="Times New Roman"/>
                <w:sz w:val="24"/>
                <w:szCs w:val="24"/>
                <w:lang w:val="ro-RO"/>
              </w:rPr>
            </w:pPr>
            <w:r w:rsidRPr="00DF569B">
              <w:rPr>
                <w:rFonts w:ascii="Times New Roman" w:hAnsi="Times New Roman" w:cs="Times New Roman"/>
                <w:sz w:val="24"/>
                <w:szCs w:val="24"/>
                <w:lang w:val="ro-RO"/>
              </w:rPr>
              <w:t>Temperatura  ap</w:t>
            </w:r>
            <w:r w:rsidR="00FE2919" w:rsidRPr="00DF569B">
              <w:rPr>
                <w:rFonts w:ascii="Times New Roman" w:hAnsi="Times New Roman" w:cs="Times New Roman"/>
                <w:sz w:val="24"/>
                <w:szCs w:val="24"/>
                <w:lang w:val="ro-RO"/>
              </w:rPr>
              <w:t>ei calde</w:t>
            </w:r>
          </w:p>
        </w:tc>
        <w:tc>
          <w:tcPr>
            <w:tcW w:w="1739"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Da</w:t>
            </w:r>
          </w:p>
        </w:tc>
        <w:tc>
          <w:tcPr>
            <w:tcW w:w="1738" w:type="dxa"/>
            <w:tcBorders>
              <w:top w:val="single" w:sz="4" w:space="0" w:color="auto"/>
              <w:left w:val="single" w:sz="4" w:space="0" w:color="auto"/>
              <w:bottom w:val="single" w:sz="4" w:space="0" w:color="auto"/>
              <w:right w:val="single" w:sz="4" w:space="0" w:color="auto"/>
            </w:tcBorders>
            <w:hideMark/>
          </w:tcPr>
          <w:p w:rsidR="007954BE" w:rsidRPr="00DF569B" w:rsidRDefault="00BE0840"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Alarmă la nivel local</w:t>
            </w:r>
          </w:p>
        </w:tc>
        <w:tc>
          <w:tcPr>
            <w:tcW w:w="1740" w:type="dxa"/>
            <w:tcBorders>
              <w:top w:val="single" w:sz="4" w:space="0" w:color="auto"/>
              <w:left w:val="single" w:sz="4" w:space="0" w:color="auto"/>
              <w:bottom w:val="single" w:sz="4" w:space="0" w:color="auto"/>
              <w:right w:val="single" w:sz="4" w:space="0" w:color="auto"/>
            </w:tcBorders>
            <w:hideMark/>
          </w:tcPr>
          <w:p w:rsidR="007954BE" w:rsidRPr="00DF569B" w:rsidRDefault="007954BE" w:rsidP="007954BE">
            <w:pPr>
              <w:rPr>
                <w:rFonts w:ascii="Times New Roman" w:hAnsi="Times New Roman" w:cs="Times New Roman"/>
                <w:sz w:val="24"/>
                <w:szCs w:val="24"/>
                <w:lang w:val="ro-RO"/>
              </w:rPr>
            </w:pPr>
            <w:r w:rsidRPr="00DF569B">
              <w:rPr>
                <w:rFonts w:ascii="Times New Roman" w:hAnsi="Times New Roman" w:cs="Times New Roman"/>
                <w:sz w:val="24"/>
                <w:szCs w:val="24"/>
                <w:lang w:val="ro-RO"/>
              </w:rPr>
              <w:t>Oprire functionare</w:t>
            </w:r>
          </w:p>
        </w:tc>
        <w:tc>
          <w:tcPr>
            <w:tcW w:w="2602" w:type="dxa"/>
            <w:tcBorders>
              <w:top w:val="single" w:sz="4" w:space="0" w:color="auto"/>
              <w:left w:val="single" w:sz="4" w:space="0" w:color="auto"/>
              <w:bottom w:val="single" w:sz="4" w:space="0" w:color="auto"/>
              <w:right w:val="single" w:sz="4" w:space="0" w:color="auto"/>
            </w:tcBorders>
            <w:hideMark/>
          </w:tcPr>
          <w:p w:rsidR="007954BE" w:rsidRPr="00DF569B" w:rsidRDefault="00BE0840" w:rsidP="007954BE">
            <w:pPr>
              <w:rPr>
                <w:rFonts w:ascii="Times New Roman" w:hAnsi="Times New Roman" w:cs="Times New Roman"/>
                <w:b/>
                <w:sz w:val="24"/>
                <w:szCs w:val="24"/>
                <w:lang w:val="ro-RO"/>
              </w:rPr>
            </w:pPr>
            <w:r w:rsidRPr="00DF569B">
              <w:rPr>
                <w:rFonts w:ascii="Times New Roman" w:hAnsi="Times New Roman" w:cs="Times New Roman"/>
                <w:b/>
                <w:sz w:val="24"/>
                <w:szCs w:val="24"/>
                <w:lang w:val="ro-RO"/>
              </w:rPr>
              <w:t>S</w:t>
            </w:r>
            <w:r w:rsidR="007954BE" w:rsidRPr="00DF569B">
              <w:rPr>
                <w:rFonts w:ascii="Times New Roman" w:hAnsi="Times New Roman" w:cs="Times New Roman"/>
                <w:b/>
                <w:sz w:val="24"/>
                <w:szCs w:val="24"/>
                <w:lang w:val="ro-RO"/>
              </w:rPr>
              <w:t>ecunde</w:t>
            </w:r>
          </w:p>
        </w:tc>
      </w:tr>
    </w:tbl>
    <w:p w:rsidR="00BE0840" w:rsidRPr="00DF569B" w:rsidRDefault="00BE0840" w:rsidP="007954BE">
      <w:pPr>
        <w:rPr>
          <w:rFonts w:ascii="Times New Roman" w:hAnsi="Times New Roman" w:cs="Times New Roman"/>
          <w:b/>
          <w:bCs/>
          <w:sz w:val="24"/>
          <w:szCs w:val="24"/>
          <w:lang w:val="ro-RO"/>
        </w:rPr>
      </w:pPr>
      <w:bookmarkStart w:id="18" w:name="_Toc232233459"/>
    </w:p>
    <w:p w:rsidR="00583416" w:rsidRPr="00DF569B" w:rsidRDefault="00583416" w:rsidP="007954BE">
      <w:pPr>
        <w:rPr>
          <w:rFonts w:ascii="Times New Roman" w:hAnsi="Times New Roman" w:cs="Times New Roman"/>
          <w:b/>
          <w:bCs/>
          <w:sz w:val="24"/>
          <w:szCs w:val="24"/>
          <w:lang w:val="ro-RO"/>
        </w:rPr>
      </w:pPr>
    </w:p>
    <w:p w:rsidR="007954BE" w:rsidRPr="00DF569B" w:rsidRDefault="007954BE" w:rsidP="007954BE">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lastRenderedPageBreak/>
        <w:t>4.6.1.</w:t>
      </w:r>
      <w:r w:rsidRPr="00DF569B">
        <w:rPr>
          <w:rFonts w:ascii="Times New Roman" w:hAnsi="Times New Roman" w:cs="Times New Roman"/>
          <w:b/>
          <w:bCs/>
          <w:i/>
          <w:sz w:val="24"/>
          <w:szCs w:val="24"/>
          <w:lang w:val="ro-RO"/>
        </w:rPr>
        <w:tab/>
        <w:t xml:space="preserve">  Conditii anormale</w:t>
      </w:r>
      <w:bookmarkEnd w:id="18"/>
    </w:p>
    <w:p w:rsidR="0001118B" w:rsidRPr="00DF569B" w:rsidRDefault="0001118B" w:rsidP="007954BE">
      <w:pPr>
        <w:rPr>
          <w:rFonts w:ascii="Times New Roman" w:hAnsi="Times New Roman" w:cs="Times New Roman"/>
          <w:b/>
          <w:sz w:val="24"/>
          <w:szCs w:val="24"/>
          <w:lang w:val="ro-RO"/>
        </w:rPr>
      </w:pPr>
      <w:r w:rsidRPr="00DF569B">
        <w:rPr>
          <w:rFonts w:ascii="Times New Roman" w:hAnsi="Times New Roman" w:cs="Times New Roman"/>
          <w:i/>
          <w:sz w:val="24"/>
          <w:szCs w:val="24"/>
          <w:lang w:val="ro-RO"/>
        </w:rPr>
        <w:t>Condițiile anormale de lucru pot interveni în următorele situații</w:t>
      </w:r>
      <w:r w:rsidRPr="00DF569B">
        <w:rPr>
          <w:rFonts w:ascii="Times New Roman" w:hAnsi="Times New Roman" w:cs="Times New Roman"/>
          <w:b/>
          <w:sz w:val="24"/>
          <w:szCs w:val="24"/>
          <w:lang w:val="ro-RO"/>
        </w:rPr>
        <w:t>:</w:t>
      </w:r>
    </w:p>
    <w:p w:rsidR="0001118B" w:rsidRPr="00DF569B" w:rsidRDefault="0001118B" w:rsidP="006540F2">
      <w:pPr>
        <w:pStyle w:val="ListParagraph"/>
        <w:numPr>
          <w:ilvl w:val="0"/>
          <w:numId w:val="33"/>
        </w:numPr>
        <w:rPr>
          <w:rFonts w:ascii="Times New Roman" w:hAnsi="Times New Roman" w:cs="Times New Roman"/>
          <w:i/>
          <w:sz w:val="24"/>
          <w:szCs w:val="24"/>
          <w:u w:val="single"/>
          <w:lang w:val="ro-RO"/>
        </w:rPr>
      </w:pPr>
      <w:r w:rsidRPr="00DF569B">
        <w:rPr>
          <w:rFonts w:ascii="Times New Roman" w:hAnsi="Times New Roman" w:cs="Times New Roman"/>
          <w:i/>
          <w:sz w:val="24"/>
          <w:szCs w:val="24"/>
          <w:u w:val="single"/>
        </w:rPr>
        <w:t>Defecţiuni, incidente, avarii</w:t>
      </w:r>
    </w:p>
    <w:p w:rsidR="0001118B" w:rsidRPr="00DF569B" w:rsidRDefault="0001118B" w:rsidP="00551201">
      <w:pPr>
        <w:spacing w:after="0"/>
        <w:jc w:val="both"/>
        <w:rPr>
          <w:rFonts w:ascii="Times New Roman" w:hAnsi="Times New Roman" w:cs="Times New Roman"/>
          <w:i/>
          <w:sz w:val="24"/>
          <w:szCs w:val="24"/>
          <w:lang w:val="ro-RO"/>
        </w:rPr>
      </w:pPr>
      <w:r w:rsidRPr="00DF569B">
        <w:rPr>
          <w:rFonts w:ascii="Times New Roman" w:hAnsi="Times New Roman" w:cs="Times New Roman"/>
          <w:i/>
          <w:sz w:val="24"/>
          <w:szCs w:val="24"/>
          <w:lang w:val="ro-RO"/>
        </w:rPr>
        <w:t>Măsuri întreprinse pentru prevenirea producerii  de defecțiuni la instalațiile/ echipamentele din dota</w:t>
      </w:r>
      <w:r w:rsidR="003C5F18" w:rsidRPr="00DF569B">
        <w:rPr>
          <w:rFonts w:ascii="Times New Roman" w:hAnsi="Times New Roman" w:cs="Times New Roman"/>
          <w:i/>
          <w:sz w:val="24"/>
          <w:szCs w:val="24"/>
          <w:lang w:val="ro-RO"/>
        </w:rPr>
        <w:t>re</w:t>
      </w:r>
      <w:r w:rsidRPr="00DF569B">
        <w:rPr>
          <w:rFonts w:ascii="Times New Roman" w:hAnsi="Times New Roman" w:cs="Times New Roman"/>
          <w:i/>
          <w:sz w:val="24"/>
          <w:szCs w:val="24"/>
          <w:lang w:val="ro-RO"/>
        </w:rPr>
        <w:t>:</w:t>
      </w:r>
    </w:p>
    <w:p w:rsidR="0001118B" w:rsidRPr="00DF569B" w:rsidRDefault="0001118B" w:rsidP="006540F2">
      <w:pPr>
        <w:pStyle w:val="ListParagraph"/>
        <w:numPr>
          <w:ilvl w:val="0"/>
          <w:numId w:val="34"/>
        </w:num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elaborarea şi afişarea schemelor operative de intervenţie pentru incidente şi avarii;</w:t>
      </w:r>
    </w:p>
    <w:p w:rsidR="0001118B" w:rsidRPr="00DF569B" w:rsidRDefault="0001118B" w:rsidP="006540F2">
      <w:pPr>
        <w:pStyle w:val="ListParagraph"/>
        <w:numPr>
          <w:ilvl w:val="0"/>
          <w:numId w:val="34"/>
        </w:num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executarea instructajelor şi exerciţiilor de prevenire a incidentelor;</w:t>
      </w:r>
    </w:p>
    <w:p w:rsidR="003C5F18" w:rsidRPr="00DF569B" w:rsidRDefault="0001118B" w:rsidP="006540F2">
      <w:pPr>
        <w:pStyle w:val="ListParagraph"/>
        <w:numPr>
          <w:ilvl w:val="0"/>
          <w:numId w:val="34"/>
        </w:num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reglarea şi întreţinerea în perfectă stare de funcţionare a ventilelor de siguranţă şi a aparatelor de măsură şi control; </w:t>
      </w:r>
    </w:p>
    <w:p w:rsidR="003C5F18" w:rsidRPr="00DF569B" w:rsidRDefault="0001118B" w:rsidP="006540F2">
      <w:pPr>
        <w:pStyle w:val="ListParagraph"/>
        <w:numPr>
          <w:ilvl w:val="0"/>
          <w:numId w:val="34"/>
        </w:num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păstrarea documentelor de certificare a calităţii echipamentelor, cărţile tehnice ale utilajelor, procesele-verbale de autorizare şi funcţionare; </w:t>
      </w:r>
    </w:p>
    <w:p w:rsidR="003C5F18" w:rsidRPr="00DF569B" w:rsidRDefault="0001118B" w:rsidP="006540F2">
      <w:pPr>
        <w:pStyle w:val="ListParagraph"/>
        <w:numPr>
          <w:ilvl w:val="0"/>
          <w:numId w:val="34"/>
        </w:num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efectuarea probelor la echipamente, conducte la presiunea necesară, la rece şi la cald. </w:t>
      </w:r>
    </w:p>
    <w:p w:rsidR="003C5F18" w:rsidRPr="00DF569B" w:rsidRDefault="0001118B" w:rsidP="00551201">
      <w:p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La apariţia de defecţiuni se execută imediat reparaţiile necesare, menţinând în permanentă siguranţă funcţionarea instalaţiilor. În cazul avariei parţiale sau totale a unor echipamente, se separă echipamentul avariat de restul instalaţiilor, astfel: </w:t>
      </w:r>
    </w:p>
    <w:p w:rsidR="003C5F18" w:rsidRPr="00DF569B" w:rsidRDefault="0001118B" w:rsidP="006540F2">
      <w:pPr>
        <w:pStyle w:val="ListParagraph"/>
        <w:numPr>
          <w:ilvl w:val="0"/>
          <w:numId w:val="35"/>
        </w:num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la cazane se închide alimentarea cu combustibil şi după răcirea cazanului, se închid şi vanele agentului termic; </w:t>
      </w:r>
    </w:p>
    <w:p w:rsidR="003C5F18" w:rsidRPr="00DF569B" w:rsidRDefault="0001118B" w:rsidP="006540F2">
      <w:pPr>
        <w:pStyle w:val="ListParagraph"/>
        <w:numPr>
          <w:ilvl w:val="0"/>
          <w:numId w:val="36"/>
        </w:num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la schimbătoare de căldură se închid vanele agentului termic primar şi apoi ale celui secundar;</w:t>
      </w:r>
    </w:p>
    <w:p w:rsidR="003C5F18" w:rsidRPr="00DF569B" w:rsidRDefault="0001118B" w:rsidP="006540F2">
      <w:pPr>
        <w:pStyle w:val="ListParagraph"/>
        <w:numPr>
          <w:ilvl w:val="0"/>
          <w:numId w:val="36"/>
        </w:num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la pompe, după răcirea cazanului, se opreşte electromotorul şi apoi se închid vanele la aspiraţia şi refularea pompei.</w:t>
      </w:r>
    </w:p>
    <w:p w:rsidR="003C5F18" w:rsidRPr="00DF569B" w:rsidRDefault="0001118B" w:rsidP="00551201">
      <w:p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 După reparare şi verificare, punerea în funcţiune se face inversând ordinea operaţiilor. Echipamentele cu defecţiuni, se spală, se curăţă şi se repară; în caz de uzură înaintată, se înlocuiesc.</w:t>
      </w:r>
    </w:p>
    <w:p w:rsidR="003C5F18" w:rsidRPr="00DF569B" w:rsidRDefault="0001118B" w:rsidP="00551201">
      <w:p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În cazul în care incidentul din centrala termică necesită întreruperea alimentării cu căldură</w:t>
      </w:r>
      <w:r w:rsidR="003C5F18" w:rsidRPr="00DF569B">
        <w:rPr>
          <w:rFonts w:ascii="Times New Roman" w:hAnsi="Times New Roman" w:cs="Times New Roman"/>
          <w:sz w:val="24"/>
          <w:szCs w:val="24"/>
          <w:lang w:val="ro-RO"/>
        </w:rPr>
        <w:t>/ abur tehnologic</w:t>
      </w:r>
      <w:r w:rsidRPr="00DF569B">
        <w:rPr>
          <w:rFonts w:ascii="Times New Roman" w:hAnsi="Times New Roman" w:cs="Times New Roman"/>
          <w:sz w:val="24"/>
          <w:szCs w:val="24"/>
          <w:lang w:val="ro-RO"/>
        </w:rPr>
        <w:t xml:space="preserve">, timpul de întrerupere se limitează la strictul necesar cuprinzând: depistarea şi localizarea incidentului, golirea, repararea, umplerea instalaţiei şi repunerea în funcţiune. </w:t>
      </w:r>
    </w:p>
    <w:p w:rsidR="00B4324C" w:rsidRPr="00DF569B" w:rsidRDefault="00B4324C" w:rsidP="00B4324C">
      <w:pPr>
        <w:spacing w:after="0"/>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Dereglările apărute în fluxul tehnologicîn fazele de uscare si ardere, care ar conduce la imposibilitatea desfasurarii in conditii normale a fluxului tehnologic, sunt sesizate imediat, prin programul pe calculator. </w:t>
      </w:r>
    </w:p>
    <w:p w:rsidR="00B4324C" w:rsidRPr="00DF569B" w:rsidRDefault="00B4324C" w:rsidP="00B4324C">
      <w:pPr>
        <w:spacing w:after="0"/>
        <w:jc w:val="both"/>
        <w:rPr>
          <w:rFonts w:ascii="Times New Roman" w:hAnsi="Times New Roman" w:cs="Times New Roman"/>
          <w:sz w:val="24"/>
          <w:szCs w:val="24"/>
          <w:lang w:val="ro-RO"/>
        </w:rPr>
      </w:pPr>
    </w:p>
    <w:p w:rsidR="003C5F18" w:rsidRPr="00DF569B" w:rsidRDefault="003C5F18" w:rsidP="006540F2">
      <w:pPr>
        <w:pStyle w:val="ListParagraph"/>
        <w:numPr>
          <w:ilvl w:val="0"/>
          <w:numId w:val="44"/>
        </w:numPr>
        <w:spacing w:after="0"/>
        <w:jc w:val="both"/>
        <w:rPr>
          <w:rFonts w:ascii="Times New Roman" w:hAnsi="Times New Roman" w:cs="Times New Roman"/>
          <w:sz w:val="24"/>
          <w:szCs w:val="24"/>
        </w:rPr>
      </w:pPr>
      <w:r w:rsidRPr="00DF569B">
        <w:rPr>
          <w:rFonts w:ascii="Times New Roman" w:hAnsi="Times New Roman" w:cs="Times New Roman"/>
          <w:i/>
          <w:sz w:val="24"/>
          <w:szCs w:val="24"/>
          <w:u w:val="single"/>
        </w:rPr>
        <w:t xml:space="preserve">Regimurile anormale de funcţionare care </w:t>
      </w:r>
      <w:r w:rsidR="00AB6DCD" w:rsidRPr="00DF569B">
        <w:rPr>
          <w:rFonts w:ascii="Times New Roman" w:hAnsi="Times New Roman" w:cs="Times New Roman"/>
          <w:i/>
          <w:sz w:val="24"/>
          <w:szCs w:val="24"/>
          <w:u w:val="single"/>
        </w:rPr>
        <w:t xml:space="preserve">pot </w:t>
      </w:r>
      <w:r w:rsidRPr="00DF569B">
        <w:rPr>
          <w:rFonts w:ascii="Times New Roman" w:hAnsi="Times New Roman" w:cs="Times New Roman"/>
          <w:i/>
          <w:sz w:val="24"/>
          <w:szCs w:val="24"/>
          <w:u w:val="single"/>
        </w:rPr>
        <w:t>ap</w:t>
      </w:r>
      <w:r w:rsidR="00AB6DCD" w:rsidRPr="00DF569B">
        <w:rPr>
          <w:rFonts w:ascii="Times New Roman" w:hAnsi="Times New Roman" w:cs="Times New Roman"/>
          <w:i/>
          <w:sz w:val="24"/>
          <w:szCs w:val="24"/>
          <w:u w:val="single"/>
        </w:rPr>
        <w:t>ărea</w:t>
      </w:r>
      <w:r w:rsidRPr="00DF569B">
        <w:rPr>
          <w:rFonts w:ascii="Times New Roman" w:hAnsi="Times New Roman" w:cs="Times New Roman"/>
          <w:i/>
          <w:sz w:val="24"/>
          <w:szCs w:val="24"/>
          <w:u w:val="single"/>
        </w:rPr>
        <w:t xml:space="preserve"> în instalaţia electrică</w:t>
      </w:r>
    </w:p>
    <w:p w:rsidR="003C5F18" w:rsidRPr="00DF569B" w:rsidRDefault="003C5F18" w:rsidP="006540F2">
      <w:pPr>
        <w:pStyle w:val="ListParagraph"/>
        <w:numPr>
          <w:ilvl w:val="0"/>
          <w:numId w:val="37"/>
        </w:numPr>
        <w:jc w:val="both"/>
        <w:rPr>
          <w:rFonts w:ascii="Times New Roman" w:hAnsi="Times New Roman" w:cs="Times New Roman"/>
          <w:sz w:val="24"/>
          <w:szCs w:val="24"/>
        </w:rPr>
      </w:pPr>
      <w:r w:rsidRPr="00DF569B">
        <w:rPr>
          <w:rFonts w:ascii="Times New Roman" w:hAnsi="Times New Roman" w:cs="Times New Roman"/>
          <w:sz w:val="24"/>
          <w:szCs w:val="24"/>
        </w:rPr>
        <w:t>supracurenţii</w:t>
      </w:r>
    </w:p>
    <w:p w:rsidR="003C5F18" w:rsidRPr="00DF569B" w:rsidRDefault="003C5F18" w:rsidP="006540F2">
      <w:pPr>
        <w:pStyle w:val="ListParagraph"/>
        <w:numPr>
          <w:ilvl w:val="0"/>
          <w:numId w:val="37"/>
        </w:numPr>
        <w:jc w:val="both"/>
        <w:rPr>
          <w:rFonts w:ascii="Times New Roman" w:hAnsi="Times New Roman" w:cs="Times New Roman"/>
          <w:sz w:val="24"/>
          <w:szCs w:val="24"/>
        </w:rPr>
      </w:pPr>
      <w:r w:rsidRPr="00DF569B">
        <w:rPr>
          <w:rFonts w:ascii="Times New Roman" w:hAnsi="Times New Roman" w:cs="Times New Roman"/>
          <w:sz w:val="24"/>
          <w:szCs w:val="24"/>
        </w:rPr>
        <w:t>supratensiunile</w:t>
      </w:r>
    </w:p>
    <w:p w:rsidR="003C5F18" w:rsidRPr="00DF569B" w:rsidRDefault="003C5F18" w:rsidP="006540F2">
      <w:pPr>
        <w:pStyle w:val="ListParagraph"/>
        <w:numPr>
          <w:ilvl w:val="0"/>
          <w:numId w:val="37"/>
        </w:numPr>
        <w:jc w:val="both"/>
        <w:rPr>
          <w:rFonts w:ascii="Times New Roman" w:hAnsi="Times New Roman" w:cs="Times New Roman"/>
          <w:sz w:val="24"/>
          <w:szCs w:val="24"/>
        </w:rPr>
      </w:pPr>
      <w:r w:rsidRPr="00DF569B">
        <w:rPr>
          <w:rFonts w:ascii="Times New Roman" w:hAnsi="Times New Roman" w:cs="Times New Roman"/>
          <w:sz w:val="24"/>
          <w:szCs w:val="24"/>
        </w:rPr>
        <w:t xml:space="preserve">scăderea tensiunii sub anumite limite </w:t>
      </w:r>
    </w:p>
    <w:p w:rsidR="003C5F18" w:rsidRPr="00DF569B" w:rsidRDefault="00AB6DCD" w:rsidP="00AB6DCD">
      <w:pPr>
        <w:jc w:val="both"/>
        <w:rPr>
          <w:rFonts w:ascii="Times New Roman" w:hAnsi="Times New Roman" w:cs="Times New Roman"/>
          <w:sz w:val="24"/>
          <w:szCs w:val="24"/>
        </w:rPr>
      </w:pPr>
      <w:r w:rsidRPr="00DF569B">
        <w:rPr>
          <w:rFonts w:ascii="Times New Roman" w:hAnsi="Times New Roman" w:cs="Times New Roman"/>
          <w:sz w:val="24"/>
          <w:szCs w:val="24"/>
        </w:rPr>
        <w:t>Regimul anormal de funcționare a insta</w:t>
      </w:r>
      <w:r w:rsidR="00FE2919" w:rsidRPr="00DF569B">
        <w:rPr>
          <w:rFonts w:ascii="Times New Roman" w:hAnsi="Times New Roman" w:cs="Times New Roman"/>
          <w:sz w:val="24"/>
          <w:szCs w:val="24"/>
        </w:rPr>
        <w:t>l</w:t>
      </w:r>
      <w:r w:rsidRPr="00DF569B">
        <w:rPr>
          <w:rFonts w:ascii="Times New Roman" w:hAnsi="Times New Roman" w:cs="Times New Roman"/>
          <w:sz w:val="24"/>
          <w:szCs w:val="24"/>
        </w:rPr>
        <w:t>ației electrice determină opririle și întreruperile momentane ale funcționării instalațiilor.</w:t>
      </w:r>
    </w:p>
    <w:p w:rsidR="00AB6DCD" w:rsidRPr="00DF569B" w:rsidRDefault="00AB6DCD" w:rsidP="00AB6DCD">
      <w:pPr>
        <w:jc w:val="both"/>
        <w:rPr>
          <w:rFonts w:ascii="Times New Roman" w:hAnsi="Times New Roman" w:cs="Times New Roman"/>
          <w:sz w:val="24"/>
          <w:szCs w:val="24"/>
        </w:rPr>
      </w:pPr>
      <w:r w:rsidRPr="00DF569B">
        <w:rPr>
          <w:rFonts w:ascii="Times New Roman" w:hAnsi="Times New Roman" w:cs="Times New Roman"/>
          <w:sz w:val="24"/>
          <w:szCs w:val="24"/>
          <w:lang w:val="ro-RO"/>
        </w:rPr>
        <w:lastRenderedPageBreak/>
        <w:t>La apariţia unor astfel de defecţiuni se alertează echipele specializate de intervenție care execută imediat reparaţiile necesare, asigurând siguranţa în  funcţionare a instalaţiilor</w:t>
      </w:r>
      <w:r w:rsidR="007A7139" w:rsidRPr="00DF569B">
        <w:rPr>
          <w:rFonts w:ascii="Times New Roman" w:hAnsi="Times New Roman" w:cs="Times New Roman"/>
          <w:sz w:val="24"/>
          <w:szCs w:val="24"/>
          <w:lang w:val="ro-RO"/>
        </w:rPr>
        <w:t>.</w:t>
      </w:r>
    </w:p>
    <w:p w:rsidR="003C5F18" w:rsidRPr="00DF569B" w:rsidRDefault="003C5F18" w:rsidP="006540F2">
      <w:pPr>
        <w:pStyle w:val="ListParagraph"/>
        <w:numPr>
          <w:ilvl w:val="0"/>
          <w:numId w:val="33"/>
        </w:numPr>
        <w:jc w:val="both"/>
        <w:rPr>
          <w:rFonts w:ascii="Times New Roman" w:hAnsi="Times New Roman" w:cs="Times New Roman"/>
          <w:i/>
          <w:sz w:val="24"/>
          <w:szCs w:val="24"/>
        </w:rPr>
      </w:pPr>
      <w:r w:rsidRPr="00DF569B">
        <w:rPr>
          <w:rFonts w:ascii="Times New Roman" w:hAnsi="Times New Roman" w:cs="Times New Roman"/>
          <w:i/>
          <w:sz w:val="24"/>
          <w:szCs w:val="24"/>
          <w:u w:val="single"/>
          <w:lang w:val="ro-RO"/>
        </w:rPr>
        <w:t>Erorile</w:t>
      </w:r>
      <w:r w:rsidRPr="00DF569B">
        <w:rPr>
          <w:rFonts w:ascii="Times New Roman" w:hAnsi="Times New Roman" w:cs="Times New Roman"/>
          <w:i/>
          <w:sz w:val="24"/>
          <w:szCs w:val="24"/>
          <w:u w:val="single"/>
        </w:rPr>
        <w:t xml:space="preserve"> umane în exploatare</w:t>
      </w:r>
      <w:r w:rsidRPr="00DF569B">
        <w:rPr>
          <w:rFonts w:ascii="Times New Roman" w:hAnsi="Times New Roman" w:cs="Times New Roman"/>
          <w:i/>
          <w:sz w:val="24"/>
          <w:szCs w:val="24"/>
        </w:rPr>
        <w:t>:</w:t>
      </w:r>
    </w:p>
    <w:p w:rsidR="003C5F18" w:rsidRPr="00DF569B" w:rsidRDefault="003C5F18" w:rsidP="00551201">
      <w:pPr>
        <w:pStyle w:val="ListParagraph"/>
        <w:jc w:val="both"/>
        <w:rPr>
          <w:rFonts w:ascii="Times New Roman" w:hAnsi="Times New Roman" w:cs="Times New Roman"/>
          <w:b/>
          <w:sz w:val="24"/>
          <w:szCs w:val="24"/>
        </w:rPr>
      </w:pPr>
    </w:p>
    <w:p w:rsidR="003C5F18" w:rsidRPr="00DF569B" w:rsidRDefault="003C5F18" w:rsidP="006540F2">
      <w:pPr>
        <w:pStyle w:val="ListParagraph"/>
        <w:numPr>
          <w:ilvl w:val="0"/>
          <w:numId w:val="38"/>
        </w:numPr>
        <w:jc w:val="both"/>
        <w:rPr>
          <w:rFonts w:ascii="Times New Roman" w:hAnsi="Times New Roman" w:cs="Times New Roman"/>
          <w:sz w:val="24"/>
          <w:szCs w:val="24"/>
        </w:rPr>
      </w:pPr>
      <w:r w:rsidRPr="00DF569B">
        <w:rPr>
          <w:rFonts w:ascii="Times New Roman" w:hAnsi="Times New Roman" w:cs="Times New Roman"/>
          <w:sz w:val="24"/>
          <w:szCs w:val="24"/>
        </w:rPr>
        <w:t>erori făcute în condiţiile desfăşurării activităţii (manevre greşite, interpretarea eronată a unor informaţii, comunicarea defectuoasă etc.);</w:t>
      </w:r>
    </w:p>
    <w:p w:rsidR="00551201" w:rsidRPr="00DF569B" w:rsidRDefault="003C5F18" w:rsidP="006540F2">
      <w:pPr>
        <w:pStyle w:val="ListParagraph"/>
        <w:numPr>
          <w:ilvl w:val="0"/>
          <w:numId w:val="38"/>
        </w:numPr>
        <w:jc w:val="both"/>
        <w:rPr>
          <w:rFonts w:ascii="Times New Roman" w:hAnsi="Times New Roman" w:cs="Times New Roman"/>
          <w:b/>
          <w:sz w:val="24"/>
          <w:szCs w:val="24"/>
          <w:lang w:val="ro-RO"/>
        </w:rPr>
      </w:pPr>
      <w:r w:rsidRPr="00DF569B">
        <w:rPr>
          <w:rFonts w:ascii="Times New Roman" w:hAnsi="Times New Roman" w:cs="Times New Roman"/>
          <w:sz w:val="24"/>
          <w:szCs w:val="24"/>
        </w:rPr>
        <w:t>erori făcute în activitatea de mentenanţă – nerespectarea procedeelor şi/sau procedurilor de supraveghere tehnică, monitorizare, control, întreţinere etc., utilizarea unor procedee incomplete sau perimate de supraveghere, control, întreţinere sau intervenţie, reparare sau recondiţionare ori reabilitare, omiterea unor operaţii din activităţile de mentenanţă preventivă sau corectivă, care potenţează anumiţi factori de risc intrinseci sau asoc</w:t>
      </w:r>
      <w:r w:rsidR="00551201" w:rsidRPr="00DF569B">
        <w:rPr>
          <w:rFonts w:ascii="Times New Roman" w:hAnsi="Times New Roman" w:cs="Times New Roman"/>
          <w:sz w:val="24"/>
          <w:szCs w:val="24"/>
        </w:rPr>
        <w:t>iaţi condiţiilor de exploatare.</w:t>
      </w:r>
    </w:p>
    <w:p w:rsidR="00AB6DCD" w:rsidRPr="00DF569B" w:rsidRDefault="00AB6DCD" w:rsidP="00AB6DCD">
      <w:pPr>
        <w:pStyle w:val="ListParagraph"/>
        <w:ind w:left="1500"/>
        <w:jc w:val="both"/>
        <w:rPr>
          <w:rFonts w:ascii="Times New Roman" w:hAnsi="Times New Roman" w:cs="Times New Roman"/>
          <w:b/>
          <w:sz w:val="24"/>
          <w:szCs w:val="24"/>
          <w:lang w:val="ro-RO"/>
        </w:rPr>
      </w:pPr>
    </w:p>
    <w:p w:rsidR="0001118B" w:rsidRPr="00DF569B" w:rsidRDefault="00AB6DCD" w:rsidP="006540F2">
      <w:pPr>
        <w:pStyle w:val="ListParagraph"/>
        <w:numPr>
          <w:ilvl w:val="0"/>
          <w:numId w:val="33"/>
        </w:numPr>
        <w:rPr>
          <w:rFonts w:ascii="Times New Roman" w:hAnsi="Times New Roman" w:cs="Times New Roman"/>
          <w:i/>
          <w:sz w:val="24"/>
          <w:szCs w:val="24"/>
          <w:lang w:val="ro-RO"/>
        </w:rPr>
      </w:pPr>
      <w:r w:rsidRPr="00DF569B">
        <w:rPr>
          <w:rFonts w:ascii="Times New Roman" w:hAnsi="Times New Roman" w:cs="Times New Roman"/>
          <w:i/>
          <w:sz w:val="24"/>
          <w:szCs w:val="24"/>
          <w:u w:val="single"/>
          <w:lang w:val="ro-RO"/>
        </w:rPr>
        <w:t>Pornirile și opririle instalațiilo</w:t>
      </w:r>
      <w:r w:rsidRPr="00DF569B">
        <w:rPr>
          <w:rFonts w:ascii="Times New Roman" w:hAnsi="Times New Roman" w:cs="Times New Roman"/>
          <w:i/>
          <w:sz w:val="24"/>
          <w:szCs w:val="24"/>
          <w:lang w:val="ro-RO"/>
        </w:rPr>
        <w:t>r</w:t>
      </w:r>
      <w:r w:rsidRPr="00DF569B">
        <w:rPr>
          <w:rFonts w:ascii="Times New Roman" w:hAnsi="Times New Roman" w:cs="Times New Roman"/>
          <w:sz w:val="24"/>
          <w:szCs w:val="24"/>
          <w:lang w:val="ro-RO"/>
        </w:rPr>
        <w:t>: la întreruperea planificată/ programată a procesului de producție</w:t>
      </w:r>
    </w:p>
    <w:p w:rsidR="007E04B9" w:rsidRPr="00DF569B" w:rsidRDefault="007E04B9" w:rsidP="00F86E13">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In situatiile în care instalațiile de producție sau cele auxiliare functionează în afara parametrilor normali de operare, se vor aplica procedurile de interventie stabilite pentru fie</w:t>
      </w:r>
      <w:r w:rsidR="00F86E13" w:rsidRPr="00DF569B">
        <w:rPr>
          <w:rFonts w:ascii="Times New Roman" w:hAnsi="Times New Roman" w:cs="Times New Roman"/>
          <w:sz w:val="24"/>
          <w:szCs w:val="24"/>
          <w:lang w:val="ro-RO"/>
        </w:rPr>
        <w:t>care tip de avarie si instalatie</w:t>
      </w:r>
      <w:r w:rsidRPr="00DF569B">
        <w:rPr>
          <w:rFonts w:ascii="Times New Roman" w:hAnsi="Times New Roman" w:cs="Times New Roman"/>
          <w:sz w:val="24"/>
          <w:szCs w:val="24"/>
          <w:lang w:val="ro-RO"/>
        </w:rPr>
        <w:t xml:space="preserve">. </w:t>
      </w:r>
    </w:p>
    <w:p w:rsidR="00F86E13" w:rsidRPr="00DF569B" w:rsidRDefault="007E04B9" w:rsidP="00F86E13">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În cazuri de incidente, avarii, care pot produce/ au produs accidente, operatorul va reduce sau va opri activitatea imediat ce este posibil, până la restabilirea func</w:t>
      </w:r>
      <w:r w:rsidR="00F86E13" w:rsidRPr="00DF569B">
        <w:rPr>
          <w:rFonts w:ascii="Times New Roman" w:hAnsi="Times New Roman" w:cs="Times New Roman"/>
          <w:sz w:val="24"/>
          <w:szCs w:val="24"/>
          <w:lang w:val="ro-RO"/>
        </w:rPr>
        <w:t>ț</w:t>
      </w:r>
      <w:r w:rsidRPr="00DF569B">
        <w:rPr>
          <w:rFonts w:ascii="Times New Roman" w:hAnsi="Times New Roman" w:cs="Times New Roman"/>
          <w:sz w:val="24"/>
          <w:szCs w:val="24"/>
          <w:lang w:val="ro-RO"/>
        </w:rPr>
        <w:t>ion</w:t>
      </w:r>
      <w:r w:rsidR="00F86E13" w:rsidRPr="00DF569B">
        <w:rPr>
          <w:rFonts w:ascii="Times New Roman" w:hAnsi="Times New Roman" w:cs="Times New Roman"/>
          <w:sz w:val="24"/>
          <w:szCs w:val="24"/>
          <w:lang w:val="ro-RO"/>
        </w:rPr>
        <w:t>ă</w:t>
      </w:r>
      <w:r w:rsidRPr="00DF569B">
        <w:rPr>
          <w:rFonts w:ascii="Times New Roman" w:hAnsi="Times New Roman" w:cs="Times New Roman"/>
          <w:sz w:val="24"/>
          <w:szCs w:val="24"/>
          <w:lang w:val="ro-RO"/>
        </w:rPr>
        <w:t xml:space="preserve">rii normale. </w:t>
      </w:r>
    </w:p>
    <w:p w:rsidR="007E04B9" w:rsidRPr="00DF569B" w:rsidRDefault="007E04B9" w:rsidP="00F86E13">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Interven</w:t>
      </w:r>
      <w:r w:rsidR="00F86E13" w:rsidRPr="00DF569B">
        <w:rPr>
          <w:rFonts w:ascii="Times New Roman" w:hAnsi="Times New Roman" w:cs="Times New Roman"/>
          <w:sz w:val="24"/>
          <w:szCs w:val="24"/>
          <w:lang w:val="ro-RO"/>
        </w:rPr>
        <w:t>țiile î</w:t>
      </w:r>
      <w:r w:rsidRPr="00DF569B">
        <w:rPr>
          <w:rFonts w:ascii="Times New Roman" w:hAnsi="Times New Roman" w:cs="Times New Roman"/>
          <w:sz w:val="24"/>
          <w:szCs w:val="24"/>
          <w:lang w:val="ro-RO"/>
        </w:rPr>
        <w:t>n instala</w:t>
      </w:r>
      <w:r w:rsidR="00F86E13" w:rsidRPr="00DF569B">
        <w:rPr>
          <w:rFonts w:ascii="Times New Roman" w:hAnsi="Times New Roman" w:cs="Times New Roman"/>
          <w:sz w:val="24"/>
          <w:szCs w:val="24"/>
          <w:lang w:val="ro-RO"/>
        </w:rPr>
        <w:t>ț</w:t>
      </w:r>
      <w:r w:rsidRPr="00DF569B">
        <w:rPr>
          <w:rFonts w:ascii="Times New Roman" w:hAnsi="Times New Roman" w:cs="Times New Roman"/>
          <w:sz w:val="24"/>
          <w:szCs w:val="24"/>
          <w:lang w:val="ro-RO"/>
        </w:rPr>
        <w:t xml:space="preserve">ii se vor </w:t>
      </w:r>
      <w:r w:rsidR="00F86E13" w:rsidRPr="00DF569B">
        <w:rPr>
          <w:rFonts w:ascii="Times New Roman" w:hAnsi="Times New Roman" w:cs="Times New Roman"/>
          <w:sz w:val="24"/>
          <w:szCs w:val="24"/>
          <w:lang w:val="ro-RO"/>
        </w:rPr>
        <w:t>realiza</w:t>
      </w:r>
      <w:r w:rsidRPr="00DF569B">
        <w:rPr>
          <w:rFonts w:ascii="Times New Roman" w:hAnsi="Times New Roman" w:cs="Times New Roman"/>
          <w:sz w:val="24"/>
          <w:szCs w:val="24"/>
          <w:lang w:val="ro-RO"/>
        </w:rPr>
        <w:t xml:space="preserve"> numai de </w:t>
      </w:r>
      <w:r w:rsidR="00F86E13" w:rsidRPr="00DF569B">
        <w:rPr>
          <w:rFonts w:ascii="Times New Roman" w:hAnsi="Times New Roman" w:cs="Times New Roman"/>
          <w:sz w:val="24"/>
          <w:szCs w:val="24"/>
          <w:lang w:val="ro-RO"/>
        </w:rPr>
        <w:t>personal specializat, instruit ș</w:t>
      </w:r>
      <w:r w:rsidRPr="00DF569B">
        <w:rPr>
          <w:rFonts w:ascii="Times New Roman" w:hAnsi="Times New Roman" w:cs="Times New Roman"/>
          <w:sz w:val="24"/>
          <w:szCs w:val="24"/>
          <w:lang w:val="ro-RO"/>
        </w:rPr>
        <w:t>i testat periodic.</w:t>
      </w:r>
    </w:p>
    <w:p w:rsidR="007954BE" w:rsidRPr="00DF569B" w:rsidRDefault="007954BE" w:rsidP="007954BE">
      <w:pPr>
        <w:rPr>
          <w:rFonts w:ascii="Times New Roman" w:hAnsi="Times New Roman" w:cs="Times New Roman"/>
          <w:b/>
          <w:bCs/>
          <w:i/>
          <w:sz w:val="24"/>
          <w:szCs w:val="24"/>
          <w:lang w:val="ro-RO"/>
        </w:rPr>
      </w:pPr>
      <w:bookmarkStart w:id="19" w:name="_Toc232233461"/>
      <w:r w:rsidRPr="00DF569B">
        <w:rPr>
          <w:rFonts w:ascii="Times New Roman" w:hAnsi="Times New Roman" w:cs="Times New Roman"/>
          <w:b/>
          <w:bCs/>
          <w:i/>
          <w:sz w:val="24"/>
          <w:szCs w:val="24"/>
          <w:lang w:val="ro-RO"/>
        </w:rPr>
        <w:t>4.7.</w:t>
      </w:r>
      <w:r w:rsidRPr="00DF569B">
        <w:rPr>
          <w:rFonts w:ascii="Times New Roman" w:hAnsi="Times New Roman" w:cs="Times New Roman"/>
          <w:b/>
          <w:bCs/>
          <w:i/>
          <w:sz w:val="24"/>
          <w:szCs w:val="24"/>
          <w:lang w:val="ro-RO"/>
        </w:rPr>
        <w:tab/>
        <w:t>Studii pe termen mai lung considerate a fi necesare</w:t>
      </w:r>
      <w:bookmarkEnd w:id="19"/>
    </w:p>
    <w:p w:rsidR="00AB6DCD" w:rsidRPr="00DF569B" w:rsidRDefault="00F666D7" w:rsidP="00AB6DCD">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În activitatea desfășurată de S.C. BRIKSTON CONSTRUCTION SOLUTIONS S.A  nu au fost identificate omisiuni în ceea ce privește informațiile/ planurile disponibile privind modul de acțiune, măsurile de remediere stabilite pentru prevenirea/ limitarea funcționării instalațiilor în condiții anormale. </w:t>
      </w:r>
    </w:p>
    <w:p w:rsidR="00F666D7" w:rsidRPr="00DF569B" w:rsidRDefault="00AB6DCD" w:rsidP="003547A2">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apreciază că</w:t>
      </w:r>
      <w:r w:rsidR="00F666D7" w:rsidRPr="00DF569B">
        <w:rPr>
          <w:rFonts w:ascii="Times New Roman" w:hAnsi="Times New Roman" w:cs="Times New Roman"/>
          <w:bCs/>
          <w:sz w:val="24"/>
          <w:szCs w:val="24"/>
          <w:lang w:val="ro-RO"/>
        </w:rPr>
        <w:t xml:space="preserve"> nu este necesară  întocmirea unor</w:t>
      </w:r>
      <w:r w:rsidRPr="00DF569B">
        <w:rPr>
          <w:rFonts w:ascii="Times New Roman" w:hAnsi="Times New Roman" w:cs="Times New Roman"/>
          <w:bCs/>
          <w:sz w:val="24"/>
          <w:szCs w:val="24"/>
          <w:lang w:val="ro-RO"/>
        </w:rPr>
        <w:t xml:space="preserve"> </w:t>
      </w:r>
      <w:r w:rsidR="00F666D7" w:rsidRPr="00DF569B">
        <w:rPr>
          <w:rFonts w:ascii="Times New Roman" w:hAnsi="Times New Roman" w:cs="Times New Roman"/>
          <w:bCs/>
          <w:sz w:val="24"/>
          <w:szCs w:val="24"/>
          <w:lang w:val="ro-RO"/>
        </w:rPr>
        <w:t>studii de specialitate</w:t>
      </w:r>
      <w:r w:rsidRPr="00DF569B">
        <w:rPr>
          <w:rFonts w:ascii="Times New Roman" w:hAnsi="Times New Roman" w:cs="Times New Roman"/>
          <w:bCs/>
          <w:sz w:val="24"/>
          <w:szCs w:val="24"/>
          <w:lang w:val="ro-RO"/>
        </w:rPr>
        <w:t xml:space="preserve"> </w:t>
      </w:r>
      <w:r w:rsidR="00F666D7" w:rsidRPr="00DF569B">
        <w:rPr>
          <w:rFonts w:ascii="Times New Roman" w:hAnsi="Times New Roman" w:cs="Times New Roman"/>
          <w:bCs/>
          <w:sz w:val="24"/>
          <w:szCs w:val="24"/>
          <w:lang w:val="ro-RO"/>
        </w:rPr>
        <w:t>pe termen mediu și lung</w:t>
      </w:r>
      <w:r w:rsidRPr="00DF569B">
        <w:rPr>
          <w:rFonts w:ascii="Times New Roman" w:hAnsi="Times New Roman" w:cs="Times New Roman"/>
          <w:bCs/>
          <w:sz w:val="24"/>
          <w:szCs w:val="24"/>
          <w:lang w:val="ro-RO"/>
        </w:rPr>
        <w:t xml:space="preserve"> cu scopul furnizării de informații noi, necunoscute</w:t>
      </w:r>
      <w:r w:rsidR="00FE2919" w:rsidRPr="00DF569B">
        <w:rPr>
          <w:rFonts w:ascii="Times New Roman" w:hAnsi="Times New Roman" w:cs="Times New Roman"/>
          <w:bCs/>
          <w:sz w:val="24"/>
          <w:szCs w:val="24"/>
          <w:lang w:val="ro-RO"/>
        </w:rPr>
        <w:t xml:space="preserve"> în prezent</w:t>
      </w:r>
      <w:r w:rsidRPr="00DF569B">
        <w:rPr>
          <w:rFonts w:ascii="Times New Roman" w:hAnsi="Times New Roman" w:cs="Times New Roman"/>
          <w:bCs/>
          <w:sz w:val="24"/>
          <w:szCs w:val="24"/>
          <w:lang w:val="ro-RO"/>
        </w:rPr>
        <w:t>, privind modul de acțiune în condiții anormale de funcționare.</w:t>
      </w:r>
    </w:p>
    <w:p w:rsidR="00F666D7" w:rsidRPr="00DF569B" w:rsidRDefault="00F666D7" w:rsidP="00F666D7">
      <w:pPr>
        <w:rPr>
          <w:rFonts w:ascii="Times New Roman" w:hAnsi="Times New Roman" w:cs="Times New Roman"/>
          <w:b/>
          <w:bCs/>
          <w:i/>
          <w:sz w:val="24"/>
          <w:szCs w:val="24"/>
          <w:lang w:val="ro-RO"/>
        </w:rPr>
      </w:pPr>
      <w:bookmarkStart w:id="20" w:name="_Toc232233462"/>
      <w:r w:rsidRPr="00DF569B">
        <w:rPr>
          <w:rFonts w:ascii="Times New Roman" w:hAnsi="Times New Roman" w:cs="Times New Roman"/>
          <w:b/>
          <w:bCs/>
          <w:sz w:val="24"/>
          <w:szCs w:val="24"/>
          <w:lang w:val="ro-RO"/>
        </w:rPr>
        <w:t>4.8.</w:t>
      </w:r>
      <w:r w:rsidRPr="00DF569B">
        <w:rPr>
          <w:rFonts w:ascii="Times New Roman" w:hAnsi="Times New Roman" w:cs="Times New Roman"/>
          <w:b/>
          <w:bCs/>
          <w:sz w:val="24"/>
          <w:szCs w:val="24"/>
          <w:lang w:val="ro-RO"/>
        </w:rPr>
        <w:tab/>
      </w:r>
      <w:r w:rsidR="00736136" w:rsidRPr="00DF569B">
        <w:rPr>
          <w:rFonts w:ascii="Times New Roman" w:hAnsi="Times New Roman" w:cs="Times New Roman"/>
          <w:b/>
          <w:bCs/>
          <w:i/>
          <w:sz w:val="24"/>
          <w:szCs w:val="24"/>
          <w:lang w:val="ro-RO"/>
        </w:rPr>
        <w:t>Cerințe</w:t>
      </w:r>
      <w:r w:rsidRPr="00DF569B">
        <w:rPr>
          <w:rFonts w:ascii="Times New Roman" w:hAnsi="Times New Roman" w:cs="Times New Roman"/>
          <w:b/>
          <w:bCs/>
          <w:i/>
          <w:sz w:val="24"/>
          <w:szCs w:val="24"/>
          <w:lang w:val="ro-RO"/>
        </w:rPr>
        <w:t xml:space="preserve"> caracteristice BAT</w:t>
      </w:r>
      <w:bookmarkEnd w:id="20"/>
    </w:p>
    <w:p w:rsidR="00221B85" w:rsidRPr="00DF569B" w:rsidRDefault="00221B85" w:rsidP="00221B85">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Activitatea desfășurată de </w:t>
      </w:r>
      <w:r w:rsidRPr="00DF569B">
        <w:rPr>
          <w:rFonts w:ascii="Times New Roman" w:hAnsi="Times New Roman" w:cs="Times New Roman"/>
          <w:bCs/>
          <w:sz w:val="24"/>
          <w:szCs w:val="24"/>
          <w:lang w:val="ro-RO"/>
        </w:rPr>
        <w:t xml:space="preserve">S.C. BRIKSTON CONSTRUCTION SOLUTIONS  S.A  este conformă cu </w:t>
      </w:r>
      <w:r w:rsidRPr="00DF569B">
        <w:rPr>
          <w:rFonts w:ascii="Times New Roman" w:hAnsi="Times New Roman" w:cs="Times New Roman"/>
          <w:sz w:val="24"/>
          <w:szCs w:val="24"/>
          <w:lang w:val="ro-RO"/>
        </w:rPr>
        <w:t>recomandă</w:t>
      </w:r>
      <w:r w:rsidR="00F666D7" w:rsidRPr="00DF569B">
        <w:rPr>
          <w:rFonts w:ascii="Times New Roman" w:hAnsi="Times New Roman" w:cs="Times New Roman"/>
          <w:sz w:val="24"/>
          <w:szCs w:val="24"/>
          <w:lang w:val="ro-RO"/>
        </w:rPr>
        <w:t>ril</w:t>
      </w:r>
      <w:r w:rsidRPr="00DF569B">
        <w:rPr>
          <w:rFonts w:ascii="Times New Roman" w:hAnsi="Times New Roman" w:cs="Times New Roman"/>
          <w:sz w:val="24"/>
          <w:szCs w:val="24"/>
          <w:lang w:val="ro-RO"/>
        </w:rPr>
        <w:t>e</w:t>
      </w:r>
      <w:r w:rsidR="00F666D7" w:rsidRPr="00DF569B">
        <w:rPr>
          <w:rFonts w:ascii="Times New Roman" w:hAnsi="Times New Roman" w:cs="Times New Roman"/>
          <w:sz w:val="24"/>
          <w:szCs w:val="24"/>
          <w:lang w:val="ro-RO"/>
        </w:rPr>
        <w:t xml:space="preserve"> celor mai bune tehnici disponibile </w:t>
      </w:r>
      <w:r w:rsidRPr="00DF569B">
        <w:rPr>
          <w:rFonts w:ascii="Times New Roman" w:hAnsi="Times New Roman" w:cs="Times New Roman"/>
          <w:sz w:val="24"/>
          <w:szCs w:val="24"/>
          <w:lang w:val="ro-RO"/>
        </w:rPr>
        <w:t>(BAT) prin aplicarea de tehnici integrate în procesul de fabricație pentru prevenirea și controlul ingrat al polurii prin:</w:t>
      </w:r>
    </w:p>
    <w:p w:rsidR="00FE318A" w:rsidRPr="00DF569B" w:rsidRDefault="00221B85" w:rsidP="006540F2">
      <w:pPr>
        <w:pStyle w:val="ListParagraph"/>
        <w:numPr>
          <w:ilvl w:val="0"/>
          <w:numId w:val="33"/>
        </w:numPr>
        <w:jc w:val="both"/>
        <w:rPr>
          <w:rFonts w:ascii="Times New Roman" w:hAnsi="Times New Roman" w:cs="Times New Roman"/>
          <w:sz w:val="24"/>
          <w:szCs w:val="24"/>
          <w:lang w:val="ro-RO"/>
        </w:rPr>
      </w:pPr>
      <w:r w:rsidRPr="00DF569B">
        <w:rPr>
          <w:rFonts w:ascii="Times New Roman" w:hAnsi="Times New Roman" w:cs="Times New Roman"/>
          <w:i/>
          <w:sz w:val="24"/>
          <w:szCs w:val="24"/>
          <w:lang w:val="ro-RO"/>
        </w:rPr>
        <w:lastRenderedPageBreak/>
        <w:t>Reducere</w:t>
      </w:r>
      <w:r w:rsidR="00FE318A" w:rsidRPr="00DF569B">
        <w:rPr>
          <w:rFonts w:ascii="Times New Roman" w:hAnsi="Times New Roman" w:cs="Times New Roman"/>
          <w:i/>
          <w:sz w:val="24"/>
          <w:szCs w:val="24"/>
          <w:lang w:val="ro-RO"/>
        </w:rPr>
        <w:t xml:space="preserve">a </w:t>
      </w:r>
      <w:r w:rsidRPr="00DF569B">
        <w:rPr>
          <w:rFonts w:ascii="Times New Roman" w:hAnsi="Times New Roman" w:cs="Times New Roman"/>
          <w:i/>
          <w:sz w:val="24"/>
          <w:szCs w:val="24"/>
          <w:lang w:val="ro-RO"/>
        </w:rPr>
        <w:t xml:space="preserve"> consumului de energie ( eficiență energetică)</w:t>
      </w:r>
      <w:r w:rsidR="00FE318A" w:rsidRPr="00DF569B">
        <w:rPr>
          <w:rFonts w:ascii="Times New Roman" w:hAnsi="Times New Roman" w:cs="Times New Roman"/>
          <w:sz w:val="24"/>
          <w:szCs w:val="24"/>
          <w:lang w:val="ro-RO"/>
        </w:rPr>
        <w:t xml:space="preserve"> prin alegerea sursei de energie, și a tehnicii de ardere a produselor ceramice, cu repercursiuni în  performanţele ecologice şi eficienţa energetică a procesului de fabricaţie. </w:t>
      </w:r>
    </w:p>
    <w:p w:rsidR="00FE318A" w:rsidRPr="00DF569B" w:rsidRDefault="00AA3727" w:rsidP="00FE318A">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T</w:t>
      </w:r>
      <w:r w:rsidR="00FE318A" w:rsidRPr="00DF569B">
        <w:rPr>
          <w:rFonts w:ascii="Times New Roman" w:hAnsi="Times New Roman" w:cs="Times New Roman"/>
          <w:sz w:val="24"/>
          <w:szCs w:val="24"/>
          <w:lang w:val="ro-RO"/>
        </w:rPr>
        <w:t>ehnic</w:t>
      </w:r>
      <w:r w:rsidR="006B4725" w:rsidRPr="00DF569B">
        <w:rPr>
          <w:rFonts w:ascii="Times New Roman" w:hAnsi="Times New Roman" w:cs="Times New Roman"/>
          <w:sz w:val="24"/>
          <w:szCs w:val="24"/>
          <w:lang w:val="ro-RO"/>
        </w:rPr>
        <w:t>i</w:t>
      </w:r>
      <w:r w:rsidRPr="00DF569B">
        <w:rPr>
          <w:rFonts w:ascii="Times New Roman" w:hAnsi="Times New Roman" w:cs="Times New Roman"/>
          <w:sz w:val="24"/>
          <w:szCs w:val="24"/>
          <w:lang w:val="ro-RO"/>
        </w:rPr>
        <w:t>le</w:t>
      </w:r>
      <w:r w:rsidR="00FE318A" w:rsidRPr="00DF569B">
        <w:rPr>
          <w:rFonts w:ascii="Times New Roman" w:hAnsi="Times New Roman" w:cs="Times New Roman"/>
          <w:sz w:val="24"/>
          <w:szCs w:val="24"/>
          <w:lang w:val="ro-RO"/>
        </w:rPr>
        <w:t xml:space="preserve"> pentr</w:t>
      </w:r>
      <w:r w:rsidRPr="00DF569B">
        <w:rPr>
          <w:rFonts w:ascii="Times New Roman" w:hAnsi="Times New Roman" w:cs="Times New Roman"/>
          <w:sz w:val="24"/>
          <w:szCs w:val="24"/>
          <w:lang w:val="ro-RO"/>
        </w:rPr>
        <w:t xml:space="preserve">u reducerea utilizării energiei constau în pricipal în </w:t>
      </w:r>
      <w:r w:rsidR="00FE318A" w:rsidRPr="00DF569B">
        <w:rPr>
          <w:rFonts w:ascii="Times New Roman" w:hAnsi="Times New Roman" w:cs="Times New Roman"/>
          <w:sz w:val="24"/>
          <w:szCs w:val="24"/>
          <w:lang w:val="ro-RO"/>
        </w:rPr>
        <w:tab/>
        <w:t>proiectarea îmbunătăţită a cuptoarelor şi a uscătoarelor</w:t>
      </w:r>
      <w:r w:rsidR="006B4725" w:rsidRPr="00DF569B">
        <w:rPr>
          <w:rFonts w:ascii="Times New Roman" w:hAnsi="Times New Roman" w:cs="Times New Roman"/>
          <w:sz w:val="24"/>
          <w:szCs w:val="24"/>
          <w:lang w:val="ro-RO"/>
        </w:rPr>
        <w:t xml:space="preserve"> și </w:t>
      </w:r>
      <w:r w:rsidRPr="00DF569B">
        <w:rPr>
          <w:rFonts w:ascii="Times New Roman" w:hAnsi="Times New Roman" w:cs="Times New Roman"/>
          <w:sz w:val="24"/>
          <w:szCs w:val="24"/>
          <w:lang w:val="ro-RO"/>
        </w:rPr>
        <w:t>asigurarea funțio</w:t>
      </w:r>
      <w:r w:rsidR="002714F5" w:rsidRPr="00DF569B">
        <w:rPr>
          <w:rFonts w:ascii="Times New Roman" w:hAnsi="Times New Roman" w:cs="Times New Roman"/>
          <w:sz w:val="24"/>
          <w:szCs w:val="24"/>
          <w:lang w:val="ro-RO"/>
        </w:rPr>
        <w:t xml:space="preserve">nării acestora/ exploatarea la </w:t>
      </w:r>
      <w:r w:rsidRPr="00DF569B">
        <w:rPr>
          <w:rFonts w:ascii="Times New Roman" w:hAnsi="Times New Roman" w:cs="Times New Roman"/>
          <w:sz w:val="24"/>
          <w:szCs w:val="24"/>
          <w:lang w:val="ro-RO"/>
        </w:rPr>
        <w:t>par</w:t>
      </w:r>
      <w:r w:rsidR="00FF6686" w:rsidRPr="00DF569B">
        <w:rPr>
          <w:rFonts w:ascii="Times New Roman" w:hAnsi="Times New Roman" w:cs="Times New Roman"/>
          <w:sz w:val="24"/>
          <w:szCs w:val="24"/>
          <w:lang w:val="ro-RO"/>
        </w:rPr>
        <w:t>a</w:t>
      </w:r>
      <w:r w:rsidRPr="00DF569B">
        <w:rPr>
          <w:rFonts w:ascii="Times New Roman" w:hAnsi="Times New Roman" w:cs="Times New Roman"/>
          <w:sz w:val="24"/>
          <w:szCs w:val="24"/>
          <w:lang w:val="ro-RO"/>
        </w:rPr>
        <w:t>metrii proiectați.</w:t>
      </w:r>
    </w:p>
    <w:p w:rsidR="006B4725" w:rsidRPr="00DF569B" w:rsidRDefault="006B4725" w:rsidP="006540F2">
      <w:pPr>
        <w:pStyle w:val="ListParagraph"/>
        <w:numPr>
          <w:ilvl w:val="0"/>
          <w:numId w:val="33"/>
        </w:numPr>
        <w:jc w:val="both"/>
        <w:rPr>
          <w:rFonts w:ascii="Times New Roman" w:hAnsi="Times New Roman" w:cs="Times New Roman"/>
          <w:b/>
          <w:bCs/>
          <w:sz w:val="24"/>
          <w:szCs w:val="24"/>
          <w:lang w:val="ro-RO"/>
        </w:rPr>
      </w:pPr>
      <w:r w:rsidRPr="00DF569B">
        <w:rPr>
          <w:rFonts w:ascii="Times New Roman" w:hAnsi="Times New Roman" w:cs="Times New Roman"/>
          <w:bCs/>
          <w:i/>
          <w:sz w:val="24"/>
          <w:szCs w:val="24"/>
          <w:lang w:val="ro-RO"/>
        </w:rPr>
        <w:t xml:space="preserve">Emisiile de </w:t>
      </w:r>
      <w:r w:rsidR="00C840D8" w:rsidRPr="00DF569B">
        <w:rPr>
          <w:rFonts w:ascii="Times New Roman" w:hAnsi="Times New Roman" w:cs="Times New Roman"/>
          <w:bCs/>
          <w:i/>
          <w:sz w:val="24"/>
          <w:szCs w:val="24"/>
          <w:lang w:val="ro-RO"/>
        </w:rPr>
        <w:t>pulberi</w:t>
      </w:r>
    </w:p>
    <w:p w:rsidR="006B4725" w:rsidRPr="00DF569B" w:rsidRDefault="006B4725" w:rsidP="006B4725">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Măsuri și tehnici aplicate pentru prevenirea/ reducerea emisiilor de praf difuze sau dirijate</w:t>
      </w:r>
    </w:p>
    <w:p w:rsidR="006B4725" w:rsidRPr="00DF569B" w:rsidRDefault="006B4725" w:rsidP="006540F2">
      <w:pPr>
        <w:pStyle w:val="ListParagraph"/>
        <w:numPr>
          <w:ilvl w:val="0"/>
          <w:numId w:val="39"/>
        </w:num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măsuri </w:t>
      </w:r>
      <w:r w:rsidR="00AA3727" w:rsidRPr="00DF569B">
        <w:rPr>
          <w:rFonts w:ascii="Times New Roman" w:hAnsi="Times New Roman" w:cs="Times New Roman"/>
          <w:sz w:val="24"/>
          <w:szCs w:val="24"/>
          <w:lang w:val="ro-RO"/>
        </w:rPr>
        <w:t xml:space="preserve">tehnice/ operaționale </w:t>
      </w:r>
      <w:r w:rsidRPr="00DF569B">
        <w:rPr>
          <w:rFonts w:ascii="Times New Roman" w:hAnsi="Times New Roman" w:cs="Times New Roman"/>
          <w:sz w:val="24"/>
          <w:szCs w:val="24"/>
          <w:lang w:val="ro-RO"/>
        </w:rPr>
        <w:t xml:space="preserve">pentru </w:t>
      </w:r>
      <w:r w:rsidR="00AA3727" w:rsidRPr="00DF569B">
        <w:rPr>
          <w:rFonts w:ascii="Times New Roman" w:hAnsi="Times New Roman" w:cs="Times New Roman"/>
          <w:sz w:val="24"/>
          <w:szCs w:val="24"/>
          <w:lang w:val="ro-RO"/>
        </w:rPr>
        <w:t>realizarea activităților</w:t>
      </w:r>
      <w:r w:rsidRPr="00DF569B">
        <w:rPr>
          <w:rFonts w:ascii="Times New Roman" w:hAnsi="Times New Roman" w:cs="Times New Roman"/>
          <w:sz w:val="24"/>
          <w:szCs w:val="24"/>
          <w:lang w:val="ro-RO"/>
        </w:rPr>
        <w:t xml:space="preserve"> care generează praf</w:t>
      </w:r>
      <w:r w:rsidR="00AA3727" w:rsidRPr="00DF569B">
        <w:rPr>
          <w:rFonts w:ascii="Times New Roman" w:hAnsi="Times New Roman" w:cs="Times New Roman"/>
          <w:sz w:val="24"/>
          <w:szCs w:val="24"/>
          <w:lang w:val="ro-RO"/>
        </w:rPr>
        <w:t>: transportul și depozitarea materiilor prime și a materialelor auxiliare</w:t>
      </w:r>
    </w:p>
    <w:p w:rsidR="006B4725" w:rsidRPr="00DF569B" w:rsidRDefault="006B4725" w:rsidP="006540F2">
      <w:pPr>
        <w:pStyle w:val="ListParagraph"/>
        <w:numPr>
          <w:ilvl w:val="0"/>
          <w:numId w:val="39"/>
        </w:num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măsuri</w:t>
      </w:r>
      <w:r w:rsidR="00AA3727" w:rsidRPr="00DF569B">
        <w:rPr>
          <w:rFonts w:ascii="Times New Roman" w:hAnsi="Times New Roman" w:cs="Times New Roman"/>
          <w:sz w:val="24"/>
          <w:szCs w:val="24"/>
          <w:lang w:val="ro-RO"/>
        </w:rPr>
        <w:t xml:space="preserve"> operaționale</w:t>
      </w:r>
      <w:r w:rsidRPr="00DF569B">
        <w:rPr>
          <w:rFonts w:ascii="Times New Roman" w:hAnsi="Times New Roman" w:cs="Times New Roman"/>
          <w:sz w:val="24"/>
          <w:szCs w:val="24"/>
          <w:lang w:val="ro-RO"/>
        </w:rPr>
        <w:t xml:space="preserve"> pentru zonele de depozitare în vrac</w:t>
      </w:r>
    </w:p>
    <w:p w:rsidR="006B4725" w:rsidRPr="00DF569B" w:rsidRDefault="006B4725" w:rsidP="006540F2">
      <w:pPr>
        <w:pStyle w:val="ListParagraph"/>
        <w:numPr>
          <w:ilvl w:val="0"/>
          <w:numId w:val="39"/>
        </w:num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sisteme de desprăfuire/filtrare.</w:t>
      </w:r>
    </w:p>
    <w:p w:rsidR="00AA3727" w:rsidRPr="00DF569B" w:rsidRDefault="00AA3727" w:rsidP="00AA3727">
      <w:pPr>
        <w:pStyle w:val="ListParagraph"/>
        <w:ind w:left="1440"/>
        <w:jc w:val="both"/>
        <w:rPr>
          <w:rFonts w:ascii="Times New Roman" w:hAnsi="Times New Roman" w:cs="Times New Roman"/>
          <w:sz w:val="24"/>
          <w:szCs w:val="24"/>
          <w:lang w:val="ro-RO"/>
        </w:rPr>
      </w:pPr>
    </w:p>
    <w:p w:rsidR="006B4725" w:rsidRPr="00DF569B" w:rsidRDefault="006B4725" w:rsidP="006540F2">
      <w:pPr>
        <w:pStyle w:val="ListParagraph"/>
        <w:numPr>
          <w:ilvl w:val="0"/>
          <w:numId w:val="40"/>
        </w:num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Emisiile de compuşi gazoşi</w:t>
      </w:r>
    </w:p>
    <w:p w:rsidR="006B4725" w:rsidRPr="00DF569B" w:rsidRDefault="006B4725" w:rsidP="006B4725">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Pentru a preveni emisiile de poluanti gazoşi în aer, în special SO</w:t>
      </w:r>
      <w:r w:rsidRPr="00DF569B">
        <w:rPr>
          <w:rFonts w:ascii="Times New Roman" w:hAnsi="Times New Roman" w:cs="Times New Roman"/>
          <w:sz w:val="24"/>
          <w:szCs w:val="24"/>
          <w:vertAlign w:val="subscript"/>
          <w:lang w:val="ro-RO"/>
        </w:rPr>
        <w:t>Xx</w:t>
      </w:r>
      <w:r w:rsidRPr="00DF569B">
        <w:rPr>
          <w:rFonts w:ascii="Times New Roman" w:hAnsi="Times New Roman" w:cs="Times New Roman"/>
          <w:sz w:val="24"/>
          <w:szCs w:val="24"/>
          <w:lang w:val="ro-RO"/>
        </w:rPr>
        <w:t>, NO</w:t>
      </w:r>
      <w:r w:rsidRPr="00DF569B">
        <w:rPr>
          <w:rFonts w:ascii="Times New Roman" w:hAnsi="Times New Roman" w:cs="Times New Roman"/>
          <w:sz w:val="24"/>
          <w:szCs w:val="24"/>
          <w:vertAlign w:val="subscript"/>
          <w:lang w:val="ro-RO"/>
        </w:rPr>
        <w:t>Xx</w:t>
      </w:r>
      <w:r w:rsidRPr="00DF569B">
        <w:rPr>
          <w:rFonts w:ascii="Times New Roman" w:hAnsi="Times New Roman" w:cs="Times New Roman"/>
          <w:sz w:val="24"/>
          <w:szCs w:val="24"/>
          <w:lang w:val="ro-RO"/>
        </w:rPr>
        <w:t>, HF, HCl, sunt aplicate măsuri/tehnici  de optimizare a procesului de ardere</w:t>
      </w:r>
      <w:r w:rsidR="00AA3727" w:rsidRPr="00DF569B">
        <w:rPr>
          <w:rFonts w:ascii="Times New Roman" w:hAnsi="Times New Roman" w:cs="Times New Roman"/>
          <w:sz w:val="24"/>
          <w:szCs w:val="24"/>
          <w:lang w:val="ro-RO"/>
        </w:rPr>
        <w:t xml:space="preserve"> și de urmărire a parametrilor de funcționare.</w:t>
      </w:r>
    </w:p>
    <w:p w:rsidR="006B4725" w:rsidRPr="00DF569B" w:rsidRDefault="006B4725" w:rsidP="006540F2">
      <w:pPr>
        <w:pStyle w:val="ListParagraph"/>
        <w:numPr>
          <w:ilvl w:val="0"/>
          <w:numId w:val="41"/>
        </w:num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Pierderile din producţie/deşeurile</w:t>
      </w:r>
    </w:p>
    <w:p w:rsidR="006B4725" w:rsidRPr="00DF569B" w:rsidRDefault="006B4725" w:rsidP="006B4725">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Pentru a preveni / reduce pierderile rezultate din procesul de producție</w:t>
      </w:r>
      <w:r w:rsidR="00041D1A" w:rsidRPr="00DF569B">
        <w:rPr>
          <w:rFonts w:ascii="Times New Roman" w:hAnsi="Times New Roman" w:cs="Times New Roman"/>
          <w:sz w:val="24"/>
          <w:szCs w:val="24"/>
          <w:lang w:val="ro-RO"/>
        </w:rPr>
        <w:t>, res</w:t>
      </w:r>
      <w:r w:rsidR="002714F5" w:rsidRPr="00DF569B">
        <w:rPr>
          <w:rFonts w:ascii="Times New Roman" w:hAnsi="Times New Roman" w:cs="Times New Roman"/>
          <w:sz w:val="24"/>
          <w:szCs w:val="24"/>
          <w:lang w:val="ro-RO"/>
        </w:rPr>
        <w:t>pe</w:t>
      </w:r>
      <w:r w:rsidR="00041D1A" w:rsidRPr="00DF569B">
        <w:rPr>
          <w:rFonts w:ascii="Times New Roman" w:hAnsi="Times New Roman" w:cs="Times New Roman"/>
          <w:sz w:val="24"/>
          <w:szCs w:val="24"/>
          <w:lang w:val="ro-RO"/>
        </w:rPr>
        <w:t>ctiv pentru a minimiza cantitățile de deșuri produse, s-au luat măsuri de optimizare a procesului de fabricaţie, măsuri/tehnici de reciclare şi reutil</w:t>
      </w:r>
      <w:r w:rsidR="00AA3727" w:rsidRPr="00DF569B">
        <w:rPr>
          <w:rFonts w:ascii="Times New Roman" w:hAnsi="Times New Roman" w:cs="Times New Roman"/>
          <w:sz w:val="24"/>
          <w:szCs w:val="24"/>
          <w:lang w:val="ro-RO"/>
        </w:rPr>
        <w:t>izare a deșeurilor tehnologice.</w:t>
      </w:r>
    </w:p>
    <w:p w:rsidR="006B4725" w:rsidRPr="00DF569B" w:rsidRDefault="00041D1A" w:rsidP="006540F2">
      <w:pPr>
        <w:pStyle w:val="ListParagraph"/>
        <w:numPr>
          <w:ilvl w:val="0"/>
          <w:numId w:val="41"/>
        </w:num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Reducerea nivelului de zgomot generat ca urmare a funcționării instalațiilor/ utilajelor/ echipamentelor tehnice</w:t>
      </w:r>
    </w:p>
    <w:p w:rsidR="00041D1A" w:rsidRPr="00DF569B" w:rsidRDefault="00041D1A" w:rsidP="006B4725">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Instalaţiile/ utilajele/ echipamentele specifice sunt montate asfel încât nivelul de zgomot rezultat din desfăşurarea activităţii pe amplasament să nu se depăşească, la limita incintei obiectivului, Nivelul de presiune acustică continuu echivalent ponderat-A- Leq= 65dB, conform prevederilor SR 10009/2017- ”</w:t>
      </w:r>
      <w:r w:rsidRPr="00DF569B">
        <w:rPr>
          <w:rFonts w:ascii="Times New Roman" w:hAnsi="Times New Roman" w:cs="Times New Roman"/>
          <w:i/>
          <w:sz w:val="24"/>
          <w:szCs w:val="24"/>
          <w:lang w:val="ro-RO"/>
        </w:rPr>
        <w:t>Limite admisibile ale nivelului de zgomot în mediul ambiant</w:t>
      </w:r>
      <w:r w:rsidRPr="00DF569B">
        <w:rPr>
          <w:rFonts w:ascii="Times New Roman" w:hAnsi="Times New Roman" w:cs="Times New Roman"/>
          <w:sz w:val="24"/>
          <w:szCs w:val="24"/>
          <w:lang w:val="ro-RO"/>
        </w:rPr>
        <w:t>”.</w:t>
      </w:r>
    </w:p>
    <w:p w:rsidR="00F666D7" w:rsidRPr="00DF569B" w:rsidRDefault="00F666D7" w:rsidP="00F666D7">
      <w:pPr>
        <w:rPr>
          <w:rFonts w:ascii="Times New Roman" w:hAnsi="Times New Roman" w:cs="Times New Roman"/>
          <w:b/>
          <w:bCs/>
          <w:i/>
          <w:sz w:val="24"/>
          <w:szCs w:val="24"/>
          <w:lang w:val="ro-RO"/>
        </w:rPr>
      </w:pPr>
      <w:bookmarkStart w:id="21" w:name="_Toc232233463"/>
      <w:r w:rsidRPr="00DF569B">
        <w:rPr>
          <w:rFonts w:ascii="Times New Roman" w:hAnsi="Times New Roman" w:cs="Times New Roman"/>
          <w:b/>
          <w:bCs/>
          <w:i/>
          <w:sz w:val="24"/>
          <w:szCs w:val="24"/>
          <w:lang w:val="ro-RO"/>
        </w:rPr>
        <w:t>4.8.1.</w:t>
      </w:r>
      <w:r w:rsidRPr="00DF569B">
        <w:rPr>
          <w:rFonts w:ascii="Times New Roman" w:hAnsi="Times New Roman" w:cs="Times New Roman"/>
          <w:b/>
          <w:bCs/>
          <w:i/>
          <w:sz w:val="24"/>
          <w:szCs w:val="24"/>
          <w:lang w:val="ro-RO"/>
        </w:rPr>
        <w:tab/>
        <w:t>Implementarea unui sistem eficient de management al mediului</w:t>
      </w:r>
      <w:bookmarkEnd w:id="21"/>
    </w:p>
    <w:p w:rsidR="00041D1A" w:rsidRPr="00DF569B" w:rsidRDefault="00041D1A" w:rsidP="008C79CF">
      <w:pPr>
        <w:jc w:val="both"/>
        <w:rPr>
          <w:rFonts w:ascii="Times New Roman" w:hAnsi="Times New Roman" w:cs="Times New Roman"/>
          <w:sz w:val="24"/>
          <w:szCs w:val="24"/>
          <w:lang w:val="ro-RO"/>
        </w:rPr>
      </w:pPr>
      <w:r w:rsidRPr="00DF569B">
        <w:rPr>
          <w:rFonts w:ascii="Times New Roman" w:hAnsi="Times New Roman" w:cs="Times New Roman"/>
          <w:bCs/>
          <w:sz w:val="24"/>
          <w:szCs w:val="24"/>
          <w:lang w:val="ro-RO"/>
        </w:rPr>
        <w:t xml:space="preserve">S.C. BRIKSTON CONSTRUCTION SOLUTIONS S.A  </w:t>
      </w:r>
      <w:r w:rsidR="00F666D7" w:rsidRPr="00DF569B">
        <w:rPr>
          <w:rFonts w:ascii="Times New Roman" w:hAnsi="Times New Roman" w:cs="Times New Roman"/>
          <w:sz w:val="24"/>
          <w:szCs w:val="24"/>
          <w:lang w:val="ro-RO"/>
        </w:rPr>
        <w:t xml:space="preserve"> are implementat un sistem eficient de management al mediului </w:t>
      </w:r>
      <w:r w:rsidRPr="00DF569B">
        <w:rPr>
          <w:rFonts w:ascii="Times New Roman" w:hAnsi="Times New Roman" w:cs="Times New Roman"/>
          <w:bCs/>
          <w:sz w:val="24"/>
          <w:szCs w:val="24"/>
        </w:rPr>
        <w:t>(SMM) în confo</w:t>
      </w:r>
      <w:r w:rsidR="002714F5" w:rsidRPr="00DF569B">
        <w:rPr>
          <w:rFonts w:ascii="Times New Roman" w:hAnsi="Times New Roman" w:cs="Times New Roman"/>
          <w:bCs/>
          <w:sz w:val="24"/>
          <w:szCs w:val="24"/>
        </w:rPr>
        <w:t>rmitate cu standardele ISO14001</w:t>
      </w:r>
      <w:r w:rsidRPr="00DF569B">
        <w:rPr>
          <w:rFonts w:ascii="Times New Roman" w:hAnsi="Times New Roman" w:cs="Times New Roman"/>
          <w:bCs/>
          <w:sz w:val="24"/>
          <w:szCs w:val="24"/>
        </w:rPr>
        <w:t xml:space="preserve"> şi cu Regulamentul (CE) nr. 1221/2009 privind EMAS.</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t>Functionarea SMM asigura ameliorarea performanțelor organizației, prin impactul pozitiv pe care îl poate avea asupra urmatoarelor aspecte:</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t>    -      reducerea costurilor;</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lastRenderedPageBreak/>
        <w:t>    -      gestionarea riscurilor;</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t>    -      sporirea credibilitatii;</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t>    -      cresterea competitivitatii;</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t>    -      relatia cu partenerii;</w:t>
      </w:r>
    </w:p>
    <w:p w:rsidR="008C79CF" w:rsidRPr="00DF569B" w:rsidRDefault="008C79CF" w:rsidP="008C79CF">
      <w:pPr>
        <w:spacing w:after="0"/>
        <w:rPr>
          <w:rFonts w:ascii="Times New Roman" w:hAnsi="Times New Roman" w:cs="Times New Roman"/>
          <w:sz w:val="24"/>
          <w:szCs w:val="24"/>
        </w:rPr>
      </w:pPr>
      <w:r w:rsidRPr="00DF569B">
        <w:rPr>
          <w:rFonts w:ascii="Times New Roman" w:hAnsi="Times New Roman" w:cs="Times New Roman"/>
          <w:sz w:val="24"/>
          <w:szCs w:val="24"/>
        </w:rPr>
        <w:t>    -      motivarea personalului.</w:t>
      </w:r>
    </w:p>
    <w:p w:rsidR="008C79CF" w:rsidRPr="00DF569B" w:rsidRDefault="008C79CF" w:rsidP="008C79CF">
      <w:pPr>
        <w:spacing w:after="0"/>
        <w:jc w:val="both"/>
        <w:rPr>
          <w:rFonts w:ascii="Times New Roman" w:hAnsi="Times New Roman" w:cs="Times New Roman"/>
          <w:sz w:val="24"/>
          <w:szCs w:val="24"/>
        </w:rPr>
      </w:pPr>
      <w:r w:rsidRPr="00DF569B">
        <w:rPr>
          <w:rFonts w:ascii="Times New Roman" w:hAnsi="Times New Roman" w:cs="Times New Roman"/>
          <w:sz w:val="24"/>
          <w:szCs w:val="24"/>
        </w:rPr>
        <w:t>Managementul de mediu, ca orice management, trece dincolo de litera strictă a legii și pune în aplicare spiritul ei, principiile protecției mediului care vizează prevenirea impactului asupra mediului.</w:t>
      </w:r>
    </w:p>
    <w:p w:rsidR="008C79CF" w:rsidRPr="00DF569B" w:rsidRDefault="008C79CF" w:rsidP="008C79CF">
      <w:pPr>
        <w:rPr>
          <w:rFonts w:ascii="Times New Roman" w:hAnsi="Times New Roman" w:cs="Times New Roman"/>
          <w:b/>
          <w:sz w:val="24"/>
          <w:szCs w:val="24"/>
        </w:rPr>
      </w:pPr>
      <w:r w:rsidRPr="00DF569B">
        <w:rPr>
          <w:rFonts w:ascii="Times New Roman" w:hAnsi="Times New Roman" w:cs="Times New Roman"/>
          <w:sz w:val="24"/>
          <w:szCs w:val="24"/>
        </w:rPr>
        <w:t>Titularul activității a stabilit în acest sens</w:t>
      </w:r>
      <w:r w:rsidRPr="00DF569B">
        <w:rPr>
          <w:rFonts w:ascii="Times New Roman" w:hAnsi="Times New Roman" w:cs="Times New Roman"/>
          <w:b/>
          <w:sz w:val="24"/>
          <w:szCs w:val="24"/>
        </w:rPr>
        <w:t>:</w:t>
      </w:r>
    </w:p>
    <w:p w:rsidR="008C79CF" w:rsidRPr="00DF569B" w:rsidRDefault="008C79CF" w:rsidP="006540F2">
      <w:pPr>
        <w:pStyle w:val="ListParagraph"/>
        <w:numPr>
          <w:ilvl w:val="0"/>
          <w:numId w:val="42"/>
        </w:numPr>
        <w:jc w:val="both"/>
        <w:rPr>
          <w:rFonts w:ascii="Times New Roman" w:hAnsi="Times New Roman" w:cs="Times New Roman"/>
          <w:sz w:val="24"/>
          <w:szCs w:val="24"/>
        </w:rPr>
      </w:pPr>
      <w:r w:rsidRPr="00DF569B">
        <w:rPr>
          <w:rFonts w:ascii="Times New Roman" w:hAnsi="Times New Roman" w:cs="Times New Roman"/>
          <w:i/>
          <w:sz w:val="24"/>
          <w:szCs w:val="24"/>
        </w:rPr>
        <w:t>Politica de mediu</w:t>
      </w:r>
      <w:r w:rsidRPr="00DF569B">
        <w:rPr>
          <w:rFonts w:ascii="Times New Roman" w:hAnsi="Times New Roman" w:cs="Times New Roman"/>
          <w:b/>
          <w:sz w:val="24"/>
          <w:szCs w:val="24"/>
        </w:rPr>
        <w:t xml:space="preserve">: </w:t>
      </w:r>
      <w:r w:rsidR="00425F55" w:rsidRPr="00DF569B">
        <w:rPr>
          <w:rFonts w:ascii="Times New Roman" w:hAnsi="Times New Roman" w:cs="Times New Roman"/>
          <w:sz w:val="24"/>
          <w:szCs w:val="24"/>
        </w:rPr>
        <w:t>D</w:t>
      </w:r>
      <w:r w:rsidRPr="00DF569B">
        <w:rPr>
          <w:rFonts w:ascii="Times New Roman" w:hAnsi="Times New Roman" w:cs="Times New Roman"/>
          <w:sz w:val="24"/>
          <w:szCs w:val="24"/>
        </w:rPr>
        <w:t>eclarație care reflectă faptul ca principiile și intențiile organiza</w:t>
      </w:r>
      <w:r w:rsidR="00425F55" w:rsidRPr="00DF569B">
        <w:rPr>
          <w:rFonts w:ascii="Times New Roman" w:hAnsi="Times New Roman" w:cs="Times New Roman"/>
          <w:sz w:val="24"/>
          <w:szCs w:val="24"/>
        </w:rPr>
        <w:t>ț</w:t>
      </w:r>
      <w:r w:rsidRPr="00DF569B">
        <w:rPr>
          <w:rFonts w:ascii="Times New Roman" w:hAnsi="Times New Roman" w:cs="Times New Roman"/>
          <w:sz w:val="24"/>
          <w:szCs w:val="24"/>
        </w:rPr>
        <w:t>iei referitoare la performan</w:t>
      </w:r>
      <w:r w:rsidR="00425F55" w:rsidRPr="00DF569B">
        <w:rPr>
          <w:rFonts w:ascii="Times New Roman" w:hAnsi="Times New Roman" w:cs="Times New Roman"/>
          <w:sz w:val="24"/>
          <w:szCs w:val="24"/>
        </w:rPr>
        <w:t>ț</w:t>
      </w:r>
      <w:r w:rsidRPr="00DF569B">
        <w:rPr>
          <w:rFonts w:ascii="Times New Roman" w:hAnsi="Times New Roman" w:cs="Times New Roman"/>
          <w:sz w:val="24"/>
          <w:szCs w:val="24"/>
        </w:rPr>
        <w:t>a de mediu sunt identificate, documentate, implementate</w:t>
      </w:r>
      <w:r w:rsidR="00425F55" w:rsidRPr="00DF569B">
        <w:rPr>
          <w:rFonts w:ascii="Times New Roman" w:hAnsi="Times New Roman" w:cs="Times New Roman"/>
          <w:sz w:val="24"/>
          <w:szCs w:val="24"/>
        </w:rPr>
        <w:t xml:space="preserve"> ș</w:t>
      </w:r>
      <w:r w:rsidRPr="00DF569B">
        <w:rPr>
          <w:rFonts w:ascii="Times New Roman" w:hAnsi="Times New Roman" w:cs="Times New Roman"/>
          <w:sz w:val="24"/>
          <w:szCs w:val="24"/>
        </w:rPr>
        <w:t>i comunicate.</w:t>
      </w:r>
    </w:p>
    <w:p w:rsidR="00425F55" w:rsidRPr="00DF569B" w:rsidRDefault="008C79CF" w:rsidP="006540F2">
      <w:pPr>
        <w:pStyle w:val="ListParagraph"/>
        <w:numPr>
          <w:ilvl w:val="0"/>
          <w:numId w:val="42"/>
        </w:numPr>
        <w:rPr>
          <w:rFonts w:ascii="Times New Roman" w:hAnsi="Times New Roman" w:cs="Times New Roman"/>
          <w:sz w:val="24"/>
          <w:szCs w:val="24"/>
        </w:rPr>
      </w:pPr>
      <w:r w:rsidRPr="00DF569B">
        <w:rPr>
          <w:rFonts w:ascii="Times New Roman" w:hAnsi="Times New Roman" w:cs="Times New Roman"/>
          <w:i/>
          <w:sz w:val="24"/>
          <w:szCs w:val="24"/>
        </w:rPr>
        <w:t>Planificarea activit</w:t>
      </w:r>
      <w:r w:rsidR="00425F55" w:rsidRPr="00DF569B">
        <w:rPr>
          <w:rFonts w:ascii="Times New Roman" w:hAnsi="Times New Roman" w:cs="Times New Roman"/>
          <w:i/>
          <w:sz w:val="24"/>
          <w:szCs w:val="24"/>
        </w:rPr>
        <w:t>ăț</w:t>
      </w:r>
      <w:r w:rsidRPr="00DF569B">
        <w:rPr>
          <w:rFonts w:ascii="Times New Roman" w:hAnsi="Times New Roman" w:cs="Times New Roman"/>
          <w:i/>
          <w:sz w:val="24"/>
          <w:szCs w:val="24"/>
        </w:rPr>
        <w:t>ilor de mediu</w:t>
      </w:r>
      <w:r w:rsidR="00425F55" w:rsidRPr="00DF569B">
        <w:rPr>
          <w:rFonts w:ascii="Times New Roman" w:hAnsi="Times New Roman" w:cs="Times New Roman"/>
          <w:i/>
          <w:sz w:val="24"/>
          <w:szCs w:val="24"/>
        </w:rPr>
        <w:t xml:space="preserve">: </w:t>
      </w:r>
      <w:r w:rsidR="00425F55" w:rsidRPr="00DF569B">
        <w:rPr>
          <w:rFonts w:ascii="Times New Roman" w:hAnsi="Times New Roman" w:cs="Times New Roman"/>
          <w:sz w:val="24"/>
          <w:szCs w:val="24"/>
        </w:rPr>
        <w:t xml:space="preserve">S-au determinat în acest sens </w:t>
      </w:r>
      <w:r w:rsidR="00425F55" w:rsidRPr="00DF569B">
        <w:rPr>
          <w:rFonts w:ascii="Times New Roman" w:hAnsi="Times New Roman" w:cs="Times New Roman"/>
          <w:b/>
          <w:sz w:val="24"/>
          <w:szCs w:val="24"/>
        </w:rPr>
        <w:t>-  </w:t>
      </w:r>
      <w:r w:rsidR="00425F55" w:rsidRPr="00DF569B">
        <w:rPr>
          <w:rFonts w:ascii="Times New Roman" w:hAnsi="Times New Roman" w:cs="Times New Roman"/>
          <w:sz w:val="24"/>
          <w:szCs w:val="24"/>
        </w:rPr>
        <w:t>aspectele de mediu; prevederile legale și alte cerințe; obiectivele generale și obiectivele specifice;programul de management de mediu.</w:t>
      </w:r>
    </w:p>
    <w:p w:rsidR="008C79CF" w:rsidRPr="00DF569B" w:rsidRDefault="008C79CF" w:rsidP="006540F2">
      <w:pPr>
        <w:pStyle w:val="ListParagraph"/>
        <w:numPr>
          <w:ilvl w:val="0"/>
          <w:numId w:val="42"/>
        </w:numPr>
        <w:rPr>
          <w:rFonts w:ascii="Times New Roman" w:hAnsi="Times New Roman" w:cs="Times New Roman"/>
          <w:i/>
          <w:sz w:val="24"/>
          <w:szCs w:val="24"/>
        </w:rPr>
      </w:pPr>
      <w:r w:rsidRPr="00DF569B">
        <w:rPr>
          <w:rFonts w:ascii="Times New Roman" w:hAnsi="Times New Roman" w:cs="Times New Roman"/>
          <w:i/>
          <w:sz w:val="24"/>
          <w:szCs w:val="24"/>
        </w:rPr>
        <w:t>Implementare</w:t>
      </w:r>
      <w:r w:rsidR="00425F55" w:rsidRPr="00DF569B">
        <w:rPr>
          <w:rFonts w:ascii="Times New Roman" w:hAnsi="Times New Roman" w:cs="Times New Roman"/>
          <w:i/>
          <w:sz w:val="24"/>
          <w:szCs w:val="24"/>
        </w:rPr>
        <w:t>a</w:t>
      </w:r>
      <w:r w:rsidRPr="00DF569B">
        <w:rPr>
          <w:rFonts w:ascii="Times New Roman" w:hAnsi="Times New Roman" w:cs="Times New Roman"/>
          <w:i/>
          <w:sz w:val="24"/>
          <w:szCs w:val="24"/>
        </w:rPr>
        <w:t xml:space="preserve"> </w:t>
      </w:r>
      <w:r w:rsidR="00425F55" w:rsidRPr="00DF569B">
        <w:rPr>
          <w:rFonts w:ascii="Times New Roman" w:hAnsi="Times New Roman" w:cs="Times New Roman"/>
          <w:i/>
          <w:sz w:val="24"/>
          <w:szCs w:val="24"/>
        </w:rPr>
        <w:t>ș</w:t>
      </w:r>
      <w:r w:rsidRPr="00DF569B">
        <w:rPr>
          <w:rFonts w:ascii="Times New Roman" w:hAnsi="Times New Roman" w:cs="Times New Roman"/>
          <w:i/>
          <w:sz w:val="24"/>
          <w:szCs w:val="24"/>
        </w:rPr>
        <w:t>i func</w:t>
      </w:r>
      <w:r w:rsidR="00425F55" w:rsidRPr="00DF569B">
        <w:rPr>
          <w:rFonts w:ascii="Times New Roman" w:hAnsi="Times New Roman" w:cs="Times New Roman"/>
          <w:i/>
          <w:sz w:val="24"/>
          <w:szCs w:val="24"/>
        </w:rPr>
        <w:t>ț</w:t>
      </w:r>
      <w:r w:rsidRPr="00DF569B">
        <w:rPr>
          <w:rFonts w:ascii="Times New Roman" w:hAnsi="Times New Roman" w:cs="Times New Roman"/>
          <w:i/>
          <w:sz w:val="24"/>
          <w:szCs w:val="24"/>
        </w:rPr>
        <w:t>ionare</w:t>
      </w:r>
      <w:r w:rsidR="00425F55" w:rsidRPr="00DF569B">
        <w:rPr>
          <w:rFonts w:ascii="Times New Roman" w:hAnsi="Times New Roman" w:cs="Times New Roman"/>
          <w:i/>
          <w:sz w:val="24"/>
          <w:szCs w:val="24"/>
        </w:rPr>
        <w:t xml:space="preserve">a: </w:t>
      </w:r>
      <w:r w:rsidR="00425F55" w:rsidRPr="00DF569B">
        <w:rPr>
          <w:rFonts w:ascii="Times New Roman" w:hAnsi="Times New Roman" w:cs="Times New Roman"/>
          <w:sz w:val="24"/>
          <w:szCs w:val="24"/>
        </w:rPr>
        <w:t>S-au identificat și</w:t>
      </w:r>
      <w:r w:rsidRPr="00DF569B">
        <w:rPr>
          <w:rFonts w:ascii="Times New Roman" w:hAnsi="Times New Roman" w:cs="Times New Roman"/>
          <w:sz w:val="24"/>
          <w:szCs w:val="24"/>
        </w:rPr>
        <w:t xml:space="preserve"> dezvolt</w:t>
      </w:r>
      <w:r w:rsidR="00425F55" w:rsidRPr="00DF569B">
        <w:rPr>
          <w:rFonts w:ascii="Times New Roman" w:hAnsi="Times New Roman" w:cs="Times New Roman"/>
          <w:sz w:val="24"/>
          <w:szCs w:val="24"/>
        </w:rPr>
        <w:t>at</w:t>
      </w:r>
      <w:r w:rsidRPr="00DF569B">
        <w:rPr>
          <w:rFonts w:ascii="Times New Roman" w:hAnsi="Times New Roman" w:cs="Times New Roman"/>
          <w:sz w:val="24"/>
          <w:szCs w:val="24"/>
        </w:rPr>
        <w:t xml:space="preserve"> resursele </w:t>
      </w:r>
      <w:r w:rsidR="00425F55" w:rsidRPr="00DF569B">
        <w:rPr>
          <w:rFonts w:ascii="Times New Roman" w:hAnsi="Times New Roman" w:cs="Times New Roman"/>
          <w:sz w:val="24"/>
          <w:szCs w:val="24"/>
        </w:rPr>
        <w:t>ș</w:t>
      </w:r>
      <w:r w:rsidRPr="00DF569B">
        <w:rPr>
          <w:rFonts w:ascii="Times New Roman" w:hAnsi="Times New Roman" w:cs="Times New Roman"/>
          <w:sz w:val="24"/>
          <w:szCs w:val="24"/>
        </w:rPr>
        <w:t>i mecanismele de sus</w:t>
      </w:r>
      <w:r w:rsidR="00425F55" w:rsidRPr="00DF569B">
        <w:rPr>
          <w:rFonts w:ascii="Times New Roman" w:hAnsi="Times New Roman" w:cs="Times New Roman"/>
          <w:sz w:val="24"/>
          <w:szCs w:val="24"/>
        </w:rPr>
        <w:t>ț</w:t>
      </w:r>
      <w:r w:rsidRPr="00DF569B">
        <w:rPr>
          <w:rFonts w:ascii="Times New Roman" w:hAnsi="Times New Roman" w:cs="Times New Roman"/>
          <w:sz w:val="24"/>
          <w:szCs w:val="24"/>
        </w:rPr>
        <w:t>inere necesare îndeplinirii poli</w:t>
      </w:r>
      <w:r w:rsidR="00425F55" w:rsidRPr="00DF569B">
        <w:rPr>
          <w:rFonts w:ascii="Times New Roman" w:hAnsi="Times New Roman" w:cs="Times New Roman"/>
          <w:sz w:val="24"/>
          <w:szCs w:val="24"/>
        </w:rPr>
        <w:t>ticii de mediu, a obiectivelor ș</w:t>
      </w:r>
      <w:r w:rsidRPr="00DF569B">
        <w:rPr>
          <w:rFonts w:ascii="Times New Roman" w:hAnsi="Times New Roman" w:cs="Times New Roman"/>
          <w:sz w:val="24"/>
          <w:szCs w:val="24"/>
        </w:rPr>
        <w:t>i tintelor sale</w:t>
      </w:r>
      <w:r w:rsidR="00425F55" w:rsidRPr="00DF569B">
        <w:rPr>
          <w:rFonts w:ascii="Times New Roman" w:hAnsi="Times New Roman" w:cs="Times New Roman"/>
          <w:b/>
          <w:sz w:val="24"/>
          <w:szCs w:val="24"/>
        </w:rPr>
        <w:t>.</w:t>
      </w:r>
    </w:p>
    <w:p w:rsidR="008C79CF" w:rsidRPr="00DF569B" w:rsidRDefault="008C79CF" w:rsidP="006540F2">
      <w:pPr>
        <w:pStyle w:val="ListParagraph"/>
        <w:numPr>
          <w:ilvl w:val="0"/>
          <w:numId w:val="42"/>
        </w:numPr>
        <w:rPr>
          <w:rFonts w:ascii="Times New Roman" w:hAnsi="Times New Roman" w:cs="Times New Roman"/>
          <w:i/>
          <w:sz w:val="24"/>
          <w:szCs w:val="24"/>
        </w:rPr>
      </w:pPr>
      <w:r w:rsidRPr="00DF569B">
        <w:rPr>
          <w:rFonts w:ascii="Times New Roman" w:hAnsi="Times New Roman" w:cs="Times New Roman"/>
          <w:i/>
          <w:sz w:val="24"/>
          <w:szCs w:val="24"/>
        </w:rPr>
        <w:t>Verificare</w:t>
      </w:r>
      <w:r w:rsidR="00425F55" w:rsidRPr="00DF569B">
        <w:rPr>
          <w:rFonts w:ascii="Times New Roman" w:hAnsi="Times New Roman" w:cs="Times New Roman"/>
          <w:i/>
          <w:sz w:val="24"/>
          <w:szCs w:val="24"/>
        </w:rPr>
        <w:t>a ș</w:t>
      </w:r>
      <w:r w:rsidRPr="00DF569B">
        <w:rPr>
          <w:rFonts w:ascii="Times New Roman" w:hAnsi="Times New Roman" w:cs="Times New Roman"/>
          <w:i/>
          <w:sz w:val="24"/>
          <w:szCs w:val="24"/>
        </w:rPr>
        <w:t>i actiune</w:t>
      </w:r>
      <w:r w:rsidR="00425F55" w:rsidRPr="00DF569B">
        <w:rPr>
          <w:rFonts w:ascii="Times New Roman" w:hAnsi="Times New Roman" w:cs="Times New Roman"/>
          <w:i/>
          <w:sz w:val="24"/>
          <w:szCs w:val="24"/>
        </w:rPr>
        <w:t>a</w:t>
      </w:r>
      <w:r w:rsidRPr="00DF569B">
        <w:rPr>
          <w:rFonts w:ascii="Times New Roman" w:hAnsi="Times New Roman" w:cs="Times New Roman"/>
          <w:i/>
          <w:sz w:val="24"/>
          <w:szCs w:val="24"/>
        </w:rPr>
        <w:t xml:space="preserve"> corectiv</w:t>
      </w:r>
      <w:r w:rsidR="00425F55" w:rsidRPr="00DF569B">
        <w:rPr>
          <w:rFonts w:ascii="Times New Roman" w:hAnsi="Times New Roman" w:cs="Times New Roman"/>
          <w:i/>
          <w:sz w:val="24"/>
          <w:szCs w:val="24"/>
        </w:rPr>
        <w:t xml:space="preserve">ă: </w:t>
      </w:r>
      <w:r w:rsidR="00425F55" w:rsidRPr="00DF569B">
        <w:rPr>
          <w:rFonts w:ascii="Times New Roman" w:hAnsi="Times New Roman" w:cs="Times New Roman"/>
          <w:sz w:val="24"/>
          <w:szCs w:val="24"/>
        </w:rPr>
        <w:t>pentru stabilirea neconformităților și stabilirea acțiunilor corrective și/sau preventive necesare.</w:t>
      </w:r>
    </w:p>
    <w:p w:rsidR="00041D1A" w:rsidRPr="00DF569B" w:rsidRDefault="00425F55" w:rsidP="006540F2">
      <w:pPr>
        <w:pStyle w:val="ListParagraph"/>
        <w:numPr>
          <w:ilvl w:val="0"/>
          <w:numId w:val="42"/>
        </w:numPr>
        <w:rPr>
          <w:rFonts w:ascii="Times New Roman" w:hAnsi="Times New Roman" w:cs="Times New Roman"/>
          <w:i/>
          <w:sz w:val="24"/>
          <w:szCs w:val="24"/>
        </w:rPr>
      </w:pPr>
      <w:r w:rsidRPr="00DF569B">
        <w:rPr>
          <w:rFonts w:ascii="Times New Roman" w:hAnsi="Times New Roman" w:cs="Times New Roman"/>
          <w:i/>
          <w:sz w:val="24"/>
          <w:szCs w:val="24"/>
        </w:rPr>
        <w:t>Analiza efectuată</w:t>
      </w:r>
      <w:r w:rsidR="008C79CF" w:rsidRPr="00DF569B">
        <w:rPr>
          <w:rFonts w:ascii="Times New Roman" w:hAnsi="Times New Roman" w:cs="Times New Roman"/>
          <w:i/>
          <w:sz w:val="24"/>
          <w:szCs w:val="24"/>
        </w:rPr>
        <w:t xml:space="preserve"> de conducere</w:t>
      </w:r>
      <w:r w:rsidRPr="00DF569B">
        <w:rPr>
          <w:rFonts w:ascii="Times New Roman" w:hAnsi="Times New Roman" w:cs="Times New Roman"/>
          <w:sz w:val="24"/>
          <w:szCs w:val="24"/>
        </w:rPr>
        <w:t xml:space="preserve"> pentru îmbunătățirea continua a sistemului de management de mediu</w:t>
      </w:r>
      <w:r w:rsidR="008C79CF" w:rsidRPr="00DF569B">
        <w:rPr>
          <w:rFonts w:ascii="Times New Roman" w:hAnsi="Times New Roman" w:cs="Times New Roman"/>
          <w:b/>
          <w:sz w:val="24"/>
          <w:szCs w:val="24"/>
        </w:rPr>
        <w:t xml:space="preserve">, </w:t>
      </w:r>
      <w:r w:rsidR="008C79CF" w:rsidRPr="00DF569B">
        <w:rPr>
          <w:rFonts w:ascii="Times New Roman" w:hAnsi="Times New Roman" w:cs="Times New Roman"/>
          <w:sz w:val="24"/>
          <w:szCs w:val="24"/>
        </w:rPr>
        <w:t>având ca obiectiv îmbun</w:t>
      </w:r>
      <w:r w:rsidRPr="00DF569B">
        <w:rPr>
          <w:rFonts w:ascii="Times New Roman" w:hAnsi="Times New Roman" w:cs="Times New Roman"/>
          <w:sz w:val="24"/>
          <w:szCs w:val="24"/>
        </w:rPr>
        <w:t>ătățirea</w:t>
      </w:r>
      <w:r w:rsidR="008C79CF" w:rsidRPr="00DF569B">
        <w:rPr>
          <w:rFonts w:ascii="Times New Roman" w:hAnsi="Times New Roman" w:cs="Times New Roman"/>
          <w:sz w:val="24"/>
          <w:szCs w:val="24"/>
        </w:rPr>
        <w:t xml:space="preserve"> performan</w:t>
      </w:r>
      <w:r w:rsidRPr="00DF569B">
        <w:rPr>
          <w:rFonts w:ascii="Times New Roman" w:hAnsi="Times New Roman" w:cs="Times New Roman"/>
          <w:sz w:val="24"/>
          <w:szCs w:val="24"/>
        </w:rPr>
        <w:t>ț</w:t>
      </w:r>
      <w:r w:rsidR="008C79CF" w:rsidRPr="00DF569B">
        <w:rPr>
          <w:rFonts w:ascii="Times New Roman" w:hAnsi="Times New Roman" w:cs="Times New Roman"/>
          <w:sz w:val="24"/>
          <w:szCs w:val="24"/>
        </w:rPr>
        <w:t>ei globale.</w:t>
      </w:r>
    </w:p>
    <w:p w:rsidR="00F666D7" w:rsidRPr="00DF569B" w:rsidRDefault="00F666D7" w:rsidP="00F666D7">
      <w:pPr>
        <w:rPr>
          <w:rFonts w:ascii="Times New Roman" w:hAnsi="Times New Roman" w:cs="Times New Roman"/>
          <w:b/>
          <w:bCs/>
          <w:i/>
          <w:sz w:val="24"/>
          <w:szCs w:val="24"/>
          <w:lang w:val="ro-RO"/>
        </w:rPr>
      </w:pPr>
      <w:bookmarkStart w:id="22" w:name="_Toc232233464"/>
      <w:r w:rsidRPr="00DF569B">
        <w:rPr>
          <w:rFonts w:ascii="Times New Roman" w:hAnsi="Times New Roman" w:cs="Times New Roman"/>
          <w:b/>
          <w:bCs/>
          <w:i/>
          <w:sz w:val="24"/>
          <w:szCs w:val="24"/>
          <w:lang w:val="ro-RO"/>
        </w:rPr>
        <w:t xml:space="preserve">4.8.2. </w:t>
      </w:r>
      <w:r w:rsidRPr="00DF569B">
        <w:rPr>
          <w:rFonts w:ascii="Times New Roman" w:hAnsi="Times New Roman" w:cs="Times New Roman"/>
          <w:b/>
          <w:bCs/>
          <w:i/>
          <w:sz w:val="24"/>
          <w:szCs w:val="24"/>
          <w:lang w:val="ro-RO"/>
        </w:rPr>
        <w:tab/>
        <w:t>Minimizarea impactului produs de accidente şi de avarii printr-un plan de prevenire şi management al situaţiilor de urgenţă</w:t>
      </w:r>
      <w:bookmarkEnd w:id="22"/>
    </w:p>
    <w:p w:rsidR="00F666D7" w:rsidRPr="00DF569B" w:rsidRDefault="00425F55" w:rsidP="00F666D7">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S.C. BRIKSTON CONSTRUCTION SOLUTIONS S.A   </w:t>
      </w:r>
      <w:r w:rsidR="00A35630" w:rsidRPr="00DF569B">
        <w:rPr>
          <w:rFonts w:ascii="Times New Roman" w:hAnsi="Times New Roman" w:cs="Times New Roman"/>
          <w:bCs/>
          <w:sz w:val="24"/>
          <w:szCs w:val="24"/>
          <w:lang w:val="ro-RO"/>
        </w:rPr>
        <w:t>are întocmit un plan de prevenire al situațiilor de urgență. Acesta cuprinde:</w:t>
      </w:r>
    </w:p>
    <w:p w:rsidR="00A35630" w:rsidRPr="00DF569B" w:rsidRDefault="00A35630" w:rsidP="006540F2">
      <w:pPr>
        <w:pStyle w:val="ListParagraph"/>
        <w:numPr>
          <w:ilvl w:val="0"/>
          <w:numId w:val="43"/>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Planul de prevenire și de combatere a poluărilor accidentale</w:t>
      </w:r>
    </w:p>
    <w:p w:rsidR="00A35630" w:rsidRPr="00DF569B" w:rsidRDefault="00A35630" w:rsidP="006540F2">
      <w:pPr>
        <w:pStyle w:val="ListParagraph"/>
        <w:numPr>
          <w:ilvl w:val="0"/>
          <w:numId w:val="43"/>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Planul de prevenire și stingere a incendiilor</w:t>
      </w:r>
    </w:p>
    <w:p w:rsidR="00A35630" w:rsidRPr="00DF569B" w:rsidRDefault="00A35630" w:rsidP="006540F2">
      <w:pPr>
        <w:pStyle w:val="ListParagraph"/>
        <w:numPr>
          <w:ilvl w:val="0"/>
          <w:numId w:val="43"/>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Planul de prevenire și combatere a efectelor fenomenelor meteorologice periculoase și a accidentelor la construcțiile hidrotehnice.</w:t>
      </w:r>
    </w:p>
    <w:p w:rsidR="009A79B5" w:rsidRPr="00DF569B" w:rsidRDefault="00A35630" w:rsidP="00AA3727">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Planul de prevenire al situațiilor de urgență prevede măsuri corespunzătoare fiecăreia dintre situațiile de urgență, cu stabilirea responsabilităților concrete pentru punerea în practică a măsurilor tehnice/ operațio</w:t>
      </w:r>
      <w:r w:rsidR="00915165" w:rsidRPr="00DF569B">
        <w:rPr>
          <w:rFonts w:ascii="Times New Roman" w:hAnsi="Times New Roman" w:cs="Times New Roman"/>
          <w:bCs/>
          <w:sz w:val="24"/>
          <w:szCs w:val="24"/>
          <w:lang w:val="ro-RO"/>
        </w:rPr>
        <w:t>nale/ organizatorice stabilite.</w:t>
      </w:r>
    </w:p>
    <w:p w:rsidR="00F666D7" w:rsidRPr="00DF569B" w:rsidRDefault="00F666D7" w:rsidP="00F666D7">
      <w:pPr>
        <w:rPr>
          <w:rFonts w:ascii="Times New Roman" w:hAnsi="Times New Roman" w:cs="Times New Roman"/>
          <w:b/>
          <w:bCs/>
          <w:i/>
          <w:sz w:val="24"/>
          <w:szCs w:val="24"/>
          <w:lang w:val="ro-RO"/>
        </w:rPr>
      </w:pPr>
      <w:bookmarkStart w:id="23" w:name="_Toc232233465"/>
      <w:r w:rsidRPr="00DF569B">
        <w:rPr>
          <w:rFonts w:ascii="Times New Roman" w:hAnsi="Times New Roman" w:cs="Times New Roman"/>
          <w:b/>
          <w:bCs/>
          <w:i/>
          <w:sz w:val="24"/>
          <w:szCs w:val="24"/>
          <w:lang w:val="ro-RO"/>
        </w:rPr>
        <w:t xml:space="preserve">4.8.3. </w:t>
      </w:r>
      <w:r w:rsidRPr="00DF569B">
        <w:rPr>
          <w:rFonts w:ascii="Times New Roman" w:hAnsi="Times New Roman" w:cs="Times New Roman"/>
          <w:b/>
          <w:bCs/>
          <w:i/>
          <w:sz w:val="24"/>
          <w:szCs w:val="24"/>
          <w:lang w:val="ro-RO"/>
        </w:rPr>
        <w:tab/>
        <w:t xml:space="preserve">Cerinţele relevante suplimentare pentru activităţile specifice </w:t>
      </w:r>
      <w:bookmarkEnd w:id="23"/>
    </w:p>
    <w:p w:rsidR="00FC2074" w:rsidRPr="00DF569B" w:rsidRDefault="00AA3727" w:rsidP="00F666D7">
      <w:pPr>
        <w:rPr>
          <w:rFonts w:ascii="Times New Roman" w:hAnsi="Times New Roman" w:cs="Times New Roman"/>
          <w:sz w:val="24"/>
          <w:szCs w:val="24"/>
          <w:lang w:val="ro-RO"/>
        </w:rPr>
      </w:pPr>
      <w:r w:rsidRPr="00DF569B">
        <w:rPr>
          <w:rFonts w:ascii="Times New Roman" w:hAnsi="Times New Roman" w:cs="Times New Roman"/>
          <w:sz w:val="24"/>
          <w:szCs w:val="24"/>
          <w:lang w:val="ro-RO"/>
        </w:rPr>
        <w:t>Nu este cazul</w:t>
      </w:r>
    </w:p>
    <w:p w:rsidR="00FC2074" w:rsidRPr="00DF569B" w:rsidRDefault="00FC2074" w:rsidP="00F666D7">
      <w:pPr>
        <w:rPr>
          <w:rFonts w:ascii="Times New Roman" w:hAnsi="Times New Roman" w:cs="Times New Roman"/>
          <w:b/>
          <w:i/>
          <w:sz w:val="24"/>
          <w:szCs w:val="24"/>
          <w:lang w:val="ro-RO"/>
        </w:rPr>
      </w:pPr>
    </w:p>
    <w:p w:rsidR="004D532C" w:rsidRPr="00DF569B" w:rsidRDefault="004D532C" w:rsidP="00F666D7">
      <w:pPr>
        <w:rPr>
          <w:rFonts w:ascii="Times New Roman" w:hAnsi="Times New Roman" w:cs="Times New Roman"/>
          <w:b/>
          <w:i/>
          <w:sz w:val="24"/>
          <w:szCs w:val="24"/>
          <w:lang w:val="ro-RO"/>
        </w:rPr>
      </w:pPr>
    </w:p>
    <w:p w:rsidR="00F666D7" w:rsidRPr="00DF569B" w:rsidRDefault="00AA3727" w:rsidP="00F666D7">
      <w:p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EMISIILE  ȘI  REDUCEREA  POLUĂRII</w:t>
      </w:r>
    </w:p>
    <w:p w:rsidR="007954BE" w:rsidRPr="00DF569B" w:rsidRDefault="00AA3727">
      <w:pPr>
        <w:rPr>
          <w:rFonts w:ascii="Times New Roman" w:hAnsi="Times New Roman" w:cs="Times New Roman"/>
          <w:b/>
          <w:i/>
          <w:sz w:val="24"/>
          <w:szCs w:val="24"/>
        </w:rPr>
      </w:pPr>
      <w:r w:rsidRPr="00DF569B">
        <w:rPr>
          <w:rFonts w:ascii="Times New Roman" w:hAnsi="Times New Roman" w:cs="Times New Roman"/>
          <w:b/>
          <w:i/>
          <w:sz w:val="24"/>
          <w:szCs w:val="24"/>
        </w:rPr>
        <w:t>4.9. Reducerea emisiilor din surse punctiforme în aer</w:t>
      </w:r>
    </w:p>
    <w:p w:rsidR="001543B7" w:rsidRPr="00DF569B" w:rsidRDefault="001543B7">
      <w:pPr>
        <w:rPr>
          <w:rFonts w:ascii="Times New Roman" w:hAnsi="Times New Roman" w:cs="Times New Roman"/>
          <w:i/>
          <w:sz w:val="24"/>
          <w:szCs w:val="24"/>
        </w:rPr>
      </w:pPr>
      <w:r w:rsidRPr="00DF569B">
        <w:rPr>
          <w:rFonts w:ascii="Times New Roman" w:hAnsi="Times New Roman" w:cs="Times New Roman"/>
          <w:i/>
          <w:sz w:val="24"/>
          <w:szCs w:val="24"/>
        </w:rPr>
        <w:t>Schemele simple ale proceselor tehnologice</w:t>
      </w:r>
    </w:p>
    <w:p w:rsidR="00B4324C" w:rsidRPr="00DF569B" w:rsidRDefault="00B4324C" w:rsidP="00B4324C">
      <w:pPr>
        <w:rPr>
          <w:rFonts w:ascii="Times New Roman" w:hAnsi="Times New Roman" w:cs="Times New Roman"/>
          <w:b/>
          <w:bCs/>
          <w:i/>
          <w:sz w:val="24"/>
          <w:szCs w:val="24"/>
          <w:lang w:val="ro-RO"/>
        </w:rPr>
      </w:pP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line id="Straight Connector 43" o:spid="_x0000_s1026" style="position:absolute;z-index:251678720;visibility:visible" from="-.75pt,25.15pt" to="134.2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Bp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">
            <v:stroke endarrow="block"/>
          </v:line>
        </w:pict>
      </w:r>
      <w:r>
        <w:rPr>
          <w:rFonts w:ascii="Times New Roman" w:hAnsi="Times New Roman" w:cs="Times New Roman"/>
          <w:b/>
          <w:i/>
          <w:noProof/>
          <w:sz w:val="24"/>
          <w:szCs w:val="24"/>
        </w:rPr>
        <w:pict>
          <v:rect id="Rectangle 48" o:spid="_x0000_s1071" style="position:absolute;margin-left:306pt;margin-top:3.65pt;width:108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" filled="f" stroked="f">
            <v:textbox>
              <w:txbxContent>
                <w:p w:rsidR="00D21042" w:rsidRPr="001543B7" w:rsidRDefault="00D21042" w:rsidP="00B4324C">
                  <w:pPr>
                    <w:rPr>
                      <w:rFonts w:ascii="Times New Roman" w:hAnsi="Times New Roman" w:cs="Times New Roman"/>
                      <w:sz w:val="24"/>
                      <w:szCs w:val="24"/>
                    </w:rPr>
                  </w:pPr>
                  <w:r w:rsidRPr="001543B7">
                    <w:rPr>
                      <w:rFonts w:ascii="Times New Roman" w:hAnsi="Times New Roman" w:cs="Times New Roman"/>
                      <w:sz w:val="24"/>
                      <w:szCs w:val="24"/>
                    </w:rPr>
                    <w:t xml:space="preserve">Pulberi </w:t>
                  </w:r>
                </w:p>
              </w:txbxContent>
            </v:textbox>
          </v:rect>
        </w:pict>
      </w:r>
      <w:r>
        <w:rPr>
          <w:rFonts w:ascii="Times New Roman" w:hAnsi="Times New Roman" w:cs="Times New Roman"/>
          <w:b/>
          <w:i/>
          <w:noProof/>
          <w:sz w:val="24"/>
          <w:szCs w:val="24"/>
        </w:rPr>
        <w:pict>
          <v:rect id="Rectangle 47" o:spid="_x0000_s1027" style="position:absolute;margin-left:135pt;margin-top:3.65pt;width:162pt;height: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">
            <v:textbox>
              <w:txbxContent>
                <w:p w:rsidR="00D21042" w:rsidRPr="001543B7" w:rsidRDefault="00D21042" w:rsidP="00B4324C">
                  <w:pPr>
                    <w:jc w:val="center"/>
                    <w:rPr>
                      <w:rFonts w:ascii="Times New Roman" w:hAnsi="Times New Roman" w:cs="Times New Roman"/>
                      <w:sz w:val="24"/>
                      <w:szCs w:val="24"/>
                    </w:rPr>
                  </w:pPr>
                  <w:r w:rsidRPr="001543B7">
                    <w:rPr>
                      <w:rFonts w:ascii="Times New Roman" w:hAnsi="Times New Roman" w:cs="Times New Roman"/>
                      <w:sz w:val="24"/>
                      <w:szCs w:val="24"/>
                    </w:rPr>
                    <w:t>Argila derocată și macerată</w:t>
                  </w:r>
                </w:p>
              </w:txbxContent>
            </v:textbox>
          </v:rect>
        </w:pict>
      </w:r>
      <w:r>
        <w:rPr>
          <w:rFonts w:ascii="Times New Roman" w:hAnsi="Times New Roman" w:cs="Times New Roman"/>
          <w:b/>
          <w:i/>
          <w:noProof/>
          <w:sz w:val="24"/>
          <w:szCs w:val="24"/>
        </w:rPr>
        <w:pict>
          <v:rect id="Rectangle 46" o:spid="_x0000_s1028" style="position:absolute;margin-left:0;margin-top:3.65pt;width:108pt;height: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" filled="f" stroked="f">
            <v:textbox>
              <w:txbxContent>
                <w:p w:rsidR="00D21042" w:rsidRPr="001543B7" w:rsidRDefault="00D21042" w:rsidP="00B4324C">
                  <w:pPr>
                    <w:rPr>
                      <w:rFonts w:ascii="Times New Roman" w:hAnsi="Times New Roman" w:cs="Times New Roman"/>
                      <w:sz w:val="24"/>
                      <w:szCs w:val="24"/>
                    </w:rPr>
                  </w:pPr>
                  <w:r w:rsidRPr="001543B7">
                    <w:rPr>
                      <w:rFonts w:ascii="Times New Roman" w:hAnsi="Times New Roman" w:cs="Times New Roman"/>
                      <w:sz w:val="24"/>
                      <w:szCs w:val="24"/>
                    </w:rPr>
                    <w:t xml:space="preserve">Extracția argilei </w:t>
                  </w:r>
                </w:p>
              </w:txbxContent>
            </v:textbox>
          </v:rect>
        </w:pict>
      </w: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line id="Straight Connector 44" o:spid="_x0000_s1070" style="position:absolute;z-index:251670528;visibility:visible" from="0,13.7pt" to="1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3NNA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">
            <v:stroke endarrow="block"/>
          </v:line>
        </w:pict>
      </w:r>
      <w:r>
        <w:rPr>
          <w:rFonts w:ascii="Times New Roman" w:hAnsi="Times New Roman" w:cs="Times New Roman"/>
          <w:b/>
          <w:i/>
          <w:noProof/>
          <w:sz w:val="24"/>
          <w:szCs w:val="24"/>
        </w:rPr>
        <w:pict>
          <v:rect id="Rectangle 42" o:spid="_x0000_s1029" style="position:absolute;margin-left:306pt;margin-top:13.5pt;width:118.5pt;height:5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" filled="f" stroked="f">
            <v:textbox>
              <w:txbxContent>
                <w:p w:rsidR="00D21042" w:rsidRDefault="00D21042" w:rsidP="00B4324C">
                  <w:pPr>
                    <w:rPr>
                      <w:rFonts w:ascii="Arial" w:hAnsi="Arial" w:cs="Arial"/>
                    </w:rPr>
                  </w:pPr>
                  <w:r w:rsidRPr="001543B7">
                    <w:rPr>
                      <w:rFonts w:ascii="Times New Roman" w:hAnsi="Times New Roman" w:cs="Times New Roman"/>
                      <w:sz w:val="24"/>
                      <w:szCs w:val="24"/>
                    </w:rPr>
                    <w:t>Poluanți din arderea gazelor de eșa</w:t>
                  </w:r>
                  <w:r>
                    <w:rPr>
                      <w:rFonts w:ascii="Times New Roman" w:hAnsi="Times New Roman" w:cs="Times New Roman"/>
                      <w:sz w:val="24"/>
                      <w:szCs w:val="24"/>
                    </w:rPr>
                    <w:t>p</w:t>
                  </w:r>
                  <w:r w:rsidRPr="001543B7">
                    <w:rPr>
                      <w:rFonts w:ascii="Times New Roman" w:hAnsi="Times New Roman" w:cs="Times New Roman"/>
                      <w:sz w:val="24"/>
                      <w:szCs w:val="24"/>
                    </w:rPr>
                    <w:t>apment</w:t>
                  </w:r>
                </w:p>
              </w:txbxContent>
            </v:textbox>
          </v:rect>
        </w:pict>
      </w:r>
      <w:r>
        <w:rPr>
          <w:rFonts w:ascii="Times New Roman" w:hAnsi="Times New Roman" w:cs="Times New Roman"/>
          <w:b/>
          <w:i/>
          <w:noProof/>
          <w:sz w:val="24"/>
          <w:szCs w:val="24"/>
        </w:rPr>
        <w:pict>
          <v:rect id="Rectangle 45" o:spid="_x0000_s1030" style="position:absolute;margin-left:0;margin-top:13.2pt;width:138.4pt;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" filled="f" stroked="f">
            <v:textbox>
              <w:txbxContent>
                <w:p w:rsidR="00D21042" w:rsidRPr="001543B7" w:rsidRDefault="00D21042" w:rsidP="00B4324C">
                  <w:pPr>
                    <w:rPr>
                      <w:rFonts w:ascii="Times New Roman" w:hAnsi="Times New Roman" w:cs="Times New Roman"/>
                      <w:sz w:val="24"/>
                      <w:szCs w:val="24"/>
                    </w:rPr>
                  </w:pPr>
                  <w:r w:rsidRPr="001543B7">
                    <w:rPr>
                      <w:rFonts w:ascii="Times New Roman" w:hAnsi="Times New Roman" w:cs="Times New Roman"/>
                      <w:sz w:val="24"/>
                      <w:szCs w:val="24"/>
                    </w:rPr>
                    <w:t>Apa pentru stropire</w:t>
                  </w:r>
                </w:p>
              </w:txbxContent>
            </v:textbox>
          </v:rect>
        </w:pict>
      </w:r>
      <w:r>
        <w:rPr>
          <w:rFonts w:ascii="Times New Roman" w:hAnsi="Times New Roman" w:cs="Times New Roman"/>
          <w:b/>
          <w:i/>
          <w:noProof/>
          <w:sz w:val="24"/>
          <w:szCs w:val="24"/>
        </w:rPr>
        <w:pict>
          <v:line id="Straight Connector 41" o:spid="_x0000_s1069" style="position:absolute;z-index:251674624;visibility:visible" from="297pt,31.2pt" to="6in,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WWMgIAAFo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">
            <v:stroke endarrow="block"/>
          </v:line>
        </w:pict>
      </w:r>
      <w:r>
        <w:rPr>
          <w:rFonts w:ascii="Times New Roman" w:hAnsi="Times New Roman" w:cs="Times New Roman"/>
          <w:b/>
          <w:i/>
          <w:noProof/>
          <w:sz w:val="24"/>
          <w:szCs w:val="24"/>
        </w:rPr>
        <w:pict>
          <v:line id="Straight Connector 40" o:spid="_x0000_s1068" style="position:absolute;z-index:251672576;visibility:visible" from="297pt,4.2pt" to="6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fpMw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">
            <v:stroke endarrow="block"/>
          </v:line>
        </w:pict>
      </w:r>
      <w:r>
        <w:rPr>
          <w:rFonts w:ascii="Times New Roman" w:hAnsi="Times New Roman" w:cs="Times New Roman"/>
          <w:b/>
          <w:i/>
          <w:noProof/>
          <w:sz w:val="24"/>
          <w:szCs w:val="24"/>
        </w:rPr>
        <w:pict>
          <v:rect id="Rectangle 39" o:spid="_x0000_s1031" style="position:absolute;margin-left:9pt;margin-top:4.2pt;width:108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" filled="f" stroked="f">
            <v:textbox>
              <w:txbxContent>
                <w:p w:rsidR="00D21042" w:rsidRDefault="00D21042" w:rsidP="00B4324C">
                  <w:pPr>
                    <w:rPr>
                      <w:rFonts w:ascii="Arial" w:hAnsi="Arial" w:cs="Arial"/>
                    </w:rPr>
                  </w:pPr>
                </w:p>
              </w:txbxContent>
            </v:textbox>
          </v:rect>
        </w:pict>
      </w: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line id="Straight Connector 38" o:spid="_x0000_s1067" style="position:absolute;z-index:251676672;visibility:visible" from="225pt,7.25pt" to="22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SlMwIAAFk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">
            <v:stroke endarrow="block"/>
          </v:line>
        </w:pict>
      </w: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rect id="Rectangle 36" o:spid="_x0000_s1032" style="position:absolute;margin-left:9pt;margin-top:14pt;width:108pt;height:3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" filled="f" stroked="f">
            <v:textbox>
              <w:txbxContent>
                <w:p w:rsidR="00D21042" w:rsidRPr="001543B7" w:rsidRDefault="00D21042" w:rsidP="00B4324C">
                  <w:pPr>
                    <w:rPr>
                      <w:rFonts w:ascii="Times New Roman" w:hAnsi="Times New Roman" w:cs="Times New Roman"/>
                      <w:sz w:val="24"/>
                      <w:szCs w:val="24"/>
                    </w:rPr>
                  </w:pPr>
                  <w:r w:rsidRPr="001543B7">
                    <w:rPr>
                      <w:rFonts w:ascii="Times New Roman" w:hAnsi="Times New Roman" w:cs="Times New Roman"/>
                      <w:sz w:val="24"/>
                      <w:szCs w:val="24"/>
                    </w:rPr>
                    <w:t xml:space="preserve">Cenușa de termocentrală </w:t>
                  </w:r>
                </w:p>
              </w:txbxContent>
            </v:textbox>
          </v:rect>
        </w:pict>
      </w: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rect id="Rectangle 35" o:spid="_x0000_s1033" style="position:absolute;margin-left:142.5pt;margin-top:17.4pt;width:162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">
            <v:textbox>
              <w:txbxContent>
                <w:p w:rsidR="00D21042" w:rsidRPr="001543B7" w:rsidRDefault="00D21042" w:rsidP="00B4324C">
                  <w:pPr>
                    <w:jc w:val="center"/>
                    <w:rPr>
                      <w:rFonts w:ascii="Times New Roman" w:hAnsi="Times New Roman" w:cs="Times New Roman"/>
                      <w:sz w:val="24"/>
                      <w:szCs w:val="24"/>
                    </w:rPr>
                  </w:pPr>
                  <w:r w:rsidRPr="001543B7">
                    <w:rPr>
                      <w:rFonts w:ascii="Times New Roman" w:hAnsi="Times New Roman" w:cs="Times New Roman"/>
                      <w:sz w:val="24"/>
                      <w:szCs w:val="24"/>
                    </w:rPr>
                    <w:t>Recepția materiilor prime și a materialelor auxiliare</w:t>
                  </w:r>
                </w:p>
              </w:txbxContent>
            </v:textbox>
          </v:rect>
        </w:pict>
      </w: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line id="Straight Connector 34" o:spid="_x0000_s1066" style="position:absolute;z-index:251681792;visibility:visible" from="306pt,25.2pt" to="44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wo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">
            <v:stroke endarrow="block"/>
          </v:line>
        </w:pict>
      </w:r>
      <w:r>
        <w:rPr>
          <w:rFonts w:ascii="Times New Roman" w:hAnsi="Times New Roman" w:cs="Times New Roman"/>
          <w:b/>
          <w:i/>
          <w:noProof/>
          <w:sz w:val="24"/>
          <w:szCs w:val="24"/>
        </w:rPr>
        <w:pict>
          <v:line id="Straight Connector 31" o:spid="_x0000_s1065" style="position:absolute;z-index:251704320;visibility:visible" from="-3.75pt,25.5pt" to="131.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">
            <v:stroke endarrow="block"/>
          </v:line>
        </w:pict>
      </w:r>
      <w:r>
        <w:rPr>
          <w:rFonts w:ascii="Times New Roman" w:hAnsi="Times New Roman" w:cs="Times New Roman"/>
          <w:b/>
          <w:i/>
          <w:noProof/>
          <w:sz w:val="24"/>
          <w:szCs w:val="24"/>
        </w:rPr>
        <w:pict>
          <v:line id="Straight Connector 33" o:spid="_x0000_s1064" style="position:absolute;z-index:251660288;visibility:visible" from="3.4pt,-.05pt" to="138.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GMNAIAAFo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">
            <v:stroke endarrow="block"/>
          </v:line>
        </w:pict>
      </w:r>
      <w:r>
        <w:rPr>
          <w:rFonts w:ascii="Times New Roman" w:hAnsi="Times New Roman" w:cs="Times New Roman"/>
          <w:b/>
          <w:i/>
          <w:noProof/>
          <w:sz w:val="24"/>
          <w:szCs w:val="24"/>
        </w:rPr>
        <w:pict>
          <v:rect id="Rectangle 32" o:spid="_x0000_s1034" style="position:absolute;margin-left:7.5pt;margin-top:10.25pt;width:123.75pt;height:73.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L9uAIAALk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" filled="f" stroked="f">
            <v:textbox>
              <w:txbxContent>
                <w:p w:rsidR="00D21042" w:rsidRPr="001543B7" w:rsidRDefault="00D21042" w:rsidP="00B4324C">
                  <w:pPr>
                    <w:rPr>
                      <w:rFonts w:ascii="Times New Roman" w:hAnsi="Times New Roman" w:cs="Times New Roman"/>
                      <w:sz w:val="24"/>
                      <w:szCs w:val="24"/>
                    </w:rPr>
                  </w:pPr>
                  <w:r w:rsidRPr="001543B7">
                    <w:rPr>
                      <w:rFonts w:ascii="Times New Roman" w:hAnsi="Times New Roman" w:cs="Times New Roman"/>
                      <w:sz w:val="24"/>
                      <w:szCs w:val="24"/>
                    </w:rPr>
                    <w:t>Rumeguș</w:t>
                  </w:r>
                  <w:r>
                    <w:rPr>
                      <w:rFonts w:ascii="Times New Roman" w:hAnsi="Times New Roman" w:cs="Times New Roman"/>
                      <w:sz w:val="24"/>
                      <w:szCs w:val="24"/>
                    </w:rPr>
                    <w:t>/ c</w:t>
                  </w:r>
                  <w:r w:rsidRPr="001543B7">
                    <w:rPr>
                      <w:rFonts w:ascii="Times New Roman" w:hAnsi="Times New Roman" w:cs="Times New Roman"/>
                      <w:sz w:val="24"/>
                      <w:szCs w:val="24"/>
                    </w:rPr>
                    <w:t xml:space="preserve">oji de semințe de floarea soarelui/ cărbune energetic </w:t>
                  </w:r>
                </w:p>
              </w:txbxContent>
            </v:textbox>
          </v:rect>
        </w:pict>
      </w:r>
      <w:r>
        <w:rPr>
          <w:rFonts w:ascii="Times New Roman" w:hAnsi="Times New Roman" w:cs="Times New Roman"/>
          <w:b/>
          <w:i/>
          <w:noProof/>
          <w:sz w:val="24"/>
          <w:szCs w:val="24"/>
        </w:rPr>
        <w:pict>
          <v:rect id="Rectangle 37" o:spid="_x0000_s1035" style="position:absolute;margin-left:320.25pt;margin-top:8.6pt;width:98.25pt;height:21.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" filled="f" stroked="f">
            <v:textbox>
              <w:txbxContent>
                <w:p w:rsidR="00D21042" w:rsidRPr="001543B7" w:rsidRDefault="00D21042" w:rsidP="00B4324C">
                  <w:pPr>
                    <w:rPr>
                      <w:rFonts w:ascii="Times New Roman" w:hAnsi="Times New Roman" w:cs="Times New Roman"/>
                    </w:rPr>
                  </w:pPr>
                  <w:r w:rsidRPr="001543B7">
                    <w:rPr>
                      <w:rFonts w:ascii="Times New Roman" w:hAnsi="Times New Roman" w:cs="Times New Roman"/>
                    </w:rPr>
                    <w:t xml:space="preserve">Pulberi </w:t>
                  </w:r>
                </w:p>
              </w:txbxContent>
            </v:textbox>
          </v:rect>
        </w:pict>
      </w:r>
    </w:p>
    <w:p w:rsidR="001543B7" w:rsidRPr="00DF569B" w:rsidRDefault="001543B7" w:rsidP="00B4324C">
      <w:pPr>
        <w:rPr>
          <w:rFonts w:ascii="Times New Roman" w:hAnsi="Times New Roman" w:cs="Times New Roman"/>
          <w:b/>
          <w:i/>
          <w:sz w:val="24"/>
          <w:szCs w:val="24"/>
          <w:lang w:val="ro-RO"/>
        </w:rPr>
      </w:pP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line id="Straight Connector 30" o:spid="_x0000_s1063" style="position:absolute;z-index:251661312;visibility:visible" from="225pt,1.2pt" to="22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">
            <v:stroke endarrow="block"/>
          </v:line>
        </w:pict>
      </w:r>
      <w:r>
        <w:rPr>
          <w:rFonts w:ascii="Times New Roman" w:hAnsi="Times New Roman" w:cs="Times New Roman"/>
          <w:b/>
          <w:i/>
          <w:noProof/>
          <w:sz w:val="24"/>
          <w:szCs w:val="24"/>
        </w:rPr>
        <w:pict>
          <v:rect id="Rectangle 29" o:spid="_x0000_s1036" style="position:absolute;margin-left:2in;margin-top:10.75pt;width:162pt;height:6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">
            <v:textbox>
              <w:txbxContent>
                <w:p w:rsidR="00D21042" w:rsidRPr="001543B7" w:rsidRDefault="00D21042" w:rsidP="00B4324C">
                  <w:pPr>
                    <w:jc w:val="center"/>
                    <w:rPr>
                      <w:rFonts w:ascii="Times New Roman" w:hAnsi="Times New Roman" w:cs="Times New Roman"/>
                      <w:sz w:val="24"/>
                      <w:szCs w:val="24"/>
                    </w:rPr>
                  </w:pPr>
                  <w:r w:rsidRPr="001543B7">
                    <w:rPr>
                      <w:rFonts w:ascii="Times New Roman" w:hAnsi="Times New Roman" w:cs="Times New Roman"/>
                      <w:sz w:val="24"/>
                      <w:szCs w:val="24"/>
                    </w:rPr>
                    <w:t>Alimentare-preparare</w:t>
                  </w:r>
                </w:p>
                <w:p w:rsidR="00D21042" w:rsidRPr="001543B7" w:rsidRDefault="00D21042" w:rsidP="001543B7">
                  <w:pPr>
                    <w:jc w:val="center"/>
                    <w:rPr>
                      <w:rFonts w:ascii="Times New Roman" w:hAnsi="Times New Roman" w:cs="Times New Roman"/>
                      <w:sz w:val="24"/>
                      <w:szCs w:val="24"/>
                    </w:rPr>
                  </w:pPr>
                  <w:r w:rsidRPr="001543B7">
                    <w:rPr>
                      <w:rFonts w:ascii="Times New Roman" w:hAnsi="Times New Roman" w:cs="Times New Roman"/>
                      <w:sz w:val="24"/>
                      <w:szCs w:val="24"/>
                    </w:rPr>
                    <w:t>-omogenizare amestec-dozare- stocare amestec</w:t>
                  </w:r>
                </w:p>
                <w:p w:rsidR="00D21042" w:rsidRDefault="00D21042" w:rsidP="001543B7">
                  <w:pPr>
                    <w:jc w:val="center"/>
                    <w:rPr>
                      <w:rFonts w:ascii="Arial" w:hAnsi="Arial" w:cs="Arial"/>
                    </w:rPr>
                  </w:pPr>
                </w:p>
                <w:p w:rsidR="00D21042" w:rsidRDefault="00D21042" w:rsidP="001543B7">
                  <w:pPr>
                    <w:jc w:val="center"/>
                    <w:rPr>
                      <w:rFonts w:ascii="Arial" w:hAnsi="Arial" w:cs="Arial"/>
                    </w:rPr>
                  </w:pPr>
                </w:p>
                <w:p w:rsidR="00D21042" w:rsidRDefault="00D21042" w:rsidP="00B4324C">
                  <w:pPr>
                    <w:jc w:val="center"/>
                    <w:rPr>
                      <w:rFonts w:ascii="Arial" w:hAnsi="Arial" w:cs="Arial"/>
                    </w:rPr>
                  </w:pPr>
                  <w:r>
                    <w:rPr>
                      <w:rFonts w:ascii="Arial" w:hAnsi="Arial" w:cs="Arial"/>
                    </w:rPr>
                    <w:t>-stocare amestec omogenizat in depozit</w:t>
                  </w:r>
                </w:p>
              </w:txbxContent>
            </v:textbox>
          </v:rect>
        </w:pict>
      </w:r>
    </w:p>
    <w:p w:rsidR="00B4324C" w:rsidRPr="00DF569B" w:rsidRDefault="00B4324C" w:rsidP="00B4324C">
      <w:pPr>
        <w:rPr>
          <w:rFonts w:ascii="Times New Roman" w:hAnsi="Times New Roman" w:cs="Times New Roman"/>
          <w:b/>
          <w:i/>
          <w:sz w:val="24"/>
          <w:szCs w:val="24"/>
          <w:lang w:val="ro-RO"/>
        </w:rPr>
      </w:pPr>
    </w:p>
    <w:p w:rsidR="00B4324C" w:rsidRPr="00DF569B" w:rsidRDefault="00B4324C" w:rsidP="00B4324C">
      <w:pPr>
        <w:rPr>
          <w:rFonts w:ascii="Times New Roman" w:hAnsi="Times New Roman" w:cs="Times New Roman"/>
          <w:b/>
          <w:i/>
          <w:sz w:val="24"/>
          <w:szCs w:val="24"/>
          <w:lang w:val="ro-RO"/>
        </w:rPr>
      </w:pP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line id="Straight Connector 28" o:spid="_x0000_s1062" style="position:absolute;z-index:251684864;visibility:visible" from="225pt,12.6pt" to="22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wP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">
            <v:stroke endarrow="block"/>
          </v:line>
        </w:pict>
      </w: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rect id="Rectangle 27" o:spid="_x0000_s1037" style="position:absolute;margin-left:225pt;margin-top:7.6pt;width:108pt;height: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" filled="f" stroked="f">
            <v:textbox>
              <w:txbxContent>
                <w:p w:rsidR="00D21042" w:rsidRPr="00FC2074" w:rsidRDefault="00D21042" w:rsidP="00B4324C">
                  <w:pPr>
                    <w:rPr>
                      <w:rFonts w:ascii="Times New Roman" w:hAnsi="Times New Roman" w:cs="Times New Roman"/>
                      <w:sz w:val="24"/>
                      <w:szCs w:val="24"/>
                    </w:rPr>
                  </w:pPr>
                  <w:r w:rsidRPr="00FC2074">
                    <w:rPr>
                      <w:rFonts w:ascii="Times New Roman" w:hAnsi="Times New Roman" w:cs="Times New Roman"/>
                      <w:sz w:val="24"/>
                      <w:szCs w:val="24"/>
                    </w:rPr>
                    <w:t>Amestec omogenizat</w:t>
                  </w:r>
                </w:p>
              </w:txbxContent>
            </v:textbox>
          </v:rect>
        </w:pict>
      </w:r>
    </w:p>
    <w:p w:rsidR="00B4324C" w:rsidRPr="00DF569B" w:rsidRDefault="00B4324C" w:rsidP="00B4324C">
      <w:pPr>
        <w:rPr>
          <w:rFonts w:ascii="Times New Roman" w:hAnsi="Times New Roman" w:cs="Times New Roman"/>
          <w:b/>
          <w:i/>
          <w:sz w:val="24"/>
          <w:szCs w:val="24"/>
          <w:lang w:val="ro-RO"/>
        </w:rPr>
      </w:pPr>
    </w:p>
    <w:p w:rsidR="00B4324C" w:rsidRPr="00DF569B" w:rsidRDefault="009A79B5" w:rsidP="00B4324C">
      <w:p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ab/>
        <w:t xml:space="preserve"> </w:t>
      </w:r>
      <w:r w:rsidR="006D2D2C">
        <w:rPr>
          <w:rFonts w:ascii="Times New Roman" w:hAnsi="Times New Roman" w:cs="Times New Roman"/>
          <w:b/>
          <w:i/>
          <w:noProof/>
          <w:sz w:val="24"/>
          <w:szCs w:val="24"/>
        </w:rPr>
        <w:pict>
          <v:rect id="Rectangle 26" o:spid="_x0000_s1038" style="position:absolute;margin-left:2in;margin-top:5.55pt;width:162pt;height:54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">
            <v:textbox>
              <w:txbxContent>
                <w:p w:rsidR="00D21042" w:rsidRPr="001543B7" w:rsidRDefault="00D21042" w:rsidP="00B4324C">
                  <w:pPr>
                    <w:jc w:val="center"/>
                    <w:rPr>
                      <w:rFonts w:ascii="Times New Roman" w:hAnsi="Times New Roman" w:cs="Times New Roman"/>
                      <w:sz w:val="24"/>
                      <w:szCs w:val="24"/>
                    </w:rPr>
                  </w:pPr>
                  <w:r w:rsidRPr="001543B7">
                    <w:rPr>
                      <w:rFonts w:ascii="Times New Roman" w:hAnsi="Times New Roman" w:cs="Times New Roman"/>
                      <w:sz w:val="24"/>
                      <w:szCs w:val="24"/>
                    </w:rPr>
                    <w:t>Fasonare blocuri ceramice, t</w:t>
                  </w:r>
                  <w:r>
                    <w:rPr>
                      <w:rFonts w:ascii="Times New Roman" w:hAnsi="Times New Roman" w:cs="Times New Roman"/>
                      <w:sz w:val="24"/>
                      <w:szCs w:val="24"/>
                    </w:rPr>
                    <w:t>ă</w:t>
                  </w:r>
                  <w:r w:rsidRPr="001543B7">
                    <w:rPr>
                      <w:rFonts w:ascii="Times New Roman" w:hAnsi="Times New Roman" w:cs="Times New Roman"/>
                      <w:sz w:val="24"/>
                      <w:szCs w:val="24"/>
                    </w:rPr>
                    <w:t xml:space="preserve">iere elemente ceramice </w:t>
                  </w:r>
                </w:p>
              </w:txbxContent>
            </v:textbox>
          </v:rect>
        </w:pict>
      </w:r>
    </w:p>
    <w:p w:rsidR="00B4324C" w:rsidRPr="00DF569B" w:rsidRDefault="00B4324C" w:rsidP="00B4324C">
      <w:pPr>
        <w:rPr>
          <w:rFonts w:ascii="Times New Roman" w:hAnsi="Times New Roman" w:cs="Times New Roman"/>
          <w:b/>
          <w:i/>
          <w:sz w:val="24"/>
          <w:szCs w:val="24"/>
          <w:lang w:val="ro-RO"/>
        </w:rPr>
      </w:pP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line id="Straight Connector 25" o:spid="_x0000_s1061" style="position:absolute;z-index:251687936;visibility:visible" from="225pt,4.35pt" to="22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">
            <v:stroke endarrow="block"/>
          </v:line>
        </w:pict>
      </w:r>
    </w:p>
    <w:p w:rsidR="00B4324C" w:rsidRPr="00DF569B" w:rsidRDefault="00B4324C" w:rsidP="00B4324C">
      <w:p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ab/>
      </w: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rect id="Rectangle 22" o:spid="_x0000_s1039" style="position:absolute;margin-left:-15pt;margin-top:18.15pt;width:141pt;height:20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" filled="f" stroked="f">
            <v:textbox>
              <w:txbxContent>
                <w:p w:rsidR="00D21042" w:rsidRPr="00086579" w:rsidRDefault="00D21042" w:rsidP="00B4324C">
                  <w:pPr>
                    <w:rPr>
                      <w:rFonts w:ascii="Times New Roman" w:hAnsi="Times New Roman" w:cs="Times New Roman"/>
                      <w:sz w:val="24"/>
                      <w:szCs w:val="24"/>
                    </w:rPr>
                  </w:pPr>
                  <w:r w:rsidRPr="00086579">
                    <w:rPr>
                      <w:rFonts w:ascii="Times New Roman" w:hAnsi="Times New Roman" w:cs="Times New Roman"/>
                      <w:sz w:val="24"/>
                      <w:szCs w:val="24"/>
                    </w:rPr>
                    <w:t xml:space="preserve">Gaz metan </w:t>
                  </w:r>
                </w:p>
              </w:txbxContent>
            </v:textbox>
          </v:rect>
        </w:pict>
      </w:r>
      <w:r>
        <w:rPr>
          <w:rFonts w:ascii="Times New Roman" w:hAnsi="Times New Roman" w:cs="Times New Roman"/>
          <w:b/>
          <w:i/>
          <w:noProof/>
          <w:sz w:val="24"/>
          <w:szCs w:val="24"/>
        </w:rPr>
        <w:pict>
          <v:line id="Straight Connector 21" o:spid="_x0000_s1060" style="position:absolute;z-index:251689984;visibility:visible" from="-9pt,38.5pt" to="12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9SMwIAAFo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">
            <v:stroke endarrow="block"/>
          </v:line>
        </w:pict>
      </w:r>
      <w:r>
        <w:rPr>
          <w:rFonts w:ascii="Times New Roman" w:hAnsi="Times New Roman" w:cs="Times New Roman"/>
          <w:b/>
          <w:i/>
          <w:noProof/>
          <w:sz w:val="24"/>
          <w:szCs w:val="24"/>
        </w:rPr>
        <w:pict>
          <v:line id="Straight Connector 20" o:spid="_x0000_s1059" style="position:absolute;z-index:251692032;visibility:visible" from="318.75pt,60.1pt" to="453.7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0tMw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">
            <v:stroke endarrow="block"/>
          </v:line>
        </w:pict>
      </w:r>
      <w:r>
        <w:rPr>
          <w:rFonts w:ascii="Times New Roman" w:hAnsi="Times New Roman" w:cs="Times New Roman"/>
          <w:b/>
          <w:i/>
          <w:noProof/>
          <w:sz w:val="24"/>
          <w:szCs w:val="24"/>
        </w:rPr>
        <w:pict>
          <v:rect id="Rectangle 23" o:spid="_x0000_s1040" style="position:absolute;margin-left:306pt;margin-top:4.65pt;width:172.15pt;height:87.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" filled="f" stroked="f">
            <v:textbox>
              <w:txbxContent>
                <w:p w:rsidR="00D21042" w:rsidRDefault="00D21042" w:rsidP="00086579">
                  <w:pPr>
                    <w:spacing w:after="0"/>
                    <w:rPr>
                      <w:rFonts w:ascii="Times New Roman" w:hAnsi="Times New Roman" w:cs="Times New Roman"/>
                      <w:sz w:val="24"/>
                      <w:szCs w:val="24"/>
                    </w:rPr>
                  </w:pPr>
                  <w:r w:rsidRPr="00086579">
                    <w:rPr>
                      <w:rFonts w:ascii="Times New Roman" w:hAnsi="Times New Roman" w:cs="Times New Roman"/>
                      <w:sz w:val="24"/>
                      <w:szCs w:val="24"/>
                    </w:rPr>
                    <w:t>Vapori de apă</w:t>
                  </w:r>
                </w:p>
                <w:p w:rsidR="00D21042" w:rsidRPr="00086579" w:rsidRDefault="00D21042" w:rsidP="00086579">
                  <w:pPr>
                    <w:spacing w:after="0"/>
                    <w:rPr>
                      <w:rFonts w:ascii="Times New Roman" w:hAnsi="Times New Roman" w:cs="Times New Roman"/>
                      <w:sz w:val="24"/>
                      <w:szCs w:val="24"/>
                    </w:rPr>
                  </w:pPr>
                  <w:r w:rsidRPr="00086579">
                    <w:rPr>
                      <w:rFonts w:ascii="Times New Roman" w:hAnsi="Times New Roman" w:cs="Times New Roman"/>
                      <w:sz w:val="24"/>
                      <w:szCs w:val="24"/>
                    </w:rPr>
                    <w:t>Gaze arse</w:t>
                  </w:r>
                  <w:r>
                    <w:rPr>
                      <w:rFonts w:ascii="Times New Roman" w:hAnsi="Times New Roman" w:cs="Times New Roman"/>
                      <w:sz w:val="24"/>
                      <w:szCs w:val="24"/>
                    </w:rPr>
                    <w:t xml:space="preserve"> </w:t>
                  </w:r>
                  <w:r w:rsidRPr="00086579">
                    <w:rPr>
                      <w:rFonts w:ascii="Times New Roman" w:hAnsi="Times New Roman" w:cs="Times New Roman"/>
                      <w:sz w:val="24"/>
                      <w:szCs w:val="24"/>
                    </w:rPr>
                    <w:t>SO</w:t>
                  </w:r>
                  <w:r w:rsidRPr="00086579">
                    <w:rPr>
                      <w:rFonts w:ascii="Times New Roman" w:hAnsi="Times New Roman" w:cs="Times New Roman"/>
                      <w:sz w:val="24"/>
                      <w:szCs w:val="24"/>
                      <w:vertAlign w:val="subscript"/>
                    </w:rPr>
                    <w:t xml:space="preserve">x </w:t>
                  </w:r>
                  <w:r w:rsidRPr="00086579">
                    <w:rPr>
                      <w:rFonts w:ascii="Times New Roman" w:hAnsi="Times New Roman" w:cs="Times New Roman"/>
                      <w:sz w:val="24"/>
                      <w:szCs w:val="24"/>
                    </w:rPr>
                    <w:t xml:space="preserve"> NO </w:t>
                  </w:r>
                  <w:r w:rsidRPr="00086579">
                    <w:rPr>
                      <w:rFonts w:ascii="Times New Roman" w:hAnsi="Times New Roman" w:cs="Times New Roman"/>
                      <w:sz w:val="24"/>
                      <w:szCs w:val="24"/>
                      <w:vertAlign w:val="subscript"/>
                    </w:rPr>
                    <w:t>x</w:t>
                  </w:r>
                  <w:r w:rsidRPr="00086579">
                    <w:rPr>
                      <w:rFonts w:ascii="Times New Roman" w:hAnsi="Times New Roman" w:cs="Times New Roman"/>
                      <w:sz w:val="24"/>
                      <w:szCs w:val="24"/>
                    </w:rPr>
                    <w:t xml:space="preserve">, </w:t>
                  </w:r>
                  <w:r>
                    <w:rPr>
                      <w:rFonts w:ascii="Times New Roman" w:hAnsi="Times New Roman" w:cs="Times New Roman"/>
                      <w:sz w:val="24"/>
                      <w:szCs w:val="24"/>
                    </w:rPr>
                    <w:t xml:space="preserve"> COV </w:t>
                  </w:r>
                  <w:r w:rsidRPr="00086579">
                    <w:rPr>
                      <w:rFonts w:ascii="Times New Roman" w:hAnsi="Times New Roman" w:cs="Times New Roman"/>
                      <w:sz w:val="24"/>
                      <w:szCs w:val="24"/>
                    </w:rPr>
                    <w:t>pulberi</w:t>
                  </w:r>
                  <w:r>
                    <w:rPr>
                      <w:rFonts w:ascii="Arial" w:hAnsi="Arial" w:cs="Arial"/>
                    </w:rPr>
                    <w:t xml:space="preserve"> </w:t>
                  </w:r>
                </w:p>
                <w:p w:rsidR="00D21042" w:rsidRDefault="00D21042" w:rsidP="00B4324C">
                  <w:pPr>
                    <w:rPr>
                      <w:rFonts w:ascii="Arial" w:hAnsi="Arial" w:cs="Arial"/>
                    </w:rPr>
                  </w:pPr>
                </w:p>
              </w:txbxContent>
            </v:textbox>
          </v:rect>
        </w:pict>
      </w:r>
      <w:r>
        <w:rPr>
          <w:rFonts w:ascii="Times New Roman" w:hAnsi="Times New Roman" w:cs="Times New Roman"/>
          <w:b/>
          <w:i/>
          <w:noProof/>
          <w:sz w:val="24"/>
          <w:szCs w:val="24"/>
        </w:rPr>
        <w:pict>
          <v:rect id="Rectangle 24" o:spid="_x0000_s1041" style="position:absolute;margin-left:135pt;margin-top:7.95pt;width:162pt;height:5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">
            <v:textbox>
              <w:txbxContent>
                <w:p w:rsidR="00D21042" w:rsidRPr="00086579" w:rsidRDefault="00D21042" w:rsidP="00B4324C">
                  <w:pPr>
                    <w:jc w:val="center"/>
                    <w:rPr>
                      <w:rFonts w:ascii="Times New Roman" w:hAnsi="Times New Roman" w:cs="Times New Roman"/>
                      <w:sz w:val="24"/>
                      <w:szCs w:val="24"/>
                    </w:rPr>
                  </w:pPr>
                  <w:r w:rsidRPr="00086579">
                    <w:rPr>
                      <w:rFonts w:ascii="Times New Roman" w:hAnsi="Times New Roman" w:cs="Times New Roman"/>
                      <w:sz w:val="24"/>
                      <w:szCs w:val="24"/>
                    </w:rPr>
                    <w:t>Uscare în tunele de uscare ce funcționează pe gaz metan</w:t>
                  </w:r>
                </w:p>
              </w:txbxContent>
            </v:textbox>
          </v:rect>
        </w:pict>
      </w:r>
    </w:p>
    <w:p w:rsidR="00B4324C" w:rsidRPr="00DF569B" w:rsidRDefault="00B4324C" w:rsidP="00B4324C">
      <w:p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ab/>
      </w: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line id="Straight Connector 19" o:spid="_x0000_s1058" style="position:absolute;z-index:251694080;visibility:visible" from="225pt,6.75pt" to="2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DCMwIAAFk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">
            <v:stroke endarrow="block"/>
          </v:line>
        </w:pict>
      </w:r>
    </w:p>
    <w:p w:rsidR="00B4324C" w:rsidRPr="00DF569B" w:rsidRDefault="00B4324C" w:rsidP="00B4324C">
      <w:pPr>
        <w:rPr>
          <w:rFonts w:ascii="Times New Roman" w:hAnsi="Times New Roman" w:cs="Times New Roman"/>
          <w:b/>
          <w:i/>
          <w:sz w:val="24"/>
          <w:szCs w:val="24"/>
          <w:lang w:val="ro-RO"/>
        </w:rPr>
      </w:pP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rect id="Rectangle 18" o:spid="_x0000_s1042" style="position:absolute;margin-left:304.5pt;margin-top:21.35pt;width:181.5pt;height:8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" filled="f" stroked="f">
            <v:textbox>
              <w:txbxContent>
                <w:p w:rsidR="00D21042" w:rsidRPr="00086579" w:rsidRDefault="00D21042" w:rsidP="00B4324C">
                  <w:pPr>
                    <w:rPr>
                      <w:rFonts w:ascii="Times New Roman" w:hAnsi="Times New Roman" w:cs="Times New Roman"/>
                      <w:sz w:val="24"/>
                      <w:szCs w:val="24"/>
                    </w:rPr>
                  </w:pPr>
                  <w:r>
                    <w:rPr>
                      <w:rFonts w:ascii="Times New Roman" w:hAnsi="Times New Roman" w:cs="Times New Roman"/>
                      <w:sz w:val="24"/>
                      <w:szCs w:val="24"/>
                    </w:rPr>
                    <w:t>Gaze arse SO</w:t>
                  </w:r>
                  <w:r>
                    <w:rPr>
                      <w:rFonts w:ascii="Times New Roman" w:hAnsi="Times New Roman" w:cs="Times New Roman"/>
                      <w:sz w:val="24"/>
                      <w:szCs w:val="24"/>
                      <w:vertAlign w:val="subscript"/>
                    </w:rPr>
                    <w:t>x</w:t>
                  </w:r>
                  <w:r>
                    <w:rPr>
                      <w:rFonts w:ascii="Times New Roman" w:hAnsi="Times New Roman" w:cs="Times New Roman"/>
                      <w:sz w:val="24"/>
                      <w:szCs w:val="24"/>
                    </w:rPr>
                    <w:t>, NOx, pulberi, HF, HCl,COV</w:t>
                  </w:r>
                </w:p>
              </w:txbxContent>
            </v:textbox>
          </v:rect>
        </w:pict>
      </w:r>
      <w:r>
        <w:rPr>
          <w:rFonts w:ascii="Times New Roman" w:hAnsi="Times New Roman" w:cs="Times New Roman"/>
          <w:b/>
          <w:i/>
          <w:noProof/>
          <w:sz w:val="24"/>
          <w:szCs w:val="24"/>
        </w:rPr>
        <w:pict>
          <v:rect id="Rectangle 16" o:spid="_x0000_s1043" style="position:absolute;margin-left:135pt;margin-top:10.35pt;width:162pt;height:47.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">
            <v:textbox>
              <w:txbxContent>
                <w:p w:rsidR="00D21042" w:rsidRPr="00086579" w:rsidRDefault="00D21042" w:rsidP="00B4324C">
                  <w:pPr>
                    <w:jc w:val="center"/>
                    <w:rPr>
                      <w:rFonts w:ascii="Times New Roman" w:hAnsi="Times New Roman" w:cs="Times New Roman"/>
                      <w:sz w:val="24"/>
                      <w:szCs w:val="24"/>
                    </w:rPr>
                  </w:pPr>
                  <w:r w:rsidRPr="00086579">
                    <w:rPr>
                      <w:rFonts w:ascii="Times New Roman" w:hAnsi="Times New Roman" w:cs="Times New Roman"/>
                      <w:sz w:val="24"/>
                      <w:szCs w:val="24"/>
                    </w:rPr>
                    <w:t>Arderea  în cuptoare tunel ce funcționeaza pe gaz metan</w:t>
                  </w:r>
                </w:p>
              </w:txbxContent>
            </v:textbox>
          </v:rect>
        </w:pict>
      </w: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rect id="Rectangle 17" o:spid="_x0000_s1044" style="position:absolute;margin-left:27pt;margin-top:.2pt;width:108pt;height:3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" filled="f" stroked="f">
            <v:textbox>
              <w:txbxContent>
                <w:p w:rsidR="00D21042" w:rsidRPr="00086579" w:rsidRDefault="00D21042" w:rsidP="00B4324C">
                  <w:pPr>
                    <w:rPr>
                      <w:rFonts w:ascii="Times New Roman" w:hAnsi="Times New Roman" w:cs="Times New Roman"/>
                      <w:sz w:val="24"/>
                      <w:szCs w:val="24"/>
                    </w:rPr>
                  </w:pPr>
                  <w:r w:rsidRPr="00086579">
                    <w:rPr>
                      <w:rFonts w:ascii="Times New Roman" w:hAnsi="Times New Roman" w:cs="Times New Roman"/>
                      <w:sz w:val="24"/>
                      <w:szCs w:val="24"/>
                    </w:rPr>
                    <w:t xml:space="preserve">Gaz metan </w:t>
                  </w:r>
                </w:p>
              </w:txbxContent>
            </v:textbox>
          </v:rect>
        </w:pict>
      </w: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line id="Straight Connector 15" o:spid="_x0000_s1057" style="position:absolute;z-index:251698176;visibility:visible" from="0,5.95pt" to="1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gUNA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">
            <v:stroke endarrow="block"/>
          </v:line>
        </w:pict>
      </w:r>
      <w:r>
        <w:rPr>
          <w:rFonts w:ascii="Times New Roman" w:hAnsi="Times New Roman" w:cs="Times New Roman"/>
          <w:b/>
          <w:i/>
          <w:noProof/>
          <w:sz w:val="24"/>
          <w:szCs w:val="24"/>
        </w:rPr>
        <w:pict>
          <v:line id="Straight Connector 14" o:spid="_x0000_s1056" style="position:absolute;z-index:251696128;visibility:visible" from="297pt,11.2pt" to="6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prNA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">
            <v:stroke endarrow="block"/>
          </v:line>
        </w:pict>
      </w:r>
      <w:r>
        <w:rPr>
          <w:rFonts w:ascii="Times New Roman" w:hAnsi="Times New Roman" w:cs="Times New Roman"/>
          <w:b/>
          <w:i/>
          <w:noProof/>
          <w:sz w:val="24"/>
          <w:szCs w:val="24"/>
        </w:rPr>
        <w:pict>
          <v:line id="Straight Connector 13" o:spid="_x0000_s1055" style="position:absolute;z-index:251700224;visibility:visible" from="220.9pt,3.1pt" to="220.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M2MQ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">
            <v:stroke endarrow="block"/>
          </v:line>
        </w:pict>
      </w:r>
    </w:p>
    <w:p w:rsidR="00B4324C" w:rsidRPr="00DF569B" w:rsidRDefault="00B4324C" w:rsidP="00B4324C">
      <w:pPr>
        <w:rPr>
          <w:rFonts w:ascii="Times New Roman" w:hAnsi="Times New Roman" w:cs="Times New Roman"/>
          <w:b/>
          <w:i/>
          <w:sz w:val="24"/>
          <w:szCs w:val="24"/>
          <w:lang w:val="ro-RO"/>
        </w:rPr>
      </w:pP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rect id="Rectangle 12" o:spid="_x0000_s1045" style="position:absolute;margin-left:15.75pt;margin-top:11.65pt;width:98.25pt;height:39.65pt;flip: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" filled="f" stroked="f">
            <v:textbox>
              <w:txbxContent>
                <w:p w:rsidR="00D21042" w:rsidRPr="00086579" w:rsidRDefault="00D21042" w:rsidP="00B4324C">
                  <w:pPr>
                    <w:rPr>
                      <w:rFonts w:ascii="Times New Roman" w:hAnsi="Times New Roman" w:cs="Times New Roman"/>
                      <w:sz w:val="24"/>
                      <w:szCs w:val="24"/>
                    </w:rPr>
                  </w:pPr>
                  <w:r w:rsidRPr="00086579">
                    <w:rPr>
                      <w:rFonts w:ascii="Times New Roman" w:hAnsi="Times New Roman" w:cs="Times New Roman"/>
                      <w:sz w:val="24"/>
                      <w:szCs w:val="24"/>
                    </w:rPr>
                    <w:t xml:space="preserve">Folie </w:t>
                  </w:r>
                  <w:r>
                    <w:rPr>
                      <w:rFonts w:ascii="Times New Roman" w:hAnsi="Times New Roman" w:cs="Times New Roman"/>
                      <w:sz w:val="24"/>
                      <w:szCs w:val="24"/>
                    </w:rPr>
                    <w:t>p</w:t>
                  </w:r>
                  <w:r w:rsidRPr="00086579">
                    <w:rPr>
                      <w:rFonts w:ascii="Times New Roman" w:hAnsi="Times New Roman" w:cs="Times New Roman"/>
                      <w:sz w:val="24"/>
                      <w:szCs w:val="24"/>
                    </w:rPr>
                    <w:t>olietilen</w:t>
                  </w:r>
                  <w:r>
                    <w:rPr>
                      <w:rFonts w:ascii="Times New Roman" w:hAnsi="Times New Roman" w:cs="Times New Roman"/>
                      <w:sz w:val="24"/>
                      <w:szCs w:val="24"/>
                    </w:rPr>
                    <w:t>ă, P</w:t>
                  </w:r>
                  <w:r w:rsidRPr="00086579">
                    <w:rPr>
                      <w:rFonts w:ascii="Times New Roman" w:hAnsi="Times New Roman" w:cs="Times New Roman"/>
                      <w:sz w:val="24"/>
                      <w:szCs w:val="24"/>
                    </w:rPr>
                    <w:t>ale</w:t>
                  </w:r>
                  <w:r>
                    <w:rPr>
                      <w:rFonts w:ascii="Times New Roman" w:hAnsi="Times New Roman" w:cs="Times New Roman"/>
                      <w:sz w:val="24"/>
                      <w:szCs w:val="24"/>
                    </w:rPr>
                    <w:t>ț</w:t>
                  </w:r>
                  <w:r w:rsidRPr="00086579">
                    <w:rPr>
                      <w:rFonts w:ascii="Times New Roman" w:hAnsi="Times New Roman" w:cs="Times New Roman"/>
                      <w:sz w:val="24"/>
                      <w:szCs w:val="24"/>
                    </w:rPr>
                    <w:t>i lemn</w:t>
                  </w:r>
                </w:p>
              </w:txbxContent>
            </v:textbox>
          </v:rect>
        </w:pict>
      </w:r>
      <w:r>
        <w:rPr>
          <w:rFonts w:ascii="Times New Roman" w:hAnsi="Times New Roman" w:cs="Times New Roman"/>
          <w:b/>
          <w:i/>
          <w:noProof/>
          <w:sz w:val="24"/>
          <w:szCs w:val="24"/>
        </w:rPr>
        <w:pict>
          <v:rect id="Rectangle 11" o:spid="_x0000_s1046" style="position:absolute;margin-left:135pt;margin-top:12.05pt;width:162pt;height:39.6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">
            <v:textbox>
              <w:txbxContent>
                <w:p w:rsidR="00D21042" w:rsidRPr="00086579" w:rsidRDefault="00D21042" w:rsidP="00B4324C">
                  <w:pPr>
                    <w:jc w:val="center"/>
                    <w:rPr>
                      <w:rFonts w:ascii="Times New Roman" w:hAnsi="Times New Roman" w:cs="Times New Roman"/>
                      <w:sz w:val="24"/>
                      <w:szCs w:val="24"/>
                    </w:rPr>
                  </w:pPr>
                  <w:r w:rsidRPr="00086579">
                    <w:rPr>
                      <w:rFonts w:ascii="Times New Roman" w:hAnsi="Times New Roman" w:cs="Times New Roman"/>
                      <w:sz w:val="24"/>
                      <w:szCs w:val="24"/>
                    </w:rPr>
                    <w:t>Sortare, ambalare, paletizare, depozitare</w:t>
                  </w:r>
                </w:p>
              </w:txbxContent>
            </v:textbox>
          </v:rect>
        </w:pict>
      </w: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line id="Straight Connector 10" o:spid="_x0000_s1054" style="position:absolute;z-index:251702272;visibility:visible" from="0,18pt" to="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BPMw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">
            <v:stroke endarrow="block"/>
          </v:line>
        </w:pict>
      </w:r>
    </w:p>
    <w:p w:rsidR="00086579" w:rsidRPr="00DF569B" w:rsidRDefault="00086579" w:rsidP="00B4324C">
      <w:pPr>
        <w:rPr>
          <w:rFonts w:ascii="Times New Roman" w:hAnsi="Times New Roman" w:cs="Times New Roman"/>
          <w:b/>
          <w:i/>
          <w:sz w:val="24"/>
          <w:szCs w:val="24"/>
          <w:lang w:val="ro-RO"/>
        </w:rPr>
      </w:pPr>
    </w:p>
    <w:p w:rsidR="00B4324C" w:rsidRPr="00DF569B" w:rsidRDefault="00B4324C" w:rsidP="00B4324C">
      <w:p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 xml:space="preserve">                                                        </w:t>
      </w:r>
    </w:p>
    <w:p w:rsidR="00B4324C" w:rsidRPr="00DF569B" w:rsidRDefault="00B4324C" w:rsidP="00B4324C">
      <w:pPr>
        <w:rPr>
          <w:rFonts w:ascii="Times New Roman" w:hAnsi="Times New Roman" w:cs="Times New Roman"/>
          <w:i/>
          <w:sz w:val="24"/>
          <w:szCs w:val="24"/>
          <w:lang w:val="ro-RO"/>
        </w:rPr>
      </w:pPr>
      <w:r w:rsidRPr="00DF569B">
        <w:rPr>
          <w:rFonts w:ascii="Times New Roman" w:hAnsi="Times New Roman" w:cs="Times New Roman"/>
          <w:i/>
          <w:sz w:val="24"/>
          <w:szCs w:val="24"/>
          <w:lang w:val="ro-RO"/>
        </w:rPr>
        <w:t>Cazane  pentru producere</w:t>
      </w:r>
      <w:r w:rsidR="00FC2074" w:rsidRPr="00DF569B">
        <w:rPr>
          <w:rFonts w:ascii="Times New Roman" w:hAnsi="Times New Roman" w:cs="Times New Roman"/>
          <w:i/>
          <w:sz w:val="24"/>
          <w:szCs w:val="24"/>
          <w:lang w:val="ro-RO"/>
        </w:rPr>
        <w:t xml:space="preserve"> apa caldă și abur tehnologic- </w:t>
      </w:r>
      <w:r w:rsidRPr="00DF569B">
        <w:rPr>
          <w:rFonts w:ascii="Times New Roman" w:hAnsi="Times New Roman" w:cs="Times New Roman"/>
          <w:i/>
          <w:sz w:val="24"/>
          <w:szCs w:val="24"/>
          <w:lang w:val="ro-RO"/>
        </w:rPr>
        <w:t>( putere &lt; 1 MW)</w:t>
      </w:r>
    </w:p>
    <w:p w:rsidR="00FC2074" w:rsidRPr="00DF569B" w:rsidRDefault="00B4324C" w:rsidP="00B4324C">
      <w:p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 xml:space="preserve">          </w:t>
      </w:r>
    </w:p>
    <w:p w:rsidR="00B4324C" w:rsidRPr="00DF569B" w:rsidRDefault="00B4324C" w:rsidP="00FC2074">
      <w:pPr>
        <w:jc w:val="center"/>
        <w:rPr>
          <w:rFonts w:ascii="Times New Roman" w:hAnsi="Times New Roman" w:cs="Times New Roman"/>
          <w:sz w:val="24"/>
          <w:szCs w:val="24"/>
          <w:lang w:val="ro-RO"/>
        </w:rPr>
      </w:pPr>
      <w:r w:rsidRPr="00DF569B">
        <w:rPr>
          <w:rFonts w:ascii="Times New Roman" w:hAnsi="Times New Roman" w:cs="Times New Roman"/>
          <w:sz w:val="24"/>
          <w:szCs w:val="24"/>
          <w:lang w:val="ro-RO"/>
        </w:rPr>
        <w:t>Emisii gaze arse:CO, Nox, SO</w:t>
      </w:r>
      <w:r w:rsidR="00FC2074" w:rsidRPr="00DF569B">
        <w:rPr>
          <w:rFonts w:ascii="Times New Roman" w:hAnsi="Times New Roman" w:cs="Times New Roman"/>
          <w:sz w:val="24"/>
          <w:szCs w:val="24"/>
          <w:lang w:val="ro-RO"/>
        </w:rPr>
        <w:t>x</w:t>
      </w:r>
      <w:r w:rsidRPr="00DF569B">
        <w:rPr>
          <w:rFonts w:ascii="Times New Roman" w:hAnsi="Times New Roman" w:cs="Times New Roman"/>
          <w:sz w:val="24"/>
          <w:szCs w:val="24"/>
          <w:lang w:val="ro-RO"/>
        </w:rPr>
        <w:t>, pulberi</w:t>
      </w:r>
      <w:r w:rsidR="006D2D2C" w:rsidRPr="006D2D2C">
        <w:rPr>
          <w:rFonts w:ascii="Times New Roman" w:hAnsi="Times New Roman" w:cs="Times New Roman"/>
          <w:b/>
          <w:i/>
          <w:noProof/>
          <w:sz w:val="24"/>
          <w:szCs w:val="24"/>
        </w:rPr>
        <w:pict>
          <v:line id="Straight Connector 9" o:spid="_x0000_s1053" style="position:absolute;left:0;text-align:left;flip:y;z-index:251668480;visibility:visible;mso-position-horizontal-relative:text;mso-position-vertical-relative:text" from="189pt,22.25pt" to="189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">
            <v:stroke endarrow="block"/>
          </v:line>
        </w:pict>
      </w:r>
    </w:p>
    <w:p w:rsidR="00B4324C" w:rsidRPr="00DF569B" w:rsidRDefault="00B4324C" w:rsidP="00B4324C">
      <w:p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ab/>
      </w: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rect id="Rectangle 7" o:spid="_x0000_s1047" style="position:absolute;margin-left:327pt;margin-top:6.85pt;width:117.75pt;height:4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">
            <v:textbox>
              <w:txbxContent>
                <w:p w:rsidR="00D21042" w:rsidRDefault="00D21042" w:rsidP="00B4324C">
                  <w:pPr>
                    <w:rPr>
                      <w:rFonts w:ascii="Times New Roman" w:hAnsi="Times New Roman" w:cs="Times New Roman"/>
                      <w:sz w:val="24"/>
                      <w:szCs w:val="24"/>
                    </w:rPr>
                  </w:pPr>
                  <w:r w:rsidRPr="00FC2074">
                    <w:rPr>
                      <w:rFonts w:ascii="Times New Roman" w:hAnsi="Times New Roman" w:cs="Times New Roman"/>
                      <w:sz w:val="24"/>
                      <w:szCs w:val="24"/>
                    </w:rPr>
                    <w:t>Apa caldă</w:t>
                  </w:r>
                </w:p>
                <w:p w:rsidR="00D21042" w:rsidRPr="00FC2074" w:rsidRDefault="00D21042" w:rsidP="00B4324C">
                  <w:pPr>
                    <w:rPr>
                      <w:rFonts w:ascii="Times New Roman" w:hAnsi="Times New Roman" w:cs="Times New Roman"/>
                      <w:sz w:val="24"/>
                      <w:szCs w:val="24"/>
                    </w:rPr>
                  </w:pPr>
                  <w:r>
                    <w:rPr>
                      <w:rFonts w:ascii="Times New Roman" w:hAnsi="Times New Roman" w:cs="Times New Roman"/>
                      <w:sz w:val="24"/>
                      <w:szCs w:val="24"/>
                    </w:rPr>
                    <w:t>Abur tehnologic</w:t>
                  </w:r>
                </w:p>
              </w:txbxContent>
            </v:textbox>
          </v:rect>
        </w:pict>
      </w:r>
      <w:r>
        <w:rPr>
          <w:rFonts w:ascii="Times New Roman" w:hAnsi="Times New Roman" w:cs="Times New Roman"/>
          <w:b/>
          <w:i/>
          <w:noProof/>
          <w:sz w:val="24"/>
          <w:szCs w:val="24"/>
        </w:rPr>
        <w:pict>
          <v:rect id="Rectangle 8" o:spid="_x0000_s1048" style="position:absolute;margin-left:2in;margin-top:.1pt;width:97.9pt;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">
            <v:textbox>
              <w:txbxContent>
                <w:p w:rsidR="00D21042" w:rsidRPr="00FC2074" w:rsidRDefault="00D21042" w:rsidP="00B4324C">
                  <w:pPr>
                    <w:rPr>
                      <w:rFonts w:ascii="Times New Roman" w:hAnsi="Times New Roman" w:cs="Times New Roman"/>
                      <w:sz w:val="24"/>
                      <w:szCs w:val="24"/>
                    </w:rPr>
                  </w:pPr>
                  <w:r w:rsidRPr="00FC2074">
                    <w:rPr>
                      <w:rFonts w:ascii="Times New Roman" w:hAnsi="Times New Roman" w:cs="Times New Roman"/>
                      <w:sz w:val="24"/>
                      <w:szCs w:val="24"/>
                    </w:rPr>
                    <w:t>Centrale termice ecologice- 6 buc</w:t>
                  </w:r>
                </w:p>
                <w:p w:rsidR="00D21042" w:rsidRDefault="00D21042" w:rsidP="00FC2074">
                  <w:pPr>
                    <w:rPr>
                      <w:rFonts w:ascii="Times New Roman" w:hAnsi="Times New Roman" w:cs="Times New Roman"/>
                      <w:sz w:val="24"/>
                      <w:szCs w:val="24"/>
                    </w:rPr>
                  </w:pPr>
                  <w:r w:rsidRPr="00FC2074">
                    <w:rPr>
                      <w:rFonts w:ascii="Times New Roman" w:hAnsi="Times New Roman" w:cs="Times New Roman"/>
                      <w:sz w:val="24"/>
                      <w:szCs w:val="24"/>
                    </w:rPr>
                    <w:t>-</w:t>
                  </w:r>
                  <w:r>
                    <w:rPr>
                      <w:rFonts w:ascii="Times New Roman" w:hAnsi="Times New Roman" w:cs="Times New Roman"/>
                      <w:sz w:val="24"/>
                      <w:szCs w:val="24"/>
                    </w:rPr>
                    <w:t>Cazane de producer a aburului tehnologic-2 buc</w:t>
                  </w:r>
                </w:p>
                <w:p w:rsidR="00D21042" w:rsidRPr="00A93E79" w:rsidRDefault="00D21042" w:rsidP="00FC2074">
                  <w:pPr>
                    <w:rPr>
                      <w:rFonts w:ascii="Arial" w:hAnsi="Arial" w:cs="Arial"/>
                      <w:sz w:val="20"/>
                      <w:szCs w:val="20"/>
                    </w:rPr>
                  </w:pPr>
                </w:p>
              </w:txbxContent>
            </v:textbox>
          </v:rect>
        </w:pict>
      </w:r>
    </w:p>
    <w:p w:rsidR="00B4324C" w:rsidRPr="00DF569B" w:rsidRDefault="006D2D2C" w:rsidP="00B4324C">
      <w:pPr>
        <w:rPr>
          <w:rFonts w:ascii="Times New Roman" w:hAnsi="Times New Roman" w:cs="Times New Roman"/>
          <w:sz w:val="24"/>
          <w:szCs w:val="24"/>
          <w:lang w:val="ro-RO"/>
        </w:rPr>
      </w:pPr>
      <w:r>
        <w:rPr>
          <w:rFonts w:ascii="Times New Roman" w:hAnsi="Times New Roman" w:cs="Times New Roman"/>
          <w:noProof/>
          <w:sz w:val="24"/>
          <w:szCs w:val="24"/>
        </w:rPr>
        <w:pict>
          <v:line id="Straight Connector 2" o:spid="_x0000_s1052" style="position:absolute;z-index:251663360;visibility:visible" from="45pt,16.95pt" to="1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iBMwIAAFg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">
            <v:stroke endarrow="block"/>
          </v:line>
        </w:pict>
      </w:r>
      <w:r>
        <w:rPr>
          <w:rFonts w:ascii="Times New Roman" w:hAnsi="Times New Roman" w:cs="Times New Roman"/>
          <w:noProof/>
          <w:sz w:val="24"/>
          <w:szCs w:val="24"/>
        </w:rPr>
        <w:pict>
          <v:line id="Straight Connector 6" o:spid="_x0000_s1051" style="position:absolute;flip:y;z-index:251666432;visibility:visible" from="243pt,3.35pt" to="311.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">
            <v:stroke endarrow="block"/>
          </v:line>
        </w:pict>
      </w:r>
      <w:r>
        <w:rPr>
          <w:rFonts w:ascii="Times New Roman" w:hAnsi="Times New Roman" w:cs="Times New Roman"/>
          <w:noProof/>
          <w:sz w:val="24"/>
          <w:szCs w:val="24"/>
        </w:rPr>
        <w:pict>
          <v:line id="Straight Connector 5" o:spid="_x0000_s1050" style="position:absolute;flip:x y;z-index:251667456;visibility:visible" from="243pt,13.25pt" to="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">
            <v:stroke endarrow="block"/>
          </v:line>
        </w:pict>
      </w:r>
      <w:r w:rsidR="00FC2074" w:rsidRPr="00DF569B">
        <w:rPr>
          <w:rFonts w:ascii="Times New Roman" w:hAnsi="Times New Roman" w:cs="Times New Roman"/>
          <w:sz w:val="24"/>
          <w:szCs w:val="24"/>
          <w:lang w:val="ro-RO"/>
        </w:rPr>
        <w:t xml:space="preserve">                </w:t>
      </w:r>
      <w:r w:rsidR="00B4324C" w:rsidRPr="00DF569B">
        <w:rPr>
          <w:rFonts w:ascii="Times New Roman" w:hAnsi="Times New Roman" w:cs="Times New Roman"/>
          <w:sz w:val="24"/>
          <w:szCs w:val="24"/>
          <w:lang w:val="ro-RO"/>
        </w:rPr>
        <w:t>Gaz</w:t>
      </w:r>
      <w:r w:rsidR="00FC2074" w:rsidRPr="00DF569B">
        <w:rPr>
          <w:rFonts w:ascii="Times New Roman" w:hAnsi="Times New Roman" w:cs="Times New Roman"/>
          <w:sz w:val="24"/>
          <w:szCs w:val="24"/>
          <w:lang w:val="ro-RO"/>
        </w:rPr>
        <w:t xml:space="preserve"> metan</w:t>
      </w:r>
    </w:p>
    <w:p w:rsidR="00B4324C" w:rsidRPr="00DF569B" w:rsidRDefault="006D2D2C" w:rsidP="00B4324C">
      <w:pPr>
        <w:rPr>
          <w:rFonts w:ascii="Times New Roman" w:hAnsi="Times New Roman" w:cs="Times New Roman"/>
          <w:b/>
          <w:i/>
          <w:sz w:val="24"/>
          <w:szCs w:val="24"/>
          <w:lang w:val="ro-RO"/>
        </w:rPr>
      </w:pPr>
      <w:r>
        <w:rPr>
          <w:rFonts w:ascii="Times New Roman" w:hAnsi="Times New Roman" w:cs="Times New Roman"/>
          <w:b/>
          <w:i/>
          <w:noProof/>
          <w:sz w:val="24"/>
          <w:szCs w:val="24"/>
        </w:rPr>
        <w:pict>
          <v:line id="Straight Connector 1" o:spid="_x0000_s1049" style="position:absolute;z-index:251664384;visibility:visible" from="45pt,22.75pt" to="1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iFMAIAAFg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">
            <v:stroke endarrow="block"/>
          </v:line>
        </w:pict>
      </w:r>
      <w:r w:rsidR="00FC2074" w:rsidRPr="00DF569B">
        <w:rPr>
          <w:rFonts w:ascii="Times New Roman" w:hAnsi="Times New Roman" w:cs="Times New Roman"/>
          <w:sz w:val="24"/>
          <w:szCs w:val="24"/>
          <w:lang w:val="ro-RO"/>
        </w:rPr>
        <w:t>Apa tratată</w:t>
      </w:r>
      <w:r w:rsidR="00B4324C" w:rsidRPr="00DF569B">
        <w:rPr>
          <w:rFonts w:ascii="Times New Roman" w:hAnsi="Times New Roman" w:cs="Times New Roman"/>
          <w:b/>
          <w:i/>
          <w:sz w:val="24"/>
          <w:szCs w:val="24"/>
          <w:lang w:val="ro-RO"/>
        </w:rPr>
        <w:t xml:space="preserve"> </w:t>
      </w:r>
      <w:r w:rsidR="00FC2074" w:rsidRPr="00DF569B">
        <w:rPr>
          <w:rFonts w:ascii="Times New Roman" w:hAnsi="Times New Roman" w:cs="Times New Roman"/>
          <w:b/>
          <w:i/>
          <w:sz w:val="24"/>
          <w:szCs w:val="24"/>
          <w:lang w:val="ro-RO"/>
        </w:rPr>
        <w:t xml:space="preserve">/ </w:t>
      </w:r>
      <w:r w:rsidR="00FC2074" w:rsidRPr="00DF569B">
        <w:rPr>
          <w:rFonts w:ascii="Times New Roman" w:hAnsi="Times New Roman" w:cs="Times New Roman"/>
          <w:sz w:val="24"/>
          <w:szCs w:val="24"/>
          <w:lang w:val="ro-RO"/>
        </w:rPr>
        <w:t>demineralizată</w:t>
      </w:r>
      <w:r w:rsidR="00B4324C" w:rsidRPr="00DF569B">
        <w:rPr>
          <w:rFonts w:ascii="Times New Roman" w:hAnsi="Times New Roman" w:cs="Times New Roman"/>
          <w:sz w:val="24"/>
          <w:szCs w:val="24"/>
          <w:lang w:val="ro-RO"/>
        </w:rPr>
        <w:t xml:space="preserve">                                        condens retur</w:t>
      </w:r>
    </w:p>
    <w:p w:rsidR="00B4324C" w:rsidRPr="00DF569B" w:rsidRDefault="00B4324C" w:rsidP="00B4324C">
      <w:pPr>
        <w:rPr>
          <w:rFonts w:ascii="Times New Roman" w:hAnsi="Times New Roman" w:cs="Times New Roman"/>
          <w:b/>
          <w:i/>
          <w:sz w:val="24"/>
          <w:szCs w:val="24"/>
          <w:lang w:val="ro-RO"/>
        </w:rPr>
      </w:pPr>
    </w:p>
    <w:p w:rsidR="00B4324C" w:rsidRPr="00DF569B" w:rsidRDefault="00B4324C" w:rsidP="00B4324C">
      <w:pPr>
        <w:rPr>
          <w:rFonts w:ascii="Times New Roman" w:hAnsi="Times New Roman" w:cs="Times New Roman"/>
          <w:b/>
          <w:bCs/>
          <w:i/>
          <w:sz w:val="24"/>
          <w:szCs w:val="24"/>
          <w:lang w:val="ro-RO"/>
        </w:rPr>
      </w:pPr>
      <w:bookmarkStart w:id="24" w:name="_Toc232233467"/>
    </w:p>
    <w:p w:rsidR="009A79B5" w:rsidRPr="00DF569B" w:rsidRDefault="009A79B5" w:rsidP="00B4324C">
      <w:pPr>
        <w:rPr>
          <w:rFonts w:ascii="Times New Roman" w:hAnsi="Times New Roman" w:cs="Times New Roman"/>
          <w:b/>
          <w:bCs/>
          <w:i/>
          <w:sz w:val="24"/>
          <w:szCs w:val="24"/>
          <w:lang w:val="ro-RO"/>
        </w:rPr>
      </w:pPr>
    </w:p>
    <w:p w:rsidR="009A79B5" w:rsidRPr="00DF569B" w:rsidRDefault="009A79B5" w:rsidP="00B4324C">
      <w:pPr>
        <w:rPr>
          <w:rFonts w:ascii="Times New Roman" w:hAnsi="Times New Roman" w:cs="Times New Roman"/>
          <w:b/>
          <w:bCs/>
          <w:i/>
          <w:sz w:val="24"/>
          <w:szCs w:val="24"/>
          <w:lang w:val="ro-RO"/>
        </w:rPr>
      </w:pPr>
    </w:p>
    <w:p w:rsidR="009A79B5" w:rsidRPr="00DF569B" w:rsidRDefault="009A79B5" w:rsidP="00B4324C">
      <w:pPr>
        <w:rPr>
          <w:rFonts w:ascii="Times New Roman" w:hAnsi="Times New Roman" w:cs="Times New Roman"/>
          <w:b/>
          <w:bCs/>
          <w:i/>
          <w:sz w:val="24"/>
          <w:szCs w:val="24"/>
          <w:lang w:val="ro-RO"/>
        </w:rPr>
      </w:pPr>
    </w:p>
    <w:p w:rsidR="00915165" w:rsidRPr="00DF569B" w:rsidRDefault="00915165" w:rsidP="00B4324C">
      <w:pPr>
        <w:rPr>
          <w:rFonts w:ascii="Times New Roman" w:hAnsi="Times New Roman" w:cs="Times New Roman"/>
          <w:b/>
          <w:bCs/>
          <w:i/>
          <w:sz w:val="24"/>
          <w:szCs w:val="24"/>
          <w:lang w:val="ro-RO"/>
        </w:rPr>
      </w:pPr>
    </w:p>
    <w:p w:rsidR="00915165" w:rsidRPr="00DF569B" w:rsidRDefault="00915165" w:rsidP="00B4324C">
      <w:pPr>
        <w:rPr>
          <w:rFonts w:ascii="Times New Roman" w:hAnsi="Times New Roman" w:cs="Times New Roman"/>
          <w:b/>
          <w:bCs/>
          <w:i/>
          <w:sz w:val="24"/>
          <w:szCs w:val="24"/>
          <w:lang w:val="ro-RO"/>
        </w:rPr>
      </w:pPr>
    </w:p>
    <w:p w:rsidR="002714F5" w:rsidRPr="00DF569B" w:rsidRDefault="002714F5" w:rsidP="00B4324C">
      <w:pPr>
        <w:rPr>
          <w:rFonts w:ascii="Times New Roman" w:hAnsi="Times New Roman" w:cs="Times New Roman"/>
          <w:b/>
          <w:bCs/>
          <w:i/>
          <w:sz w:val="24"/>
          <w:szCs w:val="24"/>
          <w:lang w:val="ro-RO"/>
        </w:rPr>
      </w:pPr>
    </w:p>
    <w:p w:rsidR="00EA5F92" w:rsidRPr="00DF569B" w:rsidRDefault="00EA5F92" w:rsidP="00B4324C">
      <w:pPr>
        <w:rPr>
          <w:rFonts w:ascii="Times New Roman" w:hAnsi="Times New Roman" w:cs="Times New Roman"/>
          <w:b/>
          <w:bCs/>
          <w:i/>
          <w:sz w:val="24"/>
          <w:szCs w:val="24"/>
          <w:lang w:val="ro-RO"/>
        </w:rPr>
      </w:pPr>
    </w:p>
    <w:p w:rsidR="00B4324C" w:rsidRPr="00DF569B" w:rsidRDefault="00B4324C" w:rsidP="00B4324C">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lastRenderedPageBreak/>
        <w:t xml:space="preserve">4.9.1.  Emisii </w:t>
      </w:r>
      <w:r w:rsidR="00481C13" w:rsidRPr="00DF569B">
        <w:rPr>
          <w:rFonts w:ascii="Times New Roman" w:hAnsi="Times New Roman" w:cs="Times New Roman"/>
          <w:b/>
          <w:bCs/>
          <w:i/>
          <w:sz w:val="24"/>
          <w:szCs w:val="24"/>
          <w:lang w:val="ro-RO"/>
        </w:rPr>
        <w:t>ș</w:t>
      </w:r>
      <w:r w:rsidRPr="00DF569B">
        <w:rPr>
          <w:rFonts w:ascii="Times New Roman" w:hAnsi="Times New Roman" w:cs="Times New Roman"/>
          <w:b/>
          <w:bCs/>
          <w:i/>
          <w:sz w:val="24"/>
          <w:szCs w:val="24"/>
          <w:lang w:val="ro-RO"/>
        </w:rPr>
        <w:t>i reducerea poluarii</w:t>
      </w:r>
      <w:bookmarkEnd w:id="24"/>
    </w:p>
    <w:p w:rsidR="00F96A3C" w:rsidRPr="00DF569B" w:rsidRDefault="00F96A3C" w:rsidP="006540F2">
      <w:pPr>
        <w:pStyle w:val="ListParagraph"/>
        <w:numPr>
          <w:ilvl w:val="0"/>
          <w:numId w:val="47"/>
        </w:num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Surse fixe</w:t>
      </w:r>
    </w:p>
    <w:tbl>
      <w:tblPr>
        <w:tblStyle w:val="TableGrid"/>
        <w:tblW w:w="10080" w:type="dxa"/>
        <w:tblInd w:w="-252" w:type="dxa"/>
        <w:tblLayout w:type="fixed"/>
        <w:tblLook w:val="04A0"/>
      </w:tblPr>
      <w:tblGrid>
        <w:gridCol w:w="1440"/>
        <w:gridCol w:w="90"/>
        <w:gridCol w:w="1080"/>
        <w:gridCol w:w="90"/>
        <w:gridCol w:w="2160"/>
        <w:gridCol w:w="1530"/>
        <w:gridCol w:w="1530"/>
        <w:gridCol w:w="540"/>
        <w:gridCol w:w="1620"/>
      </w:tblGrid>
      <w:tr w:rsidR="00EE3ED7" w:rsidRPr="00DF569B" w:rsidTr="00903414">
        <w:tc>
          <w:tcPr>
            <w:tcW w:w="1530" w:type="dxa"/>
            <w:gridSpan w:val="2"/>
          </w:tcPr>
          <w:p w:rsidR="00EE3ED7" w:rsidRPr="00DF569B" w:rsidRDefault="00EE3ED7" w:rsidP="00B4324C">
            <w:pPr>
              <w:rPr>
                <w:bCs/>
                <w:i/>
                <w:sz w:val="24"/>
                <w:szCs w:val="24"/>
                <w:lang w:val="ro-RO"/>
              </w:rPr>
            </w:pPr>
            <w:r w:rsidRPr="00DF569B">
              <w:rPr>
                <w:bCs/>
                <w:i/>
                <w:sz w:val="24"/>
                <w:szCs w:val="24"/>
                <w:lang w:val="ro-RO"/>
              </w:rPr>
              <w:t>Sursa de emisii</w:t>
            </w:r>
          </w:p>
        </w:tc>
        <w:tc>
          <w:tcPr>
            <w:tcW w:w="1170" w:type="dxa"/>
            <w:gridSpan w:val="2"/>
          </w:tcPr>
          <w:p w:rsidR="00EE3ED7" w:rsidRPr="00DF569B" w:rsidRDefault="00EE3ED7" w:rsidP="0027584D">
            <w:pPr>
              <w:jc w:val="center"/>
              <w:rPr>
                <w:bCs/>
                <w:i/>
                <w:sz w:val="24"/>
                <w:szCs w:val="24"/>
                <w:lang w:val="ro-RO"/>
              </w:rPr>
            </w:pPr>
            <w:r w:rsidRPr="00DF569B">
              <w:rPr>
                <w:bCs/>
                <w:i/>
                <w:sz w:val="24"/>
                <w:szCs w:val="24"/>
                <w:lang w:val="ro-RO"/>
              </w:rPr>
              <w:t>Intrări</w:t>
            </w:r>
          </w:p>
        </w:tc>
        <w:tc>
          <w:tcPr>
            <w:tcW w:w="2160" w:type="dxa"/>
          </w:tcPr>
          <w:p w:rsidR="00EE3ED7" w:rsidRPr="00DF569B" w:rsidRDefault="00EE3ED7" w:rsidP="00EE3ED7">
            <w:pPr>
              <w:jc w:val="center"/>
              <w:rPr>
                <w:bCs/>
                <w:i/>
                <w:sz w:val="24"/>
                <w:szCs w:val="24"/>
                <w:lang w:val="ro-RO"/>
              </w:rPr>
            </w:pPr>
            <w:r w:rsidRPr="00DF569B">
              <w:rPr>
                <w:bCs/>
                <w:i/>
                <w:sz w:val="24"/>
                <w:szCs w:val="24"/>
                <w:lang w:val="ro-RO"/>
              </w:rPr>
              <w:t>Ieșiri/Poluanți specifici</w:t>
            </w:r>
          </w:p>
        </w:tc>
        <w:tc>
          <w:tcPr>
            <w:tcW w:w="1530" w:type="dxa"/>
          </w:tcPr>
          <w:p w:rsidR="00EE3ED7" w:rsidRPr="00DF569B" w:rsidRDefault="00EE3ED7" w:rsidP="00B4324C">
            <w:pPr>
              <w:rPr>
                <w:bCs/>
                <w:i/>
                <w:sz w:val="24"/>
                <w:szCs w:val="24"/>
                <w:vertAlign w:val="superscript"/>
                <w:lang w:val="ro-RO"/>
              </w:rPr>
            </w:pPr>
            <w:r w:rsidRPr="00DF569B">
              <w:rPr>
                <w:bCs/>
                <w:i/>
                <w:sz w:val="24"/>
                <w:szCs w:val="24"/>
                <w:lang w:val="ro-RO"/>
              </w:rPr>
              <w:t xml:space="preserve">Concentrație </w:t>
            </w:r>
            <w:r w:rsidR="00903414" w:rsidRPr="00DF569B">
              <w:rPr>
                <w:bCs/>
                <w:i/>
                <w:sz w:val="24"/>
                <w:szCs w:val="24"/>
                <w:lang w:val="ro-RO"/>
              </w:rPr>
              <w:t xml:space="preserve"> la </w:t>
            </w:r>
            <w:r w:rsidRPr="00DF569B">
              <w:rPr>
                <w:bCs/>
                <w:i/>
                <w:sz w:val="24"/>
                <w:szCs w:val="24"/>
                <w:lang w:val="ro-RO"/>
              </w:rPr>
              <w:t>emisii</w:t>
            </w:r>
            <w:r w:rsidR="00903414" w:rsidRPr="00DF569B">
              <w:rPr>
                <w:bCs/>
                <w:i/>
                <w:sz w:val="24"/>
                <w:szCs w:val="24"/>
                <w:lang w:val="ro-RO"/>
              </w:rPr>
              <w:t xml:space="preserve"> </w:t>
            </w:r>
            <w:r w:rsidR="00903414" w:rsidRPr="00DF569B">
              <w:rPr>
                <w:b/>
                <w:bCs/>
                <w:i/>
                <w:sz w:val="24"/>
                <w:szCs w:val="24"/>
                <w:vertAlign w:val="superscript"/>
                <w:lang w:val="ro-RO"/>
              </w:rPr>
              <w:t>6)</w:t>
            </w:r>
          </w:p>
          <w:p w:rsidR="00903414" w:rsidRPr="00DF569B" w:rsidRDefault="00903414" w:rsidP="00B4324C">
            <w:pPr>
              <w:rPr>
                <w:bCs/>
                <w:i/>
                <w:sz w:val="24"/>
                <w:szCs w:val="24"/>
                <w:lang w:val="ro-RO"/>
              </w:rPr>
            </w:pPr>
          </w:p>
          <w:p w:rsidR="00EE3ED7" w:rsidRPr="00DF569B" w:rsidRDefault="00EE3ED7" w:rsidP="00B4324C">
            <w:pPr>
              <w:rPr>
                <w:b/>
                <w:bCs/>
                <w:i/>
                <w:sz w:val="24"/>
                <w:szCs w:val="24"/>
                <w:vertAlign w:val="superscript"/>
                <w:lang w:val="ro-RO"/>
              </w:rPr>
            </w:pPr>
            <w:r w:rsidRPr="00DF569B">
              <w:rPr>
                <w:bCs/>
                <w:i/>
                <w:sz w:val="24"/>
                <w:szCs w:val="24"/>
                <w:lang w:val="ro-RO"/>
              </w:rPr>
              <w:t>(mg/mc)</w:t>
            </w:r>
          </w:p>
        </w:tc>
        <w:tc>
          <w:tcPr>
            <w:tcW w:w="1530" w:type="dxa"/>
          </w:tcPr>
          <w:p w:rsidR="00EE3ED7" w:rsidRPr="00DF569B" w:rsidRDefault="001465E9" w:rsidP="00EE3ED7">
            <w:pPr>
              <w:rPr>
                <w:b/>
                <w:bCs/>
                <w:i/>
                <w:sz w:val="24"/>
                <w:szCs w:val="24"/>
                <w:vertAlign w:val="superscript"/>
                <w:lang w:val="ro-RO"/>
              </w:rPr>
            </w:pPr>
            <w:r w:rsidRPr="00DF569B">
              <w:rPr>
                <w:bCs/>
                <w:i/>
                <w:sz w:val="24"/>
                <w:szCs w:val="24"/>
                <w:lang w:val="ro-RO"/>
              </w:rPr>
              <w:t>Nivelele de emisii BAT pentru compușii gazoși BAT-AEL</w:t>
            </w:r>
            <w:r w:rsidR="00481C13" w:rsidRPr="00DF569B">
              <w:rPr>
                <w:bCs/>
                <w:i/>
                <w:sz w:val="24"/>
                <w:szCs w:val="24"/>
                <w:lang w:val="ro-RO"/>
              </w:rPr>
              <w:t xml:space="preserve"> </w:t>
            </w:r>
            <w:r w:rsidR="00CF5ACC" w:rsidRPr="00DF569B">
              <w:rPr>
                <w:bCs/>
                <w:i/>
                <w:sz w:val="24"/>
                <w:szCs w:val="24"/>
                <w:lang w:val="ro-RO"/>
              </w:rPr>
              <w:t xml:space="preserve"> </w:t>
            </w:r>
            <w:r w:rsidR="00CF5ACC" w:rsidRPr="00DF569B">
              <w:rPr>
                <w:bCs/>
                <w:i/>
                <w:sz w:val="24"/>
                <w:szCs w:val="24"/>
                <w:vertAlign w:val="superscript"/>
                <w:lang w:val="ro-RO"/>
              </w:rPr>
              <w:t>1)</w:t>
            </w:r>
          </w:p>
        </w:tc>
        <w:tc>
          <w:tcPr>
            <w:tcW w:w="2160" w:type="dxa"/>
            <w:gridSpan w:val="2"/>
          </w:tcPr>
          <w:p w:rsidR="00EE3ED7" w:rsidRPr="00DF569B" w:rsidRDefault="00EE3ED7" w:rsidP="00B4324C">
            <w:pPr>
              <w:rPr>
                <w:bCs/>
                <w:i/>
                <w:sz w:val="24"/>
                <w:szCs w:val="24"/>
                <w:lang w:val="ro-RO"/>
              </w:rPr>
            </w:pPr>
            <w:r w:rsidRPr="00DF569B">
              <w:rPr>
                <w:bCs/>
                <w:i/>
                <w:sz w:val="24"/>
                <w:szCs w:val="24"/>
                <w:lang w:val="ro-RO"/>
              </w:rPr>
              <w:t>Punctul de emisie</w:t>
            </w:r>
          </w:p>
        </w:tc>
      </w:tr>
      <w:tr w:rsidR="003205BB" w:rsidRPr="00DF569B" w:rsidTr="00903414">
        <w:tc>
          <w:tcPr>
            <w:tcW w:w="1530" w:type="dxa"/>
            <w:gridSpan w:val="2"/>
            <w:vMerge w:val="restart"/>
          </w:tcPr>
          <w:p w:rsidR="003205BB" w:rsidRPr="00DF569B" w:rsidRDefault="003205BB" w:rsidP="00B4324C">
            <w:pPr>
              <w:rPr>
                <w:bCs/>
                <w:sz w:val="24"/>
                <w:szCs w:val="24"/>
                <w:lang w:val="ro-RO"/>
              </w:rPr>
            </w:pPr>
          </w:p>
          <w:p w:rsidR="003205BB" w:rsidRPr="00DF569B" w:rsidRDefault="003205BB" w:rsidP="00B4324C">
            <w:pPr>
              <w:rPr>
                <w:bCs/>
                <w:sz w:val="24"/>
                <w:szCs w:val="24"/>
                <w:lang w:val="ro-RO"/>
              </w:rPr>
            </w:pPr>
          </w:p>
          <w:p w:rsidR="003205BB" w:rsidRPr="00DF569B" w:rsidRDefault="003205BB" w:rsidP="00B4324C">
            <w:pPr>
              <w:rPr>
                <w:bCs/>
                <w:sz w:val="24"/>
                <w:szCs w:val="24"/>
                <w:lang w:val="ro-RO"/>
              </w:rPr>
            </w:pPr>
          </w:p>
          <w:p w:rsidR="003205BB" w:rsidRPr="00DF569B" w:rsidRDefault="003205BB" w:rsidP="00B4324C">
            <w:pPr>
              <w:rPr>
                <w:bCs/>
                <w:sz w:val="24"/>
                <w:szCs w:val="24"/>
                <w:lang w:val="ro-RO"/>
              </w:rPr>
            </w:pPr>
          </w:p>
          <w:p w:rsidR="003205BB" w:rsidRPr="00DF569B" w:rsidRDefault="003205BB" w:rsidP="00B4324C">
            <w:pPr>
              <w:rPr>
                <w:bCs/>
                <w:sz w:val="24"/>
                <w:szCs w:val="24"/>
                <w:lang w:val="ro-RO"/>
              </w:rPr>
            </w:pPr>
            <w:r w:rsidRPr="00DF569B">
              <w:rPr>
                <w:bCs/>
                <w:sz w:val="24"/>
                <w:szCs w:val="24"/>
                <w:lang w:val="ro-RO"/>
              </w:rPr>
              <w:t>Uscătoare</w:t>
            </w:r>
          </w:p>
        </w:tc>
        <w:tc>
          <w:tcPr>
            <w:tcW w:w="1170" w:type="dxa"/>
            <w:gridSpan w:val="2"/>
            <w:vMerge w:val="restart"/>
          </w:tcPr>
          <w:p w:rsidR="003205BB" w:rsidRPr="00DF569B" w:rsidRDefault="003205BB" w:rsidP="00B4324C">
            <w:pPr>
              <w:rPr>
                <w:bCs/>
                <w:sz w:val="24"/>
                <w:szCs w:val="24"/>
                <w:lang w:val="ro-RO"/>
              </w:rPr>
            </w:pPr>
          </w:p>
          <w:p w:rsidR="003205BB" w:rsidRPr="00DF569B" w:rsidRDefault="003205BB" w:rsidP="00B4324C">
            <w:pPr>
              <w:rPr>
                <w:bCs/>
                <w:sz w:val="24"/>
                <w:szCs w:val="24"/>
                <w:lang w:val="ro-RO"/>
              </w:rPr>
            </w:pPr>
          </w:p>
          <w:p w:rsidR="003205BB" w:rsidRPr="00DF569B" w:rsidRDefault="003205BB" w:rsidP="00B4324C">
            <w:pPr>
              <w:rPr>
                <w:bCs/>
                <w:sz w:val="24"/>
                <w:szCs w:val="24"/>
                <w:lang w:val="ro-RO"/>
              </w:rPr>
            </w:pPr>
          </w:p>
          <w:p w:rsidR="003205BB" w:rsidRPr="00DF569B" w:rsidRDefault="003205BB" w:rsidP="00B4324C">
            <w:pPr>
              <w:rPr>
                <w:bCs/>
                <w:sz w:val="24"/>
                <w:szCs w:val="24"/>
                <w:lang w:val="ro-RO"/>
              </w:rPr>
            </w:pPr>
          </w:p>
          <w:p w:rsidR="00583416" w:rsidRPr="00DF569B" w:rsidRDefault="003205BB" w:rsidP="00B4324C">
            <w:pPr>
              <w:rPr>
                <w:bCs/>
                <w:sz w:val="24"/>
                <w:szCs w:val="24"/>
                <w:lang w:val="ro-RO"/>
              </w:rPr>
            </w:pPr>
            <w:r w:rsidRPr="00DF569B">
              <w:rPr>
                <w:bCs/>
                <w:sz w:val="24"/>
                <w:szCs w:val="24"/>
                <w:lang w:val="ro-RO"/>
              </w:rPr>
              <w:t>Material ceramic/ Gaz metan</w:t>
            </w:r>
            <w:r w:rsidR="00B0790D" w:rsidRPr="00DF569B">
              <w:rPr>
                <w:bCs/>
                <w:sz w:val="24"/>
                <w:szCs w:val="24"/>
                <w:lang w:val="ro-RO"/>
              </w:rPr>
              <w:t xml:space="preserve"> </w:t>
            </w:r>
          </w:p>
          <w:p w:rsidR="00583416" w:rsidRPr="00DF569B" w:rsidRDefault="00583416" w:rsidP="00583416">
            <w:pPr>
              <w:rPr>
                <w:sz w:val="24"/>
                <w:szCs w:val="24"/>
                <w:lang w:val="ro-RO"/>
              </w:rPr>
            </w:pPr>
          </w:p>
          <w:p w:rsidR="00583416" w:rsidRPr="00DF569B" w:rsidRDefault="00583416" w:rsidP="00583416">
            <w:pPr>
              <w:rPr>
                <w:sz w:val="24"/>
                <w:szCs w:val="24"/>
                <w:lang w:val="ro-RO"/>
              </w:rPr>
            </w:pPr>
          </w:p>
          <w:p w:rsidR="00583416" w:rsidRPr="00DF569B" w:rsidRDefault="00583416" w:rsidP="00583416">
            <w:pPr>
              <w:rPr>
                <w:sz w:val="24"/>
                <w:szCs w:val="24"/>
                <w:lang w:val="ro-RO"/>
              </w:rPr>
            </w:pPr>
          </w:p>
          <w:p w:rsidR="00583416" w:rsidRPr="00DF569B" w:rsidRDefault="00583416" w:rsidP="00583416">
            <w:pPr>
              <w:rPr>
                <w:sz w:val="24"/>
                <w:szCs w:val="24"/>
                <w:lang w:val="ro-RO"/>
              </w:rPr>
            </w:pPr>
          </w:p>
          <w:p w:rsidR="00583416" w:rsidRPr="00DF569B" w:rsidRDefault="00583416" w:rsidP="00583416">
            <w:pPr>
              <w:rPr>
                <w:sz w:val="24"/>
                <w:szCs w:val="24"/>
                <w:lang w:val="ro-RO"/>
              </w:rPr>
            </w:pPr>
          </w:p>
          <w:p w:rsidR="00583416" w:rsidRPr="00DF569B" w:rsidRDefault="00583416" w:rsidP="00583416">
            <w:pPr>
              <w:rPr>
                <w:sz w:val="24"/>
                <w:szCs w:val="24"/>
                <w:lang w:val="ro-RO"/>
              </w:rPr>
            </w:pPr>
          </w:p>
          <w:p w:rsidR="00583416" w:rsidRPr="00DF569B" w:rsidRDefault="00583416" w:rsidP="00583416">
            <w:pPr>
              <w:rPr>
                <w:sz w:val="24"/>
                <w:szCs w:val="24"/>
                <w:lang w:val="ro-RO"/>
              </w:rPr>
            </w:pPr>
          </w:p>
          <w:p w:rsidR="003205BB" w:rsidRPr="00DF569B" w:rsidRDefault="003205BB" w:rsidP="00583416">
            <w:pPr>
              <w:rPr>
                <w:sz w:val="24"/>
                <w:szCs w:val="24"/>
                <w:lang w:val="ro-RO"/>
              </w:rPr>
            </w:pPr>
          </w:p>
        </w:tc>
        <w:tc>
          <w:tcPr>
            <w:tcW w:w="5220" w:type="dxa"/>
            <w:gridSpan w:val="3"/>
          </w:tcPr>
          <w:p w:rsidR="003205BB" w:rsidRPr="00DF569B" w:rsidRDefault="003205BB" w:rsidP="00903414">
            <w:pPr>
              <w:jc w:val="center"/>
              <w:rPr>
                <w:bCs/>
                <w:i/>
                <w:sz w:val="24"/>
                <w:szCs w:val="24"/>
                <w:lang w:val="ro-RO"/>
              </w:rPr>
            </w:pPr>
            <w:r w:rsidRPr="00DF569B">
              <w:rPr>
                <w:bCs/>
                <w:i/>
                <w:sz w:val="24"/>
                <w:szCs w:val="24"/>
                <w:lang w:val="ro-RO"/>
              </w:rPr>
              <w:t>Efluenți gazoși</w:t>
            </w:r>
            <w:r w:rsidR="00903414" w:rsidRPr="00DF569B">
              <w:rPr>
                <w:bCs/>
                <w:i/>
                <w:sz w:val="24"/>
                <w:szCs w:val="24"/>
                <w:lang w:val="ro-RO"/>
              </w:rPr>
              <w:t xml:space="preserve"> </w:t>
            </w:r>
          </w:p>
          <w:p w:rsidR="00B0790D" w:rsidRPr="00DF569B" w:rsidRDefault="00B0790D" w:rsidP="00903414">
            <w:pPr>
              <w:jc w:val="center"/>
              <w:rPr>
                <w:b/>
                <w:bCs/>
                <w:i/>
                <w:sz w:val="24"/>
                <w:szCs w:val="24"/>
                <w:lang w:val="ro-RO"/>
              </w:rPr>
            </w:pPr>
          </w:p>
        </w:tc>
        <w:tc>
          <w:tcPr>
            <w:tcW w:w="2160" w:type="dxa"/>
            <w:gridSpan w:val="2"/>
            <w:vMerge w:val="restart"/>
          </w:tcPr>
          <w:p w:rsidR="003205BB" w:rsidRPr="00DF569B" w:rsidRDefault="003205BB" w:rsidP="00A905CA">
            <w:pPr>
              <w:rPr>
                <w:bCs/>
                <w:i/>
                <w:sz w:val="24"/>
                <w:szCs w:val="24"/>
                <w:lang w:val="fr-FR"/>
              </w:rPr>
            </w:pPr>
            <w:r w:rsidRPr="00DF569B">
              <w:rPr>
                <w:bCs/>
                <w:i/>
                <w:sz w:val="24"/>
                <w:szCs w:val="24"/>
                <w:lang w:val="fr-FR"/>
              </w:rPr>
              <w:t xml:space="preserve">Coșuri de dispersie efluenți gazoși </w:t>
            </w:r>
          </w:p>
          <w:p w:rsidR="003205BB" w:rsidRPr="00DF569B" w:rsidRDefault="003205BB" w:rsidP="00A905CA">
            <w:pPr>
              <w:rPr>
                <w:bCs/>
                <w:sz w:val="24"/>
                <w:szCs w:val="24"/>
                <w:lang w:val="fr-FR"/>
              </w:rPr>
            </w:pPr>
          </w:p>
          <w:p w:rsidR="003205BB" w:rsidRPr="00DF569B" w:rsidRDefault="003205BB" w:rsidP="00A905CA">
            <w:pPr>
              <w:rPr>
                <w:b/>
                <w:bCs/>
                <w:sz w:val="24"/>
                <w:szCs w:val="24"/>
                <w:lang w:val="fr-FR"/>
              </w:rPr>
            </w:pPr>
            <w:r w:rsidRPr="00DF569B">
              <w:rPr>
                <w:b/>
                <w:bCs/>
                <w:i/>
                <w:sz w:val="24"/>
                <w:szCs w:val="24"/>
                <w:lang w:val="fr-FR"/>
              </w:rPr>
              <w:t>Secția C1</w:t>
            </w:r>
            <w:r w:rsidRPr="00DF569B">
              <w:rPr>
                <w:b/>
                <w:bCs/>
                <w:sz w:val="24"/>
                <w:szCs w:val="24"/>
                <w:lang w:val="fr-FR"/>
              </w:rPr>
              <w:t xml:space="preserve">- </w:t>
            </w:r>
          </w:p>
          <w:p w:rsidR="003205BB" w:rsidRPr="00DF569B" w:rsidRDefault="003205BB" w:rsidP="00A905CA">
            <w:pPr>
              <w:rPr>
                <w:bCs/>
                <w:sz w:val="24"/>
                <w:szCs w:val="24"/>
                <w:lang w:val="fr-FR"/>
              </w:rPr>
            </w:pPr>
            <w:r w:rsidRPr="00DF569B">
              <w:rPr>
                <w:bCs/>
                <w:sz w:val="24"/>
                <w:szCs w:val="24"/>
                <w:lang w:val="fr-FR"/>
              </w:rPr>
              <w:t xml:space="preserve">4 coșuri </w:t>
            </w:r>
          </w:p>
          <w:p w:rsidR="003205BB" w:rsidRPr="00DF569B" w:rsidRDefault="003205BB" w:rsidP="00A905CA">
            <w:pPr>
              <w:rPr>
                <w:bCs/>
                <w:sz w:val="24"/>
                <w:szCs w:val="24"/>
                <w:lang w:val="fr-FR"/>
              </w:rPr>
            </w:pPr>
            <w:r w:rsidRPr="00DF569B">
              <w:rPr>
                <w:bCs/>
                <w:sz w:val="24"/>
                <w:szCs w:val="24"/>
                <w:lang w:val="fr-FR"/>
              </w:rPr>
              <w:t>H=11m ;</w:t>
            </w:r>
          </w:p>
          <w:p w:rsidR="003205BB" w:rsidRPr="00DF569B" w:rsidRDefault="003205BB" w:rsidP="00A905CA">
            <w:pPr>
              <w:rPr>
                <w:bCs/>
                <w:sz w:val="24"/>
                <w:szCs w:val="24"/>
                <w:lang w:val="fr-FR"/>
              </w:rPr>
            </w:pPr>
            <w:r w:rsidRPr="00DF569B">
              <w:rPr>
                <w:bCs/>
                <w:sz w:val="24"/>
                <w:szCs w:val="24"/>
                <w:lang w:val="fr-FR"/>
              </w:rPr>
              <w:t>Dn=900 mm/buc- Q aer ventil</w:t>
            </w:r>
            <w:r w:rsidR="00F65DBD" w:rsidRPr="00DF569B">
              <w:rPr>
                <w:bCs/>
                <w:sz w:val="24"/>
                <w:szCs w:val="24"/>
                <w:lang w:val="fr-FR"/>
              </w:rPr>
              <w:t>at=</w:t>
            </w:r>
            <w:r w:rsidR="006149F2" w:rsidRPr="00DF569B">
              <w:rPr>
                <w:bCs/>
                <w:sz w:val="24"/>
                <w:szCs w:val="24"/>
                <w:lang w:val="fr-FR"/>
              </w:rPr>
              <w:t>140000</w:t>
            </w:r>
            <w:r w:rsidR="00B0790D" w:rsidRPr="00DF569B">
              <w:rPr>
                <w:bCs/>
                <w:sz w:val="24"/>
                <w:szCs w:val="24"/>
                <w:lang w:val="fr-FR"/>
              </w:rPr>
              <w:t xml:space="preserve">mc/h </w:t>
            </w:r>
            <w:r w:rsidR="006149F2" w:rsidRPr="00DF569B">
              <w:rPr>
                <w:bCs/>
                <w:sz w:val="24"/>
                <w:szCs w:val="24"/>
                <w:lang w:val="fr-FR"/>
              </w:rPr>
              <w:t xml:space="preserve"> </w:t>
            </w:r>
            <w:r w:rsidR="00B0790D" w:rsidRPr="00DF569B">
              <w:rPr>
                <w:bCs/>
                <w:sz w:val="24"/>
                <w:szCs w:val="24"/>
                <w:lang w:val="fr-FR"/>
              </w:rPr>
              <w:t>( 4 ventilatoare)</w:t>
            </w:r>
          </w:p>
          <w:p w:rsidR="00B0790D" w:rsidRPr="00DF569B" w:rsidRDefault="00B0790D" w:rsidP="00A905CA">
            <w:pPr>
              <w:rPr>
                <w:bCs/>
                <w:sz w:val="24"/>
                <w:szCs w:val="24"/>
                <w:lang w:val="fr-FR"/>
              </w:rPr>
            </w:pPr>
          </w:p>
          <w:p w:rsidR="003205BB" w:rsidRPr="00DF569B" w:rsidRDefault="003205BB" w:rsidP="00A905CA">
            <w:pPr>
              <w:rPr>
                <w:b/>
                <w:bCs/>
                <w:i/>
                <w:sz w:val="24"/>
                <w:szCs w:val="24"/>
                <w:lang w:val="fr-FR"/>
              </w:rPr>
            </w:pPr>
            <w:r w:rsidRPr="00DF569B">
              <w:rPr>
                <w:b/>
                <w:bCs/>
                <w:i/>
                <w:sz w:val="24"/>
                <w:szCs w:val="24"/>
                <w:lang w:val="fr-FR"/>
              </w:rPr>
              <w:t>Secția C3-</w:t>
            </w:r>
          </w:p>
          <w:p w:rsidR="003205BB" w:rsidRPr="00DF569B" w:rsidRDefault="003205BB" w:rsidP="00A905CA">
            <w:pPr>
              <w:rPr>
                <w:bCs/>
                <w:sz w:val="24"/>
                <w:szCs w:val="24"/>
                <w:lang w:val="fr-FR"/>
              </w:rPr>
            </w:pPr>
            <w:r w:rsidRPr="00DF569B">
              <w:rPr>
                <w:bCs/>
                <w:sz w:val="24"/>
                <w:szCs w:val="24"/>
                <w:lang w:val="fr-FR"/>
              </w:rPr>
              <w:t>6 coșuri : H=14 m</w:t>
            </w:r>
          </w:p>
          <w:p w:rsidR="00FF6686" w:rsidRPr="00DF569B" w:rsidRDefault="00FF6686" w:rsidP="00A905CA">
            <w:pPr>
              <w:rPr>
                <w:bCs/>
                <w:sz w:val="24"/>
                <w:szCs w:val="24"/>
                <w:lang w:val="fr-FR"/>
              </w:rPr>
            </w:pPr>
            <w:r w:rsidRPr="00DF569B">
              <w:rPr>
                <w:bCs/>
                <w:sz w:val="24"/>
                <w:szCs w:val="24"/>
                <w:lang w:val="fr-FR"/>
              </w:rPr>
              <w:t>Dn=</w:t>
            </w:r>
            <w:r w:rsidR="003B2AB2" w:rsidRPr="00DF569B">
              <w:rPr>
                <w:bCs/>
                <w:sz w:val="24"/>
                <w:szCs w:val="24"/>
                <w:lang w:val="fr-FR"/>
              </w:rPr>
              <w:t xml:space="preserve">1400 </w:t>
            </w:r>
            <w:r w:rsidRPr="00DF569B">
              <w:rPr>
                <w:bCs/>
                <w:sz w:val="24"/>
                <w:szCs w:val="24"/>
                <w:lang w:val="fr-FR"/>
              </w:rPr>
              <w:t>mm</w:t>
            </w:r>
          </w:p>
          <w:p w:rsidR="003205BB" w:rsidRPr="00DF569B" w:rsidRDefault="003205BB" w:rsidP="003B2AB2">
            <w:pPr>
              <w:rPr>
                <w:bCs/>
                <w:i/>
                <w:sz w:val="24"/>
                <w:szCs w:val="24"/>
                <w:lang w:val="ro-RO"/>
              </w:rPr>
            </w:pPr>
            <w:r w:rsidRPr="00DF569B">
              <w:rPr>
                <w:bCs/>
                <w:sz w:val="24"/>
                <w:szCs w:val="24"/>
                <w:lang w:val="fr-FR"/>
              </w:rPr>
              <w:t xml:space="preserve">Qaer </w:t>
            </w:r>
            <w:r w:rsidR="001A11CF" w:rsidRPr="00DF569B">
              <w:rPr>
                <w:bCs/>
                <w:sz w:val="24"/>
                <w:szCs w:val="24"/>
                <w:lang w:val="fr-FR"/>
              </w:rPr>
              <w:t>v</w:t>
            </w:r>
            <w:r w:rsidRPr="00DF569B">
              <w:rPr>
                <w:bCs/>
                <w:sz w:val="24"/>
                <w:szCs w:val="24"/>
                <w:lang w:val="fr-FR"/>
              </w:rPr>
              <w:t>entilat=</w:t>
            </w:r>
            <w:r w:rsidR="003B2AB2" w:rsidRPr="00DF569B">
              <w:rPr>
                <w:bCs/>
                <w:sz w:val="24"/>
                <w:szCs w:val="24"/>
                <w:lang w:val="fr-FR"/>
              </w:rPr>
              <w:t>480000</w:t>
            </w:r>
            <w:r w:rsidRPr="00DF569B">
              <w:rPr>
                <w:bCs/>
                <w:sz w:val="24"/>
                <w:szCs w:val="24"/>
                <w:lang w:val="fr-FR"/>
              </w:rPr>
              <w:t>mc/h ( 6 ventilatoare)</w:t>
            </w:r>
          </w:p>
        </w:tc>
      </w:tr>
      <w:tr w:rsidR="003205BB" w:rsidRPr="00DF569B" w:rsidTr="00903414">
        <w:tc>
          <w:tcPr>
            <w:tcW w:w="1530" w:type="dxa"/>
            <w:gridSpan w:val="2"/>
            <w:vMerge/>
          </w:tcPr>
          <w:p w:rsidR="003205BB" w:rsidRPr="00DF569B" w:rsidRDefault="003205BB" w:rsidP="00B4324C">
            <w:pPr>
              <w:rPr>
                <w:bCs/>
                <w:sz w:val="24"/>
                <w:szCs w:val="24"/>
                <w:lang w:val="ro-RO"/>
              </w:rPr>
            </w:pPr>
          </w:p>
        </w:tc>
        <w:tc>
          <w:tcPr>
            <w:tcW w:w="1170" w:type="dxa"/>
            <w:gridSpan w:val="2"/>
            <w:vMerge/>
          </w:tcPr>
          <w:p w:rsidR="003205BB" w:rsidRPr="00DF569B" w:rsidRDefault="003205BB" w:rsidP="00B4324C">
            <w:pPr>
              <w:rPr>
                <w:bCs/>
                <w:sz w:val="24"/>
                <w:szCs w:val="24"/>
                <w:lang w:val="ro-RO"/>
              </w:rPr>
            </w:pPr>
          </w:p>
        </w:tc>
        <w:tc>
          <w:tcPr>
            <w:tcW w:w="2160" w:type="dxa"/>
          </w:tcPr>
          <w:p w:rsidR="003205BB" w:rsidRPr="00DF569B" w:rsidRDefault="009A79B5" w:rsidP="001465E9">
            <w:pPr>
              <w:rPr>
                <w:bCs/>
                <w:sz w:val="24"/>
                <w:szCs w:val="24"/>
                <w:lang w:val="ro-RO"/>
              </w:rPr>
            </w:pPr>
            <w:r w:rsidRPr="00DF569B">
              <w:rPr>
                <w:bCs/>
                <w:sz w:val="24"/>
                <w:szCs w:val="24"/>
                <w:lang w:val="ro-RO"/>
              </w:rPr>
              <w:t xml:space="preserve">Pulberi </w:t>
            </w:r>
          </w:p>
          <w:p w:rsidR="003205BB" w:rsidRPr="00DF569B" w:rsidRDefault="003205BB" w:rsidP="00B4324C">
            <w:pPr>
              <w:rPr>
                <w:bCs/>
                <w:sz w:val="24"/>
                <w:szCs w:val="24"/>
                <w:lang w:val="ro-RO"/>
              </w:rPr>
            </w:pPr>
          </w:p>
        </w:tc>
        <w:tc>
          <w:tcPr>
            <w:tcW w:w="1530" w:type="dxa"/>
          </w:tcPr>
          <w:p w:rsidR="003205BB" w:rsidRPr="00DF569B" w:rsidRDefault="001379A4" w:rsidP="00B4324C">
            <w:pPr>
              <w:rPr>
                <w:bCs/>
                <w:sz w:val="24"/>
                <w:szCs w:val="24"/>
                <w:lang w:val="ro-RO"/>
              </w:rPr>
            </w:pPr>
            <w:r w:rsidRPr="00DF569B">
              <w:rPr>
                <w:bCs/>
                <w:sz w:val="24"/>
                <w:szCs w:val="24"/>
                <w:lang w:val="ro-RO"/>
              </w:rPr>
              <w:t>50</w:t>
            </w:r>
          </w:p>
        </w:tc>
        <w:tc>
          <w:tcPr>
            <w:tcW w:w="1530" w:type="dxa"/>
          </w:tcPr>
          <w:p w:rsidR="003205BB" w:rsidRPr="00DF569B" w:rsidRDefault="003205BB" w:rsidP="00B4324C">
            <w:pPr>
              <w:rPr>
                <w:bCs/>
                <w:sz w:val="24"/>
                <w:szCs w:val="24"/>
                <w:vertAlign w:val="superscript"/>
                <w:lang w:val="ro-RO"/>
              </w:rPr>
            </w:pPr>
            <w:r w:rsidRPr="00DF569B">
              <w:rPr>
                <w:bCs/>
                <w:sz w:val="24"/>
                <w:szCs w:val="24"/>
                <w:lang w:val="ro-RO"/>
              </w:rPr>
              <w:t>20</w:t>
            </w:r>
            <w:r w:rsidR="001379A4" w:rsidRPr="00DF569B">
              <w:rPr>
                <w:bCs/>
                <w:sz w:val="24"/>
                <w:szCs w:val="24"/>
                <w:lang w:val="ro-RO"/>
              </w:rPr>
              <w:t>-50</w:t>
            </w:r>
            <w:r w:rsidR="001379A4" w:rsidRPr="00DF569B">
              <w:rPr>
                <w:bCs/>
                <w:sz w:val="24"/>
                <w:szCs w:val="24"/>
                <w:vertAlign w:val="superscript"/>
                <w:lang w:val="ro-RO"/>
              </w:rPr>
              <w:t xml:space="preserve"> 0)</w:t>
            </w:r>
          </w:p>
        </w:tc>
        <w:tc>
          <w:tcPr>
            <w:tcW w:w="2160" w:type="dxa"/>
            <w:gridSpan w:val="2"/>
            <w:vMerge/>
          </w:tcPr>
          <w:p w:rsidR="003205BB" w:rsidRPr="00DF569B" w:rsidRDefault="003205BB" w:rsidP="00B4324C">
            <w:pPr>
              <w:rPr>
                <w:bCs/>
                <w:sz w:val="24"/>
                <w:szCs w:val="24"/>
                <w:lang w:val="ro-RO"/>
              </w:rPr>
            </w:pPr>
          </w:p>
        </w:tc>
      </w:tr>
      <w:tr w:rsidR="003205BB" w:rsidRPr="00DF569B" w:rsidTr="00903414">
        <w:tc>
          <w:tcPr>
            <w:tcW w:w="1530" w:type="dxa"/>
            <w:gridSpan w:val="2"/>
            <w:vMerge/>
          </w:tcPr>
          <w:p w:rsidR="003205BB" w:rsidRPr="00DF569B" w:rsidRDefault="003205BB" w:rsidP="00B4324C">
            <w:pPr>
              <w:rPr>
                <w:bCs/>
                <w:sz w:val="24"/>
                <w:szCs w:val="24"/>
                <w:lang w:val="ro-RO"/>
              </w:rPr>
            </w:pPr>
          </w:p>
        </w:tc>
        <w:tc>
          <w:tcPr>
            <w:tcW w:w="1170" w:type="dxa"/>
            <w:gridSpan w:val="2"/>
            <w:vMerge/>
          </w:tcPr>
          <w:p w:rsidR="003205BB" w:rsidRPr="00DF569B" w:rsidRDefault="003205BB" w:rsidP="00B4324C">
            <w:pPr>
              <w:rPr>
                <w:bCs/>
                <w:sz w:val="24"/>
                <w:szCs w:val="24"/>
                <w:lang w:val="ro-RO"/>
              </w:rPr>
            </w:pPr>
          </w:p>
        </w:tc>
        <w:tc>
          <w:tcPr>
            <w:tcW w:w="2160" w:type="dxa"/>
          </w:tcPr>
          <w:p w:rsidR="003205BB" w:rsidRPr="00DF569B" w:rsidRDefault="003205BB" w:rsidP="001465E9">
            <w:pPr>
              <w:rPr>
                <w:bCs/>
                <w:sz w:val="24"/>
                <w:szCs w:val="24"/>
                <w:lang w:val="ro-RO"/>
              </w:rPr>
            </w:pPr>
            <w:r w:rsidRPr="00DF569B">
              <w:rPr>
                <w:bCs/>
                <w:sz w:val="24"/>
                <w:szCs w:val="24"/>
                <w:lang w:val="ro-RO"/>
              </w:rPr>
              <w:t>Monoxid de carbon (CO)</w:t>
            </w:r>
          </w:p>
          <w:p w:rsidR="003205BB" w:rsidRPr="00DF569B" w:rsidRDefault="003205BB" w:rsidP="00B4324C">
            <w:pPr>
              <w:rPr>
                <w:bCs/>
                <w:sz w:val="24"/>
                <w:szCs w:val="24"/>
                <w:lang w:val="ro-RO"/>
              </w:rPr>
            </w:pPr>
          </w:p>
        </w:tc>
        <w:tc>
          <w:tcPr>
            <w:tcW w:w="1530" w:type="dxa"/>
          </w:tcPr>
          <w:p w:rsidR="003205BB" w:rsidRPr="00DF569B" w:rsidRDefault="003205BB" w:rsidP="00B4324C">
            <w:pPr>
              <w:rPr>
                <w:bCs/>
                <w:sz w:val="24"/>
                <w:szCs w:val="24"/>
                <w:lang w:val="ro-RO"/>
              </w:rPr>
            </w:pPr>
            <w:r w:rsidRPr="00DF569B">
              <w:rPr>
                <w:bCs/>
                <w:sz w:val="24"/>
                <w:szCs w:val="24"/>
                <w:lang w:val="ro-RO"/>
              </w:rPr>
              <w:t>250</w:t>
            </w:r>
          </w:p>
        </w:tc>
        <w:tc>
          <w:tcPr>
            <w:tcW w:w="1530" w:type="dxa"/>
          </w:tcPr>
          <w:p w:rsidR="003205BB" w:rsidRPr="00DF569B" w:rsidRDefault="003205BB" w:rsidP="00B4324C">
            <w:pPr>
              <w:rPr>
                <w:bCs/>
                <w:sz w:val="24"/>
                <w:szCs w:val="24"/>
                <w:lang w:val="ro-RO"/>
              </w:rPr>
            </w:pPr>
            <w:r w:rsidRPr="00DF569B">
              <w:rPr>
                <w:bCs/>
                <w:sz w:val="24"/>
                <w:szCs w:val="24"/>
                <w:lang w:val="ro-RO"/>
              </w:rPr>
              <w:t>Nu este stabilit</w:t>
            </w:r>
          </w:p>
        </w:tc>
        <w:tc>
          <w:tcPr>
            <w:tcW w:w="2160" w:type="dxa"/>
            <w:gridSpan w:val="2"/>
            <w:vMerge/>
          </w:tcPr>
          <w:p w:rsidR="003205BB" w:rsidRPr="00DF569B" w:rsidRDefault="003205BB" w:rsidP="00B4324C">
            <w:pPr>
              <w:rPr>
                <w:bCs/>
                <w:sz w:val="24"/>
                <w:szCs w:val="24"/>
                <w:lang w:val="ro-RO"/>
              </w:rPr>
            </w:pPr>
          </w:p>
        </w:tc>
      </w:tr>
      <w:tr w:rsidR="003205BB" w:rsidRPr="00DF569B" w:rsidTr="00903414">
        <w:tc>
          <w:tcPr>
            <w:tcW w:w="1530" w:type="dxa"/>
            <w:gridSpan w:val="2"/>
            <w:vMerge/>
          </w:tcPr>
          <w:p w:rsidR="003205BB" w:rsidRPr="00DF569B" w:rsidRDefault="003205BB" w:rsidP="00B4324C">
            <w:pPr>
              <w:rPr>
                <w:bCs/>
                <w:sz w:val="24"/>
                <w:szCs w:val="24"/>
                <w:lang w:val="ro-RO"/>
              </w:rPr>
            </w:pPr>
          </w:p>
        </w:tc>
        <w:tc>
          <w:tcPr>
            <w:tcW w:w="1170" w:type="dxa"/>
            <w:gridSpan w:val="2"/>
            <w:vMerge/>
          </w:tcPr>
          <w:p w:rsidR="003205BB" w:rsidRPr="00DF569B" w:rsidRDefault="003205BB" w:rsidP="00B4324C">
            <w:pPr>
              <w:rPr>
                <w:bCs/>
                <w:sz w:val="24"/>
                <w:szCs w:val="24"/>
                <w:lang w:val="ro-RO"/>
              </w:rPr>
            </w:pPr>
          </w:p>
        </w:tc>
        <w:tc>
          <w:tcPr>
            <w:tcW w:w="2160" w:type="dxa"/>
          </w:tcPr>
          <w:p w:rsidR="003205BB" w:rsidRPr="00DF569B" w:rsidRDefault="003205BB" w:rsidP="001465E9">
            <w:pPr>
              <w:rPr>
                <w:bCs/>
                <w:sz w:val="24"/>
                <w:szCs w:val="24"/>
                <w:lang w:val="ro-RO"/>
              </w:rPr>
            </w:pPr>
            <w:r w:rsidRPr="00DF569B">
              <w:rPr>
                <w:bCs/>
                <w:sz w:val="24"/>
                <w:szCs w:val="24"/>
                <w:lang w:val="ro-RO"/>
              </w:rPr>
              <w:t>Oxizi de sulf (SO</w:t>
            </w:r>
            <w:r w:rsidRPr="00DF569B">
              <w:rPr>
                <w:bCs/>
                <w:sz w:val="24"/>
                <w:szCs w:val="24"/>
                <w:vertAlign w:val="subscript"/>
                <w:lang w:val="ro-RO"/>
              </w:rPr>
              <w:t xml:space="preserve">x </w:t>
            </w:r>
            <w:r w:rsidRPr="00DF569B">
              <w:rPr>
                <w:bCs/>
                <w:sz w:val="24"/>
                <w:szCs w:val="24"/>
                <w:lang w:val="ro-RO"/>
              </w:rPr>
              <w:t xml:space="preserve">) </w:t>
            </w:r>
          </w:p>
          <w:p w:rsidR="003205BB" w:rsidRPr="00DF569B" w:rsidRDefault="003205BB" w:rsidP="00B4324C">
            <w:pPr>
              <w:rPr>
                <w:bCs/>
                <w:sz w:val="24"/>
                <w:szCs w:val="24"/>
                <w:lang w:val="ro-RO"/>
              </w:rPr>
            </w:pPr>
          </w:p>
        </w:tc>
        <w:tc>
          <w:tcPr>
            <w:tcW w:w="1530" w:type="dxa"/>
          </w:tcPr>
          <w:p w:rsidR="003205BB" w:rsidRPr="00DF569B" w:rsidRDefault="003205BB" w:rsidP="00B4324C">
            <w:pPr>
              <w:rPr>
                <w:bCs/>
                <w:sz w:val="24"/>
                <w:szCs w:val="24"/>
                <w:lang w:val="ro-RO"/>
              </w:rPr>
            </w:pPr>
            <w:r w:rsidRPr="00DF569B">
              <w:rPr>
                <w:bCs/>
                <w:sz w:val="24"/>
                <w:szCs w:val="24"/>
                <w:lang w:val="ro-RO"/>
              </w:rPr>
              <w:t>500</w:t>
            </w:r>
          </w:p>
          <w:p w:rsidR="00B0790D" w:rsidRPr="00DF569B" w:rsidRDefault="00B0790D" w:rsidP="00B4324C">
            <w:pPr>
              <w:rPr>
                <w:bCs/>
                <w:sz w:val="24"/>
                <w:szCs w:val="24"/>
                <w:lang w:val="ro-RO"/>
              </w:rPr>
            </w:pPr>
          </w:p>
          <w:p w:rsidR="00B0790D" w:rsidRPr="00DF569B" w:rsidRDefault="00B0790D" w:rsidP="00B4324C">
            <w:pPr>
              <w:rPr>
                <w:bCs/>
                <w:sz w:val="24"/>
                <w:szCs w:val="24"/>
                <w:lang w:val="ro-RO"/>
              </w:rPr>
            </w:pPr>
          </w:p>
          <w:p w:rsidR="00B0790D" w:rsidRPr="00DF569B" w:rsidRDefault="00B0790D" w:rsidP="00B4324C">
            <w:pPr>
              <w:rPr>
                <w:bCs/>
                <w:sz w:val="24"/>
                <w:szCs w:val="24"/>
                <w:lang w:val="ro-RO"/>
              </w:rPr>
            </w:pPr>
          </w:p>
        </w:tc>
        <w:tc>
          <w:tcPr>
            <w:tcW w:w="1530" w:type="dxa"/>
          </w:tcPr>
          <w:p w:rsidR="003205BB" w:rsidRPr="00DF569B" w:rsidRDefault="003205BB" w:rsidP="001465E9">
            <w:pPr>
              <w:rPr>
                <w:bCs/>
                <w:sz w:val="24"/>
                <w:szCs w:val="24"/>
                <w:lang w:val="ro-RO"/>
              </w:rPr>
            </w:pPr>
            <w:r w:rsidRPr="00DF569B">
              <w:rPr>
                <w:bCs/>
                <w:sz w:val="24"/>
                <w:szCs w:val="24"/>
                <w:lang w:val="ro-RO"/>
              </w:rPr>
              <w:t xml:space="preserve">&lt;500 </w:t>
            </w:r>
            <w:r w:rsidRPr="00DF569B">
              <w:rPr>
                <w:bCs/>
                <w:sz w:val="24"/>
                <w:szCs w:val="24"/>
                <w:vertAlign w:val="superscript"/>
                <w:lang w:val="ro-RO"/>
              </w:rPr>
              <w:t>3)</w:t>
            </w:r>
          </w:p>
          <w:p w:rsidR="003205BB" w:rsidRPr="00DF569B" w:rsidRDefault="003205BB" w:rsidP="00CF5ACC">
            <w:pPr>
              <w:rPr>
                <w:bCs/>
                <w:sz w:val="24"/>
                <w:szCs w:val="24"/>
                <w:lang w:val="ro-RO"/>
              </w:rPr>
            </w:pPr>
            <w:r w:rsidRPr="00DF569B">
              <w:rPr>
                <w:bCs/>
                <w:sz w:val="24"/>
                <w:szCs w:val="24"/>
                <w:lang w:val="ro-RO"/>
              </w:rPr>
              <w:t xml:space="preserve">500-2000 </w:t>
            </w:r>
            <w:r w:rsidRPr="00DF569B">
              <w:rPr>
                <w:bCs/>
                <w:sz w:val="24"/>
                <w:szCs w:val="24"/>
                <w:vertAlign w:val="superscript"/>
                <w:lang w:val="ro-RO"/>
              </w:rPr>
              <w:t>4)</w:t>
            </w:r>
            <w:r w:rsidRPr="00DF569B">
              <w:rPr>
                <w:bCs/>
                <w:sz w:val="24"/>
                <w:szCs w:val="24"/>
                <w:lang w:val="ro-RO"/>
              </w:rPr>
              <w:t xml:space="preserve"> </w:t>
            </w:r>
          </w:p>
        </w:tc>
        <w:tc>
          <w:tcPr>
            <w:tcW w:w="2160" w:type="dxa"/>
            <w:gridSpan w:val="2"/>
            <w:vMerge/>
          </w:tcPr>
          <w:p w:rsidR="003205BB" w:rsidRPr="00DF569B" w:rsidRDefault="003205BB" w:rsidP="00B4324C">
            <w:pPr>
              <w:rPr>
                <w:bCs/>
                <w:sz w:val="24"/>
                <w:szCs w:val="24"/>
                <w:lang w:val="ro-RO"/>
              </w:rPr>
            </w:pPr>
          </w:p>
        </w:tc>
      </w:tr>
      <w:tr w:rsidR="003205BB" w:rsidRPr="00DF569B" w:rsidTr="00903414">
        <w:tc>
          <w:tcPr>
            <w:tcW w:w="1530" w:type="dxa"/>
            <w:gridSpan w:val="2"/>
            <w:vMerge/>
          </w:tcPr>
          <w:p w:rsidR="003205BB" w:rsidRPr="00DF569B" w:rsidRDefault="003205BB" w:rsidP="00B4324C">
            <w:pPr>
              <w:rPr>
                <w:bCs/>
                <w:sz w:val="24"/>
                <w:szCs w:val="24"/>
                <w:lang w:val="ro-RO"/>
              </w:rPr>
            </w:pPr>
          </w:p>
        </w:tc>
        <w:tc>
          <w:tcPr>
            <w:tcW w:w="1170" w:type="dxa"/>
            <w:gridSpan w:val="2"/>
            <w:vMerge/>
          </w:tcPr>
          <w:p w:rsidR="003205BB" w:rsidRPr="00DF569B" w:rsidRDefault="003205BB" w:rsidP="00B4324C">
            <w:pPr>
              <w:rPr>
                <w:bCs/>
                <w:sz w:val="24"/>
                <w:szCs w:val="24"/>
                <w:lang w:val="ro-RO"/>
              </w:rPr>
            </w:pPr>
          </w:p>
        </w:tc>
        <w:tc>
          <w:tcPr>
            <w:tcW w:w="2160" w:type="dxa"/>
          </w:tcPr>
          <w:p w:rsidR="003205BB" w:rsidRPr="00DF569B" w:rsidRDefault="003205BB" w:rsidP="001465E9">
            <w:pPr>
              <w:rPr>
                <w:bCs/>
                <w:sz w:val="24"/>
                <w:szCs w:val="24"/>
                <w:lang w:val="ro-RO"/>
              </w:rPr>
            </w:pPr>
            <w:r w:rsidRPr="00DF569B">
              <w:rPr>
                <w:bCs/>
                <w:sz w:val="24"/>
                <w:szCs w:val="24"/>
                <w:lang w:val="ro-RO"/>
              </w:rPr>
              <w:t>Oxizi de azot (NO</w:t>
            </w:r>
            <w:r w:rsidRPr="00DF569B">
              <w:rPr>
                <w:bCs/>
                <w:sz w:val="24"/>
                <w:szCs w:val="24"/>
                <w:vertAlign w:val="subscript"/>
                <w:lang w:val="ro-RO"/>
              </w:rPr>
              <w:t>x</w:t>
            </w:r>
            <w:r w:rsidR="00903414" w:rsidRPr="00DF569B">
              <w:rPr>
                <w:bCs/>
                <w:sz w:val="24"/>
                <w:szCs w:val="24"/>
                <w:lang w:val="ro-RO"/>
              </w:rPr>
              <w:t>)</w:t>
            </w:r>
            <w:r w:rsidRPr="00DF569B">
              <w:rPr>
                <w:bCs/>
                <w:sz w:val="24"/>
                <w:szCs w:val="24"/>
                <w:vertAlign w:val="subscript"/>
                <w:lang w:val="ro-RO"/>
              </w:rPr>
              <w:t xml:space="preserve"> </w:t>
            </w:r>
          </w:p>
          <w:p w:rsidR="003205BB" w:rsidRPr="00DF569B" w:rsidRDefault="003205BB" w:rsidP="00B4324C">
            <w:pPr>
              <w:rPr>
                <w:bCs/>
                <w:sz w:val="24"/>
                <w:szCs w:val="24"/>
                <w:lang w:val="ro-RO"/>
              </w:rPr>
            </w:pPr>
          </w:p>
        </w:tc>
        <w:tc>
          <w:tcPr>
            <w:tcW w:w="1530" w:type="dxa"/>
          </w:tcPr>
          <w:p w:rsidR="003205BB" w:rsidRPr="00DF569B" w:rsidRDefault="003205BB" w:rsidP="00B4324C">
            <w:pPr>
              <w:rPr>
                <w:bCs/>
                <w:sz w:val="24"/>
                <w:szCs w:val="24"/>
                <w:lang w:val="ro-RO"/>
              </w:rPr>
            </w:pPr>
            <w:r w:rsidRPr="00DF569B">
              <w:rPr>
                <w:bCs/>
                <w:sz w:val="24"/>
                <w:szCs w:val="24"/>
                <w:lang w:val="ro-RO"/>
              </w:rPr>
              <w:t>500</w:t>
            </w:r>
          </w:p>
        </w:tc>
        <w:tc>
          <w:tcPr>
            <w:tcW w:w="1530" w:type="dxa"/>
          </w:tcPr>
          <w:p w:rsidR="003205BB" w:rsidRPr="00DF569B" w:rsidRDefault="003205BB" w:rsidP="00B4324C">
            <w:pPr>
              <w:rPr>
                <w:bCs/>
                <w:sz w:val="24"/>
                <w:szCs w:val="24"/>
                <w:lang w:val="ro-RO"/>
              </w:rPr>
            </w:pPr>
            <w:r w:rsidRPr="00DF569B">
              <w:rPr>
                <w:bCs/>
                <w:sz w:val="24"/>
                <w:szCs w:val="24"/>
                <w:lang w:val="ro-RO"/>
              </w:rPr>
              <w:t>Nu este stabilit</w:t>
            </w:r>
          </w:p>
        </w:tc>
        <w:tc>
          <w:tcPr>
            <w:tcW w:w="2160" w:type="dxa"/>
            <w:gridSpan w:val="2"/>
            <w:vMerge/>
          </w:tcPr>
          <w:p w:rsidR="003205BB" w:rsidRPr="00DF569B" w:rsidRDefault="003205BB" w:rsidP="00B4324C">
            <w:pPr>
              <w:rPr>
                <w:bCs/>
                <w:sz w:val="24"/>
                <w:szCs w:val="24"/>
                <w:lang w:val="ro-RO"/>
              </w:rPr>
            </w:pPr>
          </w:p>
        </w:tc>
      </w:tr>
      <w:tr w:rsidR="00D92021" w:rsidRPr="00DF569B" w:rsidTr="003205BB">
        <w:tc>
          <w:tcPr>
            <w:tcW w:w="1530" w:type="dxa"/>
            <w:gridSpan w:val="2"/>
            <w:vMerge w:val="restart"/>
          </w:tcPr>
          <w:p w:rsidR="00D92021" w:rsidRPr="00DF569B" w:rsidRDefault="00D92021" w:rsidP="00D93164">
            <w:pPr>
              <w:rPr>
                <w:bCs/>
                <w:sz w:val="24"/>
                <w:szCs w:val="24"/>
                <w:lang w:val="ro-RO"/>
              </w:rPr>
            </w:pPr>
          </w:p>
          <w:p w:rsidR="00D92021" w:rsidRPr="00DF569B" w:rsidRDefault="00D92021" w:rsidP="00D93164">
            <w:pPr>
              <w:rPr>
                <w:bCs/>
                <w:sz w:val="24"/>
                <w:szCs w:val="24"/>
                <w:lang w:val="ro-RO"/>
              </w:rPr>
            </w:pPr>
          </w:p>
          <w:p w:rsidR="00D92021" w:rsidRPr="00DF569B" w:rsidRDefault="00D92021" w:rsidP="00D93164">
            <w:pPr>
              <w:rPr>
                <w:bCs/>
                <w:sz w:val="24"/>
                <w:szCs w:val="24"/>
                <w:lang w:val="ro-RO"/>
              </w:rPr>
            </w:pPr>
          </w:p>
          <w:p w:rsidR="00D92021" w:rsidRPr="00DF569B" w:rsidRDefault="00D92021" w:rsidP="00D93164">
            <w:pPr>
              <w:rPr>
                <w:bCs/>
                <w:sz w:val="24"/>
                <w:szCs w:val="24"/>
                <w:lang w:val="ro-RO"/>
              </w:rPr>
            </w:pPr>
          </w:p>
          <w:p w:rsidR="00D92021" w:rsidRPr="00DF569B" w:rsidRDefault="00D92021" w:rsidP="00D93164">
            <w:pPr>
              <w:rPr>
                <w:bCs/>
                <w:sz w:val="24"/>
                <w:szCs w:val="24"/>
                <w:lang w:val="ro-RO"/>
              </w:rPr>
            </w:pPr>
            <w:r w:rsidRPr="00DF569B">
              <w:rPr>
                <w:bCs/>
                <w:sz w:val="24"/>
                <w:szCs w:val="24"/>
                <w:lang w:val="ro-RO"/>
              </w:rPr>
              <w:t>Cuptoare</w:t>
            </w:r>
            <w:r w:rsidR="000C2FE0" w:rsidRPr="00DF569B">
              <w:rPr>
                <w:bCs/>
                <w:sz w:val="24"/>
                <w:szCs w:val="24"/>
                <w:lang w:val="ro-RO"/>
              </w:rPr>
              <w:t xml:space="preserve"> de ardere</w:t>
            </w:r>
          </w:p>
        </w:tc>
        <w:tc>
          <w:tcPr>
            <w:tcW w:w="1170" w:type="dxa"/>
            <w:gridSpan w:val="2"/>
            <w:vMerge w:val="restart"/>
          </w:tcPr>
          <w:p w:rsidR="00D92021" w:rsidRPr="00DF569B" w:rsidRDefault="00D92021" w:rsidP="00B4324C">
            <w:pPr>
              <w:rPr>
                <w:bCs/>
                <w:sz w:val="24"/>
                <w:szCs w:val="24"/>
                <w:lang w:val="ro-RO"/>
              </w:rPr>
            </w:pPr>
          </w:p>
          <w:p w:rsidR="00D92021" w:rsidRPr="00DF569B" w:rsidRDefault="00D92021" w:rsidP="00B4324C">
            <w:pPr>
              <w:rPr>
                <w:bCs/>
                <w:sz w:val="24"/>
                <w:szCs w:val="24"/>
                <w:lang w:val="ro-RO"/>
              </w:rPr>
            </w:pPr>
          </w:p>
          <w:p w:rsidR="00D92021" w:rsidRPr="00DF569B" w:rsidRDefault="00D92021" w:rsidP="00B4324C">
            <w:pPr>
              <w:rPr>
                <w:bCs/>
                <w:sz w:val="24"/>
                <w:szCs w:val="24"/>
                <w:lang w:val="ro-RO"/>
              </w:rPr>
            </w:pPr>
          </w:p>
          <w:p w:rsidR="00D92021" w:rsidRPr="00DF569B" w:rsidRDefault="00D92021" w:rsidP="00B4324C">
            <w:pPr>
              <w:rPr>
                <w:bCs/>
                <w:sz w:val="24"/>
                <w:szCs w:val="24"/>
                <w:lang w:val="ro-RO"/>
              </w:rPr>
            </w:pPr>
          </w:p>
          <w:p w:rsidR="00D92021" w:rsidRPr="00DF569B" w:rsidRDefault="00D92021" w:rsidP="00B4324C">
            <w:pPr>
              <w:rPr>
                <w:bCs/>
                <w:sz w:val="24"/>
                <w:szCs w:val="24"/>
                <w:lang w:val="ro-RO"/>
              </w:rPr>
            </w:pPr>
            <w:r w:rsidRPr="00DF569B">
              <w:rPr>
                <w:bCs/>
                <w:sz w:val="24"/>
                <w:szCs w:val="24"/>
                <w:lang w:val="ro-RO"/>
              </w:rPr>
              <w:t>Material ceramic uscat/ Gaz metan</w:t>
            </w:r>
          </w:p>
        </w:tc>
        <w:tc>
          <w:tcPr>
            <w:tcW w:w="7380" w:type="dxa"/>
            <w:gridSpan w:val="5"/>
          </w:tcPr>
          <w:p w:rsidR="00D92021" w:rsidRPr="00DF569B" w:rsidRDefault="00903414" w:rsidP="00903414">
            <w:pPr>
              <w:jc w:val="center"/>
              <w:rPr>
                <w:bCs/>
                <w:sz w:val="24"/>
                <w:szCs w:val="24"/>
                <w:lang w:val="ro-RO"/>
              </w:rPr>
            </w:pPr>
            <w:r w:rsidRPr="00DF569B">
              <w:rPr>
                <w:bCs/>
                <w:i/>
                <w:sz w:val="24"/>
                <w:szCs w:val="24"/>
                <w:lang w:val="ro-RO"/>
              </w:rPr>
              <w:t>Efluenți gazoși</w:t>
            </w:r>
          </w:p>
        </w:tc>
      </w:tr>
      <w:tr w:rsidR="001A11CF" w:rsidRPr="00DF569B" w:rsidTr="00903414">
        <w:tc>
          <w:tcPr>
            <w:tcW w:w="1530" w:type="dxa"/>
            <w:gridSpan w:val="2"/>
            <w:vMerge/>
          </w:tcPr>
          <w:p w:rsidR="001A11CF" w:rsidRPr="00DF569B" w:rsidRDefault="001A11CF" w:rsidP="00D93164">
            <w:pPr>
              <w:rPr>
                <w:bCs/>
                <w:sz w:val="24"/>
                <w:szCs w:val="24"/>
                <w:lang w:val="ro-RO"/>
              </w:rPr>
            </w:pPr>
          </w:p>
        </w:tc>
        <w:tc>
          <w:tcPr>
            <w:tcW w:w="1170" w:type="dxa"/>
            <w:gridSpan w:val="2"/>
            <w:vMerge/>
          </w:tcPr>
          <w:p w:rsidR="001A11CF" w:rsidRPr="00DF569B" w:rsidRDefault="001A11CF" w:rsidP="00B4324C">
            <w:pPr>
              <w:rPr>
                <w:bCs/>
                <w:sz w:val="24"/>
                <w:szCs w:val="24"/>
                <w:lang w:val="ro-RO"/>
              </w:rPr>
            </w:pPr>
          </w:p>
        </w:tc>
        <w:tc>
          <w:tcPr>
            <w:tcW w:w="2160" w:type="dxa"/>
          </w:tcPr>
          <w:p w:rsidR="001A11CF" w:rsidRPr="00DF569B" w:rsidRDefault="009A79B5" w:rsidP="0027584D">
            <w:pPr>
              <w:rPr>
                <w:bCs/>
                <w:sz w:val="24"/>
                <w:szCs w:val="24"/>
                <w:lang w:val="ro-RO"/>
              </w:rPr>
            </w:pPr>
            <w:r w:rsidRPr="00DF569B">
              <w:rPr>
                <w:bCs/>
                <w:sz w:val="24"/>
                <w:szCs w:val="24"/>
                <w:lang w:val="ro-RO"/>
              </w:rPr>
              <w:t xml:space="preserve">Pulberi </w:t>
            </w:r>
          </w:p>
          <w:p w:rsidR="001A11CF" w:rsidRPr="00DF569B" w:rsidRDefault="001A11CF" w:rsidP="0027584D">
            <w:pPr>
              <w:rPr>
                <w:bCs/>
                <w:sz w:val="24"/>
                <w:szCs w:val="24"/>
                <w:lang w:val="ro-RO"/>
              </w:rPr>
            </w:pPr>
          </w:p>
        </w:tc>
        <w:tc>
          <w:tcPr>
            <w:tcW w:w="1530" w:type="dxa"/>
          </w:tcPr>
          <w:p w:rsidR="001A11CF" w:rsidRPr="00DF569B" w:rsidRDefault="001379A4" w:rsidP="0027584D">
            <w:pPr>
              <w:rPr>
                <w:bCs/>
                <w:sz w:val="24"/>
                <w:szCs w:val="24"/>
                <w:lang w:val="ro-RO"/>
              </w:rPr>
            </w:pPr>
            <w:r w:rsidRPr="00DF569B">
              <w:rPr>
                <w:bCs/>
                <w:sz w:val="24"/>
                <w:szCs w:val="24"/>
                <w:lang w:val="ro-RO"/>
              </w:rPr>
              <w:t>50</w:t>
            </w:r>
          </w:p>
        </w:tc>
        <w:tc>
          <w:tcPr>
            <w:tcW w:w="1530" w:type="dxa"/>
          </w:tcPr>
          <w:p w:rsidR="001A11CF" w:rsidRPr="00DF569B" w:rsidRDefault="001379A4" w:rsidP="0027584D">
            <w:pPr>
              <w:rPr>
                <w:bCs/>
                <w:sz w:val="24"/>
                <w:szCs w:val="24"/>
                <w:vertAlign w:val="superscript"/>
                <w:lang w:val="ro-RO"/>
              </w:rPr>
            </w:pPr>
            <w:r w:rsidRPr="00DF569B">
              <w:rPr>
                <w:bCs/>
                <w:sz w:val="24"/>
                <w:szCs w:val="24"/>
                <w:lang w:val="ro-RO"/>
              </w:rPr>
              <w:t>20-50</w:t>
            </w:r>
            <w:r w:rsidRPr="00DF569B">
              <w:rPr>
                <w:bCs/>
                <w:sz w:val="24"/>
                <w:szCs w:val="24"/>
                <w:vertAlign w:val="superscript"/>
                <w:lang w:val="ro-RO"/>
              </w:rPr>
              <w:t xml:space="preserve"> 0)</w:t>
            </w:r>
          </w:p>
        </w:tc>
        <w:tc>
          <w:tcPr>
            <w:tcW w:w="2160" w:type="dxa"/>
            <w:gridSpan w:val="2"/>
            <w:vMerge w:val="restart"/>
          </w:tcPr>
          <w:p w:rsidR="001A11CF" w:rsidRPr="00DF569B" w:rsidRDefault="001A11CF" w:rsidP="00481C13">
            <w:pPr>
              <w:rPr>
                <w:bCs/>
                <w:i/>
                <w:sz w:val="24"/>
                <w:szCs w:val="24"/>
                <w:lang w:val="fr-FR"/>
              </w:rPr>
            </w:pPr>
            <w:r w:rsidRPr="00DF569B">
              <w:rPr>
                <w:bCs/>
                <w:i/>
                <w:sz w:val="24"/>
                <w:szCs w:val="24"/>
                <w:lang w:val="fr-FR"/>
              </w:rPr>
              <w:t>Coșuri de dispersie efluenți gazoși-</w:t>
            </w:r>
          </w:p>
          <w:p w:rsidR="001A11CF" w:rsidRPr="00DF569B" w:rsidRDefault="001A11CF" w:rsidP="00481C13">
            <w:pPr>
              <w:rPr>
                <w:bCs/>
                <w:sz w:val="24"/>
                <w:szCs w:val="24"/>
                <w:lang w:val="fr-FR"/>
              </w:rPr>
            </w:pPr>
          </w:p>
          <w:p w:rsidR="001A11CF" w:rsidRPr="00DF569B" w:rsidRDefault="001A11CF" w:rsidP="001A11CF">
            <w:pPr>
              <w:rPr>
                <w:b/>
                <w:bCs/>
                <w:sz w:val="24"/>
                <w:szCs w:val="24"/>
                <w:lang w:val="fr-FR"/>
              </w:rPr>
            </w:pPr>
            <w:r w:rsidRPr="00DF569B">
              <w:rPr>
                <w:bCs/>
                <w:sz w:val="24"/>
                <w:szCs w:val="24"/>
                <w:lang w:val="fr-FR"/>
              </w:rPr>
              <w:t xml:space="preserve"> </w:t>
            </w:r>
            <w:r w:rsidRPr="00DF569B">
              <w:rPr>
                <w:b/>
                <w:bCs/>
                <w:i/>
                <w:sz w:val="24"/>
                <w:szCs w:val="24"/>
                <w:lang w:val="fr-FR"/>
              </w:rPr>
              <w:t>Secția C1</w:t>
            </w:r>
            <w:r w:rsidRPr="00DF569B">
              <w:rPr>
                <w:b/>
                <w:bCs/>
                <w:sz w:val="24"/>
                <w:szCs w:val="24"/>
                <w:lang w:val="fr-FR"/>
              </w:rPr>
              <w:t xml:space="preserve">- </w:t>
            </w:r>
          </w:p>
          <w:p w:rsidR="001A11CF" w:rsidRPr="00DF569B" w:rsidRDefault="001A11CF" w:rsidP="001A11CF">
            <w:pPr>
              <w:rPr>
                <w:bCs/>
                <w:sz w:val="24"/>
                <w:szCs w:val="24"/>
                <w:lang w:val="fr-FR"/>
              </w:rPr>
            </w:pPr>
            <w:r w:rsidRPr="00DF569B">
              <w:rPr>
                <w:bCs/>
                <w:sz w:val="24"/>
                <w:szCs w:val="24"/>
                <w:lang w:val="fr-FR"/>
              </w:rPr>
              <w:t>1 coș- H=12,5m ;</w:t>
            </w:r>
          </w:p>
          <w:p w:rsidR="00D21042" w:rsidRPr="0043614A" w:rsidRDefault="00D21042" w:rsidP="00D21042">
            <w:pPr>
              <w:spacing w:line="276" w:lineRule="auto"/>
              <w:rPr>
                <w:bCs/>
                <w:sz w:val="24"/>
                <w:szCs w:val="24"/>
                <w:lang w:val="fr-FR"/>
              </w:rPr>
            </w:pPr>
            <w:r>
              <w:rPr>
                <w:bCs/>
                <w:sz w:val="24"/>
                <w:szCs w:val="24"/>
                <w:lang w:val="fr-FR"/>
              </w:rPr>
              <w:t>Lxl=1275x900mm</w:t>
            </w:r>
          </w:p>
          <w:p w:rsidR="001A11CF" w:rsidRPr="00DF569B" w:rsidRDefault="001A11CF" w:rsidP="001A11CF">
            <w:pPr>
              <w:rPr>
                <w:bCs/>
                <w:sz w:val="24"/>
                <w:szCs w:val="24"/>
                <w:lang w:val="fr-FR"/>
              </w:rPr>
            </w:pPr>
            <w:r w:rsidRPr="00DF569B">
              <w:rPr>
                <w:bCs/>
                <w:sz w:val="24"/>
                <w:szCs w:val="24"/>
                <w:lang w:val="fr-FR"/>
              </w:rPr>
              <w:t xml:space="preserve"> Q aer ventilat=63000mc/h (1ventilator)</w:t>
            </w:r>
          </w:p>
          <w:p w:rsidR="001A11CF" w:rsidRPr="00DF569B" w:rsidRDefault="001A11CF" w:rsidP="001A11CF">
            <w:pPr>
              <w:rPr>
                <w:b/>
                <w:bCs/>
                <w:i/>
                <w:sz w:val="24"/>
                <w:szCs w:val="24"/>
                <w:lang w:val="fr-FR"/>
              </w:rPr>
            </w:pPr>
            <w:r w:rsidRPr="00DF569B">
              <w:rPr>
                <w:b/>
                <w:bCs/>
                <w:i/>
                <w:sz w:val="24"/>
                <w:szCs w:val="24"/>
                <w:lang w:val="fr-FR"/>
              </w:rPr>
              <w:t>Secția C3-</w:t>
            </w:r>
          </w:p>
          <w:p w:rsidR="001A11CF" w:rsidRPr="00DF569B" w:rsidRDefault="001A11CF" w:rsidP="001A11CF">
            <w:pPr>
              <w:rPr>
                <w:bCs/>
                <w:sz w:val="24"/>
                <w:szCs w:val="24"/>
                <w:lang w:val="fr-FR"/>
              </w:rPr>
            </w:pPr>
            <w:r w:rsidRPr="00DF569B">
              <w:rPr>
                <w:bCs/>
                <w:sz w:val="24"/>
                <w:szCs w:val="24"/>
                <w:lang w:val="fr-FR"/>
              </w:rPr>
              <w:t>1 coș : H=14 m</w:t>
            </w:r>
          </w:p>
          <w:p w:rsidR="001A11CF" w:rsidRPr="00DF569B" w:rsidRDefault="001A11CF" w:rsidP="001A11CF">
            <w:pPr>
              <w:rPr>
                <w:bCs/>
                <w:sz w:val="24"/>
                <w:szCs w:val="24"/>
                <w:lang w:val="fr-FR"/>
              </w:rPr>
            </w:pPr>
            <w:r w:rsidRPr="00DF569B">
              <w:rPr>
                <w:bCs/>
                <w:sz w:val="24"/>
                <w:szCs w:val="24"/>
                <w:lang w:val="fr-FR"/>
              </w:rPr>
              <w:t>Dn=</w:t>
            </w:r>
            <w:r w:rsidR="003B2AB2" w:rsidRPr="00DF569B">
              <w:rPr>
                <w:bCs/>
                <w:sz w:val="24"/>
                <w:szCs w:val="24"/>
                <w:lang w:val="fr-FR"/>
              </w:rPr>
              <w:t>2100</w:t>
            </w:r>
            <w:r w:rsidR="001A2E8B" w:rsidRPr="00DF569B">
              <w:rPr>
                <w:bCs/>
                <w:sz w:val="24"/>
                <w:szCs w:val="24"/>
                <w:lang w:val="fr-FR"/>
              </w:rPr>
              <w:t xml:space="preserve"> </w:t>
            </w:r>
            <w:r w:rsidRPr="00DF569B">
              <w:rPr>
                <w:bCs/>
                <w:sz w:val="24"/>
                <w:szCs w:val="24"/>
                <w:lang w:val="fr-FR"/>
              </w:rPr>
              <w:t>mm</w:t>
            </w:r>
          </w:p>
          <w:p w:rsidR="001A11CF" w:rsidRPr="00DF569B" w:rsidRDefault="001A11CF" w:rsidP="00B0790D">
            <w:pPr>
              <w:rPr>
                <w:bCs/>
                <w:sz w:val="24"/>
                <w:szCs w:val="24"/>
                <w:lang w:val="fr-FR"/>
              </w:rPr>
            </w:pPr>
            <w:r w:rsidRPr="00DF569B">
              <w:rPr>
                <w:bCs/>
                <w:sz w:val="24"/>
                <w:szCs w:val="24"/>
                <w:lang w:val="fr-FR"/>
              </w:rPr>
              <w:t>Qaer ventilat=</w:t>
            </w:r>
            <w:r w:rsidR="00B0790D" w:rsidRPr="00DF569B">
              <w:rPr>
                <w:bCs/>
                <w:sz w:val="24"/>
                <w:szCs w:val="24"/>
                <w:lang w:val="fr-FR"/>
              </w:rPr>
              <w:t>160</w:t>
            </w:r>
            <w:r w:rsidR="006149F2" w:rsidRPr="00DF569B">
              <w:rPr>
                <w:bCs/>
                <w:sz w:val="24"/>
                <w:szCs w:val="24"/>
                <w:lang w:val="fr-FR"/>
              </w:rPr>
              <w:t xml:space="preserve">000 </w:t>
            </w:r>
            <w:r w:rsidRPr="00DF569B">
              <w:rPr>
                <w:bCs/>
                <w:sz w:val="24"/>
                <w:szCs w:val="24"/>
                <w:lang w:val="fr-FR"/>
              </w:rPr>
              <w:t>mc/h (2 ventilatoare)</w:t>
            </w:r>
          </w:p>
        </w:tc>
      </w:tr>
      <w:tr w:rsidR="001A11CF" w:rsidRPr="00DF569B" w:rsidTr="00903414">
        <w:tc>
          <w:tcPr>
            <w:tcW w:w="1530" w:type="dxa"/>
            <w:gridSpan w:val="2"/>
            <w:vMerge/>
          </w:tcPr>
          <w:p w:rsidR="001A11CF" w:rsidRPr="00DF569B" w:rsidRDefault="001A11CF" w:rsidP="00D93164">
            <w:pPr>
              <w:rPr>
                <w:bCs/>
                <w:sz w:val="24"/>
                <w:szCs w:val="24"/>
                <w:lang w:val="ro-RO"/>
              </w:rPr>
            </w:pPr>
          </w:p>
        </w:tc>
        <w:tc>
          <w:tcPr>
            <w:tcW w:w="1170" w:type="dxa"/>
            <w:gridSpan w:val="2"/>
            <w:vMerge/>
          </w:tcPr>
          <w:p w:rsidR="001A11CF" w:rsidRPr="00DF569B" w:rsidRDefault="001A11CF" w:rsidP="00B4324C">
            <w:pPr>
              <w:rPr>
                <w:bCs/>
                <w:sz w:val="24"/>
                <w:szCs w:val="24"/>
                <w:lang w:val="ro-RO"/>
              </w:rPr>
            </w:pPr>
          </w:p>
        </w:tc>
        <w:tc>
          <w:tcPr>
            <w:tcW w:w="2160" w:type="dxa"/>
          </w:tcPr>
          <w:p w:rsidR="001A11CF" w:rsidRPr="00DF569B" w:rsidRDefault="001A11CF" w:rsidP="0027584D">
            <w:pPr>
              <w:rPr>
                <w:bCs/>
                <w:sz w:val="24"/>
                <w:szCs w:val="24"/>
                <w:lang w:val="ro-RO"/>
              </w:rPr>
            </w:pPr>
            <w:r w:rsidRPr="00DF569B">
              <w:rPr>
                <w:bCs/>
                <w:sz w:val="24"/>
                <w:szCs w:val="24"/>
                <w:lang w:val="ro-RO"/>
              </w:rPr>
              <w:t>Monoxid de carbon (CO)</w:t>
            </w:r>
          </w:p>
          <w:p w:rsidR="001A11CF" w:rsidRPr="00DF569B" w:rsidRDefault="001A11CF" w:rsidP="0027584D">
            <w:pPr>
              <w:rPr>
                <w:bCs/>
                <w:sz w:val="24"/>
                <w:szCs w:val="24"/>
                <w:lang w:val="ro-RO"/>
              </w:rPr>
            </w:pPr>
          </w:p>
        </w:tc>
        <w:tc>
          <w:tcPr>
            <w:tcW w:w="1530" w:type="dxa"/>
          </w:tcPr>
          <w:p w:rsidR="001A11CF" w:rsidRPr="00DF569B" w:rsidRDefault="001A11CF" w:rsidP="0027584D">
            <w:pPr>
              <w:rPr>
                <w:bCs/>
                <w:sz w:val="24"/>
                <w:szCs w:val="24"/>
                <w:vertAlign w:val="superscript"/>
                <w:lang w:val="ro-RO"/>
              </w:rPr>
            </w:pPr>
            <w:r w:rsidRPr="00DF569B">
              <w:rPr>
                <w:bCs/>
                <w:sz w:val="24"/>
                <w:szCs w:val="24"/>
                <w:lang w:val="ro-RO"/>
              </w:rPr>
              <w:t>1950</w:t>
            </w:r>
            <w:r w:rsidR="00983A1C" w:rsidRPr="00DF569B">
              <w:rPr>
                <w:bCs/>
                <w:sz w:val="24"/>
                <w:szCs w:val="24"/>
                <w:lang w:val="ro-RO"/>
              </w:rPr>
              <w:t xml:space="preserve"> </w:t>
            </w:r>
            <w:r w:rsidR="00983A1C" w:rsidRPr="00DF569B">
              <w:rPr>
                <w:bCs/>
                <w:sz w:val="24"/>
                <w:szCs w:val="24"/>
                <w:vertAlign w:val="superscript"/>
                <w:lang w:val="ro-RO"/>
              </w:rPr>
              <w:t>5)</w:t>
            </w:r>
            <w:r w:rsidRPr="00DF569B">
              <w:rPr>
                <w:bCs/>
                <w:sz w:val="24"/>
                <w:szCs w:val="24"/>
                <w:lang w:val="ro-RO"/>
              </w:rPr>
              <w:t xml:space="preserve"> </w:t>
            </w:r>
          </w:p>
        </w:tc>
        <w:tc>
          <w:tcPr>
            <w:tcW w:w="1530" w:type="dxa"/>
          </w:tcPr>
          <w:p w:rsidR="001A11CF" w:rsidRPr="00DF569B" w:rsidRDefault="001A11CF" w:rsidP="0027584D">
            <w:pPr>
              <w:rPr>
                <w:bCs/>
                <w:sz w:val="24"/>
                <w:szCs w:val="24"/>
                <w:lang w:val="ro-RO"/>
              </w:rPr>
            </w:pPr>
            <w:r w:rsidRPr="00DF569B">
              <w:rPr>
                <w:bCs/>
                <w:sz w:val="24"/>
                <w:szCs w:val="24"/>
                <w:lang w:val="ro-RO"/>
              </w:rPr>
              <w:t>Nu este stabilit</w:t>
            </w:r>
          </w:p>
        </w:tc>
        <w:tc>
          <w:tcPr>
            <w:tcW w:w="2160" w:type="dxa"/>
            <w:gridSpan w:val="2"/>
            <w:vMerge/>
          </w:tcPr>
          <w:p w:rsidR="001A11CF" w:rsidRPr="00DF569B" w:rsidRDefault="001A11CF" w:rsidP="00B4324C">
            <w:pPr>
              <w:rPr>
                <w:bCs/>
                <w:sz w:val="24"/>
                <w:szCs w:val="24"/>
                <w:lang w:val="ro-RO"/>
              </w:rPr>
            </w:pPr>
          </w:p>
        </w:tc>
      </w:tr>
      <w:tr w:rsidR="001A11CF" w:rsidRPr="00DF569B" w:rsidTr="00903414">
        <w:tc>
          <w:tcPr>
            <w:tcW w:w="1530" w:type="dxa"/>
            <w:gridSpan w:val="2"/>
            <w:vMerge/>
          </w:tcPr>
          <w:p w:rsidR="001A11CF" w:rsidRPr="00DF569B" w:rsidRDefault="001A11CF" w:rsidP="00D93164">
            <w:pPr>
              <w:rPr>
                <w:bCs/>
                <w:sz w:val="24"/>
                <w:szCs w:val="24"/>
                <w:lang w:val="ro-RO"/>
              </w:rPr>
            </w:pPr>
          </w:p>
        </w:tc>
        <w:tc>
          <w:tcPr>
            <w:tcW w:w="1170" w:type="dxa"/>
            <w:gridSpan w:val="2"/>
            <w:vMerge/>
          </w:tcPr>
          <w:p w:rsidR="001A11CF" w:rsidRPr="00DF569B" w:rsidRDefault="001A11CF" w:rsidP="00B4324C">
            <w:pPr>
              <w:rPr>
                <w:bCs/>
                <w:sz w:val="24"/>
                <w:szCs w:val="24"/>
                <w:lang w:val="ro-RO"/>
              </w:rPr>
            </w:pPr>
          </w:p>
        </w:tc>
        <w:tc>
          <w:tcPr>
            <w:tcW w:w="2160" w:type="dxa"/>
          </w:tcPr>
          <w:p w:rsidR="001A11CF" w:rsidRPr="00DF569B" w:rsidRDefault="001A11CF" w:rsidP="0027584D">
            <w:pPr>
              <w:rPr>
                <w:bCs/>
                <w:sz w:val="24"/>
                <w:szCs w:val="24"/>
                <w:lang w:val="ro-RO"/>
              </w:rPr>
            </w:pPr>
            <w:r w:rsidRPr="00DF569B">
              <w:rPr>
                <w:bCs/>
                <w:sz w:val="24"/>
                <w:szCs w:val="24"/>
                <w:lang w:val="ro-RO"/>
              </w:rPr>
              <w:t>Oxizi de sulf (SO</w:t>
            </w:r>
            <w:r w:rsidRPr="00DF569B">
              <w:rPr>
                <w:bCs/>
                <w:sz w:val="24"/>
                <w:szCs w:val="24"/>
                <w:vertAlign w:val="subscript"/>
                <w:lang w:val="ro-RO"/>
              </w:rPr>
              <w:t xml:space="preserve">x </w:t>
            </w:r>
            <w:r w:rsidRPr="00DF569B">
              <w:rPr>
                <w:bCs/>
                <w:sz w:val="24"/>
                <w:szCs w:val="24"/>
                <w:lang w:val="ro-RO"/>
              </w:rPr>
              <w:t xml:space="preserve">) </w:t>
            </w:r>
          </w:p>
          <w:p w:rsidR="00D54BC1" w:rsidRPr="00DF569B" w:rsidRDefault="00D54BC1" w:rsidP="0027584D">
            <w:pPr>
              <w:rPr>
                <w:bCs/>
                <w:sz w:val="24"/>
                <w:szCs w:val="24"/>
                <w:lang w:val="ro-RO"/>
              </w:rPr>
            </w:pPr>
            <w:r w:rsidRPr="00DF569B">
              <w:rPr>
                <w:bCs/>
                <w:sz w:val="24"/>
                <w:szCs w:val="24"/>
                <w:lang w:val="ro-RO"/>
              </w:rPr>
              <w:t>(exprimați în SO</w:t>
            </w:r>
            <w:r w:rsidRPr="00DF569B">
              <w:rPr>
                <w:bCs/>
                <w:sz w:val="24"/>
                <w:szCs w:val="24"/>
                <w:vertAlign w:val="subscript"/>
                <w:lang w:val="ro-RO"/>
              </w:rPr>
              <w:t xml:space="preserve">2 </w:t>
            </w:r>
            <w:r w:rsidRPr="00DF569B">
              <w:rPr>
                <w:bCs/>
                <w:sz w:val="24"/>
                <w:szCs w:val="24"/>
                <w:lang w:val="ro-RO"/>
              </w:rPr>
              <w:t>)</w:t>
            </w:r>
          </w:p>
          <w:p w:rsidR="001A11CF" w:rsidRPr="00DF569B" w:rsidRDefault="001A11CF" w:rsidP="0027584D">
            <w:pPr>
              <w:rPr>
                <w:bCs/>
                <w:sz w:val="24"/>
                <w:szCs w:val="24"/>
                <w:lang w:val="ro-RO"/>
              </w:rPr>
            </w:pPr>
          </w:p>
        </w:tc>
        <w:tc>
          <w:tcPr>
            <w:tcW w:w="1530" w:type="dxa"/>
          </w:tcPr>
          <w:p w:rsidR="001A11CF" w:rsidRPr="00DF569B" w:rsidRDefault="001A11CF" w:rsidP="0027584D">
            <w:pPr>
              <w:rPr>
                <w:bCs/>
                <w:sz w:val="24"/>
                <w:szCs w:val="24"/>
                <w:lang w:val="ro-RO"/>
              </w:rPr>
            </w:pPr>
            <w:r w:rsidRPr="00DF569B">
              <w:rPr>
                <w:bCs/>
                <w:sz w:val="24"/>
                <w:szCs w:val="24"/>
                <w:lang w:val="ro-RO"/>
              </w:rPr>
              <w:t>500</w:t>
            </w:r>
          </w:p>
        </w:tc>
        <w:tc>
          <w:tcPr>
            <w:tcW w:w="1530" w:type="dxa"/>
          </w:tcPr>
          <w:p w:rsidR="001A11CF" w:rsidRPr="00DF569B" w:rsidRDefault="001A11CF" w:rsidP="0027584D">
            <w:pPr>
              <w:rPr>
                <w:bCs/>
                <w:sz w:val="24"/>
                <w:szCs w:val="24"/>
                <w:lang w:val="ro-RO"/>
              </w:rPr>
            </w:pPr>
            <w:r w:rsidRPr="00DF569B">
              <w:rPr>
                <w:bCs/>
                <w:sz w:val="24"/>
                <w:szCs w:val="24"/>
                <w:lang w:val="ro-RO"/>
              </w:rPr>
              <w:t xml:space="preserve">&lt;500 </w:t>
            </w:r>
            <w:r w:rsidRPr="00DF569B">
              <w:rPr>
                <w:bCs/>
                <w:sz w:val="24"/>
                <w:szCs w:val="24"/>
                <w:vertAlign w:val="superscript"/>
                <w:lang w:val="ro-RO"/>
              </w:rPr>
              <w:t>3)</w:t>
            </w:r>
          </w:p>
          <w:p w:rsidR="001A11CF" w:rsidRPr="00DF569B" w:rsidRDefault="001A11CF" w:rsidP="0027584D">
            <w:pPr>
              <w:rPr>
                <w:bCs/>
                <w:sz w:val="24"/>
                <w:szCs w:val="24"/>
                <w:lang w:val="ro-RO"/>
              </w:rPr>
            </w:pPr>
            <w:r w:rsidRPr="00DF569B">
              <w:rPr>
                <w:bCs/>
                <w:sz w:val="24"/>
                <w:szCs w:val="24"/>
                <w:lang w:val="ro-RO"/>
              </w:rPr>
              <w:t xml:space="preserve">500-2000 </w:t>
            </w:r>
            <w:r w:rsidRPr="00DF569B">
              <w:rPr>
                <w:bCs/>
                <w:sz w:val="24"/>
                <w:szCs w:val="24"/>
                <w:vertAlign w:val="superscript"/>
                <w:lang w:val="ro-RO"/>
              </w:rPr>
              <w:t>4)</w:t>
            </w:r>
            <w:r w:rsidRPr="00DF569B">
              <w:rPr>
                <w:bCs/>
                <w:sz w:val="24"/>
                <w:szCs w:val="24"/>
                <w:lang w:val="ro-RO"/>
              </w:rPr>
              <w:t xml:space="preserve"> </w:t>
            </w:r>
          </w:p>
        </w:tc>
        <w:tc>
          <w:tcPr>
            <w:tcW w:w="2160" w:type="dxa"/>
            <w:gridSpan w:val="2"/>
            <w:vMerge/>
          </w:tcPr>
          <w:p w:rsidR="001A11CF" w:rsidRPr="00DF569B" w:rsidRDefault="001A11CF" w:rsidP="00B4324C">
            <w:pPr>
              <w:rPr>
                <w:bCs/>
                <w:sz w:val="24"/>
                <w:szCs w:val="24"/>
                <w:lang w:val="ro-RO"/>
              </w:rPr>
            </w:pPr>
          </w:p>
        </w:tc>
      </w:tr>
      <w:tr w:rsidR="001A11CF" w:rsidRPr="00DF569B" w:rsidTr="00903414">
        <w:tc>
          <w:tcPr>
            <w:tcW w:w="1530" w:type="dxa"/>
            <w:gridSpan w:val="2"/>
            <w:vMerge/>
          </w:tcPr>
          <w:p w:rsidR="001A11CF" w:rsidRPr="00DF569B" w:rsidRDefault="001A11CF" w:rsidP="00D93164">
            <w:pPr>
              <w:rPr>
                <w:bCs/>
                <w:sz w:val="24"/>
                <w:szCs w:val="24"/>
                <w:lang w:val="ro-RO"/>
              </w:rPr>
            </w:pPr>
          </w:p>
        </w:tc>
        <w:tc>
          <w:tcPr>
            <w:tcW w:w="1170" w:type="dxa"/>
            <w:gridSpan w:val="2"/>
            <w:vMerge/>
          </w:tcPr>
          <w:p w:rsidR="001A11CF" w:rsidRPr="00DF569B" w:rsidRDefault="001A11CF" w:rsidP="00B4324C">
            <w:pPr>
              <w:rPr>
                <w:bCs/>
                <w:sz w:val="24"/>
                <w:szCs w:val="24"/>
                <w:lang w:val="ro-RO"/>
              </w:rPr>
            </w:pPr>
          </w:p>
        </w:tc>
        <w:tc>
          <w:tcPr>
            <w:tcW w:w="2160" w:type="dxa"/>
          </w:tcPr>
          <w:p w:rsidR="00903414" w:rsidRPr="00DF569B" w:rsidRDefault="001A11CF" w:rsidP="0027584D">
            <w:pPr>
              <w:rPr>
                <w:bCs/>
                <w:sz w:val="24"/>
                <w:szCs w:val="24"/>
                <w:lang w:val="ro-RO"/>
              </w:rPr>
            </w:pPr>
            <w:r w:rsidRPr="00DF569B">
              <w:rPr>
                <w:bCs/>
                <w:sz w:val="24"/>
                <w:szCs w:val="24"/>
                <w:lang w:val="ro-RO"/>
              </w:rPr>
              <w:t>Oxizi de azot</w:t>
            </w:r>
            <w:r w:rsidR="00903414" w:rsidRPr="00DF569B">
              <w:rPr>
                <w:bCs/>
                <w:sz w:val="24"/>
                <w:szCs w:val="24"/>
                <w:lang w:val="ro-RO"/>
              </w:rPr>
              <w:t>( NO</w:t>
            </w:r>
            <w:r w:rsidR="00903414" w:rsidRPr="00DF569B">
              <w:rPr>
                <w:bCs/>
                <w:sz w:val="24"/>
                <w:szCs w:val="24"/>
                <w:vertAlign w:val="subscript"/>
                <w:lang w:val="ro-RO"/>
              </w:rPr>
              <w:t>x</w:t>
            </w:r>
            <w:r w:rsidR="00903414" w:rsidRPr="00DF569B">
              <w:rPr>
                <w:bCs/>
                <w:sz w:val="24"/>
                <w:szCs w:val="24"/>
                <w:lang w:val="ro-RO"/>
              </w:rPr>
              <w:t>)</w:t>
            </w:r>
          </w:p>
          <w:p w:rsidR="001A11CF" w:rsidRPr="00DF569B" w:rsidRDefault="001A11CF" w:rsidP="0027584D">
            <w:pPr>
              <w:rPr>
                <w:bCs/>
                <w:sz w:val="24"/>
                <w:szCs w:val="24"/>
                <w:lang w:val="ro-RO"/>
              </w:rPr>
            </w:pPr>
            <w:r w:rsidRPr="00DF569B">
              <w:rPr>
                <w:bCs/>
                <w:sz w:val="24"/>
                <w:szCs w:val="24"/>
                <w:lang w:val="ro-RO"/>
              </w:rPr>
              <w:t>(</w:t>
            </w:r>
            <w:r w:rsidR="00903414" w:rsidRPr="00DF569B">
              <w:rPr>
                <w:bCs/>
                <w:sz w:val="24"/>
                <w:szCs w:val="24"/>
                <w:lang w:val="ro-RO"/>
              </w:rPr>
              <w:t>exprimați în NO</w:t>
            </w:r>
            <w:r w:rsidR="00903414" w:rsidRPr="00DF569B">
              <w:rPr>
                <w:bCs/>
                <w:sz w:val="24"/>
                <w:szCs w:val="24"/>
                <w:vertAlign w:val="subscript"/>
                <w:lang w:val="ro-RO"/>
              </w:rPr>
              <w:t xml:space="preserve">2 </w:t>
            </w:r>
            <w:r w:rsidR="00D54BC1" w:rsidRPr="00DF569B">
              <w:rPr>
                <w:bCs/>
                <w:sz w:val="24"/>
                <w:szCs w:val="24"/>
                <w:lang w:val="ro-RO"/>
              </w:rPr>
              <w:t>)</w:t>
            </w:r>
          </w:p>
          <w:p w:rsidR="001A11CF" w:rsidRPr="00DF569B" w:rsidRDefault="001A11CF" w:rsidP="0027584D">
            <w:pPr>
              <w:rPr>
                <w:bCs/>
                <w:sz w:val="24"/>
                <w:szCs w:val="24"/>
                <w:lang w:val="ro-RO"/>
              </w:rPr>
            </w:pPr>
          </w:p>
        </w:tc>
        <w:tc>
          <w:tcPr>
            <w:tcW w:w="1530" w:type="dxa"/>
          </w:tcPr>
          <w:p w:rsidR="001A11CF" w:rsidRPr="00DF569B" w:rsidRDefault="001A11CF" w:rsidP="0027584D">
            <w:pPr>
              <w:rPr>
                <w:bCs/>
                <w:sz w:val="24"/>
                <w:szCs w:val="24"/>
                <w:lang w:val="ro-RO"/>
              </w:rPr>
            </w:pPr>
            <w:r w:rsidRPr="00DF569B">
              <w:rPr>
                <w:bCs/>
                <w:sz w:val="24"/>
                <w:szCs w:val="24"/>
                <w:lang w:val="ro-RO"/>
              </w:rPr>
              <w:t>500</w:t>
            </w:r>
          </w:p>
        </w:tc>
        <w:tc>
          <w:tcPr>
            <w:tcW w:w="1530" w:type="dxa"/>
          </w:tcPr>
          <w:p w:rsidR="001A11CF" w:rsidRPr="00DF569B" w:rsidRDefault="001A11CF" w:rsidP="0027584D">
            <w:pPr>
              <w:rPr>
                <w:bCs/>
                <w:sz w:val="24"/>
                <w:szCs w:val="24"/>
                <w:lang w:val="ro-RO"/>
              </w:rPr>
            </w:pPr>
            <w:r w:rsidRPr="00DF569B">
              <w:rPr>
                <w:bCs/>
                <w:sz w:val="24"/>
                <w:szCs w:val="24"/>
                <w:lang w:val="ro-RO"/>
              </w:rPr>
              <w:t>Nu este stabilit</w:t>
            </w:r>
          </w:p>
        </w:tc>
        <w:tc>
          <w:tcPr>
            <w:tcW w:w="2160" w:type="dxa"/>
            <w:gridSpan w:val="2"/>
            <w:vMerge/>
          </w:tcPr>
          <w:p w:rsidR="001A11CF" w:rsidRPr="00DF569B" w:rsidRDefault="001A11CF" w:rsidP="00B4324C">
            <w:pPr>
              <w:rPr>
                <w:bCs/>
                <w:sz w:val="24"/>
                <w:szCs w:val="24"/>
                <w:lang w:val="ro-RO"/>
              </w:rPr>
            </w:pPr>
          </w:p>
        </w:tc>
      </w:tr>
      <w:tr w:rsidR="001A11CF" w:rsidRPr="00DF569B" w:rsidTr="00903414">
        <w:tc>
          <w:tcPr>
            <w:tcW w:w="1530" w:type="dxa"/>
            <w:gridSpan w:val="2"/>
            <w:vMerge/>
          </w:tcPr>
          <w:p w:rsidR="001A11CF" w:rsidRPr="00DF569B" w:rsidRDefault="001A11CF" w:rsidP="00D93164">
            <w:pPr>
              <w:rPr>
                <w:bCs/>
                <w:sz w:val="24"/>
                <w:szCs w:val="24"/>
                <w:lang w:val="ro-RO"/>
              </w:rPr>
            </w:pPr>
          </w:p>
        </w:tc>
        <w:tc>
          <w:tcPr>
            <w:tcW w:w="1170" w:type="dxa"/>
            <w:gridSpan w:val="2"/>
            <w:vMerge/>
          </w:tcPr>
          <w:p w:rsidR="001A11CF" w:rsidRPr="00DF569B" w:rsidRDefault="001A11CF" w:rsidP="00B4324C">
            <w:pPr>
              <w:rPr>
                <w:bCs/>
                <w:sz w:val="24"/>
                <w:szCs w:val="24"/>
                <w:lang w:val="ro-RO"/>
              </w:rPr>
            </w:pPr>
          </w:p>
        </w:tc>
        <w:tc>
          <w:tcPr>
            <w:tcW w:w="2160" w:type="dxa"/>
          </w:tcPr>
          <w:p w:rsidR="001A11CF" w:rsidRPr="00DF569B" w:rsidRDefault="001A11CF" w:rsidP="00903414">
            <w:pPr>
              <w:rPr>
                <w:bCs/>
                <w:sz w:val="24"/>
                <w:szCs w:val="24"/>
                <w:lang w:val="ro-RO"/>
              </w:rPr>
            </w:pPr>
            <w:r w:rsidRPr="00DF569B">
              <w:rPr>
                <w:bCs/>
                <w:sz w:val="24"/>
                <w:szCs w:val="24"/>
                <w:lang w:val="ro-RO"/>
              </w:rPr>
              <w:t>Fluor și compuși</w:t>
            </w:r>
            <w:r w:rsidR="009A79B5" w:rsidRPr="00DF569B">
              <w:rPr>
                <w:bCs/>
                <w:sz w:val="24"/>
                <w:szCs w:val="24"/>
                <w:lang w:val="ro-RO"/>
              </w:rPr>
              <w:t xml:space="preserve"> anorganici</w:t>
            </w:r>
            <w:r w:rsidRPr="00DF569B">
              <w:rPr>
                <w:bCs/>
                <w:sz w:val="24"/>
                <w:szCs w:val="24"/>
                <w:lang w:val="ro-RO"/>
              </w:rPr>
              <w:t xml:space="preserve"> (exprimați în HF)</w:t>
            </w:r>
            <w:r w:rsidR="00903414" w:rsidRPr="00DF569B">
              <w:rPr>
                <w:bCs/>
                <w:sz w:val="24"/>
                <w:szCs w:val="24"/>
                <w:lang w:val="ro-RO"/>
              </w:rPr>
              <w:t xml:space="preserve"> </w:t>
            </w:r>
          </w:p>
        </w:tc>
        <w:tc>
          <w:tcPr>
            <w:tcW w:w="1530" w:type="dxa"/>
          </w:tcPr>
          <w:p w:rsidR="001A11CF" w:rsidRPr="00DF569B" w:rsidRDefault="001A11CF" w:rsidP="0027584D">
            <w:pPr>
              <w:rPr>
                <w:bCs/>
                <w:sz w:val="24"/>
                <w:szCs w:val="24"/>
                <w:lang w:val="ro-RO"/>
              </w:rPr>
            </w:pPr>
            <w:r w:rsidRPr="00DF569B">
              <w:rPr>
                <w:bCs/>
                <w:sz w:val="24"/>
                <w:szCs w:val="24"/>
                <w:lang w:val="ro-RO"/>
              </w:rPr>
              <w:t>10</w:t>
            </w:r>
          </w:p>
        </w:tc>
        <w:tc>
          <w:tcPr>
            <w:tcW w:w="1530" w:type="dxa"/>
          </w:tcPr>
          <w:p w:rsidR="001A11CF" w:rsidRPr="00DF569B" w:rsidRDefault="001A11CF" w:rsidP="0027584D">
            <w:pPr>
              <w:rPr>
                <w:bCs/>
                <w:sz w:val="24"/>
                <w:szCs w:val="24"/>
                <w:lang w:val="ro-RO"/>
              </w:rPr>
            </w:pPr>
          </w:p>
          <w:p w:rsidR="001A11CF" w:rsidRPr="00DF569B" w:rsidRDefault="001A11CF" w:rsidP="0027584D">
            <w:pPr>
              <w:rPr>
                <w:bCs/>
                <w:sz w:val="24"/>
                <w:szCs w:val="24"/>
                <w:vertAlign w:val="superscript"/>
                <w:lang w:val="ro-RO"/>
              </w:rPr>
            </w:pPr>
            <w:r w:rsidRPr="00DF569B">
              <w:rPr>
                <w:bCs/>
                <w:sz w:val="24"/>
                <w:szCs w:val="24"/>
                <w:lang w:val="ro-RO"/>
              </w:rPr>
              <w:t xml:space="preserve">1-10 </w:t>
            </w:r>
            <w:r w:rsidRPr="00DF569B">
              <w:rPr>
                <w:bCs/>
                <w:sz w:val="24"/>
                <w:szCs w:val="24"/>
                <w:vertAlign w:val="superscript"/>
                <w:lang w:val="ro-RO"/>
              </w:rPr>
              <w:t>2)</w:t>
            </w:r>
            <w:r w:rsidR="00903414" w:rsidRPr="00DF569B">
              <w:rPr>
                <w:bCs/>
                <w:sz w:val="24"/>
                <w:szCs w:val="24"/>
                <w:vertAlign w:val="superscript"/>
                <w:lang w:val="ro-RO"/>
              </w:rPr>
              <w:t xml:space="preserve"> </w:t>
            </w:r>
          </w:p>
        </w:tc>
        <w:tc>
          <w:tcPr>
            <w:tcW w:w="2160" w:type="dxa"/>
            <w:gridSpan w:val="2"/>
            <w:vMerge/>
          </w:tcPr>
          <w:p w:rsidR="001A11CF" w:rsidRPr="00DF569B" w:rsidRDefault="001A11CF" w:rsidP="00B4324C">
            <w:pPr>
              <w:rPr>
                <w:bCs/>
                <w:sz w:val="24"/>
                <w:szCs w:val="24"/>
                <w:lang w:val="ro-RO"/>
              </w:rPr>
            </w:pPr>
          </w:p>
        </w:tc>
      </w:tr>
      <w:tr w:rsidR="001A11CF" w:rsidRPr="00DF569B" w:rsidTr="00903414">
        <w:tc>
          <w:tcPr>
            <w:tcW w:w="1530" w:type="dxa"/>
            <w:gridSpan w:val="2"/>
            <w:vMerge/>
          </w:tcPr>
          <w:p w:rsidR="001A11CF" w:rsidRPr="00DF569B" w:rsidRDefault="001A11CF" w:rsidP="00D93164">
            <w:pPr>
              <w:rPr>
                <w:bCs/>
                <w:sz w:val="24"/>
                <w:szCs w:val="24"/>
                <w:lang w:val="ro-RO"/>
              </w:rPr>
            </w:pPr>
          </w:p>
        </w:tc>
        <w:tc>
          <w:tcPr>
            <w:tcW w:w="1170" w:type="dxa"/>
            <w:gridSpan w:val="2"/>
            <w:vMerge/>
          </w:tcPr>
          <w:p w:rsidR="001A11CF" w:rsidRPr="00DF569B" w:rsidRDefault="001A11CF" w:rsidP="00B4324C">
            <w:pPr>
              <w:rPr>
                <w:bCs/>
                <w:sz w:val="24"/>
                <w:szCs w:val="24"/>
                <w:lang w:val="ro-RO"/>
              </w:rPr>
            </w:pPr>
          </w:p>
        </w:tc>
        <w:tc>
          <w:tcPr>
            <w:tcW w:w="2160" w:type="dxa"/>
          </w:tcPr>
          <w:p w:rsidR="001A11CF" w:rsidRPr="00DF569B" w:rsidRDefault="009A79B5" w:rsidP="00915165">
            <w:pPr>
              <w:rPr>
                <w:bCs/>
                <w:sz w:val="24"/>
                <w:szCs w:val="24"/>
                <w:lang w:val="ro-RO"/>
              </w:rPr>
            </w:pPr>
            <w:r w:rsidRPr="00DF569B">
              <w:rPr>
                <w:bCs/>
                <w:sz w:val="24"/>
                <w:szCs w:val="24"/>
                <w:lang w:val="ro-RO"/>
              </w:rPr>
              <w:t>Clor și compuși anor</w:t>
            </w:r>
            <w:r w:rsidR="00915165" w:rsidRPr="00DF569B">
              <w:rPr>
                <w:bCs/>
                <w:sz w:val="24"/>
                <w:szCs w:val="24"/>
                <w:lang w:val="ro-RO"/>
              </w:rPr>
              <w:t>ga</w:t>
            </w:r>
            <w:r w:rsidRPr="00DF569B">
              <w:rPr>
                <w:bCs/>
                <w:sz w:val="24"/>
                <w:szCs w:val="24"/>
                <w:lang w:val="ro-RO"/>
              </w:rPr>
              <w:t>nici</w:t>
            </w:r>
            <w:r w:rsidR="001A11CF" w:rsidRPr="00DF569B">
              <w:rPr>
                <w:bCs/>
                <w:sz w:val="24"/>
                <w:szCs w:val="24"/>
                <w:lang w:val="ro-RO"/>
              </w:rPr>
              <w:t xml:space="preserve"> (exprimați ca HCl)</w:t>
            </w:r>
          </w:p>
          <w:p w:rsidR="00B0790D" w:rsidRPr="00DF569B" w:rsidRDefault="00B0790D" w:rsidP="00915165">
            <w:pPr>
              <w:rPr>
                <w:bCs/>
                <w:sz w:val="24"/>
                <w:szCs w:val="24"/>
                <w:lang w:val="ro-RO"/>
              </w:rPr>
            </w:pPr>
          </w:p>
          <w:p w:rsidR="00583416" w:rsidRPr="00DF569B" w:rsidRDefault="00583416" w:rsidP="00915165">
            <w:pPr>
              <w:rPr>
                <w:bCs/>
                <w:sz w:val="24"/>
                <w:szCs w:val="24"/>
                <w:lang w:val="ro-RO"/>
              </w:rPr>
            </w:pPr>
          </w:p>
        </w:tc>
        <w:tc>
          <w:tcPr>
            <w:tcW w:w="1530" w:type="dxa"/>
          </w:tcPr>
          <w:p w:rsidR="001A11CF" w:rsidRPr="00DF569B" w:rsidRDefault="001A11CF" w:rsidP="0027584D">
            <w:pPr>
              <w:rPr>
                <w:bCs/>
                <w:sz w:val="24"/>
                <w:szCs w:val="24"/>
                <w:lang w:val="ro-RO"/>
              </w:rPr>
            </w:pPr>
            <w:r w:rsidRPr="00DF569B">
              <w:rPr>
                <w:bCs/>
                <w:sz w:val="24"/>
                <w:szCs w:val="24"/>
                <w:lang w:val="ro-RO"/>
              </w:rPr>
              <w:t>30</w:t>
            </w:r>
          </w:p>
        </w:tc>
        <w:tc>
          <w:tcPr>
            <w:tcW w:w="1530" w:type="dxa"/>
          </w:tcPr>
          <w:p w:rsidR="001A11CF" w:rsidRPr="00DF569B" w:rsidRDefault="001A11CF" w:rsidP="0027584D">
            <w:pPr>
              <w:rPr>
                <w:bCs/>
                <w:sz w:val="24"/>
                <w:szCs w:val="24"/>
                <w:lang w:val="ro-RO"/>
              </w:rPr>
            </w:pPr>
          </w:p>
          <w:p w:rsidR="001A11CF" w:rsidRPr="00DF569B" w:rsidRDefault="001A11CF" w:rsidP="0027584D">
            <w:pPr>
              <w:rPr>
                <w:bCs/>
                <w:sz w:val="24"/>
                <w:szCs w:val="24"/>
                <w:vertAlign w:val="superscript"/>
                <w:lang w:val="ro-RO"/>
              </w:rPr>
            </w:pPr>
            <w:r w:rsidRPr="00DF569B">
              <w:rPr>
                <w:bCs/>
                <w:sz w:val="24"/>
                <w:szCs w:val="24"/>
                <w:lang w:val="ro-RO"/>
              </w:rPr>
              <w:t xml:space="preserve">1-30 </w:t>
            </w:r>
            <w:r w:rsidRPr="00DF569B">
              <w:rPr>
                <w:bCs/>
                <w:sz w:val="24"/>
                <w:szCs w:val="24"/>
                <w:vertAlign w:val="superscript"/>
                <w:lang w:val="ro-RO"/>
              </w:rPr>
              <w:t>2)</w:t>
            </w:r>
          </w:p>
        </w:tc>
        <w:tc>
          <w:tcPr>
            <w:tcW w:w="2160" w:type="dxa"/>
            <w:gridSpan w:val="2"/>
            <w:vMerge/>
          </w:tcPr>
          <w:p w:rsidR="001A11CF" w:rsidRPr="00DF569B" w:rsidRDefault="001A11CF" w:rsidP="00B4324C">
            <w:pPr>
              <w:rPr>
                <w:bCs/>
                <w:sz w:val="24"/>
                <w:szCs w:val="24"/>
                <w:lang w:val="ro-RO"/>
              </w:rPr>
            </w:pPr>
          </w:p>
        </w:tc>
      </w:tr>
      <w:tr w:rsidR="00481C13" w:rsidRPr="00DF569B" w:rsidTr="003205BB">
        <w:tc>
          <w:tcPr>
            <w:tcW w:w="10080" w:type="dxa"/>
            <w:gridSpan w:val="9"/>
          </w:tcPr>
          <w:p w:rsidR="001379A4" w:rsidRPr="00DF569B" w:rsidRDefault="00481C13" w:rsidP="00481C13">
            <w:pPr>
              <w:rPr>
                <w:bCs/>
                <w:sz w:val="24"/>
                <w:szCs w:val="24"/>
                <w:lang w:val="ro-RO"/>
              </w:rPr>
            </w:pPr>
            <w:r w:rsidRPr="00DF569B">
              <w:rPr>
                <w:bCs/>
                <w:i/>
                <w:sz w:val="24"/>
                <w:szCs w:val="24"/>
                <w:lang w:val="ro-RO"/>
              </w:rPr>
              <w:lastRenderedPageBreak/>
              <w:t>Notă</w:t>
            </w:r>
            <w:r w:rsidRPr="00DF569B">
              <w:rPr>
                <w:bCs/>
                <w:sz w:val="24"/>
                <w:szCs w:val="24"/>
                <w:lang w:val="ro-RO"/>
              </w:rPr>
              <w:t>:</w:t>
            </w:r>
            <w:r w:rsidR="001379A4" w:rsidRPr="00DF569B">
              <w:rPr>
                <w:bCs/>
                <w:sz w:val="24"/>
                <w:szCs w:val="24"/>
                <w:lang w:val="ro-RO"/>
              </w:rPr>
              <w:t xml:space="preserve"> </w:t>
            </w:r>
            <w:r w:rsidR="001379A4" w:rsidRPr="00DF569B">
              <w:rPr>
                <w:bCs/>
                <w:sz w:val="24"/>
                <w:szCs w:val="24"/>
                <w:vertAlign w:val="superscript"/>
                <w:lang w:val="ro-RO"/>
              </w:rPr>
              <w:t>0)</w:t>
            </w:r>
            <w:r w:rsidR="001379A4" w:rsidRPr="00DF569B">
              <w:rPr>
                <w:bCs/>
                <w:sz w:val="24"/>
                <w:szCs w:val="24"/>
                <w:lang w:val="ro-RO"/>
              </w:rPr>
              <w:t>- Interval stabilit funcție de  tehnicile aplicate pentru epurarea gazelor</w:t>
            </w:r>
          </w:p>
          <w:p w:rsidR="00481C13" w:rsidRPr="00DF569B" w:rsidRDefault="001379A4" w:rsidP="00481C13">
            <w:pPr>
              <w:rPr>
                <w:bCs/>
                <w:sz w:val="24"/>
                <w:szCs w:val="24"/>
                <w:lang w:val="ro-RO"/>
              </w:rPr>
            </w:pPr>
            <w:r w:rsidRPr="00DF569B">
              <w:rPr>
                <w:bCs/>
                <w:sz w:val="24"/>
                <w:szCs w:val="24"/>
                <w:lang w:val="ro-RO"/>
              </w:rPr>
              <w:t xml:space="preserve">        </w:t>
            </w:r>
            <w:r w:rsidR="00481C13" w:rsidRPr="00DF569B">
              <w:rPr>
                <w:bCs/>
                <w:sz w:val="24"/>
                <w:szCs w:val="24"/>
                <w:lang w:val="ro-RO"/>
              </w:rPr>
              <w:t xml:space="preserve"> </w:t>
            </w:r>
            <w:r w:rsidR="00481C13" w:rsidRPr="00DF569B">
              <w:rPr>
                <w:bCs/>
                <w:sz w:val="24"/>
                <w:szCs w:val="24"/>
                <w:vertAlign w:val="superscript"/>
                <w:lang w:val="ro-RO"/>
              </w:rPr>
              <w:t>1)</w:t>
            </w:r>
            <w:r w:rsidR="00481C13" w:rsidRPr="00DF569B">
              <w:rPr>
                <w:bCs/>
                <w:sz w:val="24"/>
                <w:szCs w:val="24"/>
                <w:lang w:val="ro-RO"/>
              </w:rPr>
              <w:t>- Intervalele depind de conținutul de</w:t>
            </w:r>
            <w:r w:rsidR="001A2E8B" w:rsidRPr="00DF569B">
              <w:rPr>
                <w:bCs/>
                <w:sz w:val="24"/>
                <w:szCs w:val="24"/>
                <w:lang w:val="ro-RO"/>
              </w:rPr>
              <w:t xml:space="preserve"> </w:t>
            </w:r>
            <w:r w:rsidR="00481C13" w:rsidRPr="00DF569B">
              <w:rPr>
                <w:bCs/>
                <w:sz w:val="24"/>
                <w:szCs w:val="24"/>
                <w:lang w:val="ro-RO"/>
              </w:rPr>
              <w:t>poluanți din materiile prime</w:t>
            </w:r>
          </w:p>
          <w:p w:rsidR="00481C13" w:rsidRPr="00DF569B" w:rsidRDefault="00481C13" w:rsidP="00481C13">
            <w:pPr>
              <w:rPr>
                <w:bCs/>
                <w:sz w:val="24"/>
                <w:szCs w:val="24"/>
                <w:lang w:val="ro-RO"/>
              </w:rPr>
            </w:pPr>
            <w:r w:rsidRPr="00DF569B">
              <w:rPr>
                <w:bCs/>
                <w:sz w:val="24"/>
                <w:szCs w:val="24"/>
                <w:lang w:val="ro-RO"/>
              </w:rPr>
              <w:t xml:space="preserve">         </w:t>
            </w:r>
            <w:r w:rsidRPr="00DF569B">
              <w:rPr>
                <w:bCs/>
                <w:sz w:val="24"/>
                <w:szCs w:val="24"/>
                <w:vertAlign w:val="superscript"/>
                <w:lang w:val="ro-RO"/>
              </w:rPr>
              <w:t>2)</w:t>
            </w:r>
            <w:r w:rsidRPr="00DF569B">
              <w:rPr>
                <w:bCs/>
                <w:sz w:val="24"/>
                <w:szCs w:val="24"/>
                <w:lang w:val="ro-RO"/>
              </w:rPr>
              <w:t xml:space="preserve">- Nivelul BAT este în funcție de  materia primă. Nivelul ai ridicat poate fi mai  scăzut în   </w:t>
            </w:r>
          </w:p>
          <w:p w:rsidR="00481C13" w:rsidRPr="00DF569B" w:rsidRDefault="00481C13" w:rsidP="00481C13">
            <w:pPr>
              <w:rPr>
                <w:bCs/>
                <w:sz w:val="24"/>
                <w:szCs w:val="24"/>
                <w:lang w:val="ro-RO"/>
              </w:rPr>
            </w:pPr>
            <w:r w:rsidRPr="00DF569B">
              <w:rPr>
                <w:bCs/>
                <w:sz w:val="24"/>
                <w:szCs w:val="24"/>
                <w:lang w:val="ro-RO"/>
              </w:rPr>
              <w:t xml:space="preserve">            </w:t>
            </w:r>
            <w:r w:rsidR="00D92021" w:rsidRPr="00DF569B">
              <w:rPr>
                <w:bCs/>
                <w:sz w:val="24"/>
                <w:szCs w:val="24"/>
                <w:lang w:val="ro-RO"/>
              </w:rPr>
              <w:t xml:space="preserve"> </w:t>
            </w:r>
            <w:r w:rsidRPr="00DF569B">
              <w:rPr>
                <w:bCs/>
                <w:sz w:val="24"/>
                <w:szCs w:val="24"/>
                <w:lang w:val="ro-RO"/>
              </w:rPr>
              <w:t xml:space="preserve"> funcție de carateristicile materiei prime.</w:t>
            </w:r>
          </w:p>
          <w:p w:rsidR="00481C13" w:rsidRPr="00DF569B" w:rsidRDefault="00481C13" w:rsidP="00481C13">
            <w:pPr>
              <w:rPr>
                <w:bCs/>
                <w:sz w:val="24"/>
                <w:szCs w:val="24"/>
                <w:lang w:val="ro-RO"/>
              </w:rPr>
            </w:pPr>
            <w:r w:rsidRPr="00DF569B">
              <w:rPr>
                <w:bCs/>
                <w:sz w:val="24"/>
                <w:szCs w:val="24"/>
                <w:lang w:val="ro-RO"/>
              </w:rPr>
              <w:t xml:space="preserve">         </w:t>
            </w:r>
            <w:r w:rsidRPr="00DF569B">
              <w:rPr>
                <w:bCs/>
                <w:sz w:val="24"/>
                <w:szCs w:val="24"/>
                <w:vertAlign w:val="superscript"/>
                <w:lang w:val="ro-RO"/>
              </w:rPr>
              <w:t>3)</w:t>
            </w:r>
            <w:r w:rsidRPr="00DF569B">
              <w:rPr>
                <w:bCs/>
                <w:sz w:val="24"/>
                <w:szCs w:val="24"/>
                <w:lang w:val="ro-RO"/>
              </w:rPr>
              <w:t>- Conținutul de sulf din materia primă &lt;0,25%</w:t>
            </w:r>
          </w:p>
          <w:p w:rsidR="00481C13" w:rsidRPr="00DF569B" w:rsidRDefault="00481C13" w:rsidP="00481C13">
            <w:pPr>
              <w:rPr>
                <w:bCs/>
                <w:sz w:val="24"/>
                <w:szCs w:val="24"/>
                <w:lang w:val="ro-RO"/>
              </w:rPr>
            </w:pPr>
            <w:r w:rsidRPr="00DF569B">
              <w:rPr>
                <w:bCs/>
                <w:sz w:val="24"/>
                <w:szCs w:val="24"/>
                <w:lang w:val="ro-RO"/>
              </w:rPr>
              <w:t xml:space="preserve">         </w:t>
            </w:r>
            <w:r w:rsidRPr="00DF569B">
              <w:rPr>
                <w:bCs/>
                <w:sz w:val="24"/>
                <w:szCs w:val="24"/>
                <w:vertAlign w:val="superscript"/>
                <w:lang w:val="ro-RO"/>
              </w:rPr>
              <w:t>4)</w:t>
            </w:r>
            <w:r w:rsidRPr="00DF569B">
              <w:rPr>
                <w:bCs/>
                <w:sz w:val="24"/>
                <w:szCs w:val="24"/>
                <w:lang w:val="ro-RO"/>
              </w:rPr>
              <w:t>- Conținutul de sulf din materia primă &gt;0,25%</w:t>
            </w:r>
          </w:p>
          <w:p w:rsidR="00983A1C" w:rsidRPr="00DF569B" w:rsidRDefault="00481C13" w:rsidP="00481C13">
            <w:pPr>
              <w:rPr>
                <w:bCs/>
                <w:sz w:val="24"/>
                <w:szCs w:val="24"/>
                <w:lang w:val="ro-RO"/>
              </w:rPr>
            </w:pPr>
            <w:r w:rsidRPr="00DF569B">
              <w:rPr>
                <w:bCs/>
                <w:sz w:val="24"/>
                <w:szCs w:val="24"/>
                <w:lang w:val="ro-RO"/>
              </w:rPr>
              <w:t xml:space="preserve">       </w:t>
            </w:r>
            <w:r w:rsidR="00D92021" w:rsidRPr="00DF569B">
              <w:rPr>
                <w:bCs/>
                <w:sz w:val="24"/>
                <w:szCs w:val="24"/>
                <w:lang w:val="ro-RO"/>
              </w:rPr>
              <w:t xml:space="preserve"> </w:t>
            </w:r>
            <w:r w:rsidRPr="00DF569B">
              <w:rPr>
                <w:bCs/>
                <w:sz w:val="24"/>
                <w:szCs w:val="24"/>
                <w:lang w:val="ro-RO"/>
              </w:rPr>
              <w:t xml:space="preserve"> </w:t>
            </w:r>
            <w:r w:rsidRPr="00DF569B">
              <w:rPr>
                <w:bCs/>
                <w:sz w:val="24"/>
                <w:szCs w:val="24"/>
                <w:vertAlign w:val="superscript"/>
                <w:lang w:val="ro-RO"/>
              </w:rPr>
              <w:t>5)</w:t>
            </w:r>
            <w:r w:rsidRPr="00DF569B">
              <w:rPr>
                <w:bCs/>
                <w:sz w:val="24"/>
                <w:szCs w:val="24"/>
                <w:lang w:val="ro-RO"/>
              </w:rPr>
              <w:t>-</w:t>
            </w:r>
            <w:r w:rsidR="00983A1C" w:rsidRPr="00DF569B">
              <w:rPr>
                <w:bCs/>
                <w:sz w:val="24"/>
                <w:szCs w:val="24"/>
                <w:lang w:val="ro-RO"/>
              </w:rPr>
              <w:t xml:space="preserve"> Emisiile în intervalul 1500-1950 mg/mc depind</w:t>
            </w:r>
            <w:r w:rsidRPr="00DF569B">
              <w:rPr>
                <w:bCs/>
                <w:sz w:val="24"/>
                <w:szCs w:val="24"/>
                <w:lang w:val="ro-RO"/>
              </w:rPr>
              <w:t xml:space="preserve"> de  rețeta de fabricație și de calitatea </w:t>
            </w:r>
          </w:p>
          <w:p w:rsidR="00481C13" w:rsidRPr="00DF569B" w:rsidRDefault="00983A1C" w:rsidP="00481C13">
            <w:pPr>
              <w:rPr>
                <w:bCs/>
                <w:sz w:val="24"/>
                <w:szCs w:val="24"/>
                <w:lang w:val="ro-RO"/>
              </w:rPr>
            </w:pPr>
            <w:r w:rsidRPr="00DF569B">
              <w:rPr>
                <w:bCs/>
                <w:sz w:val="24"/>
                <w:szCs w:val="24"/>
                <w:lang w:val="ro-RO"/>
              </w:rPr>
              <w:t xml:space="preserve">             </w:t>
            </w:r>
            <w:r w:rsidR="00481C13" w:rsidRPr="00DF569B">
              <w:rPr>
                <w:bCs/>
                <w:sz w:val="24"/>
                <w:szCs w:val="24"/>
                <w:lang w:val="ro-RO"/>
              </w:rPr>
              <w:t xml:space="preserve">materialelor de adaos: </w:t>
            </w:r>
          </w:p>
          <w:p w:rsidR="00481C13" w:rsidRPr="00DF569B" w:rsidRDefault="00481C13" w:rsidP="00481C13">
            <w:pPr>
              <w:rPr>
                <w:bCs/>
                <w:sz w:val="24"/>
                <w:szCs w:val="24"/>
                <w:lang w:val="ro-RO"/>
              </w:rPr>
            </w:pPr>
            <w:r w:rsidRPr="00DF569B">
              <w:rPr>
                <w:bCs/>
                <w:sz w:val="24"/>
                <w:szCs w:val="24"/>
                <w:lang w:val="ro-RO"/>
              </w:rPr>
              <w:t xml:space="preserve">            </w:t>
            </w:r>
            <w:r w:rsidR="00D92021" w:rsidRPr="00DF569B">
              <w:rPr>
                <w:bCs/>
                <w:sz w:val="24"/>
                <w:szCs w:val="24"/>
                <w:lang w:val="ro-RO"/>
              </w:rPr>
              <w:t xml:space="preserve"> </w:t>
            </w:r>
            <w:r w:rsidRPr="00DF569B">
              <w:rPr>
                <w:bCs/>
                <w:sz w:val="24"/>
                <w:szCs w:val="24"/>
                <w:lang w:val="ro-RO"/>
              </w:rPr>
              <w:t xml:space="preserve"> rumeguș/ coji semințe floarea soarelui/ cărbune energetic/ deșeuri din sticlă/ deșeuri din  </w:t>
            </w:r>
          </w:p>
          <w:p w:rsidR="00903414" w:rsidRPr="00DF569B" w:rsidRDefault="00481C13" w:rsidP="00903414">
            <w:pPr>
              <w:rPr>
                <w:bCs/>
                <w:sz w:val="24"/>
                <w:szCs w:val="24"/>
                <w:lang w:val="ro-RO"/>
              </w:rPr>
            </w:pPr>
            <w:r w:rsidRPr="00DF569B">
              <w:rPr>
                <w:bCs/>
                <w:sz w:val="24"/>
                <w:szCs w:val="24"/>
                <w:lang w:val="ro-RO"/>
              </w:rPr>
              <w:t xml:space="preserve">           </w:t>
            </w:r>
            <w:r w:rsidR="00D92021" w:rsidRPr="00DF569B">
              <w:rPr>
                <w:bCs/>
                <w:sz w:val="24"/>
                <w:szCs w:val="24"/>
                <w:lang w:val="ro-RO"/>
              </w:rPr>
              <w:t xml:space="preserve"> </w:t>
            </w:r>
            <w:r w:rsidRPr="00DF569B">
              <w:rPr>
                <w:bCs/>
                <w:sz w:val="24"/>
                <w:szCs w:val="24"/>
                <w:lang w:val="ro-RO"/>
              </w:rPr>
              <w:t xml:space="preserve"> hârtie/ material ceramic ars/ etc.</w:t>
            </w:r>
            <w:r w:rsidR="00D92021" w:rsidRPr="00DF569B">
              <w:rPr>
                <w:bCs/>
                <w:sz w:val="24"/>
                <w:szCs w:val="24"/>
                <w:lang w:val="ro-RO"/>
              </w:rPr>
              <w:t xml:space="preserve">       </w:t>
            </w:r>
          </w:p>
          <w:p w:rsidR="00903414" w:rsidRPr="00DF569B" w:rsidRDefault="00903414" w:rsidP="00903414">
            <w:pPr>
              <w:rPr>
                <w:bCs/>
                <w:i/>
                <w:sz w:val="24"/>
                <w:szCs w:val="24"/>
                <w:u w:val="single"/>
                <w:lang w:val="ro-RO"/>
              </w:rPr>
            </w:pPr>
            <w:r w:rsidRPr="00DF569B">
              <w:rPr>
                <w:bCs/>
                <w:sz w:val="24"/>
                <w:szCs w:val="24"/>
                <w:lang w:val="ro-RO"/>
              </w:rPr>
              <w:t xml:space="preserve">        </w:t>
            </w:r>
            <w:r w:rsidRPr="00DF569B">
              <w:rPr>
                <w:bCs/>
                <w:sz w:val="24"/>
                <w:szCs w:val="24"/>
                <w:vertAlign w:val="superscript"/>
                <w:lang w:val="ro-RO"/>
              </w:rPr>
              <w:t>6)</w:t>
            </w:r>
            <w:r w:rsidRPr="00DF569B">
              <w:rPr>
                <w:bCs/>
                <w:sz w:val="24"/>
                <w:szCs w:val="24"/>
                <w:lang w:val="ro-RO"/>
              </w:rPr>
              <w:t xml:space="preserve"> </w:t>
            </w:r>
            <w:r w:rsidRPr="00DF569B">
              <w:rPr>
                <w:bCs/>
                <w:i/>
                <w:sz w:val="24"/>
                <w:szCs w:val="24"/>
                <w:lang w:val="ro-RO"/>
              </w:rPr>
              <w:t>–</w:t>
            </w:r>
            <w:r w:rsidRPr="00DF569B">
              <w:rPr>
                <w:bCs/>
                <w:i/>
                <w:sz w:val="24"/>
                <w:szCs w:val="24"/>
                <w:u w:val="single"/>
                <w:lang w:val="ro-RO"/>
              </w:rPr>
              <w:t xml:space="preserve"> Concentrațiile</w:t>
            </w:r>
            <w:r w:rsidR="00D92021" w:rsidRPr="00DF569B">
              <w:rPr>
                <w:bCs/>
                <w:i/>
                <w:sz w:val="24"/>
                <w:szCs w:val="24"/>
                <w:u w:val="single"/>
                <w:lang w:val="ro-RO"/>
              </w:rPr>
              <w:t xml:space="preserve"> </w:t>
            </w:r>
            <w:r w:rsidRPr="00DF569B">
              <w:rPr>
                <w:bCs/>
                <w:i/>
                <w:sz w:val="24"/>
                <w:szCs w:val="24"/>
                <w:u w:val="single"/>
                <w:lang w:val="ro-RO"/>
              </w:rPr>
              <w:t xml:space="preserve"> la emisii se raportează la un conținut de oxigen de  18%  (% vol.) în volum </w:t>
            </w:r>
          </w:p>
          <w:p w:rsidR="00903414" w:rsidRPr="00DF569B" w:rsidRDefault="00903414" w:rsidP="00903414">
            <w:pPr>
              <w:rPr>
                <w:bCs/>
                <w:i/>
                <w:sz w:val="24"/>
                <w:szCs w:val="24"/>
                <w:u w:val="single"/>
                <w:lang w:val="ro-RO"/>
              </w:rPr>
            </w:pPr>
            <w:r w:rsidRPr="00DF569B">
              <w:rPr>
                <w:bCs/>
                <w:i/>
                <w:sz w:val="24"/>
                <w:szCs w:val="24"/>
                <w:lang w:val="ro-RO"/>
              </w:rPr>
              <w:t xml:space="preserve">              </w:t>
            </w:r>
            <w:r w:rsidRPr="00DF569B">
              <w:rPr>
                <w:bCs/>
                <w:i/>
                <w:sz w:val="24"/>
                <w:szCs w:val="24"/>
                <w:u w:val="single"/>
                <w:lang w:val="ro-RO"/>
              </w:rPr>
              <w:t>de gaze uscate</w:t>
            </w:r>
            <w:r w:rsidR="00C840D8" w:rsidRPr="00DF569B">
              <w:rPr>
                <w:bCs/>
                <w:i/>
                <w:sz w:val="24"/>
                <w:szCs w:val="24"/>
                <w:u w:val="single"/>
                <w:lang w:val="ro-RO"/>
              </w:rPr>
              <w:t>, temperatura, T= 273K, presiunea , p=101,3 kPa.</w:t>
            </w:r>
          </w:p>
          <w:p w:rsidR="00481C13" w:rsidRPr="00DF569B" w:rsidRDefault="00481C13" w:rsidP="00B4324C">
            <w:pPr>
              <w:rPr>
                <w:bCs/>
                <w:sz w:val="24"/>
                <w:szCs w:val="24"/>
                <w:lang w:val="ro-RO"/>
              </w:rPr>
            </w:pPr>
          </w:p>
        </w:tc>
      </w:tr>
      <w:tr w:rsidR="0028270B" w:rsidRPr="00DF569B" w:rsidTr="00D54BC1">
        <w:tc>
          <w:tcPr>
            <w:tcW w:w="1440" w:type="dxa"/>
          </w:tcPr>
          <w:p w:rsidR="0028270B" w:rsidRPr="00DF569B" w:rsidRDefault="0028270B" w:rsidP="0027584D">
            <w:pPr>
              <w:rPr>
                <w:bCs/>
                <w:i/>
                <w:sz w:val="24"/>
                <w:szCs w:val="24"/>
                <w:lang w:val="ro-RO"/>
              </w:rPr>
            </w:pPr>
            <w:r w:rsidRPr="00DF569B">
              <w:rPr>
                <w:bCs/>
                <w:i/>
                <w:sz w:val="24"/>
                <w:szCs w:val="24"/>
                <w:lang w:val="ro-RO"/>
              </w:rPr>
              <w:t>Sursa de emisii</w:t>
            </w:r>
          </w:p>
        </w:tc>
        <w:tc>
          <w:tcPr>
            <w:tcW w:w="1170" w:type="dxa"/>
            <w:gridSpan w:val="2"/>
          </w:tcPr>
          <w:p w:rsidR="0028270B" w:rsidRPr="00DF569B" w:rsidRDefault="0028270B" w:rsidP="0027584D">
            <w:pPr>
              <w:jc w:val="center"/>
              <w:rPr>
                <w:bCs/>
                <w:i/>
                <w:sz w:val="24"/>
                <w:szCs w:val="24"/>
                <w:lang w:val="ro-RO"/>
              </w:rPr>
            </w:pPr>
            <w:r w:rsidRPr="00DF569B">
              <w:rPr>
                <w:bCs/>
                <w:i/>
                <w:sz w:val="24"/>
                <w:szCs w:val="24"/>
                <w:lang w:val="ro-RO"/>
              </w:rPr>
              <w:t>Intrări</w:t>
            </w:r>
          </w:p>
        </w:tc>
        <w:tc>
          <w:tcPr>
            <w:tcW w:w="2250" w:type="dxa"/>
            <w:gridSpan w:val="2"/>
          </w:tcPr>
          <w:p w:rsidR="0028270B" w:rsidRPr="00DF569B" w:rsidRDefault="0028270B" w:rsidP="0027584D">
            <w:pPr>
              <w:jc w:val="center"/>
              <w:rPr>
                <w:bCs/>
                <w:i/>
                <w:sz w:val="24"/>
                <w:szCs w:val="24"/>
                <w:lang w:val="ro-RO"/>
              </w:rPr>
            </w:pPr>
            <w:r w:rsidRPr="00DF569B">
              <w:rPr>
                <w:bCs/>
                <w:i/>
                <w:sz w:val="24"/>
                <w:szCs w:val="24"/>
                <w:lang w:val="ro-RO"/>
              </w:rPr>
              <w:t>Ieșiri/Poluanți specifici</w:t>
            </w:r>
          </w:p>
        </w:tc>
        <w:tc>
          <w:tcPr>
            <w:tcW w:w="1530" w:type="dxa"/>
          </w:tcPr>
          <w:p w:rsidR="0028270B" w:rsidRPr="00DF569B" w:rsidRDefault="0028270B" w:rsidP="0027584D">
            <w:pPr>
              <w:rPr>
                <w:bCs/>
                <w:i/>
                <w:sz w:val="24"/>
                <w:szCs w:val="24"/>
                <w:lang w:val="ro-RO"/>
              </w:rPr>
            </w:pPr>
            <w:r w:rsidRPr="00DF569B">
              <w:rPr>
                <w:bCs/>
                <w:i/>
                <w:sz w:val="24"/>
                <w:szCs w:val="24"/>
                <w:lang w:val="ro-RO"/>
              </w:rPr>
              <w:t>Concentrație emisii</w:t>
            </w:r>
          </w:p>
          <w:p w:rsidR="0028270B" w:rsidRPr="00DF569B" w:rsidRDefault="0028270B" w:rsidP="0027584D">
            <w:pPr>
              <w:rPr>
                <w:b/>
                <w:bCs/>
                <w:i/>
                <w:sz w:val="24"/>
                <w:szCs w:val="24"/>
                <w:lang w:val="ro-RO"/>
              </w:rPr>
            </w:pPr>
            <w:r w:rsidRPr="00DF569B">
              <w:rPr>
                <w:bCs/>
                <w:i/>
                <w:sz w:val="24"/>
                <w:szCs w:val="24"/>
                <w:lang w:val="ro-RO"/>
              </w:rPr>
              <w:t>(mg/mc)</w:t>
            </w:r>
          </w:p>
        </w:tc>
        <w:tc>
          <w:tcPr>
            <w:tcW w:w="2070" w:type="dxa"/>
            <w:gridSpan w:val="2"/>
          </w:tcPr>
          <w:p w:rsidR="0028270B" w:rsidRPr="00DF569B" w:rsidRDefault="0028270B" w:rsidP="0028270B">
            <w:pPr>
              <w:rPr>
                <w:bCs/>
                <w:i/>
                <w:sz w:val="24"/>
                <w:szCs w:val="24"/>
                <w:lang w:val="ro-RO"/>
              </w:rPr>
            </w:pPr>
            <w:r w:rsidRPr="00DF569B">
              <w:rPr>
                <w:bCs/>
                <w:i/>
                <w:sz w:val="24"/>
                <w:szCs w:val="24"/>
                <w:lang w:val="ro-RO"/>
              </w:rPr>
              <w:t>Conform Ord. nr. 462/1993-„Condiții tehnice privind protecția atmosferei”*)</w:t>
            </w:r>
          </w:p>
        </w:tc>
        <w:tc>
          <w:tcPr>
            <w:tcW w:w="1620" w:type="dxa"/>
          </w:tcPr>
          <w:p w:rsidR="0028270B" w:rsidRPr="00DF569B" w:rsidRDefault="0028270B" w:rsidP="00B4324C">
            <w:pPr>
              <w:rPr>
                <w:bCs/>
                <w:i/>
                <w:sz w:val="24"/>
                <w:szCs w:val="24"/>
                <w:lang w:val="ro-RO"/>
              </w:rPr>
            </w:pPr>
          </w:p>
          <w:p w:rsidR="0028270B" w:rsidRPr="00DF569B" w:rsidRDefault="0028270B" w:rsidP="00B4324C">
            <w:pPr>
              <w:rPr>
                <w:bCs/>
                <w:sz w:val="24"/>
                <w:szCs w:val="24"/>
                <w:lang w:val="ro-RO"/>
              </w:rPr>
            </w:pPr>
            <w:r w:rsidRPr="00DF569B">
              <w:rPr>
                <w:bCs/>
                <w:i/>
                <w:sz w:val="24"/>
                <w:szCs w:val="24"/>
                <w:lang w:val="ro-RO"/>
              </w:rPr>
              <w:t>Punctul de emisie</w:t>
            </w:r>
          </w:p>
        </w:tc>
      </w:tr>
      <w:tr w:rsidR="0028270B" w:rsidRPr="00DF569B" w:rsidTr="00D54BC1">
        <w:tc>
          <w:tcPr>
            <w:tcW w:w="1440" w:type="dxa"/>
            <w:vMerge w:val="restart"/>
          </w:tcPr>
          <w:p w:rsidR="0028270B" w:rsidRPr="00DF569B" w:rsidRDefault="0028270B" w:rsidP="0028270B">
            <w:pPr>
              <w:rPr>
                <w:sz w:val="24"/>
                <w:szCs w:val="24"/>
                <w:lang w:val="ro-RO"/>
              </w:rPr>
            </w:pPr>
          </w:p>
          <w:p w:rsidR="0028270B" w:rsidRPr="00DF569B" w:rsidRDefault="0028270B" w:rsidP="0028270B">
            <w:pPr>
              <w:rPr>
                <w:sz w:val="24"/>
                <w:szCs w:val="24"/>
                <w:lang w:val="ro-RO"/>
              </w:rPr>
            </w:pPr>
          </w:p>
          <w:p w:rsidR="0028270B" w:rsidRPr="00DF569B" w:rsidRDefault="0028270B" w:rsidP="0028270B">
            <w:pPr>
              <w:rPr>
                <w:sz w:val="24"/>
                <w:szCs w:val="24"/>
                <w:lang w:val="ro-RO"/>
              </w:rPr>
            </w:pPr>
            <w:r w:rsidRPr="00DF569B">
              <w:rPr>
                <w:sz w:val="24"/>
                <w:szCs w:val="24"/>
                <w:lang w:val="ro-RO"/>
              </w:rPr>
              <w:t>Centrale termice</w:t>
            </w:r>
          </w:p>
          <w:p w:rsidR="0028270B" w:rsidRPr="00DF569B" w:rsidRDefault="0028270B" w:rsidP="0027584D">
            <w:pPr>
              <w:rPr>
                <w:sz w:val="24"/>
                <w:szCs w:val="24"/>
                <w:lang w:val="ro-RO"/>
              </w:rPr>
            </w:pPr>
          </w:p>
        </w:tc>
        <w:tc>
          <w:tcPr>
            <w:tcW w:w="1170" w:type="dxa"/>
            <w:gridSpan w:val="2"/>
            <w:vMerge w:val="restart"/>
          </w:tcPr>
          <w:p w:rsidR="0028270B" w:rsidRPr="00DF569B" w:rsidRDefault="0028270B" w:rsidP="0027584D">
            <w:pPr>
              <w:rPr>
                <w:sz w:val="24"/>
                <w:szCs w:val="24"/>
                <w:lang w:val="ro-RO"/>
              </w:rPr>
            </w:pPr>
          </w:p>
          <w:p w:rsidR="0028270B" w:rsidRPr="00DF569B" w:rsidRDefault="0028270B" w:rsidP="0027584D">
            <w:pPr>
              <w:rPr>
                <w:sz w:val="24"/>
                <w:szCs w:val="24"/>
                <w:lang w:val="ro-RO"/>
              </w:rPr>
            </w:pPr>
          </w:p>
          <w:p w:rsidR="0028270B" w:rsidRPr="00DF569B" w:rsidRDefault="0028270B" w:rsidP="0027584D">
            <w:pPr>
              <w:rPr>
                <w:sz w:val="24"/>
                <w:szCs w:val="24"/>
                <w:lang w:val="ro-RO"/>
              </w:rPr>
            </w:pPr>
          </w:p>
          <w:p w:rsidR="0028270B" w:rsidRPr="00DF569B" w:rsidRDefault="0028270B" w:rsidP="0027584D">
            <w:pPr>
              <w:rPr>
                <w:sz w:val="24"/>
                <w:szCs w:val="24"/>
                <w:lang w:val="ro-RO"/>
              </w:rPr>
            </w:pPr>
            <w:r w:rsidRPr="00DF569B">
              <w:rPr>
                <w:sz w:val="24"/>
                <w:szCs w:val="24"/>
                <w:lang w:val="ro-RO"/>
              </w:rPr>
              <w:t>Gaz metan</w:t>
            </w:r>
          </w:p>
        </w:tc>
        <w:tc>
          <w:tcPr>
            <w:tcW w:w="2250" w:type="dxa"/>
            <w:gridSpan w:val="2"/>
          </w:tcPr>
          <w:p w:rsidR="0028270B" w:rsidRPr="00DF569B" w:rsidRDefault="0028270B" w:rsidP="0027584D">
            <w:pPr>
              <w:rPr>
                <w:bCs/>
                <w:sz w:val="24"/>
                <w:szCs w:val="24"/>
                <w:lang w:val="ro-RO"/>
              </w:rPr>
            </w:pPr>
            <w:r w:rsidRPr="00DF569B">
              <w:rPr>
                <w:bCs/>
                <w:sz w:val="24"/>
                <w:szCs w:val="24"/>
                <w:lang w:val="ro-RO"/>
              </w:rPr>
              <w:t xml:space="preserve">Pulberi </w:t>
            </w:r>
          </w:p>
          <w:p w:rsidR="0028270B" w:rsidRPr="00DF569B" w:rsidRDefault="0028270B" w:rsidP="0027584D">
            <w:pPr>
              <w:rPr>
                <w:bCs/>
                <w:sz w:val="24"/>
                <w:szCs w:val="24"/>
                <w:lang w:val="ro-RO"/>
              </w:rPr>
            </w:pPr>
          </w:p>
        </w:tc>
        <w:tc>
          <w:tcPr>
            <w:tcW w:w="1530" w:type="dxa"/>
          </w:tcPr>
          <w:p w:rsidR="0028270B" w:rsidRPr="00DF569B" w:rsidRDefault="0028270B" w:rsidP="0027584D">
            <w:pPr>
              <w:rPr>
                <w:bCs/>
                <w:sz w:val="24"/>
                <w:szCs w:val="24"/>
                <w:lang w:val="ro-RO"/>
              </w:rPr>
            </w:pPr>
            <w:r w:rsidRPr="00DF569B">
              <w:rPr>
                <w:bCs/>
                <w:sz w:val="24"/>
                <w:szCs w:val="24"/>
                <w:lang w:val="ro-RO"/>
              </w:rPr>
              <w:t>5</w:t>
            </w:r>
          </w:p>
        </w:tc>
        <w:tc>
          <w:tcPr>
            <w:tcW w:w="2070" w:type="dxa"/>
            <w:gridSpan w:val="2"/>
          </w:tcPr>
          <w:p w:rsidR="0028270B" w:rsidRPr="00DF569B" w:rsidRDefault="0028270B" w:rsidP="0027584D">
            <w:pPr>
              <w:rPr>
                <w:bCs/>
                <w:sz w:val="24"/>
                <w:szCs w:val="24"/>
                <w:lang w:val="ro-RO"/>
              </w:rPr>
            </w:pPr>
            <w:r w:rsidRPr="00DF569B">
              <w:rPr>
                <w:bCs/>
                <w:sz w:val="24"/>
                <w:szCs w:val="24"/>
                <w:lang w:val="ro-RO"/>
              </w:rPr>
              <w:t>5</w:t>
            </w:r>
          </w:p>
        </w:tc>
        <w:tc>
          <w:tcPr>
            <w:tcW w:w="1620" w:type="dxa"/>
            <w:vMerge w:val="restart"/>
          </w:tcPr>
          <w:p w:rsidR="0028270B" w:rsidRPr="00DF569B" w:rsidRDefault="0028270B" w:rsidP="0028270B">
            <w:pPr>
              <w:rPr>
                <w:bCs/>
                <w:sz w:val="24"/>
                <w:szCs w:val="24"/>
                <w:lang w:val="fr-FR"/>
              </w:rPr>
            </w:pPr>
          </w:p>
          <w:p w:rsidR="0028270B" w:rsidRPr="00DF569B" w:rsidRDefault="0028270B" w:rsidP="0028270B">
            <w:pPr>
              <w:rPr>
                <w:bCs/>
                <w:sz w:val="24"/>
                <w:szCs w:val="24"/>
                <w:lang w:val="fr-FR"/>
              </w:rPr>
            </w:pPr>
            <w:r w:rsidRPr="00DF569B">
              <w:rPr>
                <w:bCs/>
                <w:sz w:val="24"/>
                <w:szCs w:val="24"/>
                <w:lang w:val="fr-FR"/>
              </w:rPr>
              <w:t>Coșuri de tip mural pentru dispersia efluenți</w:t>
            </w:r>
            <w:r w:rsidR="003B2AB2" w:rsidRPr="00DF569B">
              <w:rPr>
                <w:bCs/>
                <w:sz w:val="24"/>
                <w:szCs w:val="24"/>
                <w:lang w:val="fr-FR"/>
              </w:rPr>
              <w:t>lor gazoși – 4</w:t>
            </w:r>
            <w:r w:rsidRPr="00DF569B">
              <w:rPr>
                <w:bCs/>
                <w:sz w:val="24"/>
                <w:szCs w:val="24"/>
                <w:lang w:val="fr-FR"/>
              </w:rPr>
              <w:t xml:space="preserve"> buc</w:t>
            </w:r>
          </w:p>
          <w:p w:rsidR="003B2AB2" w:rsidRPr="00DF569B" w:rsidRDefault="003B2AB2" w:rsidP="0028270B">
            <w:pPr>
              <w:rPr>
                <w:bCs/>
                <w:sz w:val="24"/>
                <w:szCs w:val="24"/>
                <w:lang w:val="fr-FR"/>
              </w:rPr>
            </w:pPr>
            <w:r w:rsidRPr="00DF569B">
              <w:rPr>
                <w:bCs/>
                <w:sz w:val="24"/>
                <w:szCs w:val="24"/>
                <w:lang w:val="fr-FR"/>
              </w:rPr>
              <w:t>2 cosuri H=12 m si Dn=300 mm</w:t>
            </w:r>
          </w:p>
          <w:p w:rsidR="0028270B" w:rsidRPr="00DF569B" w:rsidRDefault="0028270B" w:rsidP="00B4324C">
            <w:pPr>
              <w:rPr>
                <w:bCs/>
                <w:sz w:val="24"/>
                <w:szCs w:val="24"/>
                <w:lang w:val="ro-RO"/>
              </w:rPr>
            </w:pPr>
          </w:p>
        </w:tc>
      </w:tr>
      <w:tr w:rsidR="0028270B" w:rsidRPr="00DF569B" w:rsidTr="00D54BC1">
        <w:tc>
          <w:tcPr>
            <w:tcW w:w="1440" w:type="dxa"/>
            <w:vMerge/>
          </w:tcPr>
          <w:p w:rsidR="0028270B" w:rsidRPr="00DF569B" w:rsidRDefault="0028270B" w:rsidP="0027584D">
            <w:pPr>
              <w:rPr>
                <w:sz w:val="24"/>
                <w:szCs w:val="24"/>
                <w:lang w:val="ro-RO"/>
              </w:rPr>
            </w:pPr>
          </w:p>
        </w:tc>
        <w:tc>
          <w:tcPr>
            <w:tcW w:w="1170" w:type="dxa"/>
            <w:gridSpan w:val="2"/>
            <w:vMerge/>
          </w:tcPr>
          <w:p w:rsidR="0028270B" w:rsidRPr="00DF569B" w:rsidRDefault="0028270B" w:rsidP="0027584D">
            <w:pPr>
              <w:rPr>
                <w:sz w:val="24"/>
                <w:szCs w:val="24"/>
                <w:lang w:val="ro-RO"/>
              </w:rPr>
            </w:pPr>
          </w:p>
        </w:tc>
        <w:tc>
          <w:tcPr>
            <w:tcW w:w="2250" w:type="dxa"/>
            <w:gridSpan w:val="2"/>
          </w:tcPr>
          <w:p w:rsidR="0028270B" w:rsidRPr="00DF569B" w:rsidRDefault="0028270B" w:rsidP="0027584D">
            <w:pPr>
              <w:rPr>
                <w:bCs/>
                <w:sz w:val="24"/>
                <w:szCs w:val="24"/>
                <w:lang w:val="ro-RO"/>
              </w:rPr>
            </w:pPr>
            <w:r w:rsidRPr="00DF569B">
              <w:rPr>
                <w:bCs/>
                <w:sz w:val="24"/>
                <w:szCs w:val="24"/>
                <w:lang w:val="ro-RO"/>
              </w:rPr>
              <w:t>Monoxid de carbon (CO)</w:t>
            </w:r>
          </w:p>
          <w:p w:rsidR="0028270B" w:rsidRPr="00DF569B" w:rsidRDefault="0028270B" w:rsidP="0027584D">
            <w:pPr>
              <w:rPr>
                <w:bCs/>
                <w:sz w:val="24"/>
                <w:szCs w:val="24"/>
                <w:lang w:val="ro-RO"/>
              </w:rPr>
            </w:pPr>
          </w:p>
        </w:tc>
        <w:tc>
          <w:tcPr>
            <w:tcW w:w="1530" w:type="dxa"/>
          </w:tcPr>
          <w:p w:rsidR="0028270B" w:rsidRPr="00DF569B" w:rsidRDefault="0028270B" w:rsidP="0027584D">
            <w:pPr>
              <w:rPr>
                <w:bCs/>
                <w:sz w:val="24"/>
                <w:szCs w:val="24"/>
                <w:vertAlign w:val="superscript"/>
                <w:lang w:val="ro-RO"/>
              </w:rPr>
            </w:pPr>
            <w:r w:rsidRPr="00DF569B">
              <w:rPr>
                <w:bCs/>
                <w:sz w:val="24"/>
                <w:szCs w:val="24"/>
                <w:lang w:val="ro-RO"/>
              </w:rPr>
              <w:t>100</w:t>
            </w:r>
          </w:p>
        </w:tc>
        <w:tc>
          <w:tcPr>
            <w:tcW w:w="2070" w:type="dxa"/>
            <w:gridSpan w:val="2"/>
          </w:tcPr>
          <w:p w:rsidR="0028270B" w:rsidRPr="00DF569B" w:rsidRDefault="0028270B" w:rsidP="0027584D">
            <w:pPr>
              <w:rPr>
                <w:bCs/>
                <w:sz w:val="24"/>
                <w:szCs w:val="24"/>
                <w:lang w:val="ro-RO"/>
              </w:rPr>
            </w:pPr>
            <w:r w:rsidRPr="00DF569B">
              <w:rPr>
                <w:bCs/>
                <w:sz w:val="24"/>
                <w:szCs w:val="24"/>
                <w:lang w:val="ro-RO"/>
              </w:rPr>
              <w:t>100</w:t>
            </w:r>
          </w:p>
        </w:tc>
        <w:tc>
          <w:tcPr>
            <w:tcW w:w="1620" w:type="dxa"/>
            <w:vMerge/>
          </w:tcPr>
          <w:p w:rsidR="0028270B" w:rsidRPr="00DF569B" w:rsidRDefault="0028270B" w:rsidP="00B4324C">
            <w:pPr>
              <w:rPr>
                <w:bCs/>
                <w:sz w:val="24"/>
                <w:szCs w:val="24"/>
                <w:lang w:val="ro-RO"/>
              </w:rPr>
            </w:pPr>
          </w:p>
        </w:tc>
      </w:tr>
      <w:tr w:rsidR="0028270B" w:rsidRPr="00DF569B" w:rsidTr="00D54BC1">
        <w:tc>
          <w:tcPr>
            <w:tcW w:w="1440" w:type="dxa"/>
            <w:vMerge/>
          </w:tcPr>
          <w:p w:rsidR="0028270B" w:rsidRPr="00DF569B" w:rsidRDefault="0028270B" w:rsidP="0027584D">
            <w:pPr>
              <w:rPr>
                <w:sz w:val="24"/>
                <w:szCs w:val="24"/>
                <w:lang w:val="ro-RO"/>
              </w:rPr>
            </w:pPr>
          </w:p>
        </w:tc>
        <w:tc>
          <w:tcPr>
            <w:tcW w:w="1170" w:type="dxa"/>
            <w:gridSpan w:val="2"/>
            <w:vMerge/>
          </w:tcPr>
          <w:p w:rsidR="0028270B" w:rsidRPr="00DF569B" w:rsidRDefault="0028270B" w:rsidP="0027584D">
            <w:pPr>
              <w:rPr>
                <w:sz w:val="24"/>
                <w:szCs w:val="24"/>
                <w:lang w:val="ro-RO"/>
              </w:rPr>
            </w:pPr>
          </w:p>
        </w:tc>
        <w:tc>
          <w:tcPr>
            <w:tcW w:w="2250" w:type="dxa"/>
            <w:gridSpan w:val="2"/>
          </w:tcPr>
          <w:p w:rsidR="0028270B" w:rsidRPr="00DF569B" w:rsidRDefault="0028270B" w:rsidP="0027584D">
            <w:pPr>
              <w:rPr>
                <w:bCs/>
                <w:sz w:val="24"/>
                <w:szCs w:val="24"/>
                <w:lang w:val="ro-RO"/>
              </w:rPr>
            </w:pPr>
            <w:r w:rsidRPr="00DF569B">
              <w:rPr>
                <w:bCs/>
                <w:sz w:val="24"/>
                <w:szCs w:val="24"/>
                <w:lang w:val="ro-RO"/>
              </w:rPr>
              <w:t>Oxizi de sulf (SO</w:t>
            </w:r>
            <w:r w:rsidRPr="00DF569B">
              <w:rPr>
                <w:bCs/>
                <w:sz w:val="24"/>
                <w:szCs w:val="24"/>
                <w:vertAlign w:val="subscript"/>
                <w:lang w:val="ro-RO"/>
              </w:rPr>
              <w:t xml:space="preserve">x </w:t>
            </w:r>
            <w:r w:rsidRPr="00DF569B">
              <w:rPr>
                <w:bCs/>
                <w:sz w:val="24"/>
                <w:szCs w:val="24"/>
                <w:lang w:val="ro-RO"/>
              </w:rPr>
              <w:t xml:space="preserve">) </w:t>
            </w:r>
          </w:p>
          <w:p w:rsidR="0028270B" w:rsidRPr="00DF569B" w:rsidRDefault="0028270B" w:rsidP="0027584D">
            <w:pPr>
              <w:rPr>
                <w:bCs/>
                <w:sz w:val="24"/>
                <w:szCs w:val="24"/>
                <w:lang w:val="ro-RO"/>
              </w:rPr>
            </w:pPr>
          </w:p>
        </w:tc>
        <w:tc>
          <w:tcPr>
            <w:tcW w:w="1530" w:type="dxa"/>
          </w:tcPr>
          <w:p w:rsidR="0028270B" w:rsidRPr="00DF569B" w:rsidRDefault="0028270B" w:rsidP="0027584D">
            <w:pPr>
              <w:rPr>
                <w:bCs/>
                <w:sz w:val="24"/>
                <w:szCs w:val="24"/>
                <w:lang w:val="ro-RO"/>
              </w:rPr>
            </w:pPr>
            <w:r w:rsidRPr="00DF569B">
              <w:rPr>
                <w:bCs/>
                <w:sz w:val="24"/>
                <w:szCs w:val="24"/>
                <w:lang w:val="ro-RO"/>
              </w:rPr>
              <w:t>35</w:t>
            </w:r>
          </w:p>
        </w:tc>
        <w:tc>
          <w:tcPr>
            <w:tcW w:w="2070" w:type="dxa"/>
            <w:gridSpan w:val="2"/>
          </w:tcPr>
          <w:p w:rsidR="0028270B" w:rsidRPr="00DF569B" w:rsidRDefault="0028270B" w:rsidP="0027584D">
            <w:pPr>
              <w:rPr>
                <w:bCs/>
                <w:sz w:val="24"/>
                <w:szCs w:val="24"/>
                <w:lang w:val="ro-RO"/>
              </w:rPr>
            </w:pPr>
            <w:r w:rsidRPr="00DF569B">
              <w:rPr>
                <w:bCs/>
                <w:sz w:val="24"/>
                <w:szCs w:val="24"/>
                <w:lang w:val="ro-RO"/>
              </w:rPr>
              <w:t>35</w:t>
            </w:r>
          </w:p>
        </w:tc>
        <w:tc>
          <w:tcPr>
            <w:tcW w:w="1620" w:type="dxa"/>
            <w:vMerge/>
          </w:tcPr>
          <w:p w:rsidR="0028270B" w:rsidRPr="00DF569B" w:rsidRDefault="0028270B" w:rsidP="00B4324C">
            <w:pPr>
              <w:rPr>
                <w:bCs/>
                <w:sz w:val="24"/>
                <w:szCs w:val="24"/>
                <w:lang w:val="ro-RO"/>
              </w:rPr>
            </w:pPr>
          </w:p>
        </w:tc>
      </w:tr>
      <w:tr w:rsidR="0028270B" w:rsidRPr="00DF569B" w:rsidTr="00D54BC1">
        <w:tc>
          <w:tcPr>
            <w:tcW w:w="1440" w:type="dxa"/>
            <w:vMerge/>
          </w:tcPr>
          <w:p w:rsidR="0028270B" w:rsidRPr="00DF569B" w:rsidRDefault="0028270B" w:rsidP="0027584D">
            <w:pPr>
              <w:rPr>
                <w:sz w:val="24"/>
                <w:szCs w:val="24"/>
                <w:lang w:val="ro-RO"/>
              </w:rPr>
            </w:pPr>
          </w:p>
        </w:tc>
        <w:tc>
          <w:tcPr>
            <w:tcW w:w="1170" w:type="dxa"/>
            <w:gridSpan w:val="2"/>
            <w:vMerge/>
          </w:tcPr>
          <w:p w:rsidR="0028270B" w:rsidRPr="00DF569B" w:rsidRDefault="0028270B" w:rsidP="0027584D">
            <w:pPr>
              <w:rPr>
                <w:sz w:val="24"/>
                <w:szCs w:val="24"/>
                <w:lang w:val="ro-RO"/>
              </w:rPr>
            </w:pPr>
          </w:p>
        </w:tc>
        <w:tc>
          <w:tcPr>
            <w:tcW w:w="2250" w:type="dxa"/>
            <w:gridSpan w:val="2"/>
          </w:tcPr>
          <w:p w:rsidR="0028270B" w:rsidRPr="00DF569B" w:rsidRDefault="0028270B" w:rsidP="0027584D">
            <w:pPr>
              <w:rPr>
                <w:bCs/>
                <w:sz w:val="24"/>
                <w:szCs w:val="24"/>
                <w:lang w:val="ro-RO"/>
              </w:rPr>
            </w:pPr>
            <w:r w:rsidRPr="00DF569B">
              <w:rPr>
                <w:bCs/>
                <w:sz w:val="24"/>
                <w:szCs w:val="24"/>
                <w:lang w:val="ro-RO"/>
              </w:rPr>
              <w:t>Oxizi de azot (NO</w:t>
            </w:r>
            <w:r w:rsidRPr="00DF569B">
              <w:rPr>
                <w:bCs/>
                <w:sz w:val="24"/>
                <w:szCs w:val="24"/>
                <w:vertAlign w:val="subscript"/>
                <w:lang w:val="ro-RO"/>
              </w:rPr>
              <w:t xml:space="preserve">x </w:t>
            </w:r>
            <w:r w:rsidRPr="00DF569B">
              <w:rPr>
                <w:bCs/>
                <w:sz w:val="24"/>
                <w:szCs w:val="24"/>
                <w:lang w:val="ro-RO"/>
              </w:rPr>
              <w:t>)</w:t>
            </w:r>
          </w:p>
          <w:p w:rsidR="0028270B" w:rsidRPr="00DF569B" w:rsidRDefault="0028270B" w:rsidP="0027584D">
            <w:pPr>
              <w:rPr>
                <w:bCs/>
                <w:sz w:val="24"/>
                <w:szCs w:val="24"/>
                <w:lang w:val="ro-RO"/>
              </w:rPr>
            </w:pPr>
          </w:p>
        </w:tc>
        <w:tc>
          <w:tcPr>
            <w:tcW w:w="1530" w:type="dxa"/>
          </w:tcPr>
          <w:p w:rsidR="0028270B" w:rsidRPr="00DF569B" w:rsidRDefault="0028270B" w:rsidP="0027584D">
            <w:pPr>
              <w:rPr>
                <w:bCs/>
                <w:sz w:val="24"/>
                <w:szCs w:val="24"/>
                <w:lang w:val="ro-RO"/>
              </w:rPr>
            </w:pPr>
            <w:r w:rsidRPr="00DF569B">
              <w:rPr>
                <w:bCs/>
                <w:sz w:val="24"/>
                <w:szCs w:val="24"/>
                <w:lang w:val="ro-RO"/>
              </w:rPr>
              <w:t>350</w:t>
            </w:r>
          </w:p>
        </w:tc>
        <w:tc>
          <w:tcPr>
            <w:tcW w:w="2070" w:type="dxa"/>
            <w:gridSpan w:val="2"/>
          </w:tcPr>
          <w:p w:rsidR="0028270B" w:rsidRPr="00DF569B" w:rsidRDefault="0028270B" w:rsidP="0027584D">
            <w:pPr>
              <w:rPr>
                <w:bCs/>
                <w:sz w:val="24"/>
                <w:szCs w:val="24"/>
                <w:lang w:val="ro-RO"/>
              </w:rPr>
            </w:pPr>
            <w:r w:rsidRPr="00DF569B">
              <w:rPr>
                <w:bCs/>
                <w:sz w:val="24"/>
                <w:szCs w:val="24"/>
                <w:lang w:val="ro-RO"/>
              </w:rPr>
              <w:t>350</w:t>
            </w:r>
          </w:p>
        </w:tc>
        <w:tc>
          <w:tcPr>
            <w:tcW w:w="1620" w:type="dxa"/>
            <w:vMerge/>
          </w:tcPr>
          <w:p w:rsidR="0028270B" w:rsidRPr="00DF569B" w:rsidRDefault="0028270B" w:rsidP="00B4324C">
            <w:pPr>
              <w:rPr>
                <w:bCs/>
                <w:sz w:val="24"/>
                <w:szCs w:val="24"/>
                <w:lang w:val="ro-RO"/>
              </w:rPr>
            </w:pPr>
          </w:p>
        </w:tc>
      </w:tr>
      <w:tr w:rsidR="006A7E0C" w:rsidRPr="00DF569B" w:rsidTr="00D54BC1">
        <w:tc>
          <w:tcPr>
            <w:tcW w:w="1440" w:type="dxa"/>
            <w:vMerge w:val="restart"/>
          </w:tcPr>
          <w:p w:rsidR="006A7E0C" w:rsidRPr="00DF569B" w:rsidRDefault="006A7E0C" w:rsidP="0027584D">
            <w:pPr>
              <w:rPr>
                <w:sz w:val="24"/>
                <w:szCs w:val="24"/>
                <w:lang w:val="ro-RO"/>
              </w:rPr>
            </w:pPr>
          </w:p>
          <w:p w:rsidR="006A7E0C" w:rsidRPr="00DF569B" w:rsidRDefault="006A7E0C" w:rsidP="0027584D">
            <w:pPr>
              <w:rPr>
                <w:sz w:val="24"/>
                <w:szCs w:val="24"/>
                <w:lang w:val="ro-RO"/>
              </w:rPr>
            </w:pPr>
            <w:r w:rsidRPr="00DF569B">
              <w:rPr>
                <w:sz w:val="24"/>
                <w:szCs w:val="24"/>
                <w:lang w:val="ro-RO"/>
              </w:rPr>
              <w:t>Cazane de preparare a aburului tehnologic</w:t>
            </w:r>
          </w:p>
        </w:tc>
        <w:tc>
          <w:tcPr>
            <w:tcW w:w="1170" w:type="dxa"/>
            <w:gridSpan w:val="2"/>
            <w:vMerge w:val="restart"/>
          </w:tcPr>
          <w:p w:rsidR="006A7E0C" w:rsidRPr="00DF569B" w:rsidRDefault="006A7E0C" w:rsidP="0027584D">
            <w:pPr>
              <w:rPr>
                <w:sz w:val="24"/>
                <w:szCs w:val="24"/>
                <w:lang w:val="ro-RO"/>
              </w:rPr>
            </w:pPr>
          </w:p>
          <w:p w:rsidR="006A7E0C" w:rsidRPr="00DF569B" w:rsidRDefault="006A7E0C" w:rsidP="0027584D">
            <w:pPr>
              <w:rPr>
                <w:sz w:val="24"/>
                <w:szCs w:val="24"/>
                <w:lang w:val="ro-RO"/>
              </w:rPr>
            </w:pPr>
          </w:p>
          <w:p w:rsidR="006A7E0C" w:rsidRPr="00DF569B" w:rsidRDefault="006A7E0C" w:rsidP="0027584D">
            <w:pPr>
              <w:rPr>
                <w:sz w:val="24"/>
                <w:szCs w:val="24"/>
                <w:lang w:val="ro-RO"/>
              </w:rPr>
            </w:pPr>
          </w:p>
          <w:p w:rsidR="006A7E0C" w:rsidRPr="00DF569B" w:rsidRDefault="006A7E0C" w:rsidP="0027584D">
            <w:pPr>
              <w:rPr>
                <w:sz w:val="24"/>
                <w:szCs w:val="24"/>
                <w:lang w:val="ro-RO"/>
              </w:rPr>
            </w:pPr>
            <w:r w:rsidRPr="00DF569B">
              <w:rPr>
                <w:sz w:val="24"/>
                <w:szCs w:val="24"/>
                <w:lang w:val="ro-RO"/>
              </w:rPr>
              <w:t>Gaz metan</w:t>
            </w:r>
          </w:p>
        </w:tc>
        <w:tc>
          <w:tcPr>
            <w:tcW w:w="2250" w:type="dxa"/>
            <w:gridSpan w:val="2"/>
          </w:tcPr>
          <w:p w:rsidR="006A7E0C" w:rsidRPr="00DF569B" w:rsidRDefault="006A7E0C" w:rsidP="0027584D">
            <w:pPr>
              <w:rPr>
                <w:bCs/>
                <w:sz w:val="24"/>
                <w:szCs w:val="24"/>
                <w:lang w:val="ro-RO"/>
              </w:rPr>
            </w:pPr>
            <w:r w:rsidRPr="00DF569B">
              <w:rPr>
                <w:bCs/>
                <w:sz w:val="24"/>
                <w:szCs w:val="24"/>
                <w:lang w:val="ro-RO"/>
              </w:rPr>
              <w:t xml:space="preserve">Pulberi </w:t>
            </w:r>
          </w:p>
          <w:p w:rsidR="006A7E0C" w:rsidRPr="00DF569B" w:rsidRDefault="006A7E0C" w:rsidP="0027584D">
            <w:pPr>
              <w:rPr>
                <w:bCs/>
                <w:sz w:val="24"/>
                <w:szCs w:val="24"/>
                <w:lang w:val="ro-RO"/>
              </w:rPr>
            </w:pPr>
          </w:p>
        </w:tc>
        <w:tc>
          <w:tcPr>
            <w:tcW w:w="1530" w:type="dxa"/>
          </w:tcPr>
          <w:p w:rsidR="006A7E0C" w:rsidRPr="00DF569B" w:rsidRDefault="006A7E0C" w:rsidP="0027584D">
            <w:pPr>
              <w:rPr>
                <w:bCs/>
                <w:sz w:val="24"/>
                <w:szCs w:val="24"/>
                <w:lang w:val="ro-RO"/>
              </w:rPr>
            </w:pPr>
            <w:r w:rsidRPr="00DF569B">
              <w:rPr>
                <w:bCs/>
                <w:sz w:val="24"/>
                <w:szCs w:val="24"/>
                <w:lang w:val="ro-RO"/>
              </w:rPr>
              <w:t>5</w:t>
            </w:r>
          </w:p>
        </w:tc>
        <w:tc>
          <w:tcPr>
            <w:tcW w:w="2070" w:type="dxa"/>
            <w:gridSpan w:val="2"/>
          </w:tcPr>
          <w:p w:rsidR="006A7E0C" w:rsidRPr="00DF569B" w:rsidRDefault="006A7E0C" w:rsidP="0027584D">
            <w:pPr>
              <w:rPr>
                <w:bCs/>
                <w:sz w:val="24"/>
                <w:szCs w:val="24"/>
                <w:lang w:val="ro-RO"/>
              </w:rPr>
            </w:pPr>
            <w:r w:rsidRPr="00DF569B">
              <w:rPr>
                <w:bCs/>
                <w:sz w:val="24"/>
                <w:szCs w:val="24"/>
                <w:lang w:val="ro-RO"/>
              </w:rPr>
              <w:t>5</w:t>
            </w:r>
          </w:p>
        </w:tc>
        <w:tc>
          <w:tcPr>
            <w:tcW w:w="1620" w:type="dxa"/>
            <w:vMerge w:val="restart"/>
          </w:tcPr>
          <w:p w:rsidR="006A7E0C" w:rsidRPr="00DF569B" w:rsidRDefault="006A7E0C" w:rsidP="0028270B">
            <w:pPr>
              <w:rPr>
                <w:bCs/>
                <w:sz w:val="24"/>
                <w:szCs w:val="24"/>
                <w:lang w:val="fr-FR"/>
              </w:rPr>
            </w:pPr>
            <w:r w:rsidRPr="00DF569B">
              <w:rPr>
                <w:bCs/>
                <w:sz w:val="24"/>
                <w:szCs w:val="24"/>
                <w:lang w:val="fr-FR"/>
              </w:rPr>
              <w:t>Coșuri de dispersie efluenți gazoși- 2 buc</w:t>
            </w:r>
          </w:p>
          <w:p w:rsidR="006A7E0C" w:rsidRPr="00DF569B" w:rsidRDefault="006A7E0C" w:rsidP="0028270B">
            <w:pPr>
              <w:rPr>
                <w:bCs/>
                <w:sz w:val="24"/>
                <w:szCs w:val="24"/>
                <w:lang w:val="fr-FR"/>
              </w:rPr>
            </w:pPr>
            <w:r w:rsidRPr="00DF569B">
              <w:rPr>
                <w:bCs/>
                <w:sz w:val="24"/>
                <w:szCs w:val="24"/>
                <w:lang w:val="fr-FR"/>
              </w:rPr>
              <w:t>H= 12 m</w:t>
            </w:r>
          </w:p>
          <w:p w:rsidR="006A7E0C" w:rsidRPr="00DF569B" w:rsidRDefault="006A7E0C" w:rsidP="0028270B">
            <w:pPr>
              <w:rPr>
                <w:bCs/>
                <w:sz w:val="24"/>
                <w:szCs w:val="24"/>
                <w:lang w:val="fr-FR"/>
              </w:rPr>
            </w:pPr>
            <w:r w:rsidRPr="00DF569B">
              <w:rPr>
                <w:bCs/>
                <w:sz w:val="24"/>
                <w:szCs w:val="24"/>
                <w:lang w:val="fr-FR"/>
              </w:rPr>
              <w:t>Dn int= 307 mm</w:t>
            </w:r>
          </w:p>
          <w:p w:rsidR="006A7E0C" w:rsidRPr="00DF569B" w:rsidRDefault="006A7E0C" w:rsidP="0028270B">
            <w:pPr>
              <w:rPr>
                <w:bCs/>
                <w:sz w:val="24"/>
                <w:szCs w:val="24"/>
                <w:lang w:val="ro-RO"/>
              </w:rPr>
            </w:pPr>
            <w:r w:rsidRPr="00DF569B">
              <w:rPr>
                <w:bCs/>
                <w:sz w:val="24"/>
                <w:szCs w:val="24"/>
                <w:lang w:val="fr-FR"/>
              </w:rPr>
              <w:t>Dn ext= 315mm</w:t>
            </w:r>
          </w:p>
        </w:tc>
      </w:tr>
      <w:tr w:rsidR="006A7E0C" w:rsidRPr="00DF569B" w:rsidTr="00D54BC1">
        <w:tc>
          <w:tcPr>
            <w:tcW w:w="1440" w:type="dxa"/>
            <w:vMerge/>
          </w:tcPr>
          <w:p w:rsidR="006A7E0C" w:rsidRPr="00DF569B" w:rsidRDefault="006A7E0C" w:rsidP="0027584D">
            <w:pPr>
              <w:rPr>
                <w:sz w:val="24"/>
                <w:szCs w:val="24"/>
                <w:lang w:val="ro-RO"/>
              </w:rPr>
            </w:pPr>
          </w:p>
        </w:tc>
        <w:tc>
          <w:tcPr>
            <w:tcW w:w="1170" w:type="dxa"/>
            <w:gridSpan w:val="2"/>
            <w:vMerge/>
          </w:tcPr>
          <w:p w:rsidR="006A7E0C" w:rsidRPr="00DF569B" w:rsidRDefault="006A7E0C" w:rsidP="0027584D">
            <w:pPr>
              <w:rPr>
                <w:sz w:val="24"/>
                <w:szCs w:val="24"/>
                <w:lang w:val="ro-RO"/>
              </w:rPr>
            </w:pPr>
          </w:p>
        </w:tc>
        <w:tc>
          <w:tcPr>
            <w:tcW w:w="2250" w:type="dxa"/>
            <w:gridSpan w:val="2"/>
          </w:tcPr>
          <w:p w:rsidR="006A7E0C" w:rsidRPr="00DF569B" w:rsidRDefault="006A7E0C" w:rsidP="0027584D">
            <w:pPr>
              <w:rPr>
                <w:bCs/>
                <w:sz w:val="24"/>
                <w:szCs w:val="24"/>
                <w:lang w:val="ro-RO"/>
              </w:rPr>
            </w:pPr>
            <w:r w:rsidRPr="00DF569B">
              <w:rPr>
                <w:bCs/>
                <w:sz w:val="24"/>
                <w:szCs w:val="24"/>
                <w:lang w:val="ro-RO"/>
              </w:rPr>
              <w:t>Monoxid de carbon (CO)</w:t>
            </w:r>
          </w:p>
          <w:p w:rsidR="006A7E0C" w:rsidRPr="00DF569B" w:rsidRDefault="006A7E0C" w:rsidP="0027584D">
            <w:pPr>
              <w:rPr>
                <w:bCs/>
                <w:sz w:val="24"/>
                <w:szCs w:val="24"/>
                <w:lang w:val="ro-RO"/>
              </w:rPr>
            </w:pPr>
          </w:p>
        </w:tc>
        <w:tc>
          <w:tcPr>
            <w:tcW w:w="1530" w:type="dxa"/>
          </w:tcPr>
          <w:p w:rsidR="006A7E0C" w:rsidRPr="00DF569B" w:rsidRDefault="006A7E0C" w:rsidP="0027584D">
            <w:pPr>
              <w:rPr>
                <w:bCs/>
                <w:sz w:val="24"/>
                <w:szCs w:val="24"/>
                <w:vertAlign w:val="superscript"/>
                <w:lang w:val="ro-RO"/>
              </w:rPr>
            </w:pPr>
            <w:r w:rsidRPr="00DF569B">
              <w:rPr>
                <w:bCs/>
                <w:sz w:val="24"/>
                <w:szCs w:val="24"/>
                <w:lang w:val="ro-RO"/>
              </w:rPr>
              <w:t>100</w:t>
            </w:r>
          </w:p>
        </w:tc>
        <w:tc>
          <w:tcPr>
            <w:tcW w:w="2070" w:type="dxa"/>
            <w:gridSpan w:val="2"/>
          </w:tcPr>
          <w:p w:rsidR="006A7E0C" w:rsidRPr="00DF569B" w:rsidRDefault="006A7E0C" w:rsidP="0027584D">
            <w:pPr>
              <w:rPr>
                <w:bCs/>
                <w:sz w:val="24"/>
                <w:szCs w:val="24"/>
                <w:lang w:val="ro-RO"/>
              </w:rPr>
            </w:pPr>
            <w:r w:rsidRPr="00DF569B">
              <w:rPr>
                <w:bCs/>
                <w:sz w:val="24"/>
                <w:szCs w:val="24"/>
                <w:lang w:val="ro-RO"/>
              </w:rPr>
              <w:t>100</w:t>
            </w:r>
          </w:p>
        </w:tc>
        <w:tc>
          <w:tcPr>
            <w:tcW w:w="1620" w:type="dxa"/>
            <w:vMerge/>
          </w:tcPr>
          <w:p w:rsidR="006A7E0C" w:rsidRPr="00DF569B" w:rsidRDefault="006A7E0C" w:rsidP="00B4324C">
            <w:pPr>
              <w:rPr>
                <w:bCs/>
                <w:sz w:val="24"/>
                <w:szCs w:val="24"/>
                <w:lang w:val="ro-RO"/>
              </w:rPr>
            </w:pPr>
          </w:p>
        </w:tc>
      </w:tr>
      <w:tr w:rsidR="006A7E0C" w:rsidRPr="00DF569B" w:rsidTr="00D54BC1">
        <w:tc>
          <w:tcPr>
            <w:tcW w:w="1440" w:type="dxa"/>
            <w:vMerge/>
          </w:tcPr>
          <w:p w:rsidR="006A7E0C" w:rsidRPr="00DF569B" w:rsidRDefault="006A7E0C" w:rsidP="0027584D">
            <w:pPr>
              <w:rPr>
                <w:sz w:val="24"/>
                <w:szCs w:val="24"/>
                <w:lang w:val="ro-RO"/>
              </w:rPr>
            </w:pPr>
          </w:p>
        </w:tc>
        <w:tc>
          <w:tcPr>
            <w:tcW w:w="1170" w:type="dxa"/>
            <w:gridSpan w:val="2"/>
            <w:vMerge/>
          </w:tcPr>
          <w:p w:rsidR="006A7E0C" w:rsidRPr="00DF569B" w:rsidRDefault="006A7E0C" w:rsidP="0027584D">
            <w:pPr>
              <w:rPr>
                <w:sz w:val="24"/>
                <w:szCs w:val="24"/>
                <w:lang w:val="ro-RO"/>
              </w:rPr>
            </w:pPr>
          </w:p>
        </w:tc>
        <w:tc>
          <w:tcPr>
            <w:tcW w:w="2250" w:type="dxa"/>
            <w:gridSpan w:val="2"/>
          </w:tcPr>
          <w:p w:rsidR="006A7E0C" w:rsidRPr="00DF569B" w:rsidRDefault="006A7E0C" w:rsidP="0027584D">
            <w:pPr>
              <w:rPr>
                <w:bCs/>
                <w:sz w:val="24"/>
                <w:szCs w:val="24"/>
                <w:lang w:val="ro-RO"/>
              </w:rPr>
            </w:pPr>
            <w:r w:rsidRPr="00DF569B">
              <w:rPr>
                <w:bCs/>
                <w:sz w:val="24"/>
                <w:szCs w:val="24"/>
                <w:lang w:val="ro-RO"/>
              </w:rPr>
              <w:t>Oxizi de sulf (SO</w:t>
            </w:r>
            <w:r w:rsidRPr="00DF569B">
              <w:rPr>
                <w:bCs/>
                <w:sz w:val="24"/>
                <w:szCs w:val="24"/>
                <w:vertAlign w:val="subscript"/>
                <w:lang w:val="ro-RO"/>
              </w:rPr>
              <w:t xml:space="preserve">x </w:t>
            </w:r>
            <w:r w:rsidRPr="00DF569B">
              <w:rPr>
                <w:bCs/>
                <w:sz w:val="24"/>
                <w:szCs w:val="24"/>
                <w:lang w:val="ro-RO"/>
              </w:rPr>
              <w:t xml:space="preserve">) </w:t>
            </w:r>
          </w:p>
          <w:p w:rsidR="006A7E0C" w:rsidRPr="00DF569B" w:rsidRDefault="006A7E0C" w:rsidP="0027584D">
            <w:pPr>
              <w:rPr>
                <w:bCs/>
                <w:sz w:val="24"/>
                <w:szCs w:val="24"/>
                <w:lang w:val="ro-RO"/>
              </w:rPr>
            </w:pPr>
          </w:p>
        </w:tc>
        <w:tc>
          <w:tcPr>
            <w:tcW w:w="1530" w:type="dxa"/>
          </w:tcPr>
          <w:p w:rsidR="006A7E0C" w:rsidRPr="00DF569B" w:rsidRDefault="006A7E0C" w:rsidP="0027584D">
            <w:pPr>
              <w:rPr>
                <w:bCs/>
                <w:sz w:val="24"/>
                <w:szCs w:val="24"/>
                <w:lang w:val="ro-RO"/>
              </w:rPr>
            </w:pPr>
            <w:r w:rsidRPr="00DF569B">
              <w:rPr>
                <w:bCs/>
                <w:sz w:val="24"/>
                <w:szCs w:val="24"/>
                <w:lang w:val="ro-RO"/>
              </w:rPr>
              <w:t>35</w:t>
            </w:r>
          </w:p>
        </w:tc>
        <w:tc>
          <w:tcPr>
            <w:tcW w:w="2070" w:type="dxa"/>
            <w:gridSpan w:val="2"/>
          </w:tcPr>
          <w:p w:rsidR="006A7E0C" w:rsidRPr="00DF569B" w:rsidRDefault="006A7E0C" w:rsidP="0027584D">
            <w:pPr>
              <w:rPr>
                <w:bCs/>
                <w:sz w:val="24"/>
                <w:szCs w:val="24"/>
                <w:lang w:val="ro-RO"/>
              </w:rPr>
            </w:pPr>
            <w:r w:rsidRPr="00DF569B">
              <w:rPr>
                <w:bCs/>
                <w:sz w:val="24"/>
                <w:szCs w:val="24"/>
                <w:lang w:val="ro-RO"/>
              </w:rPr>
              <w:t>35</w:t>
            </w:r>
          </w:p>
        </w:tc>
        <w:tc>
          <w:tcPr>
            <w:tcW w:w="1620" w:type="dxa"/>
            <w:vMerge/>
          </w:tcPr>
          <w:p w:rsidR="006A7E0C" w:rsidRPr="00DF569B" w:rsidRDefault="006A7E0C" w:rsidP="00B4324C">
            <w:pPr>
              <w:rPr>
                <w:bCs/>
                <w:sz w:val="24"/>
                <w:szCs w:val="24"/>
                <w:lang w:val="ro-RO"/>
              </w:rPr>
            </w:pPr>
          </w:p>
        </w:tc>
      </w:tr>
      <w:tr w:rsidR="006A7E0C" w:rsidRPr="00DF569B" w:rsidTr="00D54BC1">
        <w:tc>
          <w:tcPr>
            <w:tcW w:w="1440" w:type="dxa"/>
            <w:vMerge/>
          </w:tcPr>
          <w:p w:rsidR="006A7E0C" w:rsidRPr="00DF569B" w:rsidRDefault="006A7E0C" w:rsidP="0027584D">
            <w:pPr>
              <w:rPr>
                <w:sz w:val="24"/>
                <w:szCs w:val="24"/>
                <w:lang w:val="ro-RO"/>
              </w:rPr>
            </w:pPr>
          </w:p>
        </w:tc>
        <w:tc>
          <w:tcPr>
            <w:tcW w:w="1170" w:type="dxa"/>
            <w:gridSpan w:val="2"/>
            <w:vMerge/>
          </w:tcPr>
          <w:p w:rsidR="006A7E0C" w:rsidRPr="00DF569B" w:rsidRDefault="006A7E0C" w:rsidP="0027584D">
            <w:pPr>
              <w:rPr>
                <w:sz w:val="24"/>
                <w:szCs w:val="24"/>
                <w:lang w:val="ro-RO"/>
              </w:rPr>
            </w:pPr>
          </w:p>
        </w:tc>
        <w:tc>
          <w:tcPr>
            <w:tcW w:w="2250" w:type="dxa"/>
            <w:gridSpan w:val="2"/>
          </w:tcPr>
          <w:p w:rsidR="006A7E0C" w:rsidRPr="00DF569B" w:rsidRDefault="006A7E0C" w:rsidP="0027584D">
            <w:pPr>
              <w:rPr>
                <w:bCs/>
                <w:sz w:val="24"/>
                <w:szCs w:val="24"/>
                <w:lang w:val="ro-RO"/>
              </w:rPr>
            </w:pPr>
            <w:r w:rsidRPr="00DF569B">
              <w:rPr>
                <w:bCs/>
                <w:sz w:val="24"/>
                <w:szCs w:val="24"/>
                <w:lang w:val="ro-RO"/>
              </w:rPr>
              <w:t>Oxizi de azot (NO</w:t>
            </w:r>
            <w:r w:rsidRPr="00DF569B">
              <w:rPr>
                <w:bCs/>
                <w:sz w:val="24"/>
                <w:szCs w:val="24"/>
                <w:vertAlign w:val="subscript"/>
                <w:lang w:val="ro-RO"/>
              </w:rPr>
              <w:t xml:space="preserve">x </w:t>
            </w:r>
            <w:r w:rsidRPr="00DF569B">
              <w:rPr>
                <w:bCs/>
                <w:sz w:val="24"/>
                <w:szCs w:val="24"/>
                <w:lang w:val="ro-RO"/>
              </w:rPr>
              <w:t>)</w:t>
            </w:r>
          </w:p>
          <w:p w:rsidR="006A7E0C" w:rsidRPr="00DF569B" w:rsidRDefault="006A7E0C" w:rsidP="0027584D">
            <w:pPr>
              <w:rPr>
                <w:bCs/>
                <w:sz w:val="24"/>
                <w:szCs w:val="24"/>
                <w:lang w:val="ro-RO"/>
              </w:rPr>
            </w:pPr>
          </w:p>
        </w:tc>
        <w:tc>
          <w:tcPr>
            <w:tcW w:w="1530" w:type="dxa"/>
          </w:tcPr>
          <w:p w:rsidR="006A7E0C" w:rsidRPr="00DF569B" w:rsidRDefault="006A7E0C" w:rsidP="0027584D">
            <w:pPr>
              <w:rPr>
                <w:bCs/>
                <w:sz w:val="24"/>
                <w:szCs w:val="24"/>
                <w:lang w:val="ro-RO"/>
              </w:rPr>
            </w:pPr>
            <w:r w:rsidRPr="00DF569B">
              <w:rPr>
                <w:bCs/>
                <w:sz w:val="24"/>
                <w:szCs w:val="24"/>
                <w:lang w:val="ro-RO"/>
              </w:rPr>
              <w:t>350</w:t>
            </w:r>
          </w:p>
        </w:tc>
        <w:tc>
          <w:tcPr>
            <w:tcW w:w="2070" w:type="dxa"/>
            <w:gridSpan w:val="2"/>
          </w:tcPr>
          <w:p w:rsidR="006A7E0C" w:rsidRPr="00DF569B" w:rsidRDefault="006A7E0C" w:rsidP="0027584D">
            <w:pPr>
              <w:rPr>
                <w:bCs/>
                <w:sz w:val="24"/>
                <w:szCs w:val="24"/>
                <w:lang w:val="ro-RO"/>
              </w:rPr>
            </w:pPr>
            <w:r w:rsidRPr="00DF569B">
              <w:rPr>
                <w:bCs/>
                <w:sz w:val="24"/>
                <w:szCs w:val="24"/>
                <w:lang w:val="ro-RO"/>
              </w:rPr>
              <w:t>350</w:t>
            </w:r>
          </w:p>
        </w:tc>
        <w:tc>
          <w:tcPr>
            <w:tcW w:w="1620" w:type="dxa"/>
            <w:vMerge/>
          </w:tcPr>
          <w:p w:rsidR="006A7E0C" w:rsidRPr="00DF569B" w:rsidRDefault="006A7E0C" w:rsidP="00B4324C">
            <w:pPr>
              <w:rPr>
                <w:bCs/>
                <w:sz w:val="24"/>
                <w:szCs w:val="24"/>
                <w:lang w:val="ro-RO"/>
              </w:rPr>
            </w:pPr>
          </w:p>
        </w:tc>
      </w:tr>
      <w:tr w:rsidR="006A7E0C" w:rsidRPr="00DF569B" w:rsidTr="003205BB">
        <w:tc>
          <w:tcPr>
            <w:tcW w:w="10080" w:type="dxa"/>
            <w:gridSpan w:val="9"/>
          </w:tcPr>
          <w:p w:rsidR="006A7E0C" w:rsidRPr="00DF569B" w:rsidRDefault="006A7E0C" w:rsidP="00B4324C">
            <w:pPr>
              <w:rPr>
                <w:bCs/>
                <w:i/>
                <w:sz w:val="24"/>
                <w:szCs w:val="24"/>
                <w:lang w:val="ro-RO"/>
              </w:rPr>
            </w:pPr>
            <w:r w:rsidRPr="00DF569B">
              <w:rPr>
                <w:bCs/>
                <w:i/>
                <w:sz w:val="24"/>
                <w:szCs w:val="24"/>
                <w:lang w:val="ro-RO"/>
              </w:rPr>
              <w:t xml:space="preserve">Notă:*)- </w:t>
            </w:r>
            <w:r w:rsidRPr="00DF569B">
              <w:rPr>
                <w:bCs/>
                <w:sz w:val="24"/>
                <w:szCs w:val="24"/>
                <w:lang w:val="ro-RO"/>
              </w:rPr>
              <w:t>Valorile limită se raportează la un conținut în oxigen a efluenților gazoși de 3% vol.</w:t>
            </w:r>
          </w:p>
        </w:tc>
      </w:tr>
      <w:tr w:rsidR="006A7E0C" w:rsidRPr="00DF569B" w:rsidTr="00903414">
        <w:tc>
          <w:tcPr>
            <w:tcW w:w="1440" w:type="dxa"/>
          </w:tcPr>
          <w:p w:rsidR="006A7E0C" w:rsidRPr="00DF569B" w:rsidRDefault="00673BA1" w:rsidP="00673BA1">
            <w:pPr>
              <w:rPr>
                <w:sz w:val="24"/>
                <w:szCs w:val="24"/>
                <w:lang w:val="ro-RO"/>
              </w:rPr>
            </w:pPr>
            <w:r w:rsidRPr="00DF569B">
              <w:rPr>
                <w:bCs/>
                <w:sz w:val="24"/>
                <w:szCs w:val="24"/>
                <w:lang w:val="ro-RO"/>
              </w:rPr>
              <w:t xml:space="preserve">Concasareamaterialului ceramic ars </w:t>
            </w:r>
          </w:p>
        </w:tc>
        <w:tc>
          <w:tcPr>
            <w:tcW w:w="1260" w:type="dxa"/>
            <w:gridSpan w:val="3"/>
          </w:tcPr>
          <w:p w:rsidR="006A7E0C" w:rsidRPr="00DF569B" w:rsidRDefault="00DB5C21" w:rsidP="00673BA1">
            <w:pPr>
              <w:rPr>
                <w:sz w:val="24"/>
                <w:szCs w:val="24"/>
                <w:lang w:val="ro-RO"/>
              </w:rPr>
            </w:pPr>
            <w:r w:rsidRPr="00DF569B">
              <w:rPr>
                <w:sz w:val="24"/>
                <w:szCs w:val="24"/>
                <w:lang w:val="ro-RO"/>
              </w:rPr>
              <w:t>Material ceramic ars</w:t>
            </w:r>
          </w:p>
        </w:tc>
        <w:tc>
          <w:tcPr>
            <w:tcW w:w="2160" w:type="dxa"/>
          </w:tcPr>
          <w:p w:rsidR="006A7E0C" w:rsidRPr="00DF569B" w:rsidRDefault="006A7E0C" w:rsidP="0027584D">
            <w:pPr>
              <w:rPr>
                <w:sz w:val="24"/>
                <w:szCs w:val="24"/>
                <w:lang w:val="ro-RO"/>
              </w:rPr>
            </w:pPr>
          </w:p>
          <w:p w:rsidR="006A7E0C" w:rsidRPr="00DF569B" w:rsidRDefault="006A7E0C" w:rsidP="0027584D">
            <w:pPr>
              <w:rPr>
                <w:sz w:val="24"/>
                <w:szCs w:val="24"/>
                <w:lang w:val="ro-RO"/>
              </w:rPr>
            </w:pPr>
            <w:r w:rsidRPr="00DF569B">
              <w:rPr>
                <w:sz w:val="24"/>
                <w:szCs w:val="24"/>
                <w:lang w:val="ro-RO"/>
              </w:rPr>
              <w:t>Pulberi totale</w:t>
            </w:r>
          </w:p>
        </w:tc>
        <w:tc>
          <w:tcPr>
            <w:tcW w:w="1530" w:type="dxa"/>
          </w:tcPr>
          <w:p w:rsidR="006A7E0C" w:rsidRPr="00DF569B" w:rsidRDefault="006A7E0C" w:rsidP="0027584D">
            <w:pPr>
              <w:rPr>
                <w:bCs/>
                <w:sz w:val="24"/>
                <w:szCs w:val="24"/>
                <w:lang w:val="ro-RO"/>
              </w:rPr>
            </w:pPr>
          </w:p>
          <w:p w:rsidR="006A7E0C" w:rsidRPr="00DF569B" w:rsidRDefault="006A7E0C" w:rsidP="0027584D">
            <w:pPr>
              <w:rPr>
                <w:bCs/>
                <w:sz w:val="24"/>
                <w:szCs w:val="24"/>
                <w:lang w:val="ro-RO"/>
              </w:rPr>
            </w:pPr>
            <w:r w:rsidRPr="00DF569B">
              <w:rPr>
                <w:bCs/>
                <w:sz w:val="24"/>
                <w:szCs w:val="24"/>
                <w:lang w:val="ro-RO"/>
              </w:rPr>
              <w:t>50</w:t>
            </w:r>
          </w:p>
        </w:tc>
        <w:tc>
          <w:tcPr>
            <w:tcW w:w="2070" w:type="dxa"/>
            <w:gridSpan w:val="2"/>
          </w:tcPr>
          <w:p w:rsidR="006A7E0C" w:rsidRPr="00DF569B" w:rsidRDefault="006A7E0C" w:rsidP="0027584D">
            <w:pPr>
              <w:rPr>
                <w:bCs/>
                <w:sz w:val="24"/>
                <w:szCs w:val="24"/>
                <w:lang w:val="ro-RO"/>
              </w:rPr>
            </w:pPr>
          </w:p>
          <w:p w:rsidR="006A7E0C" w:rsidRPr="00DF569B" w:rsidRDefault="006A7E0C" w:rsidP="0027584D">
            <w:pPr>
              <w:rPr>
                <w:bCs/>
                <w:sz w:val="24"/>
                <w:szCs w:val="24"/>
                <w:lang w:val="ro-RO"/>
              </w:rPr>
            </w:pPr>
            <w:r w:rsidRPr="00DF569B">
              <w:rPr>
                <w:bCs/>
                <w:sz w:val="24"/>
                <w:szCs w:val="24"/>
                <w:lang w:val="ro-RO"/>
              </w:rPr>
              <w:t>50</w:t>
            </w:r>
          </w:p>
        </w:tc>
        <w:tc>
          <w:tcPr>
            <w:tcW w:w="1620" w:type="dxa"/>
          </w:tcPr>
          <w:p w:rsidR="006A7E0C" w:rsidRPr="00DF569B" w:rsidRDefault="00673BA1" w:rsidP="00B4324C">
            <w:pPr>
              <w:rPr>
                <w:bCs/>
                <w:sz w:val="24"/>
                <w:szCs w:val="24"/>
                <w:lang w:val="ro-RO"/>
              </w:rPr>
            </w:pPr>
            <w:r w:rsidRPr="00DF569B">
              <w:rPr>
                <w:bCs/>
                <w:sz w:val="24"/>
                <w:szCs w:val="24"/>
                <w:lang w:val="ro-RO"/>
              </w:rPr>
              <w:t>Instalație de desprăfuire cu saci tip PULS JET</w:t>
            </w:r>
          </w:p>
        </w:tc>
      </w:tr>
    </w:tbl>
    <w:p w:rsidR="00EA5F92" w:rsidRPr="00DF569B" w:rsidRDefault="00EA5F92" w:rsidP="00EA5F92">
      <w:pPr>
        <w:pStyle w:val="ListParagraph"/>
        <w:ind w:left="990"/>
        <w:rPr>
          <w:rFonts w:ascii="Times New Roman" w:hAnsi="Times New Roman" w:cs="Times New Roman"/>
          <w:bCs/>
          <w:i/>
          <w:sz w:val="24"/>
          <w:szCs w:val="24"/>
          <w:lang w:val="it-IT"/>
        </w:rPr>
      </w:pPr>
    </w:p>
    <w:p w:rsidR="009B6018" w:rsidRPr="00DF569B" w:rsidRDefault="009B6018" w:rsidP="00EA5F92">
      <w:pPr>
        <w:pStyle w:val="ListParagraph"/>
        <w:ind w:left="990"/>
        <w:rPr>
          <w:rFonts w:ascii="Times New Roman" w:hAnsi="Times New Roman" w:cs="Times New Roman"/>
          <w:bCs/>
          <w:i/>
          <w:sz w:val="24"/>
          <w:szCs w:val="24"/>
          <w:lang w:val="it-IT"/>
        </w:rPr>
      </w:pPr>
    </w:p>
    <w:p w:rsidR="009B6018" w:rsidRPr="00DF569B" w:rsidRDefault="009B6018" w:rsidP="00EA5F92">
      <w:pPr>
        <w:pStyle w:val="ListParagraph"/>
        <w:ind w:left="990"/>
        <w:rPr>
          <w:rFonts w:ascii="Times New Roman" w:hAnsi="Times New Roman" w:cs="Times New Roman"/>
          <w:bCs/>
          <w:i/>
          <w:sz w:val="24"/>
          <w:szCs w:val="24"/>
          <w:lang w:val="it-IT"/>
        </w:rPr>
      </w:pPr>
    </w:p>
    <w:p w:rsidR="00EA5F92" w:rsidRPr="00DF569B" w:rsidRDefault="00EA5F92" w:rsidP="00EA5F92">
      <w:pPr>
        <w:pStyle w:val="ListParagraph"/>
        <w:ind w:left="990"/>
        <w:rPr>
          <w:rFonts w:ascii="Times New Roman" w:hAnsi="Times New Roman" w:cs="Times New Roman"/>
          <w:bCs/>
          <w:i/>
          <w:sz w:val="24"/>
          <w:szCs w:val="24"/>
          <w:lang w:val="it-IT"/>
        </w:rPr>
      </w:pPr>
    </w:p>
    <w:p w:rsidR="00085289" w:rsidRPr="00DF569B" w:rsidRDefault="00085289" w:rsidP="006540F2">
      <w:pPr>
        <w:pStyle w:val="ListParagraph"/>
        <w:numPr>
          <w:ilvl w:val="0"/>
          <w:numId w:val="48"/>
        </w:numPr>
        <w:rPr>
          <w:rFonts w:ascii="Times New Roman" w:hAnsi="Times New Roman" w:cs="Times New Roman"/>
          <w:bCs/>
          <w:i/>
          <w:sz w:val="24"/>
          <w:szCs w:val="24"/>
          <w:lang w:val="it-IT"/>
        </w:rPr>
      </w:pPr>
      <w:r w:rsidRPr="00DF569B">
        <w:rPr>
          <w:rFonts w:ascii="Times New Roman" w:hAnsi="Times New Roman" w:cs="Times New Roman"/>
          <w:bCs/>
          <w:i/>
          <w:sz w:val="24"/>
          <w:szCs w:val="24"/>
          <w:lang w:val="it-IT"/>
        </w:rPr>
        <w:lastRenderedPageBreak/>
        <w:t>Surse mobile:</w:t>
      </w:r>
    </w:p>
    <w:p w:rsidR="00085289" w:rsidRPr="00DF569B" w:rsidRDefault="00085289" w:rsidP="006540F2">
      <w:pPr>
        <w:pStyle w:val="ListParagraph"/>
        <w:numPr>
          <w:ilvl w:val="0"/>
          <w:numId w:val="49"/>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Circulaţia mijloacelor auto ce asigură aprovizionarea cu materii prime și</w:t>
      </w:r>
      <w:r w:rsidR="005E4A0F" w:rsidRPr="00DF569B">
        <w:rPr>
          <w:rFonts w:ascii="Times New Roman" w:hAnsi="Times New Roman" w:cs="Times New Roman"/>
          <w:bCs/>
          <w:sz w:val="24"/>
          <w:szCs w:val="24"/>
          <w:lang w:val="it-IT"/>
        </w:rPr>
        <w:t xml:space="preserve"> </w:t>
      </w:r>
      <w:r w:rsidRPr="00DF569B">
        <w:rPr>
          <w:rFonts w:ascii="Times New Roman" w:hAnsi="Times New Roman" w:cs="Times New Roman"/>
          <w:bCs/>
          <w:sz w:val="24"/>
          <w:szCs w:val="24"/>
          <w:lang w:val="it-IT"/>
        </w:rPr>
        <w:t>materiale auxiliare, preluarea şi transportul deşeurilor de pe amplasament, efectuarea lucrărilor în perimetrul carierei.</w:t>
      </w:r>
    </w:p>
    <w:p w:rsidR="00085289" w:rsidRPr="00DF569B" w:rsidRDefault="00085289" w:rsidP="006540F2">
      <w:pPr>
        <w:pStyle w:val="ListParagraph"/>
        <w:numPr>
          <w:ilvl w:val="0"/>
          <w:numId w:val="49"/>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Funcționarea utilajelor pentru realizarea lucrărilor specifice de extragere a argilei din carieră</w:t>
      </w:r>
      <w:r w:rsidRPr="00DF569B">
        <w:rPr>
          <w:rFonts w:ascii="Times New Roman" w:hAnsi="Times New Roman" w:cs="Times New Roman"/>
          <w:bCs/>
          <w:sz w:val="24"/>
          <w:szCs w:val="24"/>
        </w:rPr>
        <w:t>.</w:t>
      </w:r>
    </w:p>
    <w:p w:rsidR="002908C6" w:rsidRPr="00DF569B" w:rsidRDefault="002908C6" w:rsidP="001379A4">
      <w:pPr>
        <w:pStyle w:val="ListParagraph"/>
        <w:ind w:left="1560"/>
        <w:rPr>
          <w:rFonts w:ascii="Times New Roman" w:hAnsi="Times New Roman" w:cs="Times New Roman"/>
          <w:bCs/>
          <w:sz w:val="24"/>
          <w:szCs w:val="24"/>
          <w:lang w:val="it-I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160"/>
        <w:gridCol w:w="1980"/>
        <w:gridCol w:w="1980"/>
      </w:tblGrid>
      <w:tr w:rsidR="00085289" w:rsidRPr="00DF569B" w:rsidTr="003547A2">
        <w:trPr>
          <w:cantSplit/>
        </w:trPr>
        <w:tc>
          <w:tcPr>
            <w:tcW w:w="3240" w:type="dxa"/>
            <w:vMerge w:val="restart"/>
            <w:tcBorders>
              <w:top w:val="single" w:sz="4" w:space="0" w:color="auto"/>
              <w:left w:val="single" w:sz="4" w:space="0" w:color="auto"/>
              <w:bottom w:val="single" w:sz="4" w:space="0" w:color="auto"/>
              <w:right w:val="single" w:sz="4" w:space="0" w:color="auto"/>
            </w:tcBorders>
          </w:tcPr>
          <w:p w:rsidR="00085289" w:rsidRPr="00DF569B" w:rsidRDefault="00085289" w:rsidP="00085289">
            <w:pPr>
              <w:pStyle w:val="ListParagraph"/>
              <w:ind w:left="900"/>
              <w:rPr>
                <w:rFonts w:ascii="Times New Roman" w:hAnsi="Times New Roman" w:cs="Times New Roman"/>
                <w:bCs/>
                <w:i/>
                <w:sz w:val="24"/>
                <w:szCs w:val="24"/>
                <w:u w:val="single"/>
                <w:lang w:val="ro-RO"/>
              </w:rPr>
            </w:pPr>
          </w:p>
          <w:p w:rsidR="00085289" w:rsidRPr="00DF569B" w:rsidRDefault="00085289" w:rsidP="00085289">
            <w:pPr>
              <w:pStyle w:val="ListParagraph"/>
              <w:ind w:left="90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Denumirea sursei</w:t>
            </w:r>
          </w:p>
        </w:tc>
        <w:tc>
          <w:tcPr>
            <w:tcW w:w="6120" w:type="dxa"/>
            <w:gridSpan w:val="3"/>
            <w:tcBorders>
              <w:top w:val="single" w:sz="4" w:space="0" w:color="auto"/>
              <w:left w:val="single" w:sz="4" w:space="0" w:color="auto"/>
              <w:bottom w:val="single" w:sz="4" w:space="0" w:color="auto"/>
              <w:right w:val="single" w:sz="4" w:space="0" w:color="auto"/>
            </w:tcBorders>
            <w:hideMark/>
          </w:tcPr>
          <w:p w:rsidR="00085289" w:rsidRPr="00DF569B" w:rsidRDefault="00085289" w:rsidP="00085289">
            <w:pPr>
              <w:pStyle w:val="ListParagraph"/>
              <w:ind w:left="90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Poluanţi specifici/ Concentraţii maxime admise (CMA)*</w:t>
            </w:r>
          </w:p>
        </w:tc>
      </w:tr>
      <w:tr w:rsidR="00085289" w:rsidRPr="00DF569B" w:rsidTr="00085289">
        <w:trPr>
          <w:cantSplit/>
          <w:trHeight w:val="8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5289" w:rsidRPr="00DF569B" w:rsidRDefault="00085289" w:rsidP="00085289">
            <w:pPr>
              <w:pStyle w:val="ListParagraph"/>
              <w:ind w:left="900"/>
              <w:rPr>
                <w:rFonts w:ascii="Times New Roman" w:hAnsi="Times New Roman" w:cs="Times New Roman"/>
                <w:bCs/>
                <w:i/>
                <w:sz w:val="24"/>
                <w:szCs w:val="24"/>
                <w:lang w:val="ro-RO"/>
              </w:rPr>
            </w:pPr>
          </w:p>
        </w:tc>
        <w:tc>
          <w:tcPr>
            <w:tcW w:w="2160" w:type="dxa"/>
            <w:tcBorders>
              <w:top w:val="single" w:sz="4" w:space="0" w:color="auto"/>
              <w:left w:val="single" w:sz="4" w:space="0" w:color="auto"/>
              <w:bottom w:val="single" w:sz="4" w:space="0" w:color="auto"/>
              <w:right w:val="single" w:sz="4" w:space="0" w:color="auto"/>
            </w:tcBorders>
            <w:hideMark/>
          </w:tcPr>
          <w:p w:rsidR="00085289" w:rsidRPr="00DF569B" w:rsidRDefault="00085289" w:rsidP="0008528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Monoxid de carbon </w:t>
            </w:r>
          </w:p>
          <w:p w:rsidR="00085289" w:rsidRPr="00DF569B" w:rsidRDefault="00085289" w:rsidP="0008528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w:t>
            </w:r>
          </w:p>
        </w:tc>
        <w:tc>
          <w:tcPr>
            <w:tcW w:w="1980" w:type="dxa"/>
            <w:tcBorders>
              <w:top w:val="single" w:sz="4" w:space="0" w:color="auto"/>
              <w:left w:val="single" w:sz="4" w:space="0" w:color="auto"/>
              <w:bottom w:val="single" w:sz="4" w:space="0" w:color="auto"/>
              <w:right w:val="single" w:sz="4" w:space="0" w:color="auto"/>
            </w:tcBorders>
            <w:hideMark/>
          </w:tcPr>
          <w:p w:rsidR="00085289" w:rsidRPr="00DF569B" w:rsidRDefault="00085289" w:rsidP="0008528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Oxizi de sulf </w:t>
            </w:r>
          </w:p>
          <w:p w:rsidR="00085289" w:rsidRPr="00DF569B" w:rsidRDefault="00085289" w:rsidP="0008528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(SO </w:t>
            </w:r>
            <w:r w:rsidRPr="00DF569B">
              <w:rPr>
                <w:rFonts w:ascii="Times New Roman" w:hAnsi="Times New Roman" w:cs="Times New Roman"/>
                <w:bCs/>
                <w:sz w:val="24"/>
                <w:szCs w:val="24"/>
                <w:vertAlign w:val="subscript"/>
                <w:lang w:val="ro-RO"/>
              </w:rPr>
              <w:t>x</w:t>
            </w:r>
            <w:r w:rsidRPr="00DF569B">
              <w:rPr>
                <w:rFonts w:ascii="Times New Roman" w:hAnsi="Times New Roman" w:cs="Times New Roman"/>
                <w:bCs/>
                <w:sz w:val="24"/>
                <w:szCs w:val="24"/>
                <w:lang w:val="ro-RO"/>
              </w:rPr>
              <w:t>)</w:t>
            </w:r>
          </w:p>
        </w:tc>
        <w:tc>
          <w:tcPr>
            <w:tcW w:w="1980" w:type="dxa"/>
            <w:tcBorders>
              <w:top w:val="single" w:sz="4" w:space="0" w:color="auto"/>
              <w:left w:val="single" w:sz="4" w:space="0" w:color="auto"/>
              <w:bottom w:val="single" w:sz="4" w:space="0" w:color="auto"/>
              <w:right w:val="single" w:sz="4" w:space="0" w:color="auto"/>
            </w:tcBorders>
            <w:hideMark/>
          </w:tcPr>
          <w:p w:rsidR="00085289" w:rsidRPr="00DF569B" w:rsidRDefault="00085289" w:rsidP="0008528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Oxizi de azot</w:t>
            </w:r>
          </w:p>
          <w:p w:rsidR="00085289" w:rsidRPr="00DF569B" w:rsidRDefault="00085289" w:rsidP="0008528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(NOx)</w:t>
            </w:r>
          </w:p>
        </w:tc>
      </w:tr>
      <w:tr w:rsidR="00085289" w:rsidRPr="00DF569B" w:rsidTr="003547A2">
        <w:trPr>
          <w:trHeight w:val="614"/>
        </w:trPr>
        <w:tc>
          <w:tcPr>
            <w:tcW w:w="3240" w:type="dxa"/>
            <w:tcBorders>
              <w:top w:val="single" w:sz="4" w:space="0" w:color="auto"/>
              <w:left w:val="single" w:sz="4" w:space="0" w:color="auto"/>
              <w:bottom w:val="single" w:sz="4" w:space="0" w:color="auto"/>
              <w:right w:val="single" w:sz="4" w:space="0" w:color="auto"/>
            </w:tcBorders>
            <w:hideMark/>
          </w:tcPr>
          <w:p w:rsidR="00085289" w:rsidRPr="00DF569B" w:rsidRDefault="00085289" w:rsidP="0008528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Gaze de eşapament.rezultate din arderea combustibililor   </w:t>
            </w:r>
          </w:p>
        </w:tc>
        <w:tc>
          <w:tcPr>
            <w:tcW w:w="2160" w:type="dxa"/>
            <w:tcBorders>
              <w:top w:val="single" w:sz="4" w:space="0" w:color="auto"/>
              <w:left w:val="single" w:sz="4" w:space="0" w:color="auto"/>
              <w:bottom w:val="single" w:sz="4" w:space="0" w:color="auto"/>
              <w:right w:val="single" w:sz="4" w:space="0" w:color="auto"/>
            </w:tcBorders>
          </w:tcPr>
          <w:p w:rsidR="00085289" w:rsidRPr="00DF569B" w:rsidRDefault="00085289" w:rsidP="0008528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2,0 mg/mcN/zi</w:t>
            </w:r>
          </w:p>
          <w:p w:rsidR="00085289" w:rsidRPr="00DF569B" w:rsidRDefault="00085289" w:rsidP="00085289">
            <w:pPr>
              <w:pStyle w:val="ListParagraph"/>
              <w:ind w:left="900"/>
              <w:rPr>
                <w:rFonts w:ascii="Times New Roman" w:hAnsi="Times New Roman" w:cs="Times New Roman"/>
                <w:bCs/>
                <w:sz w:val="24"/>
                <w:szCs w:val="24"/>
                <w:lang w:val="ro-RO"/>
              </w:rPr>
            </w:pPr>
          </w:p>
        </w:tc>
        <w:tc>
          <w:tcPr>
            <w:tcW w:w="1980" w:type="dxa"/>
            <w:tcBorders>
              <w:top w:val="single" w:sz="4" w:space="0" w:color="auto"/>
              <w:left w:val="single" w:sz="4" w:space="0" w:color="auto"/>
              <w:bottom w:val="single" w:sz="4" w:space="0" w:color="auto"/>
              <w:right w:val="single" w:sz="4" w:space="0" w:color="auto"/>
            </w:tcBorders>
          </w:tcPr>
          <w:p w:rsidR="00085289" w:rsidRPr="00DF569B" w:rsidRDefault="00085289" w:rsidP="0008528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0,03 mg/mcN/zi</w:t>
            </w:r>
          </w:p>
          <w:p w:rsidR="00085289" w:rsidRPr="00DF569B" w:rsidRDefault="00085289" w:rsidP="00085289">
            <w:pPr>
              <w:pStyle w:val="ListParagraph"/>
              <w:ind w:left="900"/>
              <w:rPr>
                <w:rFonts w:ascii="Times New Roman" w:hAnsi="Times New Roman" w:cs="Times New Roman"/>
                <w:bCs/>
                <w:sz w:val="24"/>
                <w:szCs w:val="24"/>
                <w:lang w:val="ro-RO"/>
              </w:rPr>
            </w:pPr>
          </w:p>
        </w:tc>
        <w:tc>
          <w:tcPr>
            <w:tcW w:w="1980" w:type="dxa"/>
            <w:tcBorders>
              <w:top w:val="single" w:sz="4" w:space="0" w:color="auto"/>
              <w:left w:val="single" w:sz="4" w:space="0" w:color="auto"/>
              <w:bottom w:val="single" w:sz="4" w:space="0" w:color="auto"/>
              <w:right w:val="single" w:sz="4" w:space="0" w:color="auto"/>
            </w:tcBorders>
          </w:tcPr>
          <w:p w:rsidR="00085289" w:rsidRPr="00DF569B" w:rsidRDefault="00085289" w:rsidP="0008528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0,1 mg/mcN/zi</w:t>
            </w:r>
          </w:p>
          <w:p w:rsidR="00085289" w:rsidRPr="00DF569B" w:rsidRDefault="00085289" w:rsidP="00085289">
            <w:pPr>
              <w:pStyle w:val="ListParagraph"/>
              <w:ind w:left="900"/>
              <w:rPr>
                <w:rFonts w:ascii="Times New Roman" w:hAnsi="Times New Roman" w:cs="Times New Roman"/>
                <w:bCs/>
                <w:sz w:val="24"/>
                <w:szCs w:val="24"/>
                <w:lang w:val="ro-RO"/>
              </w:rPr>
            </w:pPr>
          </w:p>
        </w:tc>
      </w:tr>
    </w:tbl>
    <w:p w:rsidR="00085289" w:rsidRPr="00DF569B" w:rsidRDefault="00085289" w:rsidP="001379A4">
      <w:pPr>
        <w:rPr>
          <w:rFonts w:ascii="Times New Roman" w:hAnsi="Times New Roman" w:cs="Times New Roman"/>
          <w:bCs/>
          <w:i/>
          <w:sz w:val="24"/>
          <w:szCs w:val="24"/>
          <w:lang w:val="it-IT"/>
        </w:rPr>
      </w:pPr>
      <w:r w:rsidRPr="00DF569B">
        <w:rPr>
          <w:rFonts w:ascii="Times New Roman" w:hAnsi="Times New Roman" w:cs="Times New Roman"/>
          <w:bCs/>
          <w:i/>
          <w:sz w:val="24"/>
          <w:szCs w:val="24"/>
          <w:lang w:val="it-IT"/>
        </w:rPr>
        <w:t>*Notă: Conform STAS 12574/1987-„ Aer din zonele p</w:t>
      </w:r>
      <w:r w:rsidR="001379A4" w:rsidRPr="00DF569B">
        <w:rPr>
          <w:rFonts w:ascii="Times New Roman" w:hAnsi="Times New Roman" w:cs="Times New Roman"/>
          <w:bCs/>
          <w:i/>
          <w:sz w:val="24"/>
          <w:szCs w:val="24"/>
          <w:lang w:val="it-IT"/>
        </w:rPr>
        <w:t>rotejate. Condiții de calitate”</w:t>
      </w:r>
    </w:p>
    <w:p w:rsidR="00085289" w:rsidRPr="00DF569B" w:rsidRDefault="00085289" w:rsidP="006540F2">
      <w:pPr>
        <w:pStyle w:val="ListParagraph"/>
        <w:numPr>
          <w:ilvl w:val="0"/>
          <w:numId w:val="48"/>
        </w:numPr>
        <w:rPr>
          <w:rFonts w:ascii="Times New Roman" w:hAnsi="Times New Roman" w:cs="Times New Roman"/>
          <w:bCs/>
          <w:i/>
          <w:sz w:val="24"/>
          <w:szCs w:val="24"/>
          <w:lang w:val="it-IT"/>
        </w:rPr>
      </w:pPr>
      <w:r w:rsidRPr="00DF569B">
        <w:rPr>
          <w:rFonts w:ascii="Times New Roman" w:hAnsi="Times New Roman" w:cs="Times New Roman"/>
          <w:bCs/>
          <w:i/>
          <w:sz w:val="24"/>
          <w:szCs w:val="24"/>
          <w:lang w:val="it-IT"/>
        </w:rPr>
        <w:t>Surse nedirijate- difuze:</w:t>
      </w:r>
    </w:p>
    <w:p w:rsidR="00085289" w:rsidRPr="00DF569B" w:rsidRDefault="00085289" w:rsidP="006540F2">
      <w:pPr>
        <w:pStyle w:val="ListParagraph"/>
        <w:numPr>
          <w:ilvl w:val="0"/>
          <w:numId w:val="51"/>
        </w:numPr>
        <w:rPr>
          <w:rFonts w:ascii="Times New Roman" w:hAnsi="Times New Roman" w:cs="Times New Roman"/>
          <w:bCs/>
          <w:sz w:val="24"/>
          <w:szCs w:val="24"/>
        </w:rPr>
      </w:pPr>
      <w:r w:rsidRPr="00DF569B">
        <w:rPr>
          <w:rFonts w:ascii="Times New Roman" w:hAnsi="Times New Roman" w:cs="Times New Roman"/>
          <w:bCs/>
          <w:sz w:val="24"/>
          <w:szCs w:val="24"/>
        </w:rPr>
        <w:t xml:space="preserve">Lucrările de derocare a argilei din carieră </w:t>
      </w:r>
    </w:p>
    <w:p w:rsidR="002F16BF" w:rsidRPr="00DF569B" w:rsidRDefault="002F16BF" w:rsidP="006540F2">
      <w:pPr>
        <w:pStyle w:val="ListParagraph"/>
        <w:numPr>
          <w:ilvl w:val="0"/>
          <w:numId w:val="51"/>
        </w:numPr>
        <w:rPr>
          <w:rFonts w:ascii="Times New Roman" w:hAnsi="Times New Roman" w:cs="Times New Roman"/>
          <w:bCs/>
          <w:sz w:val="24"/>
          <w:szCs w:val="24"/>
        </w:rPr>
      </w:pPr>
      <w:r w:rsidRPr="00DF569B">
        <w:rPr>
          <w:rFonts w:ascii="Times New Roman" w:hAnsi="Times New Roman" w:cs="Times New Roman"/>
          <w:bCs/>
          <w:sz w:val="24"/>
          <w:szCs w:val="24"/>
        </w:rPr>
        <w:t>Concasarea deșeurilor ceramice arse provenite din secțiile de producție. Functionarea concasorului este discontinuă, în functie de cerințele tehnologice.</w:t>
      </w:r>
    </w:p>
    <w:p w:rsidR="003547A2" w:rsidRPr="00DF569B" w:rsidRDefault="00085289" w:rsidP="00085289">
      <w:pPr>
        <w:pStyle w:val="ListParagraph"/>
        <w:ind w:left="900"/>
        <w:rPr>
          <w:rFonts w:ascii="Times New Roman" w:hAnsi="Times New Roman" w:cs="Times New Roman"/>
          <w:bCs/>
          <w:i/>
          <w:sz w:val="24"/>
          <w:szCs w:val="24"/>
        </w:rPr>
      </w:pPr>
      <w:r w:rsidRPr="00DF569B">
        <w:rPr>
          <w:rFonts w:ascii="Times New Roman" w:hAnsi="Times New Roman" w:cs="Times New Roman"/>
          <w:bCs/>
          <w:sz w:val="24"/>
          <w:szCs w:val="24"/>
        </w:rPr>
        <w:t xml:space="preserve">  </w:t>
      </w:r>
      <w:r w:rsidRPr="00DF569B">
        <w:rPr>
          <w:rFonts w:ascii="Times New Roman" w:hAnsi="Times New Roman" w:cs="Times New Roman"/>
          <w:bCs/>
          <w:i/>
          <w:sz w:val="24"/>
          <w:szCs w:val="24"/>
        </w:rPr>
        <w:t>Poluanți specifici</w:t>
      </w:r>
      <w:r w:rsidR="00C840D8" w:rsidRPr="00DF569B">
        <w:rPr>
          <w:rFonts w:ascii="Times New Roman" w:hAnsi="Times New Roman" w:cs="Times New Roman"/>
          <w:bCs/>
          <w:i/>
          <w:sz w:val="24"/>
          <w:szCs w:val="24"/>
        </w:rPr>
        <w:t>- în zona pilierului ca</w:t>
      </w:r>
      <w:r w:rsidR="003B2AB2" w:rsidRPr="00DF569B">
        <w:rPr>
          <w:rFonts w:ascii="Times New Roman" w:hAnsi="Times New Roman" w:cs="Times New Roman"/>
          <w:bCs/>
          <w:i/>
          <w:sz w:val="24"/>
          <w:szCs w:val="24"/>
        </w:rPr>
        <w:t>r</w:t>
      </w:r>
      <w:r w:rsidR="00C840D8" w:rsidRPr="00DF569B">
        <w:rPr>
          <w:rFonts w:ascii="Times New Roman" w:hAnsi="Times New Roman" w:cs="Times New Roman"/>
          <w:bCs/>
          <w:i/>
          <w:sz w:val="24"/>
          <w:szCs w:val="24"/>
        </w:rPr>
        <w:t>ierei, spre satul Vlădiceni</w:t>
      </w:r>
      <w:r w:rsidRPr="00DF569B">
        <w:rPr>
          <w:rFonts w:ascii="Times New Roman" w:hAnsi="Times New Roman" w:cs="Times New Roman"/>
          <w:bCs/>
          <w:i/>
          <w:sz w:val="24"/>
          <w:szCs w:val="24"/>
        </w:rPr>
        <w:t xml:space="preserve"> </w:t>
      </w:r>
    </w:p>
    <w:p w:rsidR="00085289" w:rsidRPr="00DF569B" w:rsidRDefault="00085289" w:rsidP="006540F2">
      <w:pPr>
        <w:pStyle w:val="ListParagraph"/>
        <w:numPr>
          <w:ilvl w:val="0"/>
          <w:numId w:val="55"/>
        </w:numPr>
        <w:rPr>
          <w:rFonts w:ascii="Times New Roman" w:hAnsi="Times New Roman" w:cs="Times New Roman"/>
          <w:bCs/>
          <w:i/>
          <w:sz w:val="24"/>
          <w:szCs w:val="24"/>
          <w:lang w:val="it-IT"/>
        </w:rPr>
      </w:pPr>
      <w:r w:rsidRPr="00DF569B">
        <w:rPr>
          <w:rFonts w:ascii="Times New Roman" w:hAnsi="Times New Roman" w:cs="Times New Roman"/>
          <w:bCs/>
          <w:i/>
          <w:sz w:val="24"/>
          <w:szCs w:val="24"/>
          <w:lang w:val="it-IT"/>
        </w:rPr>
        <w:t>Pulberi se</w:t>
      </w:r>
      <w:r w:rsidR="003547A2" w:rsidRPr="00DF569B">
        <w:rPr>
          <w:rFonts w:ascii="Times New Roman" w:hAnsi="Times New Roman" w:cs="Times New Roman"/>
          <w:bCs/>
          <w:i/>
          <w:sz w:val="24"/>
          <w:szCs w:val="24"/>
          <w:lang w:val="it-IT"/>
        </w:rPr>
        <w:t>dimentabile: max. 17 g/mp/lună</w:t>
      </w:r>
      <w:r w:rsidR="003547A2" w:rsidRPr="00DF569B">
        <w:rPr>
          <w:rFonts w:ascii="Times New Roman" w:hAnsi="Times New Roman" w:cs="Times New Roman"/>
          <w:bCs/>
          <w:sz w:val="24"/>
          <w:szCs w:val="24"/>
          <w:lang w:val="it-IT"/>
        </w:rPr>
        <w:t xml:space="preserve">- conform prevederilor </w:t>
      </w:r>
      <w:r w:rsidR="003547A2" w:rsidRPr="00DF569B">
        <w:rPr>
          <w:rFonts w:ascii="Times New Roman" w:hAnsi="Times New Roman" w:cs="Times New Roman"/>
          <w:bCs/>
          <w:i/>
          <w:sz w:val="24"/>
          <w:szCs w:val="24"/>
          <w:lang w:val="it-IT"/>
        </w:rPr>
        <w:t xml:space="preserve">  </w:t>
      </w:r>
      <w:r w:rsidR="003547A2" w:rsidRPr="00DF569B">
        <w:rPr>
          <w:rFonts w:ascii="Times New Roman" w:hAnsi="Times New Roman" w:cs="Times New Roman"/>
          <w:bCs/>
          <w:sz w:val="24"/>
          <w:szCs w:val="24"/>
          <w:lang w:val="it-IT"/>
        </w:rPr>
        <w:t>STAS 12574/1987-„ Aer din zonele protejate. Condiții de calitate”</w:t>
      </w:r>
    </w:p>
    <w:p w:rsidR="00085289" w:rsidRPr="00DF569B" w:rsidRDefault="00085289" w:rsidP="006540F2">
      <w:pPr>
        <w:pStyle w:val="ListParagraph"/>
        <w:numPr>
          <w:ilvl w:val="0"/>
          <w:numId w:val="55"/>
        </w:numPr>
        <w:rPr>
          <w:rFonts w:ascii="Times New Roman" w:hAnsi="Times New Roman" w:cs="Times New Roman"/>
          <w:bCs/>
          <w:i/>
          <w:sz w:val="24"/>
          <w:szCs w:val="24"/>
          <w:lang w:val="it-IT"/>
        </w:rPr>
      </w:pPr>
      <w:r w:rsidRPr="00DF569B">
        <w:rPr>
          <w:rFonts w:ascii="Times New Roman" w:hAnsi="Times New Roman" w:cs="Times New Roman"/>
          <w:bCs/>
          <w:sz w:val="24"/>
          <w:szCs w:val="24"/>
          <w:lang w:val="it-IT"/>
        </w:rPr>
        <w:t xml:space="preserve"> </w:t>
      </w:r>
      <w:r w:rsidRPr="00DF569B">
        <w:rPr>
          <w:rFonts w:ascii="Times New Roman" w:hAnsi="Times New Roman" w:cs="Times New Roman"/>
          <w:bCs/>
          <w:i/>
          <w:sz w:val="24"/>
          <w:szCs w:val="24"/>
          <w:lang w:val="it-IT"/>
        </w:rPr>
        <w:t xml:space="preserve">Pulberi </w:t>
      </w:r>
      <w:r w:rsidR="003547A2" w:rsidRPr="00DF569B">
        <w:rPr>
          <w:rFonts w:ascii="Times New Roman" w:hAnsi="Times New Roman" w:cs="Times New Roman"/>
          <w:bCs/>
          <w:i/>
          <w:sz w:val="24"/>
          <w:szCs w:val="24"/>
          <w:lang w:val="it-IT"/>
        </w:rPr>
        <w:t xml:space="preserve">în suspensie </w:t>
      </w:r>
      <w:r w:rsidRPr="00DF569B">
        <w:rPr>
          <w:rFonts w:ascii="Times New Roman" w:hAnsi="Times New Roman" w:cs="Times New Roman"/>
          <w:bCs/>
          <w:i/>
          <w:sz w:val="24"/>
          <w:szCs w:val="24"/>
          <w:lang w:val="it-IT"/>
        </w:rPr>
        <w:t>PM 10- în aerul ambi</w:t>
      </w:r>
      <w:r w:rsidRPr="00DF569B">
        <w:rPr>
          <w:rFonts w:ascii="Times New Roman" w:hAnsi="Times New Roman" w:cs="Times New Roman"/>
          <w:bCs/>
          <w:sz w:val="24"/>
          <w:szCs w:val="24"/>
          <w:lang w:val="it-IT"/>
        </w:rPr>
        <w:t xml:space="preserve">ental : max. </w:t>
      </w:r>
      <w:r w:rsidRPr="00DF569B">
        <w:rPr>
          <w:rFonts w:ascii="Times New Roman" w:hAnsi="Times New Roman" w:cs="Times New Roman"/>
          <w:bCs/>
          <w:sz w:val="24"/>
          <w:szCs w:val="24"/>
          <w:lang w:val="ro-RO"/>
        </w:rPr>
        <w:t>50µg/m</w:t>
      </w:r>
      <w:r w:rsidRPr="00DF569B">
        <w:rPr>
          <w:rFonts w:ascii="Times New Roman" w:hAnsi="Times New Roman" w:cs="Times New Roman"/>
          <w:bCs/>
          <w:sz w:val="24"/>
          <w:szCs w:val="24"/>
          <w:vertAlign w:val="superscript"/>
          <w:lang w:val="ro-RO"/>
        </w:rPr>
        <w:t>3</w:t>
      </w:r>
      <w:r w:rsidRPr="00DF569B">
        <w:rPr>
          <w:rFonts w:ascii="Times New Roman" w:hAnsi="Times New Roman" w:cs="Times New Roman"/>
          <w:bCs/>
          <w:sz w:val="24"/>
          <w:szCs w:val="24"/>
          <w:lang w:val="ro-RO"/>
        </w:rPr>
        <w:t>/24 ore</w:t>
      </w:r>
      <w:r w:rsidR="003547A2" w:rsidRPr="00DF569B">
        <w:rPr>
          <w:rFonts w:ascii="Times New Roman" w:hAnsi="Times New Roman" w:cs="Times New Roman"/>
          <w:bCs/>
          <w:sz w:val="24"/>
          <w:szCs w:val="24"/>
          <w:lang w:val="ro-RO"/>
        </w:rPr>
        <w:t>- conform prevederilor Legii nr. 104/2011 privind calitatea aerului înconjurător</w:t>
      </w:r>
    </w:p>
    <w:p w:rsidR="00085289" w:rsidRPr="00DF569B" w:rsidRDefault="00085289" w:rsidP="00640AF8">
      <w:pPr>
        <w:jc w:val="both"/>
        <w:rPr>
          <w:rFonts w:ascii="Times New Roman" w:hAnsi="Times New Roman" w:cs="Times New Roman"/>
          <w:bCs/>
          <w:i/>
          <w:sz w:val="24"/>
          <w:szCs w:val="24"/>
        </w:rPr>
      </w:pPr>
      <w:r w:rsidRPr="00DF569B">
        <w:rPr>
          <w:rFonts w:ascii="Times New Roman" w:hAnsi="Times New Roman" w:cs="Times New Roman"/>
          <w:bCs/>
          <w:i/>
          <w:sz w:val="24"/>
          <w:szCs w:val="24"/>
        </w:rPr>
        <w:t xml:space="preserve">Măsuri tehnice și operaționale pentru reducerea emisiilor </w:t>
      </w:r>
      <w:r w:rsidR="00640AF8" w:rsidRPr="00DF569B">
        <w:rPr>
          <w:rFonts w:ascii="Times New Roman" w:hAnsi="Times New Roman" w:cs="Times New Roman"/>
          <w:bCs/>
          <w:i/>
          <w:sz w:val="24"/>
          <w:szCs w:val="24"/>
        </w:rPr>
        <w:t>în atmosferă</w:t>
      </w:r>
      <w:r w:rsidRPr="00DF569B">
        <w:rPr>
          <w:rFonts w:ascii="Times New Roman" w:hAnsi="Times New Roman" w:cs="Times New Roman"/>
          <w:bCs/>
          <w:i/>
          <w:sz w:val="24"/>
          <w:szCs w:val="24"/>
        </w:rPr>
        <w:t>:</w:t>
      </w:r>
    </w:p>
    <w:p w:rsidR="002908C6" w:rsidRPr="00DF569B" w:rsidRDefault="002908C6" w:rsidP="002908C6">
      <w:pPr>
        <w:jc w:val="both"/>
        <w:rPr>
          <w:rFonts w:ascii="Times New Roman" w:hAnsi="Times New Roman" w:cs="Times New Roman"/>
          <w:bCs/>
          <w:i/>
          <w:sz w:val="24"/>
          <w:szCs w:val="24"/>
          <w:u w:val="single"/>
          <w:lang w:val="it-IT"/>
        </w:rPr>
      </w:pPr>
      <w:r w:rsidRPr="00DF569B">
        <w:rPr>
          <w:rFonts w:ascii="Times New Roman" w:hAnsi="Times New Roman" w:cs="Times New Roman"/>
          <w:bCs/>
          <w:i/>
          <w:sz w:val="24"/>
          <w:szCs w:val="24"/>
          <w:u w:val="single"/>
          <w:lang w:val="it-IT"/>
        </w:rPr>
        <w:t>Zona de productie:</w:t>
      </w:r>
    </w:p>
    <w:p w:rsidR="002908C6" w:rsidRPr="00DF569B" w:rsidRDefault="002908C6" w:rsidP="006540F2">
      <w:pPr>
        <w:numPr>
          <w:ilvl w:val="0"/>
          <w:numId w:val="57"/>
        </w:numPr>
        <w:spacing w:after="0"/>
        <w:ind w:left="576"/>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Controlul arderii in scopul limitarii emisiilor de poluanti in atmosfera;</w:t>
      </w:r>
    </w:p>
    <w:p w:rsidR="002908C6" w:rsidRPr="00DF569B" w:rsidRDefault="002908C6" w:rsidP="006540F2">
      <w:pPr>
        <w:numPr>
          <w:ilvl w:val="0"/>
          <w:numId w:val="57"/>
        </w:numPr>
        <w:spacing w:after="0"/>
        <w:ind w:left="576"/>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Capsularea</w:t>
      </w:r>
      <w:r w:rsidR="00807D72" w:rsidRPr="00DF569B">
        <w:rPr>
          <w:rFonts w:ascii="Times New Roman" w:hAnsi="Times New Roman" w:cs="Times New Roman"/>
          <w:bCs/>
          <w:sz w:val="24"/>
          <w:szCs w:val="24"/>
          <w:lang w:val="it-IT"/>
        </w:rPr>
        <w:t xml:space="preserve"> benzilor transportoare </w:t>
      </w:r>
      <w:r w:rsidR="009B6018" w:rsidRPr="00DF569B">
        <w:rPr>
          <w:rFonts w:ascii="Times New Roman" w:hAnsi="Times New Roman" w:cs="Times New Roman"/>
          <w:bCs/>
          <w:sz w:val="24"/>
          <w:szCs w:val="24"/>
          <w:lang w:val="it-IT"/>
        </w:rPr>
        <w:t xml:space="preserve">din exteriorul cladirilor, </w:t>
      </w:r>
      <w:r w:rsidR="00807D72" w:rsidRPr="00DF569B">
        <w:rPr>
          <w:rFonts w:ascii="Times New Roman" w:hAnsi="Times New Roman" w:cs="Times New Roman"/>
          <w:bCs/>
          <w:sz w:val="24"/>
          <w:szCs w:val="24"/>
          <w:lang w:val="it-IT"/>
        </w:rPr>
        <w:t>utilizat</w:t>
      </w:r>
      <w:r w:rsidRPr="00DF569B">
        <w:rPr>
          <w:rFonts w:ascii="Times New Roman" w:hAnsi="Times New Roman" w:cs="Times New Roman"/>
          <w:bCs/>
          <w:sz w:val="24"/>
          <w:szCs w:val="24"/>
          <w:lang w:val="it-IT"/>
        </w:rPr>
        <w:t>e pentru transportul materi</w:t>
      </w:r>
      <w:r w:rsidR="002F16BF" w:rsidRPr="00DF569B">
        <w:rPr>
          <w:rFonts w:ascii="Times New Roman" w:hAnsi="Times New Roman" w:cs="Times New Roman"/>
          <w:bCs/>
          <w:sz w:val="24"/>
          <w:szCs w:val="24"/>
          <w:lang w:val="it-IT"/>
        </w:rPr>
        <w:t xml:space="preserve">ilor </w:t>
      </w:r>
      <w:r w:rsidRPr="00DF569B">
        <w:rPr>
          <w:rFonts w:ascii="Times New Roman" w:hAnsi="Times New Roman" w:cs="Times New Roman"/>
          <w:bCs/>
          <w:sz w:val="24"/>
          <w:szCs w:val="24"/>
          <w:lang w:val="it-IT"/>
        </w:rPr>
        <w:t>pr</w:t>
      </w:r>
      <w:r w:rsidR="002F16BF" w:rsidRPr="00DF569B">
        <w:rPr>
          <w:rFonts w:ascii="Times New Roman" w:hAnsi="Times New Roman" w:cs="Times New Roman"/>
          <w:bCs/>
          <w:sz w:val="24"/>
          <w:szCs w:val="24"/>
          <w:lang w:val="it-IT"/>
        </w:rPr>
        <w:t>ime de la Sectia Alimentare la s</w:t>
      </w:r>
      <w:r w:rsidRPr="00DF569B">
        <w:rPr>
          <w:rFonts w:ascii="Times New Roman" w:hAnsi="Times New Roman" w:cs="Times New Roman"/>
          <w:bCs/>
          <w:sz w:val="24"/>
          <w:szCs w:val="24"/>
          <w:lang w:val="it-IT"/>
        </w:rPr>
        <w:t>ec</w:t>
      </w:r>
      <w:r w:rsidR="002F16BF" w:rsidRPr="00DF569B">
        <w:rPr>
          <w:rFonts w:ascii="Times New Roman" w:hAnsi="Times New Roman" w:cs="Times New Roman"/>
          <w:bCs/>
          <w:sz w:val="24"/>
          <w:szCs w:val="24"/>
          <w:lang w:val="it-IT"/>
        </w:rPr>
        <w:t>ț</w:t>
      </w:r>
      <w:r w:rsidR="009B6018" w:rsidRPr="00DF569B">
        <w:rPr>
          <w:rFonts w:ascii="Times New Roman" w:hAnsi="Times New Roman" w:cs="Times New Roman"/>
          <w:bCs/>
          <w:sz w:val="24"/>
          <w:szCs w:val="24"/>
          <w:lang w:val="it-IT"/>
        </w:rPr>
        <w:t>iile de productie.</w:t>
      </w:r>
      <w:r w:rsidR="002F16BF" w:rsidRPr="00DF569B">
        <w:rPr>
          <w:rFonts w:ascii="Times New Roman" w:hAnsi="Times New Roman" w:cs="Times New Roman"/>
          <w:bCs/>
          <w:sz w:val="24"/>
          <w:szCs w:val="24"/>
          <w:lang w:val="it-IT"/>
        </w:rPr>
        <w:t xml:space="preserve"> </w:t>
      </w:r>
    </w:p>
    <w:p w:rsidR="002908C6" w:rsidRPr="00DF569B" w:rsidRDefault="002908C6" w:rsidP="002908C6">
      <w:pPr>
        <w:jc w:val="both"/>
        <w:rPr>
          <w:rFonts w:ascii="Times New Roman" w:hAnsi="Times New Roman" w:cs="Times New Roman"/>
          <w:bCs/>
          <w:i/>
          <w:sz w:val="24"/>
          <w:szCs w:val="24"/>
          <w:u w:val="single"/>
          <w:lang w:val="it-IT"/>
        </w:rPr>
      </w:pPr>
      <w:r w:rsidRPr="00DF569B">
        <w:rPr>
          <w:rFonts w:ascii="Times New Roman" w:hAnsi="Times New Roman" w:cs="Times New Roman"/>
          <w:bCs/>
          <w:i/>
          <w:sz w:val="24"/>
          <w:szCs w:val="24"/>
          <w:u w:val="single"/>
          <w:lang w:val="it-IT"/>
        </w:rPr>
        <w:t>Cariera de argil</w:t>
      </w:r>
      <w:r w:rsidR="00CA2BA2" w:rsidRPr="00DF569B">
        <w:rPr>
          <w:rFonts w:ascii="Times New Roman" w:hAnsi="Times New Roman" w:cs="Times New Roman"/>
          <w:bCs/>
          <w:i/>
          <w:sz w:val="24"/>
          <w:szCs w:val="24"/>
          <w:u w:val="single"/>
          <w:lang w:val="it-IT"/>
        </w:rPr>
        <w:t>ă</w:t>
      </w:r>
    </w:p>
    <w:p w:rsidR="00CA2BA2" w:rsidRPr="00DF569B" w:rsidRDefault="00CA2BA2" w:rsidP="006540F2">
      <w:pPr>
        <w:numPr>
          <w:ilvl w:val="0"/>
          <w:numId w:val="5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Asigurarea funcționării utilajelor/ echipamentelor la parametrii proiectați</w:t>
      </w:r>
    </w:p>
    <w:p w:rsidR="00CA2BA2" w:rsidRPr="00DF569B" w:rsidRDefault="00CA2BA2" w:rsidP="006540F2">
      <w:pPr>
        <w:numPr>
          <w:ilvl w:val="0"/>
          <w:numId w:val="50"/>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 xml:space="preserve">Folosirea de utilaje de transport moderne, dotate cu motoare ale căror emisii să respecte  prevederile legislaţiei în vigoare; </w:t>
      </w:r>
    </w:p>
    <w:p w:rsidR="00CA2BA2" w:rsidRPr="00DF569B" w:rsidRDefault="00CA2BA2" w:rsidP="006540F2">
      <w:pPr>
        <w:numPr>
          <w:ilvl w:val="0"/>
          <w:numId w:val="50"/>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Diminuarea la minimum a înălţimii de descărcare a materialelor care pot genera emisii de particule.</w:t>
      </w:r>
    </w:p>
    <w:p w:rsidR="00CA2BA2" w:rsidRPr="00DF569B" w:rsidRDefault="00CA2BA2" w:rsidP="006540F2">
      <w:pPr>
        <w:numPr>
          <w:ilvl w:val="0"/>
          <w:numId w:val="50"/>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Oprirea motoarelor utilajelor în perioadele în care nu sunt implicate în activitate.</w:t>
      </w:r>
    </w:p>
    <w:p w:rsidR="00CA2BA2" w:rsidRPr="00DF569B" w:rsidRDefault="00CA2BA2" w:rsidP="006540F2">
      <w:pPr>
        <w:numPr>
          <w:ilvl w:val="0"/>
          <w:numId w:val="53"/>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lastRenderedPageBreak/>
        <w:t>Asigurarea  întreţinerii corespunzatoare a utilajelor din dotare şi a  mijloacelor de transport, respectarea programului de verificare şi de funcţionare prevăzut, în vederea asigurării unui control al emisiilor de gaze de eşapament provenite de la acestea.</w:t>
      </w:r>
    </w:p>
    <w:p w:rsidR="00CA2BA2" w:rsidRPr="00DF569B" w:rsidRDefault="00CA2BA2" w:rsidP="006540F2">
      <w:pPr>
        <w:numPr>
          <w:ilvl w:val="0"/>
          <w:numId w:val="54"/>
        </w:num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it-IT"/>
        </w:rPr>
        <w:t xml:space="preserve">Soluţiile şi tipurile de lucrări în cariera de argilă </w:t>
      </w:r>
      <w:r w:rsidR="00901D45" w:rsidRPr="00DF569B">
        <w:rPr>
          <w:rFonts w:ascii="Times New Roman" w:hAnsi="Times New Roman" w:cs="Times New Roman"/>
          <w:bCs/>
          <w:sz w:val="24"/>
          <w:szCs w:val="24"/>
          <w:lang w:val="it-IT"/>
        </w:rPr>
        <w:t xml:space="preserve">se </w:t>
      </w:r>
      <w:r w:rsidRPr="00DF569B">
        <w:rPr>
          <w:rFonts w:ascii="Times New Roman" w:hAnsi="Times New Roman" w:cs="Times New Roman"/>
          <w:bCs/>
          <w:sz w:val="24"/>
          <w:szCs w:val="24"/>
          <w:lang w:val="it-IT"/>
        </w:rPr>
        <w:t xml:space="preserve">vor </w:t>
      </w:r>
      <w:r w:rsidR="00901D45" w:rsidRPr="00DF569B">
        <w:rPr>
          <w:rFonts w:ascii="Times New Roman" w:hAnsi="Times New Roman" w:cs="Times New Roman"/>
          <w:bCs/>
          <w:sz w:val="24"/>
          <w:szCs w:val="24"/>
          <w:lang w:val="it-IT"/>
        </w:rPr>
        <w:t xml:space="preserve">efectua cu </w:t>
      </w:r>
      <w:r w:rsidRPr="00DF569B">
        <w:rPr>
          <w:rFonts w:ascii="Times New Roman" w:hAnsi="Times New Roman" w:cs="Times New Roman"/>
          <w:bCs/>
          <w:sz w:val="24"/>
          <w:szCs w:val="24"/>
          <w:lang w:val="it-IT"/>
        </w:rPr>
        <w:t>respecta</w:t>
      </w:r>
      <w:r w:rsidR="00901D45" w:rsidRPr="00DF569B">
        <w:rPr>
          <w:rFonts w:ascii="Times New Roman" w:hAnsi="Times New Roman" w:cs="Times New Roman"/>
          <w:bCs/>
          <w:sz w:val="24"/>
          <w:szCs w:val="24"/>
          <w:lang w:val="it-IT"/>
        </w:rPr>
        <w:t>rea</w:t>
      </w:r>
      <w:r w:rsidRPr="00DF569B">
        <w:rPr>
          <w:rFonts w:ascii="Times New Roman" w:hAnsi="Times New Roman" w:cs="Times New Roman"/>
          <w:bCs/>
          <w:sz w:val="24"/>
          <w:szCs w:val="24"/>
          <w:lang w:val="it-IT"/>
        </w:rPr>
        <w:t xml:space="preserve"> </w:t>
      </w:r>
      <w:r w:rsidR="00901D45" w:rsidRPr="00DF569B">
        <w:rPr>
          <w:rFonts w:ascii="Times New Roman" w:hAnsi="Times New Roman" w:cs="Times New Roman"/>
          <w:bCs/>
          <w:sz w:val="24"/>
          <w:szCs w:val="24"/>
          <w:lang w:val="it-IT"/>
        </w:rPr>
        <w:t>Avizului de exploatare.</w:t>
      </w:r>
      <w:r w:rsidR="00901D45" w:rsidRPr="00DF569B">
        <w:rPr>
          <w:rFonts w:ascii="Times New Roman" w:hAnsi="Times New Roman" w:cs="Times New Roman"/>
          <w:bCs/>
          <w:sz w:val="24"/>
          <w:szCs w:val="24"/>
        </w:rPr>
        <w:t xml:space="preserve"> </w:t>
      </w:r>
    </w:p>
    <w:p w:rsidR="002908C6" w:rsidRPr="00DF569B" w:rsidRDefault="002908C6" w:rsidP="006540F2">
      <w:pPr>
        <w:numPr>
          <w:ilvl w:val="0"/>
          <w:numId w:val="58"/>
        </w:numPr>
        <w:spacing w:after="0"/>
        <w:jc w:val="both"/>
        <w:rPr>
          <w:rFonts w:ascii="Times New Roman" w:hAnsi="Times New Roman" w:cs="Times New Roman"/>
          <w:bCs/>
          <w:sz w:val="24"/>
          <w:szCs w:val="24"/>
          <w:lang w:val="gsw-FR"/>
        </w:rPr>
      </w:pPr>
      <w:r w:rsidRPr="00DF569B">
        <w:rPr>
          <w:rFonts w:ascii="Times New Roman" w:hAnsi="Times New Roman" w:cs="Times New Roman"/>
          <w:bCs/>
          <w:sz w:val="24"/>
          <w:szCs w:val="24"/>
          <w:lang w:val="gsw-FR"/>
        </w:rPr>
        <w:t>Transportul zgurii si cenusii de la CET II Holboca la  instalatia de pretratare si depozitare temporara a zgurii si cenusii in perimetrul nou amenajat in cariera de argila se va realiza de un operator autorizat, cu camioane prevazute cu prelate .</w:t>
      </w:r>
    </w:p>
    <w:p w:rsidR="002908C6" w:rsidRPr="00DF569B" w:rsidRDefault="002908C6" w:rsidP="006540F2">
      <w:pPr>
        <w:numPr>
          <w:ilvl w:val="0"/>
          <w:numId w:val="58"/>
        </w:numPr>
        <w:spacing w:after="0"/>
        <w:jc w:val="both"/>
        <w:rPr>
          <w:rFonts w:ascii="Times New Roman" w:hAnsi="Times New Roman" w:cs="Times New Roman"/>
          <w:bCs/>
          <w:sz w:val="24"/>
          <w:szCs w:val="24"/>
          <w:lang w:val="gsw-FR"/>
        </w:rPr>
      </w:pPr>
      <w:r w:rsidRPr="00DF569B">
        <w:rPr>
          <w:rFonts w:ascii="Times New Roman" w:hAnsi="Times New Roman" w:cs="Times New Roman"/>
          <w:bCs/>
          <w:sz w:val="24"/>
          <w:szCs w:val="24"/>
          <w:lang w:val="gsw-FR"/>
        </w:rPr>
        <w:t>Pentru evitarea antrenarii pulberilor de c</w:t>
      </w:r>
      <w:r w:rsidR="00CA2BA2" w:rsidRPr="00DF569B">
        <w:rPr>
          <w:rFonts w:ascii="Times New Roman" w:hAnsi="Times New Roman" w:cs="Times New Roman"/>
          <w:bCs/>
          <w:sz w:val="24"/>
          <w:szCs w:val="24"/>
          <w:lang w:val="gsw-FR"/>
        </w:rPr>
        <w:t>ă</w:t>
      </w:r>
      <w:r w:rsidRPr="00DF569B">
        <w:rPr>
          <w:rFonts w:ascii="Times New Roman" w:hAnsi="Times New Roman" w:cs="Times New Roman"/>
          <w:bCs/>
          <w:sz w:val="24"/>
          <w:szCs w:val="24"/>
          <w:lang w:val="gsw-FR"/>
        </w:rPr>
        <w:t>tre curen</w:t>
      </w:r>
      <w:r w:rsidR="00CA2BA2" w:rsidRPr="00DF569B">
        <w:rPr>
          <w:rFonts w:ascii="Times New Roman" w:hAnsi="Times New Roman" w:cs="Times New Roman"/>
          <w:bCs/>
          <w:sz w:val="24"/>
          <w:szCs w:val="24"/>
          <w:lang w:val="gsw-FR"/>
        </w:rPr>
        <w:t>ț</w:t>
      </w:r>
      <w:r w:rsidRPr="00DF569B">
        <w:rPr>
          <w:rFonts w:ascii="Times New Roman" w:hAnsi="Times New Roman" w:cs="Times New Roman"/>
          <w:bCs/>
          <w:sz w:val="24"/>
          <w:szCs w:val="24"/>
          <w:lang w:val="gsw-FR"/>
        </w:rPr>
        <w:t xml:space="preserve">ii de aer </w:t>
      </w:r>
      <w:r w:rsidR="00CA2BA2" w:rsidRPr="00DF569B">
        <w:rPr>
          <w:rFonts w:ascii="Times New Roman" w:hAnsi="Times New Roman" w:cs="Times New Roman"/>
          <w:bCs/>
          <w:sz w:val="24"/>
          <w:szCs w:val="24"/>
          <w:lang w:val="gsw-FR"/>
        </w:rPr>
        <w:t>ș</w:t>
      </w:r>
      <w:r w:rsidRPr="00DF569B">
        <w:rPr>
          <w:rFonts w:ascii="Times New Roman" w:hAnsi="Times New Roman" w:cs="Times New Roman"/>
          <w:bCs/>
          <w:sz w:val="24"/>
          <w:szCs w:val="24"/>
          <w:lang w:val="gsw-FR"/>
        </w:rPr>
        <w:t xml:space="preserve">i </w:t>
      </w:r>
      <w:r w:rsidR="00CA2BA2" w:rsidRPr="00DF569B">
        <w:rPr>
          <w:rFonts w:ascii="Times New Roman" w:hAnsi="Times New Roman" w:cs="Times New Roman"/>
          <w:bCs/>
          <w:sz w:val="24"/>
          <w:szCs w:val="24"/>
          <w:lang w:val="gsw-FR"/>
        </w:rPr>
        <w:t>diminuarea dispersiei acestora î</w:t>
      </w:r>
      <w:r w:rsidRPr="00DF569B">
        <w:rPr>
          <w:rFonts w:ascii="Times New Roman" w:hAnsi="Times New Roman" w:cs="Times New Roman"/>
          <w:bCs/>
          <w:sz w:val="24"/>
          <w:szCs w:val="24"/>
          <w:lang w:val="gsw-FR"/>
        </w:rPr>
        <w:t>nspre zonele locuite,  zona aferentă stocului temporar de zgură ș</w:t>
      </w:r>
      <w:r w:rsidR="003B2AB2" w:rsidRPr="00DF569B">
        <w:rPr>
          <w:rFonts w:ascii="Times New Roman" w:hAnsi="Times New Roman" w:cs="Times New Roman"/>
          <w:bCs/>
          <w:sz w:val="24"/>
          <w:szCs w:val="24"/>
          <w:lang w:val="gsw-FR"/>
        </w:rPr>
        <w:t xml:space="preserve">i cenușă este prevăzută cu </w:t>
      </w:r>
      <w:r w:rsidRPr="00DF569B">
        <w:rPr>
          <w:rFonts w:ascii="Times New Roman" w:hAnsi="Times New Roman" w:cs="Times New Roman"/>
          <w:bCs/>
          <w:sz w:val="24"/>
          <w:szCs w:val="24"/>
          <w:lang w:val="gsw-FR"/>
        </w:rPr>
        <w:t>”</w:t>
      </w:r>
      <w:r w:rsidRPr="00DF569B">
        <w:rPr>
          <w:rFonts w:ascii="Times New Roman" w:hAnsi="Times New Roman" w:cs="Times New Roman"/>
          <w:bCs/>
          <w:i/>
          <w:sz w:val="24"/>
          <w:szCs w:val="24"/>
          <w:lang w:val="gsw-FR"/>
        </w:rPr>
        <w:t>paravane de protecție</w:t>
      </w:r>
      <w:r w:rsidRPr="00DF569B">
        <w:rPr>
          <w:rFonts w:ascii="Times New Roman" w:hAnsi="Times New Roman" w:cs="Times New Roman"/>
          <w:bCs/>
          <w:sz w:val="24"/>
          <w:szCs w:val="24"/>
          <w:lang w:val="gsw-FR"/>
        </w:rPr>
        <w:t>”, fo</w:t>
      </w:r>
      <w:r w:rsidR="005E4A0F" w:rsidRPr="00DF569B">
        <w:rPr>
          <w:rFonts w:ascii="Times New Roman" w:hAnsi="Times New Roman" w:cs="Times New Roman"/>
          <w:bCs/>
          <w:sz w:val="24"/>
          <w:szCs w:val="24"/>
          <w:lang w:val="gsw-FR"/>
        </w:rPr>
        <w:t xml:space="preserve">rmate din halde de argilă ( H= aprox. 7,0 </w:t>
      </w:r>
      <w:r w:rsidRPr="00DF569B">
        <w:rPr>
          <w:rFonts w:ascii="Times New Roman" w:hAnsi="Times New Roman" w:cs="Times New Roman"/>
          <w:bCs/>
          <w:sz w:val="24"/>
          <w:szCs w:val="24"/>
          <w:lang w:val="gsw-FR"/>
        </w:rPr>
        <w:t>m),</w:t>
      </w:r>
      <w:r w:rsidR="009B6018" w:rsidRPr="00DF569B">
        <w:rPr>
          <w:rFonts w:ascii="Times New Roman" w:hAnsi="Times New Roman" w:cs="Times New Roman"/>
          <w:bCs/>
          <w:sz w:val="24"/>
          <w:szCs w:val="24"/>
          <w:lang w:val="gsw-FR"/>
        </w:rPr>
        <w:t xml:space="preserve"> </w:t>
      </w:r>
      <w:r w:rsidRPr="00DF569B">
        <w:rPr>
          <w:rFonts w:ascii="Times New Roman" w:hAnsi="Times New Roman" w:cs="Times New Roman"/>
          <w:bCs/>
          <w:sz w:val="24"/>
          <w:szCs w:val="24"/>
          <w:lang w:val="gsw-FR"/>
        </w:rPr>
        <w:t xml:space="preserve">amplasate </w:t>
      </w:r>
      <w:r w:rsidR="005F598D" w:rsidRPr="00DF569B">
        <w:rPr>
          <w:rFonts w:ascii="Times New Roman" w:hAnsi="Times New Roman" w:cs="Times New Roman"/>
          <w:bCs/>
          <w:sz w:val="24"/>
          <w:szCs w:val="24"/>
          <w:lang w:val="gsw-FR"/>
        </w:rPr>
        <w:t xml:space="preserve">în </w:t>
      </w:r>
      <w:r w:rsidRPr="00DF569B">
        <w:rPr>
          <w:rFonts w:ascii="Times New Roman" w:hAnsi="Times New Roman" w:cs="Times New Roman"/>
          <w:bCs/>
          <w:sz w:val="24"/>
          <w:szCs w:val="24"/>
          <w:lang w:val="gsw-FR"/>
        </w:rPr>
        <w:t xml:space="preserve">planuri paralele, cu dispunere decalată. </w:t>
      </w:r>
    </w:p>
    <w:p w:rsidR="002908C6" w:rsidRPr="00DF569B" w:rsidRDefault="002908C6" w:rsidP="006540F2">
      <w:pPr>
        <w:numPr>
          <w:ilvl w:val="0"/>
          <w:numId w:val="58"/>
        </w:numPr>
        <w:spacing w:after="0"/>
        <w:jc w:val="both"/>
        <w:rPr>
          <w:rFonts w:ascii="Times New Roman" w:hAnsi="Times New Roman" w:cs="Times New Roman"/>
          <w:bCs/>
          <w:sz w:val="24"/>
          <w:szCs w:val="24"/>
          <w:lang w:val="gsw-FR"/>
        </w:rPr>
      </w:pPr>
      <w:r w:rsidRPr="00DF569B">
        <w:rPr>
          <w:rFonts w:ascii="Times New Roman" w:hAnsi="Times New Roman" w:cs="Times New Roman"/>
          <w:bCs/>
          <w:sz w:val="24"/>
          <w:szCs w:val="24"/>
          <w:lang w:val="gsw-FR"/>
        </w:rPr>
        <w:t>Acoperirea suprafeței stocului temporar de zgu</w:t>
      </w:r>
      <w:r w:rsidR="005E4A0F" w:rsidRPr="00DF569B">
        <w:rPr>
          <w:rFonts w:ascii="Times New Roman" w:hAnsi="Times New Roman" w:cs="Times New Roman"/>
          <w:bCs/>
          <w:sz w:val="24"/>
          <w:szCs w:val="24"/>
          <w:lang w:val="gsw-FR"/>
        </w:rPr>
        <w:t>r</w:t>
      </w:r>
      <w:r w:rsidRPr="00DF569B">
        <w:rPr>
          <w:rFonts w:ascii="Times New Roman" w:hAnsi="Times New Roman" w:cs="Times New Roman"/>
          <w:bCs/>
          <w:sz w:val="24"/>
          <w:szCs w:val="24"/>
          <w:lang w:val="gsw-FR"/>
        </w:rPr>
        <w:t>ă și cenu</w:t>
      </w:r>
      <w:r w:rsidR="00CA2BA2" w:rsidRPr="00DF569B">
        <w:rPr>
          <w:rFonts w:ascii="Times New Roman" w:hAnsi="Times New Roman" w:cs="Times New Roman"/>
          <w:bCs/>
          <w:sz w:val="24"/>
          <w:szCs w:val="24"/>
          <w:lang w:val="gsw-FR"/>
        </w:rPr>
        <w:t>ș</w:t>
      </w:r>
      <w:r w:rsidRPr="00DF569B">
        <w:rPr>
          <w:rFonts w:ascii="Times New Roman" w:hAnsi="Times New Roman" w:cs="Times New Roman"/>
          <w:bCs/>
          <w:sz w:val="24"/>
          <w:szCs w:val="24"/>
          <w:lang w:val="gsw-FR"/>
        </w:rPr>
        <w:t>ă din incinta carierei cu un strat protector de argilă. Stropirea stratului de argilă pentru favorizarea formării crustei de protecție.</w:t>
      </w:r>
    </w:p>
    <w:p w:rsidR="002908C6" w:rsidRPr="00DF569B" w:rsidRDefault="002908C6" w:rsidP="006540F2">
      <w:pPr>
        <w:numPr>
          <w:ilvl w:val="0"/>
          <w:numId w:val="58"/>
        </w:numPr>
        <w:spacing w:after="0"/>
        <w:jc w:val="both"/>
        <w:rPr>
          <w:rFonts w:ascii="Times New Roman" w:hAnsi="Times New Roman" w:cs="Times New Roman"/>
          <w:bCs/>
          <w:sz w:val="24"/>
          <w:szCs w:val="24"/>
          <w:lang w:val="gsw-FR"/>
        </w:rPr>
      </w:pPr>
      <w:r w:rsidRPr="00DF569B">
        <w:rPr>
          <w:rFonts w:ascii="Times New Roman" w:hAnsi="Times New Roman" w:cs="Times New Roman"/>
          <w:bCs/>
          <w:sz w:val="24"/>
          <w:szCs w:val="24"/>
          <w:lang w:val="gsw-FR"/>
        </w:rPr>
        <w:t>Stropirea periodic</w:t>
      </w:r>
      <w:r w:rsidR="00CA2BA2" w:rsidRPr="00DF569B">
        <w:rPr>
          <w:rFonts w:ascii="Times New Roman" w:hAnsi="Times New Roman" w:cs="Times New Roman"/>
          <w:bCs/>
          <w:sz w:val="24"/>
          <w:szCs w:val="24"/>
          <w:lang w:val="gsw-FR"/>
        </w:rPr>
        <w:t>ă</w:t>
      </w:r>
      <w:r w:rsidRPr="00DF569B">
        <w:rPr>
          <w:rFonts w:ascii="Times New Roman" w:hAnsi="Times New Roman" w:cs="Times New Roman"/>
          <w:bCs/>
          <w:sz w:val="24"/>
          <w:szCs w:val="24"/>
          <w:lang w:val="gsw-FR"/>
        </w:rPr>
        <w:t xml:space="preserve"> a căilor de acces utilizate pentru transportul argilei, a zgurii și cenușii din carieră la secțiile de producție, în scopul prevenirii  antrenarii pulberilor in atmosfera.</w:t>
      </w:r>
    </w:p>
    <w:p w:rsidR="002908C6" w:rsidRPr="00DF569B" w:rsidRDefault="002908C6" w:rsidP="006540F2">
      <w:pPr>
        <w:numPr>
          <w:ilvl w:val="0"/>
          <w:numId w:val="58"/>
        </w:numPr>
        <w:spacing w:after="0"/>
        <w:jc w:val="both"/>
        <w:rPr>
          <w:rFonts w:ascii="Times New Roman" w:hAnsi="Times New Roman" w:cs="Times New Roman"/>
          <w:bCs/>
          <w:sz w:val="24"/>
          <w:szCs w:val="24"/>
          <w:lang w:val="gsw-FR"/>
        </w:rPr>
      </w:pPr>
      <w:r w:rsidRPr="00DF569B">
        <w:rPr>
          <w:rFonts w:ascii="Times New Roman" w:hAnsi="Times New Roman" w:cs="Times New Roman"/>
          <w:bCs/>
          <w:sz w:val="24"/>
          <w:szCs w:val="24"/>
          <w:lang w:val="gsw-FR"/>
        </w:rPr>
        <w:t>Instruirea personalului operator pentru executarea cu atenție a manevrelor în timpul constituirii și exploatării stocului temporar de zgur</w:t>
      </w:r>
      <w:r w:rsidR="00CA2BA2" w:rsidRPr="00DF569B">
        <w:rPr>
          <w:rFonts w:ascii="Times New Roman" w:hAnsi="Times New Roman" w:cs="Times New Roman"/>
          <w:bCs/>
          <w:sz w:val="24"/>
          <w:szCs w:val="24"/>
          <w:lang w:val="gsw-FR"/>
        </w:rPr>
        <w:t>ă ș</w:t>
      </w:r>
      <w:r w:rsidRPr="00DF569B">
        <w:rPr>
          <w:rFonts w:ascii="Times New Roman" w:hAnsi="Times New Roman" w:cs="Times New Roman"/>
          <w:bCs/>
          <w:sz w:val="24"/>
          <w:szCs w:val="24"/>
          <w:lang w:val="gsw-FR"/>
        </w:rPr>
        <w:t>i cenu</w:t>
      </w:r>
      <w:r w:rsidR="00CA2BA2" w:rsidRPr="00DF569B">
        <w:rPr>
          <w:rFonts w:ascii="Times New Roman" w:hAnsi="Times New Roman" w:cs="Times New Roman"/>
          <w:bCs/>
          <w:sz w:val="24"/>
          <w:szCs w:val="24"/>
          <w:lang w:val="gsw-FR"/>
        </w:rPr>
        <w:t>șă</w:t>
      </w:r>
      <w:r w:rsidRPr="00DF569B">
        <w:rPr>
          <w:rFonts w:ascii="Times New Roman" w:hAnsi="Times New Roman" w:cs="Times New Roman"/>
          <w:bCs/>
          <w:sz w:val="24"/>
          <w:szCs w:val="24"/>
          <w:lang w:val="gsw-FR"/>
        </w:rPr>
        <w:t>. Consu</w:t>
      </w:r>
      <w:r w:rsidR="00CA2BA2" w:rsidRPr="00DF569B">
        <w:rPr>
          <w:rFonts w:ascii="Times New Roman" w:hAnsi="Times New Roman" w:cs="Times New Roman"/>
          <w:bCs/>
          <w:sz w:val="24"/>
          <w:szCs w:val="24"/>
          <w:lang w:val="gsw-FR"/>
        </w:rPr>
        <w:t>marea stocului temporar de zgură ș</w:t>
      </w:r>
      <w:r w:rsidRPr="00DF569B">
        <w:rPr>
          <w:rFonts w:ascii="Times New Roman" w:hAnsi="Times New Roman" w:cs="Times New Roman"/>
          <w:bCs/>
          <w:sz w:val="24"/>
          <w:szCs w:val="24"/>
          <w:lang w:val="gsw-FR"/>
        </w:rPr>
        <w:t>i cenu</w:t>
      </w:r>
      <w:r w:rsidR="00CA2BA2" w:rsidRPr="00DF569B">
        <w:rPr>
          <w:rFonts w:ascii="Times New Roman" w:hAnsi="Times New Roman" w:cs="Times New Roman"/>
          <w:bCs/>
          <w:sz w:val="24"/>
          <w:szCs w:val="24"/>
          <w:lang w:val="gsw-FR"/>
        </w:rPr>
        <w:t>șă</w:t>
      </w:r>
      <w:r w:rsidRPr="00DF569B">
        <w:rPr>
          <w:rFonts w:ascii="Times New Roman" w:hAnsi="Times New Roman" w:cs="Times New Roman"/>
          <w:bCs/>
          <w:sz w:val="24"/>
          <w:szCs w:val="24"/>
          <w:lang w:val="gsw-FR"/>
        </w:rPr>
        <w:t xml:space="preserve"> se va face treptat, pe tronsoane, cu aplicare de m</w:t>
      </w:r>
      <w:r w:rsidR="00CA2BA2" w:rsidRPr="00DF569B">
        <w:rPr>
          <w:rFonts w:ascii="Times New Roman" w:hAnsi="Times New Roman" w:cs="Times New Roman"/>
          <w:bCs/>
          <w:sz w:val="24"/>
          <w:szCs w:val="24"/>
          <w:lang w:val="gsw-FR"/>
        </w:rPr>
        <w:t>ă</w:t>
      </w:r>
      <w:r w:rsidRPr="00DF569B">
        <w:rPr>
          <w:rFonts w:ascii="Times New Roman" w:hAnsi="Times New Roman" w:cs="Times New Roman"/>
          <w:bCs/>
          <w:sz w:val="24"/>
          <w:szCs w:val="24"/>
          <w:lang w:val="gsw-FR"/>
        </w:rPr>
        <w:t>suri de protec</w:t>
      </w:r>
      <w:r w:rsidR="00CA2BA2" w:rsidRPr="00DF569B">
        <w:rPr>
          <w:rFonts w:ascii="Times New Roman" w:hAnsi="Times New Roman" w:cs="Times New Roman"/>
          <w:bCs/>
          <w:sz w:val="24"/>
          <w:szCs w:val="24"/>
          <w:lang w:val="gsw-FR"/>
        </w:rPr>
        <w:t>ție î</w:t>
      </w:r>
      <w:r w:rsidRPr="00DF569B">
        <w:rPr>
          <w:rFonts w:ascii="Times New Roman" w:hAnsi="Times New Roman" w:cs="Times New Roman"/>
          <w:bCs/>
          <w:sz w:val="24"/>
          <w:szCs w:val="24"/>
          <w:lang w:val="gsw-FR"/>
        </w:rPr>
        <w:t xml:space="preserve">n scopul </w:t>
      </w:r>
      <w:r w:rsidR="00CA2BA2" w:rsidRPr="00DF569B">
        <w:rPr>
          <w:rFonts w:ascii="Times New Roman" w:hAnsi="Times New Roman" w:cs="Times New Roman"/>
          <w:bCs/>
          <w:sz w:val="24"/>
          <w:szCs w:val="24"/>
          <w:lang w:val="gsw-FR"/>
        </w:rPr>
        <w:t>prevenirii /reducerii</w:t>
      </w:r>
      <w:r w:rsidRPr="00DF569B">
        <w:rPr>
          <w:rFonts w:ascii="Times New Roman" w:hAnsi="Times New Roman" w:cs="Times New Roman"/>
          <w:bCs/>
          <w:sz w:val="24"/>
          <w:szCs w:val="24"/>
          <w:lang w:val="gsw-FR"/>
        </w:rPr>
        <w:t xml:space="preserve"> antren</w:t>
      </w:r>
      <w:r w:rsidR="00CA2BA2" w:rsidRPr="00DF569B">
        <w:rPr>
          <w:rFonts w:ascii="Times New Roman" w:hAnsi="Times New Roman" w:cs="Times New Roman"/>
          <w:bCs/>
          <w:sz w:val="24"/>
          <w:szCs w:val="24"/>
          <w:lang w:val="gsw-FR"/>
        </w:rPr>
        <w:t>ă</w:t>
      </w:r>
      <w:r w:rsidRPr="00DF569B">
        <w:rPr>
          <w:rFonts w:ascii="Times New Roman" w:hAnsi="Times New Roman" w:cs="Times New Roman"/>
          <w:bCs/>
          <w:sz w:val="24"/>
          <w:szCs w:val="24"/>
          <w:lang w:val="gsw-FR"/>
        </w:rPr>
        <w:t xml:space="preserve">rii pulberilor; </w:t>
      </w:r>
    </w:p>
    <w:p w:rsidR="002908C6" w:rsidRPr="00DF569B" w:rsidRDefault="002908C6" w:rsidP="006540F2">
      <w:pPr>
        <w:numPr>
          <w:ilvl w:val="0"/>
          <w:numId w:val="58"/>
        </w:numPr>
        <w:spacing w:after="0"/>
        <w:jc w:val="both"/>
        <w:rPr>
          <w:rFonts w:ascii="Times New Roman" w:hAnsi="Times New Roman" w:cs="Times New Roman"/>
          <w:b/>
          <w:bCs/>
          <w:sz w:val="24"/>
          <w:szCs w:val="24"/>
          <w:lang w:val="gsw-FR"/>
        </w:rPr>
      </w:pPr>
      <w:r w:rsidRPr="00DF569B">
        <w:rPr>
          <w:rFonts w:ascii="Times New Roman" w:hAnsi="Times New Roman" w:cs="Times New Roman"/>
          <w:bCs/>
          <w:sz w:val="24"/>
          <w:szCs w:val="24"/>
          <w:lang w:val="gsw-FR"/>
        </w:rPr>
        <w:t xml:space="preserve">Transportul </w:t>
      </w:r>
      <w:r w:rsidR="00CA2BA2" w:rsidRPr="00DF569B">
        <w:rPr>
          <w:rFonts w:ascii="Times New Roman" w:hAnsi="Times New Roman" w:cs="Times New Roman"/>
          <w:bCs/>
          <w:sz w:val="24"/>
          <w:szCs w:val="24"/>
          <w:lang w:val="gsw-FR"/>
        </w:rPr>
        <w:t xml:space="preserve">zgurei și cenușei </w:t>
      </w:r>
      <w:r w:rsidRPr="00DF569B">
        <w:rPr>
          <w:rFonts w:ascii="Times New Roman" w:hAnsi="Times New Roman" w:cs="Times New Roman"/>
          <w:bCs/>
          <w:sz w:val="24"/>
          <w:szCs w:val="24"/>
          <w:lang w:val="gsw-FR"/>
        </w:rPr>
        <w:t xml:space="preserve">se </w:t>
      </w:r>
      <w:r w:rsidR="00CA2BA2" w:rsidRPr="00DF569B">
        <w:rPr>
          <w:rFonts w:ascii="Times New Roman" w:hAnsi="Times New Roman" w:cs="Times New Roman"/>
          <w:bCs/>
          <w:sz w:val="24"/>
          <w:szCs w:val="24"/>
          <w:lang w:val="gsw-FR"/>
        </w:rPr>
        <w:t>realizează</w:t>
      </w:r>
      <w:r w:rsidRPr="00DF569B">
        <w:rPr>
          <w:rFonts w:ascii="Times New Roman" w:hAnsi="Times New Roman" w:cs="Times New Roman"/>
          <w:bCs/>
          <w:sz w:val="24"/>
          <w:szCs w:val="24"/>
          <w:lang w:val="gsw-FR"/>
        </w:rPr>
        <w:t xml:space="preserve"> cu camioane prevazute cu prelate.</w:t>
      </w:r>
    </w:p>
    <w:p w:rsidR="002908C6" w:rsidRPr="00DF569B" w:rsidRDefault="00CA2BA2" w:rsidP="006540F2">
      <w:pPr>
        <w:pStyle w:val="ListParagraph"/>
        <w:numPr>
          <w:ilvl w:val="0"/>
          <w:numId w:val="58"/>
        </w:numPr>
        <w:rPr>
          <w:rFonts w:ascii="Times New Roman" w:hAnsi="Times New Roman" w:cs="Times New Roman"/>
          <w:b/>
          <w:bCs/>
          <w:sz w:val="24"/>
          <w:szCs w:val="24"/>
          <w:lang w:val="gsw-FR"/>
        </w:rPr>
      </w:pPr>
      <w:r w:rsidRPr="00DF569B">
        <w:rPr>
          <w:rFonts w:ascii="Times New Roman" w:hAnsi="Times New Roman" w:cs="Times New Roman"/>
          <w:bCs/>
          <w:sz w:val="24"/>
          <w:szCs w:val="24"/>
          <w:lang w:val="gsw-FR"/>
        </w:rPr>
        <w:t>Reducerea vitezei de circulaţie pe drumurile publice a vehiculelor grele pentru transportul materiilor prime și a materialelor utilizate în procesul de producție</w:t>
      </w:r>
      <w:r w:rsidRPr="00DF569B">
        <w:rPr>
          <w:rFonts w:ascii="Times New Roman" w:hAnsi="Times New Roman" w:cs="Times New Roman"/>
          <w:b/>
          <w:bCs/>
          <w:sz w:val="24"/>
          <w:szCs w:val="24"/>
          <w:lang w:val="gsw-FR"/>
        </w:rPr>
        <w:t>.</w:t>
      </w:r>
    </w:p>
    <w:p w:rsidR="00B4324C" w:rsidRPr="00DF569B" w:rsidRDefault="006A7E0C" w:rsidP="006A7E0C">
      <w:pPr>
        <w:jc w:val="both"/>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Monitorizarae emisiilor de poluanți specifici</w:t>
      </w:r>
      <w:r w:rsidRPr="00DF569B">
        <w:rPr>
          <w:rFonts w:ascii="Times New Roman" w:hAnsi="Times New Roman" w:cs="Times New Roman"/>
          <w:bCs/>
          <w:sz w:val="24"/>
          <w:szCs w:val="24"/>
          <w:lang w:val="ro-RO"/>
        </w:rPr>
        <w:t xml:space="preserve"> se realizează conform programului de monitorizare stabilit prin autorizația integrată de mediu.</w:t>
      </w:r>
    </w:p>
    <w:p w:rsidR="00B4324C" w:rsidRPr="00DF569B" w:rsidRDefault="00D92021" w:rsidP="00B4324C">
      <w:pPr>
        <w:rPr>
          <w:rFonts w:ascii="Times New Roman" w:hAnsi="Times New Roman" w:cs="Times New Roman"/>
          <w:b/>
          <w:i/>
          <w:sz w:val="24"/>
          <w:szCs w:val="24"/>
          <w:lang w:val="ro-RO"/>
        </w:rPr>
      </w:pPr>
      <w:r w:rsidRPr="00DF569B">
        <w:rPr>
          <w:rFonts w:ascii="Times New Roman" w:hAnsi="Times New Roman" w:cs="Times New Roman"/>
          <w:b/>
          <w:bCs/>
          <w:i/>
          <w:sz w:val="24"/>
          <w:szCs w:val="24"/>
          <w:lang w:val="ro-RO"/>
        </w:rPr>
        <w:t>Măsuri de reducere a poluării</w:t>
      </w:r>
      <w:r w:rsidR="00D443EB" w:rsidRPr="00DF569B">
        <w:rPr>
          <w:rFonts w:ascii="Times New Roman" w:hAnsi="Times New Roman" w:cs="Times New Roman"/>
          <w:b/>
          <w:bCs/>
          <w:i/>
          <w:sz w:val="24"/>
          <w:szCs w:val="24"/>
          <w:lang w:val="ro-RO"/>
        </w:rPr>
        <w:t>- conform recomandărilor BAT</w:t>
      </w:r>
    </w:p>
    <w:p w:rsidR="00D54BC1" w:rsidRPr="00DF569B" w:rsidRDefault="00D443EB" w:rsidP="00D443EB">
      <w:pPr>
        <w:jc w:val="both"/>
        <w:rPr>
          <w:rFonts w:ascii="Times New Roman" w:hAnsi="Times New Roman" w:cs="Times New Roman"/>
          <w:bCs/>
          <w:i/>
          <w:sz w:val="24"/>
          <w:szCs w:val="24"/>
          <w:lang w:val="ro-RO"/>
        </w:rPr>
      </w:pPr>
      <w:bookmarkStart w:id="25" w:name="_Toc232233468"/>
      <w:r w:rsidRPr="00DF569B">
        <w:rPr>
          <w:rFonts w:ascii="Times New Roman" w:hAnsi="Times New Roman" w:cs="Times New Roman"/>
          <w:bCs/>
          <w:i/>
          <w:sz w:val="24"/>
          <w:szCs w:val="24"/>
          <w:lang w:val="ro-RO"/>
        </w:rPr>
        <w:t>Emisiile de pulberi din procesele de uscare</w:t>
      </w:r>
      <w:r w:rsidR="00D54BC1" w:rsidRPr="00DF569B">
        <w:rPr>
          <w:rFonts w:ascii="Times New Roman" w:hAnsi="Times New Roman" w:cs="Times New Roman"/>
          <w:bCs/>
          <w:i/>
          <w:sz w:val="24"/>
          <w:szCs w:val="24"/>
          <w:lang w:val="ro-RO"/>
        </w:rPr>
        <w:t>:</w:t>
      </w:r>
    </w:p>
    <w:p w:rsidR="00D443EB" w:rsidRPr="00DF569B" w:rsidRDefault="00D54BC1" w:rsidP="00D443EB">
      <w:pPr>
        <w:jc w:val="both"/>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 xml:space="preserve"> </w:t>
      </w:r>
      <w:r w:rsidRPr="00DF569B">
        <w:rPr>
          <w:rFonts w:ascii="Times New Roman" w:hAnsi="Times New Roman" w:cs="Times New Roman"/>
          <w:bCs/>
          <w:sz w:val="24"/>
          <w:szCs w:val="24"/>
          <w:lang w:val="ro-RO"/>
        </w:rPr>
        <w:t xml:space="preserve">Reducerea emisiilor de pulberi </w:t>
      </w:r>
      <w:r w:rsidR="00D443EB" w:rsidRPr="00DF569B">
        <w:rPr>
          <w:rFonts w:ascii="Times New Roman" w:hAnsi="Times New Roman" w:cs="Times New Roman"/>
          <w:sz w:val="24"/>
          <w:szCs w:val="24"/>
          <w:lang w:val="ro-RO"/>
        </w:rPr>
        <w:t xml:space="preserve">prin adoptarea </w:t>
      </w:r>
      <w:r w:rsidRPr="00DF569B">
        <w:rPr>
          <w:rFonts w:ascii="Times New Roman" w:hAnsi="Times New Roman" w:cs="Times New Roman"/>
          <w:sz w:val="24"/>
          <w:szCs w:val="24"/>
          <w:lang w:val="ro-RO"/>
        </w:rPr>
        <w:t xml:space="preserve">respectarea procedurilor </w:t>
      </w:r>
      <w:r w:rsidR="00D443EB" w:rsidRPr="00DF569B">
        <w:rPr>
          <w:rFonts w:ascii="Times New Roman" w:hAnsi="Times New Roman" w:cs="Times New Roman"/>
          <w:sz w:val="24"/>
          <w:szCs w:val="24"/>
          <w:lang w:val="ro-RO"/>
        </w:rPr>
        <w:t xml:space="preserve"> de </w:t>
      </w:r>
      <w:r w:rsidRPr="00DF569B">
        <w:rPr>
          <w:rFonts w:ascii="Times New Roman" w:hAnsi="Times New Roman" w:cs="Times New Roman"/>
          <w:sz w:val="24"/>
          <w:szCs w:val="24"/>
          <w:lang w:val="ro-RO"/>
        </w:rPr>
        <w:t xml:space="preserve">operare/ </w:t>
      </w:r>
      <w:r w:rsidR="00D443EB" w:rsidRPr="00DF569B">
        <w:rPr>
          <w:rFonts w:ascii="Times New Roman" w:hAnsi="Times New Roman" w:cs="Times New Roman"/>
          <w:sz w:val="24"/>
          <w:szCs w:val="24"/>
          <w:lang w:val="ro-RO"/>
        </w:rPr>
        <w:t xml:space="preserve">întreţinere </w:t>
      </w:r>
      <w:r w:rsidRPr="00DF569B">
        <w:rPr>
          <w:rFonts w:ascii="Times New Roman" w:hAnsi="Times New Roman" w:cs="Times New Roman"/>
          <w:sz w:val="24"/>
          <w:szCs w:val="24"/>
          <w:lang w:val="ro-RO"/>
        </w:rPr>
        <w:t>– mentenanță conform programelor stabilite.</w:t>
      </w:r>
      <w:r w:rsidR="00D443EB" w:rsidRPr="00DF569B">
        <w:rPr>
          <w:rFonts w:ascii="Times New Roman" w:hAnsi="Times New Roman" w:cs="Times New Roman"/>
          <w:sz w:val="24"/>
          <w:szCs w:val="24"/>
          <w:lang w:val="ro-RO"/>
        </w:rPr>
        <w:t xml:space="preserve"> </w:t>
      </w:r>
    </w:p>
    <w:p w:rsidR="00D443EB" w:rsidRPr="00DF569B" w:rsidRDefault="00D443EB" w:rsidP="00D443EB">
      <w:pPr>
        <w:rPr>
          <w:rFonts w:ascii="Times New Roman" w:hAnsi="Times New Roman" w:cs="Times New Roman"/>
          <w:b/>
          <w:bCs/>
          <w:i/>
          <w:sz w:val="24"/>
          <w:szCs w:val="24"/>
          <w:lang w:val="ro-RO"/>
        </w:rPr>
      </w:pPr>
      <w:r w:rsidRPr="00DF569B">
        <w:rPr>
          <w:rFonts w:ascii="Times New Roman" w:hAnsi="Times New Roman" w:cs="Times New Roman"/>
          <w:bCs/>
          <w:i/>
          <w:sz w:val="24"/>
          <w:szCs w:val="24"/>
          <w:lang w:val="ro-RO"/>
        </w:rPr>
        <w:t>Emisii de pulberi din procesele de ardere în cuptor</w:t>
      </w:r>
      <w:r w:rsidRPr="00DF569B">
        <w:rPr>
          <w:rFonts w:ascii="Times New Roman" w:hAnsi="Times New Roman" w:cs="Times New Roman"/>
          <w:b/>
          <w:bCs/>
          <w:i/>
          <w:sz w:val="24"/>
          <w:szCs w:val="24"/>
          <w:lang w:val="ro-RO"/>
        </w:rPr>
        <w:t>:</w:t>
      </w:r>
    </w:p>
    <w:p w:rsidR="00D443EB" w:rsidRPr="00DF569B" w:rsidRDefault="00D443EB" w:rsidP="00D443EB">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Reducerea emisiilor de pulberi provenite din gazele reziduale din procesele de ardere în cuptor  prin aplicarea unei combinaţii de mai multe tehnici, care  cuprind  utilizarea combustibililor cu emisii reduse de cenuşă </w:t>
      </w:r>
      <w:r w:rsidR="00D54BC1" w:rsidRPr="00DF569B">
        <w:rPr>
          <w:rFonts w:ascii="Times New Roman" w:hAnsi="Times New Roman" w:cs="Times New Roman"/>
          <w:sz w:val="24"/>
          <w:szCs w:val="24"/>
          <w:lang w:val="ro-RO"/>
        </w:rPr>
        <w:t xml:space="preserve">– </w:t>
      </w:r>
      <w:r w:rsidR="00D54BC1" w:rsidRPr="00DF569B">
        <w:rPr>
          <w:rFonts w:ascii="Times New Roman" w:hAnsi="Times New Roman" w:cs="Times New Roman"/>
          <w:i/>
          <w:sz w:val="24"/>
          <w:szCs w:val="24"/>
          <w:lang w:val="ro-RO"/>
        </w:rPr>
        <w:t>gazul metan</w:t>
      </w:r>
      <w:r w:rsidR="00D54BC1" w:rsidRPr="00DF569B">
        <w:rPr>
          <w:rFonts w:ascii="Times New Roman" w:hAnsi="Times New Roman" w:cs="Times New Roman"/>
          <w:sz w:val="24"/>
          <w:szCs w:val="24"/>
          <w:lang w:val="ro-RO"/>
        </w:rPr>
        <w:t>-</w:t>
      </w:r>
      <w:r w:rsidRPr="00DF569B">
        <w:rPr>
          <w:rFonts w:ascii="Times New Roman" w:hAnsi="Times New Roman" w:cs="Times New Roman"/>
          <w:sz w:val="24"/>
          <w:szCs w:val="24"/>
          <w:lang w:val="ro-RO"/>
        </w:rPr>
        <w:t>şi reducerea formării de pulberi provenite din încărcarea obiectelor care vor fi arse în cuptor.</w:t>
      </w:r>
    </w:p>
    <w:p w:rsidR="009B6018" w:rsidRPr="00DF569B" w:rsidRDefault="009B6018" w:rsidP="00D443EB">
      <w:pPr>
        <w:jc w:val="both"/>
        <w:rPr>
          <w:rFonts w:ascii="Times New Roman" w:hAnsi="Times New Roman" w:cs="Times New Roman"/>
          <w:sz w:val="24"/>
          <w:szCs w:val="24"/>
          <w:lang w:val="ro-RO"/>
        </w:rPr>
      </w:pPr>
    </w:p>
    <w:p w:rsidR="00D443EB" w:rsidRPr="00DF569B" w:rsidRDefault="00D443EB" w:rsidP="00D443EB">
      <w:pPr>
        <w:rPr>
          <w:rFonts w:ascii="Times New Roman" w:hAnsi="Times New Roman" w:cs="Times New Roman"/>
          <w:b/>
          <w:bCs/>
          <w:i/>
          <w:sz w:val="24"/>
          <w:szCs w:val="24"/>
          <w:lang w:val="ro-RO"/>
        </w:rPr>
      </w:pPr>
      <w:r w:rsidRPr="00DF569B">
        <w:rPr>
          <w:rFonts w:ascii="Times New Roman" w:hAnsi="Times New Roman" w:cs="Times New Roman"/>
          <w:i/>
          <w:sz w:val="24"/>
          <w:szCs w:val="24"/>
          <w:lang w:val="ro-RO"/>
        </w:rPr>
        <w:lastRenderedPageBreak/>
        <w:t>Emisii de c</w:t>
      </w:r>
      <w:r w:rsidRPr="00DF569B">
        <w:rPr>
          <w:rFonts w:ascii="Times New Roman" w:hAnsi="Times New Roman" w:cs="Times New Roman"/>
          <w:bCs/>
          <w:i/>
          <w:sz w:val="24"/>
          <w:szCs w:val="24"/>
          <w:lang w:val="ro-RO"/>
        </w:rPr>
        <w:t>ompuşi gazoşi, măsuri/tehnici primare</w:t>
      </w:r>
      <w:r w:rsidRPr="00DF569B">
        <w:rPr>
          <w:rFonts w:ascii="Times New Roman" w:hAnsi="Times New Roman" w:cs="Times New Roman"/>
          <w:b/>
          <w:bCs/>
          <w:i/>
          <w:sz w:val="24"/>
          <w:szCs w:val="24"/>
          <w:lang w:val="ro-RO"/>
        </w:rPr>
        <w:t>:</w:t>
      </w:r>
    </w:p>
    <w:p w:rsidR="00D443EB" w:rsidRPr="00DF569B" w:rsidRDefault="00D443EB" w:rsidP="003D0FA2">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Reducerea emisiilor de compuşi gazoşi (de exemplu HF, HCl, SO</w:t>
      </w:r>
      <w:r w:rsidRPr="00DF569B">
        <w:rPr>
          <w:rFonts w:ascii="Times New Roman" w:hAnsi="Times New Roman" w:cs="Times New Roman"/>
          <w:sz w:val="24"/>
          <w:szCs w:val="24"/>
          <w:vertAlign w:val="subscript"/>
          <w:lang w:val="ro-RO"/>
        </w:rPr>
        <w:t>X</w:t>
      </w:r>
      <w:r w:rsidRPr="00DF569B">
        <w:rPr>
          <w:rFonts w:ascii="Times New Roman" w:hAnsi="Times New Roman" w:cs="Times New Roman"/>
          <w:sz w:val="24"/>
          <w:szCs w:val="24"/>
          <w:lang w:val="ro-RO"/>
        </w:rPr>
        <w:t>,</w:t>
      </w:r>
      <w:r w:rsidR="00D54BC1" w:rsidRPr="00DF569B">
        <w:rPr>
          <w:rFonts w:ascii="Times New Roman" w:hAnsi="Times New Roman" w:cs="Times New Roman"/>
          <w:sz w:val="24"/>
          <w:szCs w:val="24"/>
          <w:lang w:val="ro-RO"/>
        </w:rPr>
        <w:t>)</w:t>
      </w:r>
      <w:r w:rsidRPr="00DF569B">
        <w:rPr>
          <w:rFonts w:ascii="Times New Roman" w:hAnsi="Times New Roman" w:cs="Times New Roman"/>
          <w:sz w:val="24"/>
          <w:szCs w:val="24"/>
          <w:lang w:val="ro-RO"/>
        </w:rPr>
        <w:t xml:space="preserve"> din gazele reziduale din procesele de ardere în cuptor prin  reducerea intrărilor de materiale de adaos cu conținut </w:t>
      </w:r>
      <w:r w:rsidR="00C65D4D" w:rsidRPr="00DF569B">
        <w:rPr>
          <w:rFonts w:ascii="Times New Roman" w:hAnsi="Times New Roman" w:cs="Times New Roman"/>
          <w:sz w:val="24"/>
          <w:szCs w:val="24"/>
          <w:lang w:val="ro-RO"/>
        </w:rPr>
        <w:t>mare</w:t>
      </w:r>
      <w:r w:rsidRPr="00DF569B">
        <w:rPr>
          <w:rFonts w:ascii="Times New Roman" w:hAnsi="Times New Roman" w:cs="Times New Roman"/>
          <w:sz w:val="24"/>
          <w:szCs w:val="24"/>
          <w:lang w:val="ro-RO"/>
        </w:rPr>
        <w:t xml:space="preserve"> de  poluanţi şi optimizarea curbei de încălzire.</w:t>
      </w:r>
    </w:p>
    <w:p w:rsidR="00D22D05" w:rsidRPr="00DF569B" w:rsidRDefault="00D443EB" w:rsidP="00D22D05">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Păstrarea emisiilor de NO</w:t>
      </w:r>
      <w:r w:rsidRPr="00DF569B">
        <w:rPr>
          <w:rFonts w:ascii="Times New Roman" w:hAnsi="Times New Roman" w:cs="Times New Roman"/>
          <w:sz w:val="24"/>
          <w:szCs w:val="24"/>
          <w:vertAlign w:val="subscript"/>
          <w:lang w:val="ro-RO"/>
        </w:rPr>
        <w:t>X</w:t>
      </w:r>
      <w:r w:rsidRPr="00DF569B">
        <w:rPr>
          <w:rFonts w:ascii="Times New Roman" w:hAnsi="Times New Roman" w:cs="Times New Roman"/>
          <w:sz w:val="24"/>
          <w:szCs w:val="24"/>
          <w:lang w:val="ro-RO"/>
        </w:rPr>
        <w:t xml:space="preserve"> de la gazele de ardere din procesele de ardere în cuptor sub  500 mg/m</w:t>
      </w:r>
      <w:r w:rsidRPr="00DF569B">
        <w:rPr>
          <w:rFonts w:ascii="Times New Roman" w:hAnsi="Times New Roman" w:cs="Times New Roman"/>
          <w:sz w:val="24"/>
          <w:szCs w:val="24"/>
          <w:vertAlign w:val="superscript"/>
          <w:lang w:val="ro-RO"/>
        </w:rPr>
        <w:t>3</w:t>
      </w:r>
      <w:r w:rsidRPr="00DF569B">
        <w:rPr>
          <w:rFonts w:ascii="Times New Roman" w:hAnsi="Times New Roman" w:cs="Times New Roman"/>
          <w:sz w:val="24"/>
          <w:szCs w:val="24"/>
          <w:lang w:val="ro-RO"/>
        </w:rPr>
        <w:t>, ca valoare medie zilnică menţionată ca NO</w:t>
      </w:r>
      <w:r w:rsidRPr="00DF569B">
        <w:rPr>
          <w:rFonts w:ascii="Times New Roman" w:hAnsi="Times New Roman" w:cs="Times New Roman"/>
          <w:sz w:val="24"/>
          <w:szCs w:val="24"/>
          <w:vertAlign w:val="subscript"/>
          <w:lang w:val="ro-RO"/>
        </w:rPr>
        <w:t>2</w:t>
      </w:r>
      <w:r w:rsidR="00C65D4D" w:rsidRPr="00DF569B">
        <w:rPr>
          <w:rFonts w:ascii="Times New Roman" w:hAnsi="Times New Roman" w:cs="Times New Roman"/>
          <w:sz w:val="24"/>
          <w:szCs w:val="24"/>
          <w:vertAlign w:val="subscript"/>
          <w:lang w:val="ro-RO"/>
        </w:rPr>
        <w:t>.</w:t>
      </w:r>
    </w:p>
    <w:p w:rsidR="00B4324C" w:rsidRPr="00DF569B" w:rsidRDefault="00B4324C" w:rsidP="00B4324C">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4.9.2.</w:t>
      </w:r>
      <w:r w:rsidRPr="00DF569B">
        <w:rPr>
          <w:rFonts w:ascii="Times New Roman" w:hAnsi="Times New Roman" w:cs="Times New Roman"/>
          <w:b/>
          <w:bCs/>
          <w:i/>
          <w:sz w:val="24"/>
          <w:szCs w:val="24"/>
          <w:lang w:val="ro-RO"/>
        </w:rPr>
        <w:tab/>
        <w:t>Protec</w:t>
      </w:r>
      <w:r w:rsidR="003D0FA2" w:rsidRPr="00DF569B">
        <w:rPr>
          <w:rFonts w:ascii="Times New Roman" w:hAnsi="Times New Roman" w:cs="Times New Roman"/>
          <w:b/>
          <w:bCs/>
          <w:i/>
          <w:sz w:val="24"/>
          <w:szCs w:val="24"/>
          <w:lang w:val="ro-RO"/>
        </w:rPr>
        <w:t>ția muncii ș</w:t>
      </w:r>
      <w:r w:rsidRPr="00DF569B">
        <w:rPr>
          <w:rFonts w:ascii="Times New Roman" w:hAnsi="Times New Roman" w:cs="Times New Roman"/>
          <w:b/>
          <w:bCs/>
          <w:i/>
          <w:sz w:val="24"/>
          <w:szCs w:val="24"/>
          <w:lang w:val="ro-RO"/>
        </w:rPr>
        <w:t>i s</w:t>
      </w:r>
      <w:r w:rsidR="003D0FA2" w:rsidRPr="00DF569B">
        <w:rPr>
          <w:rFonts w:ascii="Times New Roman" w:hAnsi="Times New Roman" w:cs="Times New Roman"/>
          <w:b/>
          <w:bCs/>
          <w:i/>
          <w:sz w:val="24"/>
          <w:szCs w:val="24"/>
          <w:lang w:val="ro-RO"/>
        </w:rPr>
        <w:t>ănă</w:t>
      </w:r>
      <w:r w:rsidRPr="00DF569B">
        <w:rPr>
          <w:rFonts w:ascii="Times New Roman" w:hAnsi="Times New Roman" w:cs="Times New Roman"/>
          <w:b/>
          <w:bCs/>
          <w:i/>
          <w:sz w:val="24"/>
          <w:szCs w:val="24"/>
          <w:lang w:val="ro-RO"/>
        </w:rPr>
        <w:t>tatea public</w:t>
      </w:r>
      <w:r w:rsidR="003D0FA2" w:rsidRPr="00DF569B">
        <w:rPr>
          <w:rFonts w:ascii="Times New Roman" w:hAnsi="Times New Roman" w:cs="Times New Roman"/>
          <w:b/>
          <w:bCs/>
          <w:i/>
          <w:sz w:val="24"/>
          <w:szCs w:val="24"/>
          <w:lang w:val="ro-RO"/>
        </w:rPr>
        <w:t>ă</w:t>
      </w:r>
      <w:bookmarkEnd w:id="25"/>
    </w:p>
    <w:p w:rsidR="00FC6D18" w:rsidRPr="00DF569B" w:rsidRDefault="00FC6D18" w:rsidP="00B4324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S.C. BRIKSTON  CONSTRUCTION  SOLUTIONS  S.A   a implementat:</w:t>
      </w:r>
    </w:p>
    <w:p w:rsidR="003D0FA2" w:rsidRPr="00DF569B" w:rsidRDefault="003D0FA2" w:rsidP="003D0FA2">
      <w:pPr>
        <w:numPr>
          <w:ilvl w:val="0"/>
          <w:numId w:val="9"/>
        </w:numPr>
        <w:rPr>
          <w:rFonts w:ascii="Times New Roman" w:hAnsi="Times New Roman" w:cs="Times New Roman"/>
          <w:bCs/>
          <w:sz w:val="24"/>
          <w:szCs w:val="24"/>
          <w:lang w:val="pt-BR"/>
        </w:rPr>
      </w:pPr>
      <w:r w:rsidRPr="00DF569B">
        <w:rPr>
          <w:rFonts w:ascii="Times New Roman" w:hAnsi="Times New Roman" w:cs="Times New Roman"/>
          <w:bCs/>
          <w:sz w:val="24"/>
          <w:szCs w:val="24"/>
          <w:lang w:val="pt-BR"/>
        </w:rPr>
        <w:t>Certificarea Sistemului de Management al Sănătății și Securității Ocupaționale-Certificat Nr. QS/73 din 02.03.2015</w:t>
      </w:r>
    </w:p>
    <w:p w:rsidR="003D0FA2" w:rsidRPr="00DF569B" w:rsidRDefault="008570C9" w:rsidP="003D0FA2">
      <w:pPr>
        <w:numPr>
          <w:ilvl w:val="0"/>
          <w:numId w:val="9"/>
        </w:numPr>
        <w:rPr>
          <w:rFonts w:ascii="Times New Roman" w:hAnsi="Times New Roman" w:cs="Times New Roman"/>
          <w:bCs/>
          <w:sz w:val="24"/>
          <w:szCs w:val="24"/>
          <w:lang w:val="pt-BR"/>
        </w:rPr>
      </w:pPr>
      <w:r w:rsidRPr="00DF569B">
        <w:rPr>
          <w:rFonts w:ascii="Times New Roman" w:hAnsi="Times New Roman" w:cs="Times New Roman"/>
          <w:bCs/>
          <w:sz w:val="24"/>
          <w:szCs w:val="24"/>
          <w:lang w:val="pt-BR"/>
        </w:rPr>
        <w:t xml:space="preserve">Certificarea produselor  conform </w:t>
      </w:r>
      <w:r w:rsidR="003B1369" w:rsidRPr="00DF569B">
        <w:rPr>
          <w:rFonts w:ascii="Times New Roman" w:hAnsi="Times New Roman" w:cs="Times New Roman"/>
          <w:bCs/>
          <w:sz w:val="24"/>
          <w:szCs w:val="24"/>
          <w:lang w:val="pt-BR"/>
        </w:rPr>
        <w:t xml:space="preserve"> </w:t>
      </w:r>
      <w:r w:rsidRPr="00DF569B">
        <w:rPr>
          <w:rFonts w:ascii="Times New Roman" w:hAnsi="Times New Roman" w:cs="Times New Roman"/>
          <w:bCs/>
          <w:sz w:val="24"/>
          <w:szCs w:val="24"/>
          <w:lang w:val="pt-BR"/>
        </w:rPr>
        <w:t>SR EN 771-1+A1:2015 - Certificat</w:t>
      </w:r>
      <w:r w:rsidR="003B1369" w:rsidRPr="00DF569B">
        <w:rPr>
          <w:rFonts w:ascii="Times New Roman" w:hAnsi="Times New Roman" w:cs="Times New Roman"/>
          <w:bCs/>
          <w:sz w:val="24"/>
          <w:szCs w:val="24"/>
          <w:lang w:val="pt-BR"/>
        </w:rPr>
        <w:t xml:space="preserve"> </w:t>
      </w:r>
      <w:r w:rsidR="00FC6D18" w:rsidRPr="00DF569B">
        <w:rPr>
          <w:rFonts w:ascii="Times New Roman" w:hAnsi="Times New Roman" w:cs="Times New Roman"/>
          <w:bCs/>
          <w:sz w:val="24"/>
          <w:szCs w:val="24"/>
          <w:lang w:val="pt-BR"/>
        </w:rPr>
        <w:t xml:space="preserve"> </w:t>
      </w:r>
      <w:r w:rsidR="003D0FA2" w:rsidRPr="00DF569B">
        <w:rPr>
          <w:rFonts w:ascii="Times New Roman" w:hAnsi="Times New Roman" w:cs="Times New Roman"/>
          <w:bCs/>
          <w:sz w:val="24"/>
          <w:szCs w:val="24"/>
          <w:lang w:val="pt-BR"/>
        </w:rPr>
        <w:t xml:space="preserve"> de Conformitate a Controlului Producției în F</w:t>
      </w:r>
      <w:r w:rsidR="003B1369" w:rsidRPr="00DF569B">
        <w:rPr>
          <w:rFonts w:ascii="Times New Roman" w:hAnsi="Times New Roman" w:cs="Times New Roman"/>
          <w:bCs/>
          <w:sz w:val="24"/>
          <w:szCs w:val="24"/>
          <w:lang w:val="pt-BR"/>
        </w:rPr>
        <w:t>abrică-Cer</w:t>
      </w:r>
      <w:r w:rsidR="005F598D" w:rsidRPr="00DF569B">
        <w:rPr>
          <w:rFonts w:ascii="Times New Roman" w:hAnsi="Times New Roman" w:cs="Times New Roman"/>
          <w:bCs/>
          <w:sz w:val="24"/>
          <w:szCs w:val="24"/>
          <w:lang w:val="pt-BR"/>
        </w:rPr>
        <w:t>t</w:t>
      </w:r>
      <w:r w:rsidR="003B1369" w:rsidRPr="00DF569B">
        <w:rPr>
          <w:rFonts w:ascii="Times New Roman" w:hAnsi="Times New Roman" w:cs="Times New Roman"/>
          <w:bCs/>
          <w:sz w:val="24"/>
          <w:szCs w:val="24"/>
          <w:lang w:val="pt-BR"/>
        </w:rPr>
        <w:t>ificat Nr.1823-CPR-0007</w:t>
      </w:r>
      <w:r w:rsidR="003D0FA2" w:rsidRPr="00DF569B">
        <w:rPr>
          <w:rFonts w:ascii="Times New Roman" w:hAnsi="Times New Roman" w:cs="Times New Roman"/>
          <w:bCs/>
          <w:sz w:val="24"/>
          <w:szCs w:val="24"/>
          <w:lang w:val="pt-BR"/>
        </w:rPr>
        <w:t xml:space="preserve"> din </w:t>
      </w:r>
      <w:r w:rsidR="003B1369" w:rsidRPr="00DF569B">
        <w:rPr>
          <w:rFonts w:ascii="Times New Roman" w:hAnsi="Times New Roman" w:cs="Times New Roman"/>
          <w:bCs/>
          <w:sz w:val="24"/>
          <w:szCs w:val="24"/>
          <w:lang w:val="pt-BR"/>
        </w:rPr>
        <w:t>23.05.2017</w:t>
      </w:r>
    </w:p>
    <w:p w:rsidR="00B923F2" w:rsidRPr="00DF569B" w:rsidRDefault="00B923F2" w:rsidP="00B923F2">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Sistemul de management al securității și sănățiii în muncă  implementat, este o componentă</w:t>
      </w:r>
      <w:r w:rsidR="00D14EF5" w:rsidRPr="00DF569B">
        <w:rPr>
          <w:rFonts w:ascii="Times New Roman" w:hAnsi="Times New Roman" w:cs="Times New Roman"/>
          <w:bCs/>
          <w:sz w:val="24"/>
          <w:szCs w:val="24"/>
          <w:lang w:val="ro-RO"/>
        </w:rPr>
        <w:t xml:space="preserve"> a managementului general</w:t>
      </w:r>
      <w:r w:rsidRPr="00DF569B">
        <w:rPr>
          <w:rFonts w:ascii="Times New Roman" w:hAnsi="Times New Roman" w:cs="Times New Roman"/>
          <w:bCs/>
          <w:sz w:val="24"/>
          <w:szCs w:val="24"/>
          <w:lang w:val="ro-RO"/>
        </w:rPr>
        <w:t>, având ca scop:</w:t>
      </w:r>
    </w:p>
    <w:p w:rsidR="00B923F2" w:rsidRPr="00DF569B" w:rsidRDefault="00B923F2" w:rsidP="006540F2">
      <w:pPr>
        <w:pStyle w:val="ListParagraph"/>
        <w:numPr>
          <w:ilvl w:val="0"/>
          <w:numId w:val="45"/>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Conștientizarea angajaților în cunoașterea ș respectarea normelor și standardelor de securitate și sănătate în muncă;</w:t>
      </w:r>
    </w:p>
    <w:p w:rsidR="00B923F2" w:rsidRPr="00DF569B" w:rsidRDefault="00B923F2" w:rsidP="006540F2">
      <w:pPr>
        <w:pStyle w:val="ListParagraph"/>
        <w:numPr>
          <w:ilvl w:val="0"/>
          <w:numId w:val="45"/>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Eliminarea sau diminuarea factorilor de risc, de accidentare și/sau îmbolnavire profesională;</w:t>
      </w:r>
    </w:p>
    <w:p w:rsidR="00B923F2" w:rsidRPr="00DF569B" w:rsidRDefault="00B923F2" w:rsidP="006540F2">
      <w:pPr>
        <w:pStyle w:val="ListParagraph"/>
        <w:numPr>
          <w:ilvl w:val="0"/>
          <w:numId w:val="45"/>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Obținerea unor performanțe superioare, din partea angajaților, prin asigurarea stării de bine la locul de muncă;</w:t>
      </w:r>
    </w:p>
    <w:p w:rsidR="00B923F2" w:rsidRPr="00DF569B" w:rsidRDefault="00B923F2" w:rsidP="006540F2">
      <w:pPr>
        <w:pStyle w:val="ListParagraph"/>
        <w:numPr>
          <w:ilvl w:val="0"/>
          <w:numId w:val="45"/>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Percepția favorabilă din partea furnizorilor, beneficiarilor și a societății în general.</w:t>
      </w:r>
    </w:p>
    <w:p w:rsidR="00B923F2" w:rsidRPr="00DF569B" w:rsidRDefault="00B923F2" w:rsidP="00B923F2">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Ca și standardele ISO pentru Calitate si Mediu, standardul pentru Sanatate si Securitate Ocupationala se bazează, în funcționarea sa, pe integrarea proceselor în bucla </w:t>
      </w:r>
      <w:r w:rsidRPr="00DF569B">
        <w:rPr>
          <w:rFonts w:ascii="Times New Roman" w:hAnsi="Times New Roman" w:cs="Times New Roman"/>
          <w:bCs/>
          <w:i/>
          <w:sz w:val="24"/>
          <w:szCs w:val="24"/>
        </w:rPr>
        <w:t>„ Plan-Do-Check-Act”-Planifică-Derulează-Controlează-Acționează-</w:t>
      </w:r>
      <w:r w:rsidRPr="00DF569B">
        <w:rPr>
          <w:rFonts w:ascii="Times New Roman" w:hAnsi="Times New Roman" w:cs="Times New Roman"/>
          <w:bCs/>
          <w:sz w:val="24"/>
          <w:szCs w:val="24"/>
        </w:rPr>
        <w:t>, punând un accent deosebit pe îmbunătățirea continuă.</w:t>
      </w:r>
    </w:p>
    <w:p w:rsidR="00BB6DB9" w:rsidRPr="00DF569B" w:rsidRDefault="00BB6DB9" w:rsidP="00B923F2">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S.C. BRIKSTON  CONSTRUCTION  SOLUTIONS  S.A   asigură un mediu sigur tuturor angajaților săi. </w:t>
      </w:r>
    </w:p>
    <w:p w:rsidR="00BB6DB9" w:rsidRPr="00DF569B" w:rsidRDefault="00BB6DB9" w:rsidP="00B923F2">
      <w:pPr>
        <w:jc w:val="both"/>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Misiunea S.C. BRIKSTON  CONSTRUCTION  SOLUTIONS  S.A   este  menținerea poziției de top pe plan național ca furnizor de produse performante, prin aplicarea de noi tehnologii, dar mai ales prin aplicarea consecventă a orientării spre satisfacția clientului</w:t>
      </w:r>
      <w:r w:rsidRPr="00DF569B">
        <w:rPr>
          <w:rFonts w:ascii="Times New Roman" w:hAnsi="Times New Roman" w:cs="Times New Roman"/>
          <w:bCs/>
          <w:sz w:val="24"/>
          <w:szCs w:val="24"/>
          <w:lang w:val="ro-RO"/>
        </w:rPr>
        <w:t>.</w:t>
      </w:r>
    </w:p>
    <w:p w:rsidR="00F614C8" w:rsidRPr="00DF569B" w:rsidRDefault="00F614C8" w:rsidP="00B923F2">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Principiul de bază al</w:t>
      </w:r>
      <w:r w:rsidR="005F598D"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politicii managementului în domeniul SSO este asigurarea celor mai bune condiții în desfășurarea procesului de producție, apă</w:t>
      </w:r>
      <w:r w:rsidR="005F598D" w:rsidRPr="00DF569B">
        <w:rPr>
          <w:rFonts w:ascii="Times New Roman" w:hAnsi="Times New Roman" w:cs="Times New Roman"/>
          <w:bCs/>
          <w:sz w:val="24"/>
          <w:szCs w:val="24"/>
          <w:lang w:val="ro-RO"/>
        </w:rPr>
        <w:t>ra</w:t>
      </w:r>
      <w:r w:rsidRPr="00DF569B">
        <w:rPr>
          <w:rFonts w:ascii="Times New Roman" w:hAnsi="Times New Roman" w:cs="Times New Roman"/>
          <w:bCs/>
          <w:sz w:val="24"/>
          <w:szCs w:val="24"/>
          <w:lang w:val="ro-RO"/>
        </w:rPr>
        <w:t>rea vieții, a integrității corporale și a sănătății salariaților.</w:t>
      </w:r>
    </w:p>
    <w:p w:rsidR="00F614C8" w:rsidRPr="00DF569B" w:rsidRDefault="00F614C8" w:rsidP="00B923F2">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 xml:space="preserve">Managemetul societății se preocupă </w:t>
      </w:r>
      <w:r w:rsidR="0027584D" w:rsidRPr="00DF569B">
        <w:rPr>
          <w:rFonts w:ascii="Times New Roman" w:hAnsi="Times New Roman" w:cs="Times New Roman"/>
          <w:bCs/>
          <w:sz w:val="24"/>
          <w:szCs w:val="24"/>
          <w:lang w:val="ro-RO"/>
        </w:rPr>
        <w:t xml:space="preserve">în mod </w:t>
      </w:r>
      <w:r w:rsidRPr="00DF569B">
        <w:rPr>
          <w:rFonts w:ascii="Times New Roman" w:hAnsi="Times New Roman" w:cs="Times New Roman"/>
          <w:bCs/>
          <w:sz w:val="24"/>
          <w:szCs w:val="24"/>
          <w:lang w:val="ro-RO"/>
        </w:rPr>
        <w:t>constant pentru:</w:t>
      </w:r>
    </w:p>
    <w:p w:rsidR="00F614C8" w:rsidRPr="00DF569B" w:rsidRDefault="00F614C8" w:rsidP="006540F2">
      <w:pPr>
        <w:pStyle w:val="ListParagraph"/>
        <w:numPr>
          <w:ilvl w:val="0"/>
          <w:numId w:val="46"/>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Implicarea întregului personal în implementarea sistemului de management al sănătății și securității ocupaționale.</w:t>
      </w:r>
    </w:p>
    <w:p w:rsidR="00F614C8" w:rsidRPr="00DF569B" w:rsidRDefault="00F614C8" w:rsidP="006540F2">
      <w:pPr>
        <w:pStyle w:val="ListParagraph"/>
        <w:numPr>
          <w:ilvl w:val="0"/>
          <w:numId w:val="46"/>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Identificarea și evaluarea riscurilor asociate activității desfășurate.</w:t>
      </w:r>
    </w:p>
    <w:p w:rsidR="00F614C8" w:rsidRPr="00DF569B" w:rsidRDefault="00F614C8" w:rsidP="006540F2">
      <w:pPr>
        <w:pStyle w:val="ListParagraph"/>
        <w:numPr>
          <w:ilvl w:val="0"/>
          <w:numId w:val="46"/>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Preocuparea pentru minimizarea riscurilor care se răsfrâng asupra sănătății și securității personalului lucrător prin folosirea de produse și tehnologii moderne, a celor mai bune pratici disponibile, nepoluante și cu riscuri reduse pentru lucrători.</w:t>
      </w:r>
    </w:p>
    <w:p w:rsidR="00F614C8" w:rsidRPr="00DF569B" w:rsidRDefault="00F614C8" w:rsidP="006540F2">
      <w:pPr>
        <w:pStyle w:val="ListParagraph"/>
        <w:numPr>
          <w:ilvl w:val="0"/>
          <w:numId w:val="46"/>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Prevenirea accidentelor de muncă și a îmbolnăvirilor profesionale.</w:t>
      </w:r>
    </w:p>
    <w:p w:rsidR="00F614C8" w:rsidRPr="00DF569B" w:rsidRDefault="00F614C8" w:rsidP="006540F2">
      <w:pPr>
        <w:pStyle w:val="ListParagraph"/>
        <w:numPr>
          <w:ilvl w:val="0"/>
          <w:numId w:val="46"/>
        </w:num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Încurajarea anagajaților de a comunica cu managementul de vârf referitor la problemele de securitate și sănătate ocupațională și de a propune măsuri de îmbunătățire a activității.</w:t>
      </w:r>
    </w:p>
    <w:p w:rsidR="0027584D" w:rsidRPr="00DF569B" w:rsidRDefault="0027584D" w:rsidP="0027584D">
      <w:pPr>
        <w:rPr>
          <w:rFonts w:ascii="Times New Roman" w:hAnsi="Times New Roman" w:cs="Times New Roman"/>
          <w:sz w:val="24"/>
          <w:szCs w:val="24"/>
          <w:lang w:val="ro-RO"/>
        </w:rPr>
      </w:pPr>
      <w:r w:rsidRPr="00DF569B">
        <w:rPr>
          <w:rFonts w:ascii="Times New Roman" w:hAnsi="Times New Roman" w:cs="Times New Roman"/>
          <w:sz w:val="24"/>
          <w:szCs w:val="24"/>
          <w:lang w:val="ro-RO"/>
        </w:rPr>
        <w:t>Personalul lucrător beneficiază de echipamente de protecție adecvate, corespunzătoare fiecărui loc de muncă, diferențiat de natura activității și condițiile specifice.</w:t>
      </w:r>
    </w:p>
    <w:p w:rsidR="0035252D" w:rsidRPr="00DF569B" w:rsidRDefault="0027584D" w:rsidP="0035252D">
      <w:pPr>
        <w:rPr>
          <w:rFonts w:ascii="Times New Roman" w:hAnsi="Times New Roman" w:cs="Times New Roman"/>
          <w:b/>
          <w:bCs/>
          <w:i/>
          <w:sz w:val="24"/>
          <w:szCs w:val="24"/>
          <w:lang w:val="ro-RO"/>
        </w:rPr>
      </w:pPr>
      <w:bookmarkStart w:id="26" w:name="_Toc232233469"/>
      <w:r w:rsidRPr="00DF569B">
        <w:rPr>
          <w:rFonts w:ascii="Times New Roman" w:hAnsi="Times New Roman" w:cs="Times New Roman"/>
          <w:b/>
          <w:bCs/>
          <w:i/>
          <w:sz w:val="24"/>
          <w:szCs w:val="24"/>
          <w:lang w:val="ro-RO"/>
        </w:rPr>
        <w:t>4.9.3.</w:t>
      </w:r>
      <w:r w:rsidRPr="00DF569B">
        <w:rPr>
          <w:rFonts w:ascii="Times New Roman" w:hAnsi="Times New Roman" w:cs="Times New Roman"/>
          <w:b/>
          <w:bCs/>
          <w:i/>
          <w:sz w:val="24"/>
          <w:szCs w:val="24"/>
          <w:lang w:val="ro-RO"/>
        </w:rPr>
        <w:tab/>
        <w:t>Echipamente de depoluare</w:t>
      </w:r>
      <w:bookmarkEnd w:id="26"/>
    </w:p>
    <w:tbl>
      <w:tblPr>
        <w:tblStyle w:val="TableGrid"/>
        <w:tblW w:w="0" w:type="auto"/>
        <w:tblLook w:val="04A0"/>
      </w:tblPr>
      <w:tblGrid>
        <w:gridCol w:w="2178"/>
        <w:gridCol w:w="3330"/>
        <w:gridCol w:w="4068"/>
      </w:tblGrid>
      <w:tr w:rsidR="00673BA1" w:rsidRPr="00DF569B" w:rsidTr="00673BA1">
        <w:tc>
          <w:tcPr>
            <w:tcW w:w="2178" w:type="dxa"/>
          </w:tcPr>
          <w:p w:rsidR="00673BA1" w:rsidRPr="00DF569B" w:rsidRDefault="00673BA1" w:rsidP="00673BA1">
            <w:pPr>
              <w:jc w:val="center"/>
              <w:rPr>
                <w:bCs/>
                <w:i/>
                <w:sz w:val="24"/>
                <w:szCs w:val="24"/>
                <w:lang w:val="ro-RO"/>
              </w:rPr>
            </w:pPr>
            <w:r w:rsidRPr="00DF569B">
              <w:rPr>
                <w:bCs/>
                <w:i/>
                <w:sz w:val="24"/>
                <w:szCs w:val="24"/>
                <w:lang w:val="ro-RO"/>
              </w:rPr>
              <w:t>Denumirea utilajului</w:t>
            </w:r>
          </w:p>
        </w:tc>
        <w:tc>
          <w:tcPr>
            <w:tcW w:w="3330" w:type="dxa"/>
          </w:tcPr>
          <w:p w:rsidR="00673BA1" w:rsidRPr="00DF569B" w:rsidRDefault="00673BA1" w:rsidP="00673BA1">
            <w:pPr>
              <w:jc w:val="center"/>
              <w:rPr>
                <w:bCs/>
                <w:i/>
                <w:sz w:val="24"/>
                <w:szCs w:val="24"/>
                <w:lang w:val="ro-RO"/>
              </w:rPr>
            </w:pPr>
            <w:r w:rsidRPr="00DF569B">
              <w:rPr>
                <w:bCs/>
                <w:i/>
                <w:sz w:val="24"/>
                <w:szCs w:val="24"/>
                <w:lang w:val="ro-RO"/>
              </w:rPr>
              <w:t>Echipamentul de depoluare</w:t>
            </w:r>
          </w:p>
        </w:tc>
        <w:tc>
          <w:tcPr>
            <w:tcW w:w="4068" w:type="dxa"/>
          </w:tcPr>
          <w:p w:rsidR="00673BA1" w:rsidRPr="00DF569B" w:rsidRDefault="00673BA1" w:rsidP="00673BA1">
            <w:pPr>
              <w:jc w:val="center"/>
              <w:rPr>
                <w:bCs/>
                <w:i/>
                <w:sz w:val="24"/>
                <w:szCs w:val="24"/>
                <w:lang w:val="ro-RO"/>
              </w:rPr>
            </w:pPr>
            <w:r w:rsidRPr="00DF569B">
              <w:rPr>
                <w:bCs/>
                <w:i/>
                <w:sz w:val="24"/>
                <w:szCs w:val="24"/>
                <w:lang w:val="ro-RO"/>
              </w:rPr>
              <w:t>Caracterisici ale echipamentului de depoluare</w:t>
            </w:r>
          </w:p>
        </w:tc>
      </w:tr>
      <w:tr w:rsidR="00673BA1" w:rsidRPr="00DF569B" w:rsidTr="00673BA1">
        <w:tc>
          <w:tcPr>
            <w:tcW w:w="2178" w:type="dxa"/>
          </w:tcPr>
          <w:p w:rsidR="00673BA1" w:rsidRPr="00DF569B" w:rsidRDefault="00673BA1" w:rsidP="00673BA1">
            <w:pPr>
              <w:rPr>
                <w:bCs/>
                <w:sz w:val="24"/>
                <w:szCs w:val="24"/>
                <w:lang w:val="ro-RO"/>
              </w:rPr>
            </w:pPr>
            <w:r w:rsidRPr="00DF569B">
              <w:rPr>
                <w:bCs/>
                <w:sz w:val="24"/>
                <w:szCs w:val="24"/>
                <w:lang w:val="ro-RO"/>
              </w:rPr>
              <w:t xml:space="preserve">Concasor tip P.I.G HAMMER MILL MS/10/B producator Manfredini &amp;Schianchi  </w:t>
            </w:r>
          </w:p>
        </w:tc>
        <w:tc>
          <w:tcPr>
            <w:tcW w:w="3330" w:type="dxa"/>
          </w:tcPr>
          <w:p w:rsidR="00673BA1" w:rsidRPr="00DF569B" w:rsidRDefault="00673BA1" w:rsidP="00D54BC1">
            <w:pPr>
              <w:rPr>
                <w:bCs/>
                <w:sz w:val="24"/>
                <w:szCs w:val="24"/>
                <w:lang w:val="ro-RO"/>
              </w:rPr>
            </w:pPr>
            <w:r w:rsidRPr="00DF569B">
              <w:rPr>
                <w:bCs/>
                <w:sz w:val="24"/>
                <w:szCs w:val="24"/>
                <w:lang w:val="ro-RO"/>
              </w:rPr>
              <w:t xml:space="preserve">Instalație de desprăfuire cu saci tip PULS JET și transportator cu șnec </w:t>
            </w:r>
          </w:p>
        </w:tc>
        <w:tc>
          <w:tcPr>
            <w:tcW w:w="4068" w:type="dxa"/>
          </w:tcPr>
          <w:p w:rsidR="00673BA1" w:rsidRPr="00DF569B" w:rsidRDefault="00673BA1" w:rsidP="00673BA1">
            <w:pPr>
              <w:rPr>
                <w:bCs/>
                <w:sz w:val="24"/>
                <w:szCs w:val="24"/>
                <w:u w:val="single"/>
                <w:lang w:val="ro-RO"/>
              </w:rPr>
            </w:pPr>
            <w:r w:rsidRPr="00DF569B">
              <w:rPr>
                <w:bCs/>
                <w:sz w:val="24"/>
                <w:szCs w:val="24"/>
                <w:u w:val="single"/>
                <w:lang w:val="ro-RO"/>
              </w:rPr>
              <w:t>ELEMENT FILTRANT 6570</w:t>
            </w:r>
          </w:p>
          <w:p w:rsidR="00673BA1" w:rsidRPr="00DF569B" w:rsidRDefault="00673BA1" w:rsidP="006540F2">
            <w:pPr>
              <w:numPr>
                <w:ilvl w:val="0"/>
                <w:numId w:val="82"/>
              </w:numPr>
              <w:rPr>
                <w:bCs/>
                <w:sz w:val="24"/>
                <w:szCs w:val="24"/>
                <w:lang w:val="ro-RO"/>
              </w:rPr>
            </w:pPr>
            <w:r w:rsidRPr="00DF569B">
              <w:rPr>
                <w:bCs/>
                <w:sz w:val="24"/>
                <w:szCs w:val="24"/>
                <w:lang w:val="ro-RO"/>
              </w:rPr>
              <w:t xml:space="preserve">Inaltimea pliurilor : 48 mm </w:t>
            </w:r>
          </w:p>
          <w:p w:rsidR="00673BA1" w:rsidRPr="00DF569B" w:rsidRDefault="00673BA1" w:rsidP="006540F2">
            <w:pPr>
              <w:numPr>
                <w:ilvl w:val="0"/>
                <w:numId w:val="82"/>
              </w:numPr>
              <w:rPr>
                <w:bCs/>
                <w:sz w:val="24"/>
                <w:szCs w:val="24"/>
                <w:lang w:val="ro-RO"/>
              </w:rPr>
            </w:pPr>
            <w:r w:rsidRPr="00DF569B">
              <w:rPr>
                <w:bCs/>
                <w:sz w:val="24"/>
                <w:szCs w:val="24"/>
                <w:lang w:val="ro-RO"/>
              </w:rPr>
              <w:t>Suprafața de filtrare 17.00 mp</w:t>
            </w:r>
          </w:p>
          <w:p w:rsidR="00673BA1" w:rsidRPr="00DF569B" w:rsidRDefault="00673BA1" w:rsidP="006540F2">
            <w:pPr>
              <w:numPr>
                <w:ilvl w:val="0"/>
                <w:numId w:val="82"/>
              </w:numPr>
              <w:rPr>
                <w:bCs/>
                <w:sz w:val="24"/>
                <w:szCs w:val="24"/>
                <w:lang w:val="ro-RO"/>
              </w:rPr>
            </w:pPr>
            <w:r w:rsidRPr="00DF569B">
              <w:rPr>
                <w:bCs/>
                <w:sz w:val="24"/>
                <w:szCs w:val="24"/>
                <w:lang w:val="ro-RO"/>
              </w:rPr>
              <w:t>Capacitatea de filtrare 9000mc/h</w:t>
            </w:r>
          </w:p>
          <w:p w:rsidR="00673BA1" w:rsidRPr="00DF569B" w:rsidRDefault="00673BA1" w:rsidP="006540F2">
            <w:pPr>
              <w:numPr>
                <w:ilvl w:val="0"/>
                <w:numId w:val="82"/>
              </w:numPr>
              <w:rPr>
                <w:bCs/>
                <w:sz w:val="24"/>
                <w:szCs w:val="24"/>
                <w:lang w:val="ro-RO"/>
              </w:rPr>
            </w:pPr>
            <w:r w:rsidRPr="00DF569B">
              <w:rPr>
                <w:bCs/>
                <w:sz w:val="24"/>
                <w:szCs w:val="24"/>
                <w:lang w:val="ro-RO"/>
              </w:rPr>
              <w:t>Mediu filtrant : celuloza + poliester</w:t>
            </w:r>
          </w:p>
          <w:p w:rsidR="00673BA1" w:rsidRPr="00DF569B" w:rsidRDefault="00673BA1" w:rsidP="006540F2">
            <w:pPr>
              <w:numPr>
                <w:ilvl w:val="0"/>
                <w:numId w:val="82"/>
              </w:numPr>
              <w:rPr>
                <w:bCs/>
                <w:sz w:val="24"/>
                <w:szCs w:val="24"/>
                <w:lang w:val="ro-RO"/>
              </w:rPr>
            </w:pPr>
            <w:r w:rsidRPr="00DF569B">
              <w:rPr>
                <w:bCs/>
                <w:sz w:val="24"/>
                <w:szCs w:val="24"/>
                <w:lang w:val="ro-RO"/>
              </w:rPr>
              <w:t>Greutatea  specifică :130 g/m</w:t>
            </w:r>
            <w:r w:rsidRPr="00DF569B">
              <w:rPr>
                <w:bCs/>
                <w:sz w:val="24"/>
                <w:szCs w:val="24"/>
                <w:vertAlign w:val="superscript"/>
                <w:lang w:val="ro-RO"/>
              </w:rPr>
              <w:t>2</w:t>
            </w:r>
          </w:p>
          <w:p w:rsidR="00673BA1" w:rsidRPr="00DF569B" w:rsidRDefault="00673BA1" w:rsidP="006540F2">
            <w:pPr>
              <w:numPr>
                <w:ilvl w:val="0"/>
                <w:numId w:val="82"/>
              </w:numPr>
              <w:rPr>
                <w:bCs/>
                <w:sz w:val="24"/>
                <w:szCs w:val="24"/>
                <w:lang w:val="ro-RO"/>
              </w:rPr>
            </w:pPr>
            <w:r w:rsidRPr="00DF569B">
              <w:rPr>
                <w:bCs/>
                <w:sz w:val="24"/>
                <w:szCs w:val="24"/>
                <w:lang w:val="ro-RO"/>
              </w:rPr>
              <w:t>Permeabilitatea la aer: 150 l/m</w:t>
            </w:r>
            <w:r w:rsidRPr="00DF569B">
              <w:rPr>
                <w:bCs/>
                <w:sz w:val="24"/>
                <w:szCs w:val="24"/>
                <w:vertAlign w:val="superscript"/>
                <w:lang w:val="ro-RO"/>
              </w:rPr>
              <w:t>2</w:t>
            </w:r>
            <w:r w:rsidRPr="00DF569B">
              <w:rPr>
                <w:bCs/>
                <w:sz w:val="24"/>
                <w:szCs w:val="24"/>
                <w:lang w:val="ro-RO"/>
              </w:rPr>
              <w:t>s</w:t>
            </w:r>
          </w:p>
          <w:p w:rsidR="00673BA1" w:rsidRPr="00DF569B" w:rsidRDefault="00673BA1" w:rsidP="006540F2">
            <w:pPr>
              <w:numPr>
                <w:ilvl w:val="0"/>
                <w:numId w:val="82"/>
              </w:numPr>
              <w:rPr>
                <w:bCs/>
                <w:sz w:val="24"/>
                <w:szCs w:val="24"/>
                <w:lang w:val="ro-RO"/>
              </w:rPr>
            </w:pPr>
            <w:r w:rsidRPr="00DF569B">
              <w:rPr>
                <w:bCs/>
                <w:sz w:val="24"/>
                <w:szCs w:val="24"/>
                <w:lang w:val="ro-RO"/>
              </w:rPr>
              <w:t>Dimensiunea porilor: 58 µm</w:t>
            </w:r>
          </w:p>
          <w:p w:rsidR="00673BA1" w:rsidRPr="00DF569B" w:rsidRDefault="00673BA1" w:rsidP="006540F2">
            <w:pPr>
              <w:numPr>
                <w:ilvl w:val="0"/>
                <w:numId w:val="82"/>
              </w:numPr>
              <w:rPr>
                <w:bCs/>
                <w:sz w:val="24"/>
                <w:szCs w:val="24"/>
                <w:lang w:val="ro-RO"/>
              </w:rPr>
            </w:pPr>
            <w:r w:rsidRPr="00DF569B">
              <w:rPr>
                <w:bCs/>
                <w:sz w:val="24"/>
                <w:szCs w:val="24"/>
                <w:lang w:val="ro-RO"/>
              </w:rPr>
              <w:t>Finețea de filtrare: 0.65 µm</w:t>
            </w:r>
          </w:p>
          <w:p w:rsidR="00673BA1" w:rsidRPr="00DF569B" w:rsidRDefault="00673BA1" w:rsidP="006540F2">
            <w:pPr>
              <w:numPr>
                <w:ilvl w:val="0"/>
                <w:numId w:val="82"/>
              </w:numPr>
              <w:rPr>
                <w:bCs/>
                <w:sz w:val="24"/>
                <w:szCs w:val="24"/>
                <w:lang w:val="ro-RO"/>
              </w:rPr>
            </w:pPr>
            <w:r w:rsidRPr="00DF569B">
              <w:rPr>
                <w:bCs/>
                <w:sz w:val="24"/>
                <w:szCs w:val="24"/>
                <w:lang w:val="ro-RO"/>
              </w:rPr>
              <w:t>Protecție anticorozivă : capace + tub interior zincate</w:t>
            </w:r>
          </w:p>
          <w:p w:rsidR="00673BA1" w:rsidRPr="00DF569B" w:rsidRDefault="00673BA1" w:rsidP="0035252D">
            <w:pPr>
              <w:rPr>
                <w:bCs/>
                <w:sz w:val="24"/>
                <w:szCs w:val="24"/>
                <w:lang w:val="ro-RO"/>
              </w:rPr>
            </w:pPr>
          </w:p>
        </w:tc>
      </w:tr>
    </w:tbl>
    <w:p w:rsidR="0035252D" w:rsidRPr="00DF569B" w:rsidRDefault="0035252D" w:rsidP="0035252D">
      <w:pPr>
        <w:rPr>
          <w:rFonts w:ascii="Times New Roman" w:hAnsi="Times New Roman" w:cs="Times New Roman"/>
          <w:b/>
          <w:bCs/>
          <w:i/>
          <w:sz w:val="24"/>
          <w:szCs w:val="24"/>
          <w:lang w:val="ro-RO"/>
        </w:rPr>
      </w:pPr>
    </w:p>
    <w:p w:rsidR="00F96A3C" w:rsidRPr="00DF569B" w:rsidRDefault="00F96A3C" w:rsidP="00F96A3C">
      <w:pPr>
        <w:jc w:val="both"/>
        <w:rPr>
          <w:rFonts w:ascii="Times New Roman" w:hAnsi="Times New Roman" w:cs="Times New Roman"/>
          <w:bCs/>
          <w:i/>
          <w:sz w:val="24"/>
          <w:szCs w:val="24"/>
          <w:lang w:val="ro-RO"/>
        </w:rPr>
      </w:pPr>
      <w:r w:rsidRPr="00DF569B">
        <w:rPr>
          <w:rFonts w:ascii="Times New Roman" w:hAnsi="Times New Roman" w:cs="Times New Roman"/>
          <w:bCs/>
          <w:sz w:val="24"/>
          <w:szCs w:val="24"/>
          <w:lang w:val="ro-RO"/>
        </w:rPr>
        <w:t xml:space="preserve">Măsurile tehnice/ operaționale </w:t>
      </w:r>
      <w:r w:rsidR="00673BA1" w:rsidRPr="00DF569B">
        <w:rPr>
          <w:rFonts w:ascii="Times New Roman" w:hAnsi="Times New Roman" w:cs="Times New Roman"/>
          <w:bCs/>
          <w:sz w:val="24"/>
          <w:szCs w:val="24"/>
          <w:lang w:val="ro-RO"/>
        </w:rPr>
        <w:t xml:space="preserve">și organizatorice </w:t>
      </w:r>
      <w:r w:rsidRPr="00DF569B">
        <w:rPr>
          <w:rFonts w:ascii="Times New Roman" w:hAnsi="Times New Roman" w:cs="Times New Roman"/>
          <w:bCs/>
          <w:sz w:val="24"/>
          <w:szCs w:val="24"/>
          <w:lang w:val="ro-RO"/>
        </w:rPr>
        <w:t>adoptate în desfășurarea activității</w:t>
      </w:r>
      <w:r w:rsidR="00673BA1"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asigură încadrarea emisiilor poluanților specifici, nominalizați la </w:t>
      </w:r>
      <w:r w:rsidR="00D54BC1" w:rsidRPr="00DF569B">
        <w:rPr>
          <w:rFonts w:ascii="Times New Roman" w:hAnsi="Times New Roman" w:cs="Times New Roman"/>
          <w:bCs/>
          <w:i/>
          <w:sz w:val="24"/>
          <w:szCs w:val="24"/>
          <w:lang w:val="ro-RO"/>
        </w:rPr>
        <w:t xml:space="preserve">Cap.4, </w:t>
      </w:r>
      <w:r w:rsidRPr="00DF569B">
        <w:rPr>
          <w:rFonts w:ascii="Times New Roman" w:hAnsi="Times New Roman" w:cs="Times New Roman"/>
          <w:bCs/>
          <w:i/>
          <w:sz w:val="24"/>
          <w:szCs w:val="24"/>
          <w:lang w:val="ro-RO"/>
        </w:rPr>
        <w:t>pct. 4.9.1</w:t>
      </w:r>
      <w:r w:rsidRPr="00DF569B">
        <w:rPr>
          <w:rFonts w:ascii="Times New Roman" w:hAnsi="Times New Roman" w:cs="Times New Roman"/>
          <w:bCs/>
          <w:sz w:val="24"/>
          <w:szCs w:val="24"/>
          <w:lang w:val="ro-RO"/>
        </w:rPr>
        <w:t xml:space="preserve">, în valorile maxime admise de legislația de mediu în vigoare, respectiv în </w:t>
      </w:r>
      <w:r w:rsidRPr="00DF569B">
        <w:rPr>
          <w:rFonts w:ascii="Times New Roman" w:hAnsi="Times New Roman" w:cs="Times New Roman"/>
          <w:bCs/>
          <w:i/>
          <w:sz w:val="24"/>
          <w:szCs w:val="24"/>
          <w:lang w:val="ro-RO"/>
        </w:rPr>
        <w:t>Nivelele de emisii BAT pentru compușii gazoși BAT-AEL, conform prevederilor Documentului de Referință (BREF)privind BAT  „ Producerea ceramicii (CER)”.</w:t>
      </w:r>
    </w:p>
    <w:p w:rsidR="0027584D" w:rsidRPr="00DF569B" w:rsidRDefault="00F96A3C" w:rsidP="00C65D4D">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Emisia în atmosferă a efluenților gazoși se realizează prin intermediul coșurilor de dispersie cara</w:t>
      </w:r>
      <w:r w:rsidR="005F598D" w:rsidRPr="00DF569B">
        <w:rPr>
          <w:rFonts w:ascii="Times New Roman" w:hAnsi="Times New Roman" w:cs="Times New Roman"/>
          <w:bCs/>
          <w:sz w:val="24"/>
          <w:szCs w:val="24"/>
          <w:lang w:val="ro-RO"/>
        </w:rPr>
        <w:t>c</w:t>
      </w:r>
      <w:r w:rsidRPr="00DF569B">
        <w:rPr>
          <w:rFonts w:ascii="Times New Roman" w:hAnsi="Times New Roman" w:cs="Times New Roman"/>
          <w:bCs/>
          <w:sz w:val="24"/>
          <w:szCs w:val="24"/>
          <w:lang w:val="ro-RO"/>
        </w:rPr>
        <w:t>terizate mai sus.</w:t>
      </w:r>
      <w:r w:rsidR="0027584D" w:rsidRPr="00DF569B">
        <w:rPr>
          <w:rFonts w:ascii="Times New Roman" w:hAnsi="Times New Roman" w:cs="Times New Roman"/>
          <w:b/>
          <w:i/>
          <w:sz w:val="24"/>
          <w:szCs w:val="24"/>
          <w:lang w:val="ro-RO"/>
        </w:rPr>
        <w:t xml:space="preserve">  </w:t>
      </w:r>
    </w:p>
    <w:p w:rsidR="0027584D" w:rsidRPr="00DF569B" w:rsidRDefault="0027584D" w:rsidP="00640AF8">
      <w:pPr>
        <w:rPr>
          <w:rFonts w:ascii="Times New Roman" w:hAnsi="Times New Roman" w:cs="Times New Roman"/>
          <w:b/>
          <w:bCs/>
          <w:i/>
          <w:sz w:val="24"/>
          <w:szCs w:val="24"/>
          <w:lang w:val="ro-RO"/>
        </w:rPr>
      </w:pPr>
      <w:r w:rsidRPr="00DF569B">
        <w:rPr>
          <w:rFonts w:ascii="Times New Roman" w:hAnsi="Times New Roman" w:cs="Times New Roman"/>
          <w:b/>
          <w:i/>
          <w:sz w:val="24"/>
          <w:szCs w:val="24"/>
          <w:lang w:val="ro-RO"/>
        </w:rPr>
        <w:t xml:space="preserve">    </w:t>
      </w:r>
      <w:bookmarkStart w:id="27" w:name="_Toc232233470"/>
      <w:r w:rsidRPr="00DF569B">
        <w:rPr>
          <w:rFonts w:ascii="Times New Roman" w:hAnsi="Times New Roman" w:cs="Times New Roman"/>
          <w:b/>
          <w:bCs/>
          <w:i/>
          <w:sz w:val="24"/>
          <w:szCs w:val="24"/>
          <w:lang w:val="ro-RO"/>
        </w:rPr>
        <w:t>4.9.4.</w:t>
      </w:r>
      <w:r w:rsidR="00D22D05" w:rsidRPr="00DF569B">
        <w:rPr>
          <w:rFonts w:ascii="Times New Roman" w:hAnsi="Times New Roman" w:cs="Times New Roman"/>
          <w:b/>
          <w:bCs/>
          <w:i/>
          <w:sz w:val="24"/>
          <w:szCs w:val="24"/>
          <w:lang w:val="ro-RO"/>
        </w:rPr>
        <w:t xml:space="preserve">  </w:t>
      </w:r>
      <w:r w:rsidRPr="00DF569B">
        <w:rPr>
          <w:rFonts w:ascii="Times New Roman" w:hAnsi="Times New Roman" w:cs="Times New Roman"/>
          <w:b/>
          <w:bCs/>
          <w:i/>
          <w:sz w:val="24"/>
          <w:szCs w:val="24"/>
          <w:lang w:val="ro-RO"/>
        </w:rPr>
        <w:t>Studii de referin</w:t>
      </w:r>
      <w:r w:rsidR="00640AF8" w:rsidRPr="00DF569B">
        <w:rPr>
          <w:rFonts w:ascii="Times New Roman" w:hAnsi="Times New Roman" w:cs="Times New Roman"/>
          <w:b/>
          <w:bCs/>
          <w:i/>
          <w:sz w:val="24"/>
          <w:szCs w:val="24"/>
          <w:lang w:val="ro-RO"/>
        </w:rPr>
        <w:t>ță</w:t>
      </w:r>
      <w:bookmarkEnd w:id="27"/>
    </w:p>
    <w:p w:rsidR="0027584D" w:rsidRPr="00DF569B" w:rsidRDefault="00640AF8" w:rsidP="00402F82">
      <w:pPr>
        <w:jc w:val="both"/>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Având în vedere</w:t>
      </w:r>
      <w:r w:rsidR="0063574D" w:rsidRPr="00DF569B">
        <w:rPr>
          <w:rFonts w:ascii="Times New Roman" w:hAnsi="Times New Roman" w:cs="Times New Roman"/>
          <w:bCs/>
          <w:sz w:val="24"/>
          <w:szCs w:val="24"/>
          <w:lang w:val="ro-RO"/>
        </w:rPr>
        <w:t xml:space="preserve"> faptul că </w:t>
      </w:r>
      <w:r w:rsidRPr="00DF569B">
        <w:rPr>
          <w:rFonts w:ascii="Times New Roman" w:hAnsi="Times New Roman" w:cs="Times New Roman"/>
          <w:bCs/>
          <w:sz w:val="24"/>
          <w:szCs w:val="24"/>
          <w:lang w:val="ro-RO"/>
        </w:rPr>
        <w:t>emisiil</w:t>
      </w:r>
      <w:r w:rsidR="0063574D" w:rsidRPr="00DF569B">
        <w:rPr>
          <w:rFonts w:ascii="Times New Roman" w:hAnsi="Times New Roman" w:cs="Times New Roman"/>
          <w:bCs/>
          <w:sz w:val="24"/>
          <w:szCs w:val="24"/>
          <w:lang w:val="ro-RO"/>
        </w:rPr>
        <w:t>e</w:t>
      </w:r>
      <w:r w:rsidRPr="00DF569B">
        <w:rPr>
          <w:rFonts w:ascii="Times New Roman" w:hAnsi="Times New Roman" w:cs="Times New Roman"/>
          <w:bCs/>
          <w:sz w:val="24"/>
          <w:szCs w:val="24"/>
          <w:lang w:val="ro-RO"/>
        </w:rPr>
        <w:t xml:space="preserve"> de poluanți </w:t>
      </w:r>
      <w:r w:rsidR="0063574D" w:rsidRPr="00DF569B">
        <w:rPr>
          <w:rFonts w:ascii="Times New Roman" w:hAnsi="Times New Roman" w:cs="Times New Roman"/>
          <w:bCs/>
          <w:sz w:val="24"/>
          <w:szCs w:val="24"/>
          <w:lang w:val="ro-RO"/>
        </w:rPr>
        <w:t>specifici procesului tehnologic de producți</w:t>
      </w:r>
      <w:r w:rsidR="005F598D" w:rsidRPr="00DF569B">
        <w:rPr>
          <w:rFonts w:ascii="Times New Roman" w:hAnsi="Times New Roman" w:cs="Times New Roman"/>
          <w:bCs/>
          <w:sz w:val="24"/>
          <w:szCs w:val="24"/>
          <w:lang w:val="ro-RO"/>
        </w:rPr>
        <w:t>e</w:t>
      </w:r>
      <w:r w:rsidR="0063574D" w:rsidRPr="00DF569B">
        <w:rPr>
          <w:rFonts w:ascii="Times New Roman" w:hAnsi="Times New Roman" w:cs="Times New Roman"/>
          <w:bCs/>
          <w:sz w:val="24"/>
          <w:szCs w:val="24"/>
          <w:lang w:val="ro-RO"/>
        </w:rPr>
        <w:t xml:space="preserve"> se încadrează </w:t>
      </w:r>
      <w:r w:rsidRPr="00DF569B">
        <w:rPr>
          <w:rFonts w:ascii="Times New Roman" w:hAnsi="Times New Roman" w:cs="Times New Roman"/>
          <w:bCs/>
          <w:sz w:val="24"/>
          <w:szCs w:val="24"/>
          <w:lang w:val="ro-RO"/>
        </w:rPr>
        <w:t xml:space="preserve">în concentrațiile maxime admise de reglementările în vigoare, nu este necesară </w:t>
      </w:r>
      <w:r w:rsidRPr="00DF569B">
        <w:rPr>
          <w:rFonts w:ascii="Times New Roman" w:hAnsi="Times New Roman" w:cs="Times New Roman"/>
          <w:bCs/>
          <w:sz w:val="24"/>
          <w:szCs w:val="24"/>
          <w:lang w:val="ro-RO"/>
        </w:rPr>
        <w:lastRenderedPageBreak/>
        <w:t xml:space="preserve">efectuarea </w:t>
      </w:r>
      <w:r w:rsidR="00402F82" w:rsidRPr="00DF569B">
        <w:rPr>
          <w:rFonts w:ascii="Times New Roman" w:hAnsi="Times New Roman" w:cs="Times New Roman"/>
          <w:bCs/>
          <w:sz w:val="24"/>
          <w:szCs w:val="24"/>
          <w:lang w:val="ro-RO"/>
        </w:rPr>
        <w:t>niciunui</w:t>
      </w:r>
      <w:r w:rsidRPr="00DF569B">
        <w:rPr>
          <w:rFonts w:ascii="Times New Roman" w:hAnsi="Times New Roman" w:cs="Times New Roman"/>
          <w:bCs/>
          <w:sz w:val="24"/>
          <w:szCs w:val="24"/>
          <w:lang w:val="ro-RO"/>
        </w:rPr>
        <w:t xml:space="preserve"> </w:t>
      </w:r>
      <w:r w:rsidRPr="00DF569B">
        <w:rPr>
          <w:rFonts w:ascii="Times New Roman" w:hAnsi="Times New Roman" w:cs="Times New Roman"/>
          <w:bCs/>
          <w:i/>
          <w:sz w:val="24"/>
          <w:szCs w:val="24"/>
          <w:lang w:val="ro-RO"/>
        </w:rPr>
        <w:t>studiu privind cea mai adecvată metodă de încadrare în limitele de emisie s</w:t>
      </w:r>
      <w:r w:rsidR="00402F82" w:rsidRPr="00DF569B">
        <w:rPr>
          <w:rFonts w:ascii="Times New Roman" w:hAnsi="Times New Roman" w:cs="Times New Roman"/>
          <w:bCs/>
          <w:i/>
          <w:sz w:val="24"/>
          <w:szCs w:val="24"/>
          <w:lang w:val="ro-RO"/>
        </w:rPr>
        <w:t>ta</w:t>
      </w:r>
      <w:r w:rsidRPr="00DF569B">
        <w:rPr>
          <w:rFonts w:ascii="Times New Roman" w:hAnsi="Times New Roman" w:cs="Times New Roman"/>
          <w:bCs/>
          <w:i/>
          <w:sz w:val="24"/>
          <w:szCs w:val="24"/>
          <w:lang w:val="ro-RO"/>
        </w:rPr>
        <w:t>bilite.</w:t>
      </w:r>
      <w:r w:rsidR="0027584D" w:rsidRPr="00DF569B">
        <w:rPr>
          <w:rFonts w:ascii="Times New Roman" w:hAnsi="Times New Roman" w:cs="Times New Roman"/>
          <w:bCs/>
          <w:i/>
          <w:sz w:val="24"/>
          <w:szCs w:val="24"/>
          <w:lang w:val="ro-RO"/>
        </w:rPr>
        <w:t xml:space="preserve">     </w:t>
      </w:r>
      <w:r w:rsidR="0027584D" w:rsidRPr="00DF569B">
        <w:rPr>
          <w:rFonts w:ascii="Times New Roman" w:hAnsi="Times New Roman" w:cs="Times New Roman"/>
          <w:b/>
          <w:bCs/>
          <w:i/>
          <w:sz w:val="24"/>
          <w:szCs w:val="24"/>
          <w:lang w:val="ro-RO"/>
        </w:rPr>
        <w:t xml:space="preserve">   </w:t>
      </w:r>
    </w:p>
    <w:p w:rsidR="0027584D" w:rsidRPr="00DF569B" w:rsidRDefault="00402F82" w:rsidP="0027584D">
      <w:pPr>
        <w:rPr>
          <w:rFonts w:ascii="Times New Roman" w:hAnsi="Times New Roman" w:cs="Times New Roman"/>
          <w:b/>
          <w:bCs/>
          <w:i/>
          <w:sz w:val="24"/>
          <w:szCs w:val="24"/>
          <w:lang w:val="ro-RO"/>
        </w:rPr>
      </w:pPr>
      <w:bookmarkStart w:id="28" w:name="_Toc232233471"/>
      <w:r w:rsidRPr="00DF569B">
        <w:rPr>
          <w:rFonts w:ascii="Times New Roman" w:hAnsi="Times New Roman" w:cs="Times New Roman"/>
          <w:b/>
          <w:bCs/>
          <w:i/>
          <w:sz w:val="24"/>
          <w:szCs w:val="24"/>
          <w:lang w:val="ro-RO"/>
        </w:rPr>
        <w:t>4.</w:t>
      </w:r>
      <w:r w:rsidR="0027584D" w:rsidRPr="00DF569B">
        <w:rPr>
          <w:rFonts w:ascii="Times New Roman" w:hAnsi="Times New Roman" w:cs="Times New Roman"/>
          <w:b/>
          <w:bCs/>
          <w:i/>
          <w:sz w:val="24"/>
          <w:szCs w:val="24"/>
          <w:lang w:val="ro-RO"/>
        </w:rPr>
        <w:t>9.5    COV</w:t>
      </w:r>
      <w:bookmarkEnd w:id="28"/>
    </w:p>
    <w:p w:rsidR="0027584D" w:rsidRPr="00DF569B" w:rsidRDefault="00D54BC1" w:rsidP="0027584D">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Până </w:t>
      </w:r>
      <w:r w:rsidR="00C53935" w:rsidRPr="00DF569B">
        <w:rPr>
          <w:rFonts w:ascii="Times New Roman" w:hAnsi="Times New Roman" w:cs="Times New Roman"/>
          <w:sz w:val="24"/>
          <w:szCs w:val="24"/>
          <w:lang w:val="ro-RO"/>
        </w:rPr>
        <w:t>la data prezentei, n</w:t>
      </w:r>
      <w:r w:rsidRPr="00DF569B">
        <w:rPr>
          <w:rFonts w:ascii="Times New Roman" w:hAnsi="Times New Roman" w:cs="Times New Roman"/>
          <w:sz w:val="24"/>
          <w:szCs w:val="24"/>
          <w:lang w:val="ro-RO"/>
        </w:rPr>
        <w:t>u s-a realizat monitorizarea compușilor o</w:t>
      </w:r>
      <w:r w:rsidR="00C53935" w:rsidRPr="00DF569B">
        <w:rPr>
          <w:rFonts w:ascii="Times New Roman" w:hAnsi="Times New Roman" w:cs="Times New Roman"/>
          <w:sz w:val="24"/>
          <w:szCs w:val="24"/>
          <w:lang w:val="ro-RO"/>
        </w:rPr>
        <w:t>ganici ( exprimați în C total), cu conținut de compuși oragnici volatili (COV)</w:t>
      </w:r>
      <w:r w:rsidR="00C53935" w:rsidRPr="00DF569B">
        <w:rPr>
          <w:rFonts w:ascii="Times New Roman" w:hAnsi="Times New Roman" w:cs="Times New Roman"/>
          <w:bCs/>
          <w:i/>
          <w:sz w:val="24"/>
          <w:szCs w:val="24"/>
          <w:lang w:val="ro-RO"/>
        </w:rPr>
        <w:t>,</w:t>
      </w:r>
      <w:r w:rsidR="00C53935" w:rsidRPr="00DF569B">
        <w:rPr>
          <w:rFonts w:ascii="Times New Roman" w:hAnsi="Times New Roman" w:cs="Times New Roman"/>
          <w:bCs/>
          <w:sz w:val="24"/>
          <w:szCs w:val="24"/>
          <w:lang w:val="ro-RO"/>
        </w:rPr>
        <w:t>din gazele de ardere reziduale</w:t>
      </w:r>
      <w:r w:rsidR="00C53935" w:rsidRPr="00DF569B">
        <w:rPr>
          <w:rFonts w:ascii="Times New Roman" w:hAnsi="Times New Roman" w:cs="Times New Roman"/>
          <w:bCs/>
          <w:i/>
          <w:sz w:val="24"/>
          <w:szCs w:val="24"/>
          <w:lang w:val="ro-RO"/>
        </w:rPr>
        <w:t>.</w:t>
      </w:r>
    </w:p>
    <w:p w:rsidR="00402F82" w:rsidRPr="00DF569B" w:rsidRDefault="00C840D8" w:rsidP="0027584D">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Cuptoarele de ardere </w:t>
      </w:r>
      <w:r w:rsidR="00402F82" w:rsidRPr="00DF569B">
        <w:rPr>
          <w:rFonts w:ascii="Times New Roman" w:hAnsi="Times New Roman" w:cs="Times New Roman"/>
          <w:sz w:val="24"/>
          <w:szCs w:val="24"/>
          <w:lang w:val="ro-RO"/>
        </w:rPr>
        <w:t xml:space="preserve"> nu pre</w:t>
      </w:r>
      <w:r w:rsidR="00C53935" w:rsidRPr="00DF569B">
        <w:rPr>
          <w:rFonts w:ascii="Times New Roman" w:hAnsi="Times New Roman" w:cs="Times New Roman"/>
          <w:sz w:val="24"/>
          <w:szCs w:val="24"/>
          <w:lang w:val="ro-RO"/>
        </w:rPr>
        <w:t>zintă</w:t>
      </w:r>
      <w:r w:rsidR="00402F82" w:rsidRPr="00DF569B">
        <w:rPr>
          <w:rFonts w:ascii="Times New Roman" w:hAnsi="Times New Roman" w:cs="Times New Roman"/>
          <w:sz w:val="24"/>
          <w:szCs w:val="24"/>
          <w:lang w:val="ro-RO"/>
        </w:rPr>
        <w:t xml:space="preserve"> </w:t>
      </w:r>
      <w:r w:rsidR="00C53935" w:rsidRPr="00DF569B">
        <w:rPr>
          <w:rFonts w:ascii="Times New Roman" w:hAnsi="Times New Roman" w:cs="Times New Roman"/>
          <w:sz w:val="24"/>
          <w:szCs w:val="24"/>
          <w:lang w:val="ro-RO"/>
        </w:rPr>
        <w:t xml:space="preserve">posibilități tehnice de purificare a gazelor de ardere </w:t>
      </w:r>
      <w:r w:rsidR="00402F82" w:rsidRPr="00DF569B">
        <w:rPr>
          <w:rFonts w:ascii="Times New Roman" w:hAnsi="Times New Roman" w:cs="Times New Roman"/>
          <w:sz w:val="24"/>
          <w:szCs w:val="24"/>
          <w:lang w:val="ro-RO"/>
        </w:rPr>
        <w:t xml:space="preserve"> </w:t>
      </w:r>
      <w:r w:rsidR="00C53935" w:rsidRPr="00DF569B">
        <w:rPr>
          <w:rFonts w:ascii="Times New Roman" w:hAnsi="Times New Roman" w:cs="Times New Roman"/>
          <w:sz w:val="24"/>
          <w:szCs w:val="24"/>
          <w:lang w:val="ro-RO"/>
        </w:rPr>
        <w:t>pentru volume mari de</w:t>
      </w:r>
      <w:r w:rsidR="00402F82" w:rsidRPr="00DF569B">
        <w:rPr>
          <w:rFonts w:ascii="Times New Roman" w:hAnsi="Times New Roman" w:cs="Times New Roman"/>
          <w:sz w:val="24"/>
          <w:szCs w:val="24"/>
          <w:lang w:val="ro-RO"/>
        </w:rPr>
        <w:t xml:space="preserve"> gaze reziduale</w:t>
      </w:r>
      <w:r w:rsidR="00C53935" w:rsidRPr="00DF569B">
        <w:rPr>
          <w:rFonts w:ascii="Times New Roman" w:hAnsi="Times New Roman" w:cs="Times New Roman"/>
          <w:i/>
          <w:sz w:val="24"/>
          <w:szCs w:val="24"/>
          <w:lang w:val="ro-RO"/>
        </w:rPr>
        <w:t>.  Tehnica recomandată de BREF-BAT constă în „aplicarea arderii finale a gazelor de ardere într-un termoreactor cu una sau trei camere”</w:t>
      </w:r>
      <w:r w:rsidR="00C53935" w:rsidRPr="00DF569B">
        <w:rPr>
          <w:rFonts w:ascii="Times New Roman" w:hAnsi="Times New Roman" w:cs="Times New Roman"/>
          <w:sz w:val="24"/>
          <w:szCs w:val="24"/>
          <w:lang w:val="ro-RO"/>
        </w:rPr>
        <w:t>.</w:t>
      </w:r>
    </w:p>
    <w:p w:rsidR="0027584D" w:rsidRPr="00DF569B" w:rsidRDefault="0027584D" w:rsidP="0027584D">
      <w:pPr>
        <w:rPr>
          <w:rFonts w:ascii="Times New Roman" w:hAnsi="Times New Roman" w:cs="Times New Roman"/>
          <w:b/>
          <w:bCs/>
          <w:i/>
          <w:sz w:val="24"/>
          <w:szCs w:val="24"/>
          <w:lang w:val="ro-RO"/>
        </w:rPr>
      </w:pPr>
      <w:bookmarkStart w:id="29" w:name="_Toc232233472"/>
      <w:r w:rsidRPr="00DF569B">
        <w:rPr>
          <w:rFonts w:ascii="Times New Roman" w:hAnsi="Times New Roman" w:cs="Times New Roman"/>
          <w:b/>
          <w:bCs/>
          <w:i/>
          <w:sz w:val="24"/>
          <w:szCs w:val="24"/>
          <w:lang w:val="ro-RO"/>
        </w:rPr>
        <w:t>4.9.6.  Studii privind efectul (impactul) emisiilor de COV</w:t>
      </w:r>
      <w:bookmarkEnd w:id="29"/>
    </w:p>
    <w:p w:rsidR="0027584D" w:rsidRPr="00DF569B" w:rsidRDefault="002F16BF" w:rsidP="002F16BF">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Din punct de vedere tehnologic nu este oportună și necesară efectuarea de  </w:t>
      </w:r>
      <w:r w:rsidR="008570C9" w:rsidRPr="00DF569B">
        <w:rPr>
          <w:rFonts w:ascii="Times New Roman" w:hAnsi="Times New Roman" w:cs="Times New Roman"/>
          <w:bCs/>
          <w:sz w:val="24"/>
          <w:szCs w:val="24"/>
          <w:lang w:val="ro-RO"/>
        </w:rPr>
        <w:t xml:space="preserve"> studii referitoare la</w:t>
      </w:r>
      <w:r w:rsidR="00C65D4D" w:rsidRPr="00DF569B">
        <w:rPr>
          <w:rFonts w:ascii="Times New Roman" w:hAnsi="Times New Roman" w:cs="Times New Roman"/>
          <w:bCs/>
          <w:sz w:val="24"/>
          <w:szCs w:val="24"/>
          <w:lang w:val="ro-RO"/>
        </w:rPr>
        <w:t xml:space="preserve"> impactul emisiilor de compuși organici volatili din gazele rezultate din procesul de ardere a materialelor ceramice.</w:t>
      </w:r>
      <w:r w:rsidRPr="00DF569B">
        <w:rPr>
          <w:rFonts w:ascii="Times New Roman" w:hAnsi="Times New Roman" w:cs="Times New Roman"/>
          <w:bCs/>
          <w:sz w:val="24"/>
          <w:szCs w:val="24"/>
          <w:lang w:val="ro-RO"/>
        </w:rPr>
        <w:t xml:space="preserve"> </w:t>
      </w:r>
    </w:p>
    <w:p w:rsidR="0027584D" w:rsidRPr="00DF569B" w:rsidRDefault="0027584D" w:rsidP="0027584D">
      <w:pPr>
        <w:rPr>
          <w:rFonts w:ascii="Times New Roman" w:hAnsi="Times New Roman" w:cs="Times New Roman"/>
          <w:b/>
          <w:bCs/>
          <w:i/>
          <w:sz w:val="24"/>
          <w:szCs w:val="24"/>
          <w:lang w:val="ro-RO"/>
        </w:rPr>
      </w:pPr>
      <w:bookmarkStart w:id="30" w:name="_Toc232233473"/>
      <w:r w:rsidRPr="00DF569B">
        <w:rPr>
          <w:rFonts w:ascii="Times New Roman" w:hAnsi="Times New Roman" w:cs="Times New Roman"/>
          <w:b/>
          <w:bCs/>
          <w:i/>
          <w:sz w:val="24"/>
          <w:szCs w:val="24"/>
          <w:lang w:val="ro-RO"/>
        </w:rPr>
        <w:t>4.9.7.</w:t>
      </w:r>
      <w:r w:rsidRPr="00DF569B">
        <w:rPr>
          <w:rFonts w:ascii="Times New Roman" w:hAnsi="Times New Roman" w:cs="Times New Roman"/>
          <w:b/>
          <w:bCs/>
          <w:i/>
          <w:sz w:val="24"/>
          <w:szCs w:val="24"/>
          <w:lang w:val="ro-RO"/>
        </w:rPr>
        <w:tab/>
        <w:t>Eliminarea penei de abur</w:t>
      </w:r>
      <w:bookmarkEnd w:id="30"/>
    </w:p>
    <w:p w:rsidR="002F16BF" w:rsidRPr="00DF569B" w:rsidRDefault="00F76555" w:rsidP="0027584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În acti</w:t>
      </w:r>
      <w:r w:rsidR="008570C9" w:rsidRPr="00DF569B">
        <w:rPr>
          <w:rFonts w:ascii="Times New Roman" w:hAnsi="Times New Roman" w:cs="Times New Roman"/>
          <w:bCs/>
          <w:sz w:val="24"/>
          <w:szCs w:val="24"/>
          <w:lang w:val="ro-RO"/>
        </w:rPr>
        <w:t>vitatea desfășurată pe ampla</w:t>
      </w:r>
      <w:r w:rsidRPr="00DF569B">
        <w:rPr>
          <w:rFonts w:ascii="Times New Roman" w:hAnsi="Times New Roman" w:cs="Times New Roman"/>
          <w:bCs/>
          <w:sz w:val="24"/>
          <w:szCs w:val="24"/>
          <w:lang w:val="ro-RO"/>
        </w:rPr>
        <w:t>sment nu s-au înregistrat emisii vizibile de pană de abur. Din acest punct de vedere nu sunt necesare măsuri de conformare specfice.</w:t>
      </w:r>
      <w:bookmarkStart w:id="31" w:name="_Toc232233474"/>
    </w:p>
    <w:p w:rsidR="00B0790D" w:rsidRPr="00DF569B" w:rsidRDefault="0027584D" w:rsidP="0027584D">
      <w:pPr>
        <w:rPr>
          <w:rFonts w:ascii="Times New Roman" w:hAnsi="Times New Roman" w:cs="Times New Roman"/>
          <w:bCs/>
          <w:i/>
          <w:sz w:val="24"/>
          <w:szCs w:val="24"/>
        </w:rPr>
      </w:pPr>
      <w:r w:rsidRPr="00DF569B">
        <w:rPr>
          <w:rFonts w:ascii="Times New Roman" w:hAnsi="Times New Roman" w:cs="Times New Roman"/>
          <w:b/>
          <w:bCs/>
          <w:i/>
          <w:sz w:val="24"/>
          <w:szCs w:val="24"/>
          <w:lang w:val="ro-RO"/>
        </w:rPr>
        <w:t>4.10.</w:t>
      </w:r>
      <w:r w:rsidR="00F45F6D" w:rsidRPr="00DF569B">
        <w:rPr>
          <w:rFonts w:ascii="Times New Roman" w:hAnsi="Times New Roman" w:cs="Times New Roman"/>
          <w:b/>
          <w:bCs/>
          <w:i/>
          <w:sz w:val="24"/>
          <w:szCs w:val="24"/>
          <w:lang w:val="ro-RO"/>
        </w:rPr>
        <w:t>Minimizarea emisiilor difuze</w:t>
      </w:r>
      <w:r w:rsidR="003547A2" w:rsidRPr="00DF569B">
        <w:rPr>
          <w:rFonts w:ascii="Times New Roman" w:hAnsi="Times New Roman" w:cs="Times New Roman"/>
          <w:b/>
          <w:bCs/>
          <w:i/>
          <w:sz w:val="24"/>
          <w:szCs w:val="24"/>
          <w:lang w:val="ro-RO"/>
        </w:rPr>
        <w:t>/ fugitive</w:t>
      </w:r>
      <w:r w:rsidR="00F45F6D" w:rsidRPr="00DF569B">
        <w:rPr>
          <w:rFonts w:ascii="Times New Roman" w:hAnsi="Times New Roman" w:cs="Times New Roman"/>
          <w:b/>
          <w:bCs/>
          <w:i/>
          <w:sz w:val="24"/>
          <w:szCs w:val="24"/>
          <w:lang w:val="ro-RO"/>
        </w:rPr>
        <w:t xml:space="preserve"> î</w:t>
      </w:r>
      <w:r w:rsidRPr="00DF569B">
        <w:rPr>
          <w:rFonts w:ascii="Times New Roman" w:hAnsi="Times New Roman" w:cs="Times New Roman"/>
          <w:b/>
          <w:bCs/>
          <w:i/>
          <w:sz w:val="24"/>
          <w:szCs w:val="24"/>
          <w:lang w:val="ro-RO"/>
        </w:rPr>
        <w:t>n aer</w:t>
      </w:r>
      <w:bookmarkEnd w:id="31"/>
      <w:r w:rsidR="003547A2" w:rsidRPr="00DF569B">
        <w:rPr>
          <w:rFonts w:ascii="Times New Roman" w:hAnsi="Times New Roman" w:cs="Times New Roman"/>
          <w:b/>
          <w:bCs/>
          <w:i/>
          <w:sz w:val="24"/>
          <w:szCs w:val="24"/>
          <w:lang w:val="ro-RO"/>
        </w:rPr>
        <w:t xml:space="preserve">- </w:t>
      </w:r>
      <w:r w:rsidR="003547A2" w:rsidRPr="00DF569B">
        <w:rPr>
          <w:rFonts w:ascii="Times New Roman" w:hAnsi="Times New Roman" w:cs="Times New Roman"/>
          <w:bCs/>
          <w:i/>
          <w:sz w:val="24"/>
          <w:szCs w:val="24"/>
        </w:rPr>
        <w:t>emisii eliberate în aerul înconjurător din surse de emisii nedirijate de poluanţi atmosferici, cum sunt sursele de emisii fugitive, sursele naturale de emisii şi alte surse care nu au fost definite specific ( definite  conform prevederilor Legii nr. 104/2011 privind calitatea aerului înconjurător)</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1620"/>
        <w:gridCol w:w="2340"/>
        <w:gridCol w:w="2250"/>
      </w:tblGrid>
      <w:tr w:rsidR="0027584D" w:rsidRPr="00DF569B" w:rsidTr="00B0790D">
        <w:tc>
          <w:tcPr>
            <w:tcW w:w="2988" w:type="dxa"/>
          </w:tcPr>
          <w:p w:rsidR="0027584D" w:rsidRPr="00DF569B" w:rsidRDefault="0027584D" w:rsidP="00F7655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Sursa</w:t>
            </w:r>
          </w:p>
        </w:tc>
        <w:tc>
          <w:tcPr>
            <w:tcW w:w="1620" w:type="dxa"/>
          </w:tcPr>
          <w:p w:rsidR="0027584D" w:rsidRPr="00DF569B" w:rsidRDefault="0027584D" w:rsidP="00F7655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Poluanti</w:t>
            </w:r>
          </w:p>
        </w:tc>
        <w:tc>
          <w:tcPr>
            <w:tcW w:w="2340" w:type="dxa"/>
          </w:tcPr>
          <w:p w:rsidR="0027584D" w:rsidRPr="00DF569B" w:rsidRDefault="0027584D" w:rsidP="00F7655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Masa/unitatea de timp </w:t>
            </w:r>
          </w:p>
        </w:tc>
        <w:tc>
          <w:tcPr>
            <w:tcW w:w="2250" w:type="dxa"/>
          </w:tcPr>
          <w:p w:rsidR="0027584D" w:rsidRPr="00DF569B" w:rsidRDefault="0027584D" w:rsidP="00F76555">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estimat din evacuarile totale ale poluantului respectiv din instala</w:t>
            </w:r>
            <w:r w:rsidR="00F76555" w:rsidRPr="00DF569B">
              <w:rPr>
                <w:rFonts w:ascii="Times New Roman" w:hAnsi="Times New Roman" w:cs="Times New Roman"/>
                <w:bCs/>
                <w:i/>
                <w:sz w:val="24"/>
                <w:szCs w:val="24"/>
                <w:lang w:val="ro-RO"/>
              </w:rPr>
              <w:t>ț</w:t>
            </w:r>
            <w:r w:rsidRPr="00DF569B">
              <w:rPr>
                <w:rFonts w:ascii="Times New Roman" w:hAnsi="Times New Roman" w:cs="Times New Roman"/>
                <w:bCs/>
                <w:i/>
                <w:sz w:val="24"/>
                <w:szCs w:val="24"/>
                <w:lang w:val="ro-RO"/>
              </w:rPr>
              <w:t>ie</w:t>
            </w:r>
          </w:p>
        </w:tc>
      </w:tr>
      <w:tr w:rsidR="0027584D" w:rsidRPr="00DF569B" w:rsidTr="00B0790D">
        <w:tc>
          <w:tcPr>
            <w:tcW w:w="2988" w:type="dxa"/>
          </w:tcPr>
          <w:p w:rsidR="0027584D" w:rsidRPr="00DF569B" w:rsidRDefault="0027584D" w:rsidP="00F76555">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Rezervoare deschise </w:t>
            </w:r>
          </w:p>
        </w:tc>
        <w:tc>
          <w:tcPr>
            <w:tcW w:w="1620" w:type="dxa"/>
          </w:tcPr>
          <w:p w:rsidR="0027584D" w:rsidRPr="00DF569B" w:rsidRDefault="003C398C" w:rsidP="003C398C">
            <w:pPr>
              <w:rPr>
                <w:rFonts w:ascii="Times New Roman" w:hAnsi="Times New Roman" w:cs="Times New Roman"/>
                <w:sz w:val="24"/>
                <w:szCs w:val="24"/>
                <w:lang w:val="ro-RO"/>
              </w:rPr>
            </w:pPr>
            <w:r w:rsidRPr="00DF569B">
              <w:rPr>
                <w:rFonts w:ascii="Times New Roman" w:hAnsi="Times New Roman" w:cs="Times New Roman"/>
                <w:sz w:val="24"/>
                <w:szCs w:val="24"/>
                <w:lang w:val="ro-RO"/>
              </w:rPr>
              <w:t>Nu este aczul</w:t>
            </w:r>
          </w:p>
        </w:tc>
        <w:tc>
          <w:tcPr>
            <w:tcW w:w="2340" w:type="dxa"/>
          </w:tcPr>
          <w:p w:rsidR="0027584D" w:rsidRPr="00DF569B" w:rsidRDefault="00CE4458" w:rsidP="0027584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w:t>
            </w:r>
          </w:p>
        </w:tc>
        <w:tc>
          <w:tcPr>
            <w:tcW w:w="2250" w:type="dxa"/>
          </w:tcPr>
          <w:p w:rsidR="0027584D" w:rsidRPr="00DF569B" w:rsidRDefault="00CE4458" w:rsidP="0027584D">
            <w:pPr>
              <w:rPr>
                <w:rFonts w:ascii="Times New Roman" w:hAnsi="Times New Roman" w:cs="Times New Roman"/>
                <w:sz w:val="24"/>
                <w:szCs w:val="24"/>
                <w:lang w:val="ro-RO"/>
              </w:rPr>
            </w:pPr>
            <w:r w:rsidRPr="00DF569B">
              <w:rPr>
                <w:rFonts w:ascii="Times New Roman" w:hAnsi="Times New Roman" w:cs="Times New Roman"/>
                <w:sz w:val="24"/>
                <w:szCs w:val="24"/>
                <w:lang w:val="ro-RO"/>
              </w:rPr>
              <w:t>-</w:t>
            </w:r>
          </w:p>
        </w:tc>
      </w:tr>
      <w:tr w:rsidR="0027584D" w:rsidRPr="00DF569B" w:rsidTr="00B0790D">
        <w:trPr>
          <w:trHeight w:val="2447"/>
        </w:trPr>
        <w:tc>
          <w:tcPr>
            <w:tcW w:w="2988" w:type="dxa"/>
          </w:tcPr>
          <w:p w:rsidR="0027584D" w:rsidRPr="00DF569B" w:rsidRDefault="0027584D" w:rsidP="00CE4458">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Zone de depozitare </w:t>
            </w:r>
            <w:r w:rsidR="00CE4458" w:rsidRPr="00DF569B">
              <w:rPr>
                <w:rFonts w:ascii="Times New Roman" w:hAnsi="Times New Roman" w:cs="Times New Roman"/>
                <w:bCs/>
                <w:sz w:val="24"/>
                <w:szCs w:val="24"/>
                <w:lang w:val="ro-RO"/>
              </w:rPr>
              <w:t>– halda/ carieră</w:t>
            </w:r>
            <w:r w:rsidR="00BD6A18" w:rsidRPr="00DF569B">
              <w:rPr>
                <w:rFonts w:ascii="Times New Roman" w:hAnsi="Times New Roman" w:cs="Times New Roman"/>
                <w:bCs/>
                <w:sz w:val="24"/>
                <w:szCs w:val="24"/>
                <w:lang w:val="ro-RO"/>
              </w:rPr>
              <w:t xml:space="preserve">- </w:t>
            </w:r>
            <w:r w:rsidR="00BD6A18" w:rsidRPr="00DF569B">
              <w:rPr>
                <w:rFonts w:ascii="Times New Roman" w:hAnsi="Times New Roman" w:cs="Times New Roman"/>
                <w:bCs/>
                <w:i/>
                <w:sz w:val="24"/>
                <w:szCs w:val="24"/>
                <w:lang w:val="ro-RO"/>
              </w:rPr>
              <w:t>zona pilierului carierei, spre satul Vlădiceni</w:t>
            </w:r>
          </w:p>
        </w:tc>
        <w:tc>
          <w:tcPr>
            <w:tcW w:w="1620" w:type="dxa"/>
          </w:tcPr>
          <w:p w:rsidR="0027584D" w:rsidRPr="00DF569B" w:rsidRDefault="00CE4458" w:rsidP="0027584D">
            <w:pPr>
              <w:rPr>
                <w:rFonts w:ascii="Times New Roman" w:hAnsi="Times New Roman" w:cs="Times New Roman"/>
                <w:sz w:val="24"/>
                <w:szCs w:val="24"/>
                <w:lang w:val="ro-RO"/>
              </w:rPr>
            </w:pPr>
            <w:r w:rsidRPr="00DF569B">
              <w:rPr>
                <w:rFonts w:ascii="Times New Roman" w:hAnsi="Times New Roman" w:cs="Times New Roman"/>
                <w:sz w:val="24"/>
                <w:szCs w:val="24"/>
                <w:lang w:val="ro-RO"/>
              </w:rPr>
              <w:t>Pulberi sedimentabile</w:t>
            </w:r>
          </w:p>
          <w:p w:rsidR="003547A2" w:rsidRPr="00DF569B" w:rsidRDefault="003547A2" w:rsidP="0027584D">
            <w:pPr>
              <w:rPr>
                <w:rFonts w:ascii="Times New Roman" w:hAnsi="Times New Roman" w:cs="Times New Roman"/>
                <w:sz w:val="24"/>
                <w:szCs w:val="24"/>
                <w:lang w:val="ro-RO"/>
              </w:rPr>
            </w:pPr>
          </w:p>
          <w:p w:rsidR="00CE4458" w:rsidRPr="00DF569B" w:rsidRDefault="00CE4458" w:rsidP="0027584D">
            <w:pPr>
              <w:rPr>
                <w:rFonts w:ascii="Times New Roman" w:hAnsi="Times New Roman" w:cs="Times New Roman"/>
                <w:b/>
                <w:bCs/>
                <w:i/>
                <w:sz w:val="24"/>
                <w:szCs w:val="24"/>
                <w:lang w:val="ro-RO"/>
              </w:rPr>
            </w:pPr>
            <w:r w:rsidRPr="00DF569B">
              <w:rPr>
                <w:rFonts w:ascii="Times New Roman" w:hAnsi="Times New Roman" w:cs="Times New Roman"/>
                <w:sz w:val="24"/>
                <w:szCs w:val="24"/>
                <w:lang w:val="ro-RO"/>
              </w:rPr>
              <w:t>Pulberi în suspensie- PM 10</w:t>
            </w:r>
          </w:p>
        </w:tc>
        <w:tc>
          <w:tcPr>
            <w:tcW w:w="2340" w:type="dxa"/>
          </w:tcPr>
          <w:p w:rsidR="0027584D" w:rsidRPr="00DF569B" w:rsidRDefault="00CE4458" w:rsidP="0027584D">
            <w:pPr>
              <w:rPr>
                <w:rFonts w:ascii="Times New Roman" w:hAnsi="Times New Roman" w:cs="Times New Roman"/>
                <w:bCs/>
                <w:i/>
                <w:sz w:val="24"/>
                <w:szCs w:val="24"/>
                <w:lang w:val="ro-RO"/>
              </w:rPr>
            </w:pPr>
            <w:r w:rsidRPr="00DF569B">
              <w:rPr>
                <w:rFonts w:ascii="Times New Roman" w:hAnsi="Times New Roman" w:cs="Times New Roman"/>
                <w:bCs/>
                <w:sz w:val="24"/>
                <w:szCs w:val="24"/>
                <w:lang w:val="ro-RO"/>
              </w:rPr>
              <w:t>17 g/mp/lună</w:t>
            </w:r>
            <w:r w:rsidR="003547A2" w:rsidRPr="00DF569B">
              <w:rPr>
                <w:rFonts w:ascii="Times New Roman" w:hAnsi="Times New Roman" w:cs="Times New Roman"/>
                <w:bCs/>
                <w:sz w:val="24"/>
                <w:szCs w:val="24"/>
                <w:lang w:val="ro-RO"/>
              </w:rPr>
              <w:t xml:space="preserve"> (</w:t>
            </w:r>
            <w:r w:rsidR="003547A2" w:rsidRPr="00DF569B">
              <w:rPr>
                <w:rFonts w:ascii="Times New Roman" w:hAnsi="Times New Roman" w:cs="Times New Roman"/>
                <w:bCs/>
                <w:i/>
                <w:sz w:val="24"/>
                <w:szCs w:val="24"/>
                <w:lang w:val="it-IT"/>
              </w:rPr>
              <w:t xml:space="preserve">  </w:t>
            </w:r>
            <w:r w:rsidR="003547A2" w:rsidRPr="00DF569B">
              <w:rPr>
                <w:rFonts w:ascii="Times New Roman" w:hAnsi="Times New Roman" w:cs="Times New Roman"/>
                <w:bCs/>
                <w:sz w:val="24"/>
                <w:szCs w:val="24"/>
                <w:lang w:val="it-IT"/>
              </w:rPr>
              <w:t xml:space="preserve">STAS 12574/1987-„ </w:t>
            </w:r>
            <w:r w:rsidR="003547A2" w:rsidRPr="00DF569B">
              <w:rPr>
                <w:rFonts w:ascii="Times New Roman" w:hAnsi="Times New Roman" w:cs="Times New Roman"/>
                <w:bCs/>
                <w:i/>
                <w:sz w:val="24"/>
                <w:szCs w:val="24"/>
                <w:lang w:val="it-IT"/>
              </w:rPr>
              <w:t>Aer din zonele protejate. Condiții de calitate”)</w:t>
            </w:r>
          </w:p>
          <w:p w:rsidR="00CE4458" w:rsidRPr="00DF569B" w:rsidRDefault="00CE4458" w:rsidP="00CE4458">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50µg/m</w:t>
            </w:r>
            <w:r w:rsidRPr="00DF569B">
              <w:rPr>
                <w:rFonts w:ascii="Times New Roman" w:hAnsi="Times New Roman" w:cs="Times New Roman"/>
                <w:bCs/>
                <w:sz w:val="24"/>
                <w:szCs w:val="24"/>
                <w:vertAlign w:val="superscript"/>
                <w:lang w:val="ro-RO"/>
              </w:rPr>
              <w:t>3</w:t>
            </w:r>
            <w:r w:rsidRPr="00DF569B">
              <w:rPr>
                <w:rFonts w:ascii="Times New Roman" w:hAnsi="Times New Roman" w:cs="Times New Roman"/>
                <w:bCs/>
                <w:sz w:val="24"/>
                <w:szCs w:val="24"/>
                <w:lang w:val="ro-RO"/>
              </w:rPr>
              <w:t>/24 ore</w:t>
            </w:r>
            <w:r w:rsidR="003547A2" w:rsidRPr="00DF569B">
              <w:rPr>
                <w:rFonts w:ascii="Times New Roman" w:hAnsi="Times New Roman" w:cs="Times New Roman"/>
                <w:bCs/>
                <w:sz w:val="24"/>
                <w:szCs w:val="24"/>
                <w:lang w:val="ro-RO"/>
              </w:rPr>
              <w:t xml:space="preserve"> ( Legea nr. 104</w:t>
            </w:r>
            <w:r w:rsidR="00C53935" w:rsidRPr="00DF569B">
              <w:rPr>
                <w:rFonts w:ascii="Times New Roman" w:hAnsi="Times New Roman" w:cs="Times New Roman"/>
                <w:bCs/>
                <w:sz w:val="24"/>
                <w:szCs w:val="24"/>
                <w:lang w:val="ro-RO"/>
              </w:rPr>
              <w:t>/2011 privind calitatea aerului)</w:t>
            </w:r>
          </w:p>
        </w:tc>
        <w:tc>
          <w:tcPr>
            <w:tcW w:w="2250" w:type="dxa"/>
          </w:tcPr>
          <w:p w:rsidR="0027584D" w:rsidRPr="00DF569B" w:rsidRDefault="00F45F6D" w:rsidP="0027584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w:t>
            </w:r>
          </w:p>
        </w:tc>
      </w:tr>
      <w:tr w:rsidR="0027584D" w:rsidRPr="00DF569B" w:rsidTr="00B0790D">
        <w:tc>
          <w:tcPr>
            <w:tcW w:w="2988" w:type="dxa"/>
          </w:tcPr>
          <w:p w:rsidR="0027584D" w:rsidRPr="00DF569B" w:rsidRDefault="0027584D" w:rsidP="0027584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Încărcarea şi descărcarea            containerelor de transport</w:t>
            </w:r>
          </w:p>
        </w:tc>
        <w:tc>
          <w:tcPr>
            <w:tcW w:w="1620" w:type="dxa"/>
          </w:tcPr>
          <w:p w:rsidR="00786E06" w:rsidRPr="00DF569B" w:rsidRDefault="00CE4458" w:rsidP="00786E06">
            <w:pPr>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Pulberi </w:t>
            </w:r>
            <w:r w:rsidR="00786E06" w:rsidRPr="00DF569B">
              <w:rPr>
                <w:rFonts w:ascii="Times New Roman" w:hAnsi="Times New Roman" w:cs="Times New Roman"/>
                <w:sz w:val="24"/>
                <w:szCs w:val="24"/>
                <w:lang w:val="ro-RO"/>
              </w:rPr>
              <w:t>sedimentabile</w:t>
            </w:r>
          </w:p>
          <w:p w:rsidR="0027584D" w:rsidRPr="00DF569B" w:rsidRDefault="0027584D" w:rsidP="00CE4458">
            <w:pPr>
              <w:rPr>
                <w:rFonts w:ascii="Times New Roman" w:hAnsi="Times New Roman" w:cs="Times New Roman"/>
                <w:bCs/>
                <w:sz w:val="24"/>
                <w:szCs w:val="24"/>
                <w:lang w:val="ro-RO"/>
              </w:rPr>
            </w:pPr>
          </w:p>
        </w:tc>
        <w:tc>
          <w:tcPr>
            <w:tcW w:w="2340" w:type="dxa"/>
          </w:tcPr>
          <w:p w:rsidR="0027584D" w:rsidRPr="00DF569B" w:rsidRDefault="00786E06" w:rsidP="00C53935">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17 g/mp/lună (</w:t>
            </w:r>
            <w:r w:rsidRPr="00DF569B">
              <w:rPr>
                <w:rFonts w:ascii="Times New Roman" w:hAnsi="Times New Roman" w:cs="Times New Roman"/>
                <w:bCs/>
                <w:i/>
                <w:sz w:val="24"/>
                <w:szCs w:val="24"/>
                <w:lang w:val="it-IT"/>
              </w:rPr>
              <w:t xml:space="preserve">  </w:t>
            </w:r>
            <w:r w:rsidRPr="00DF569B">
              <w:rPr>
                <w:rFonts w:ascii="Times New Roman" w:hAnsi="Times New Roman" w:cs="Times New Roman"/>
                <w:bCs/>
                <w:sz w:val="24"/>
                <w:szCs w:val="24"/>
                <w:lang w:val="it-IT"/>
              </w:rPr>
              <w:t xml:space="preserve">STAS 12574/1987-„ </w:t>
            </w:r>
            <w:r w:rsidRPr="00DF569B">
              <w:rPr>
                <w:rFonts w:ascii="Times New Roman" w:hAnsi="Times New Roman" w:cs="Times New Roman"/>
                <w:bCs/>
                <w:i/>
                <w:sz w:val="24"/>
                <w:szCs w:val="24"/>
                <w:lang w:val="it-IT"/>
              </w:rPr>
              <w:t>Aer din zonele protejate. Condiții de calitate”)</w:t>
            </w:r>
          </w:p>
        </w:tc>
        <w:tc>
          <w:tcPr>
            <w:tcW w:w="2250" w:type="dxa"/>
          </w:tcPr>
          <w:p w:rsidR="0027584D" w:rsidRPr="00DF569B" w:rsidRDefault="008E28AE" w:rsidP="0027584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w:t>
            </w:r>
          </w:p>
        </w:tc>
      </w:tr>
      <w:tr w:rsidR="0027584D" w:rsidRPr="00DF569B" w:rsidTr="00B0790D">
        <w:tc>
          <w:tcPr>
            <w:tcW w:w="2988" w:type="dxa"/>
          </w:tcPr>
          <w:p w:rsidR="0027584D" w:rsidRPr="00DF569B" w:rsidRDefault="0027584D" w:rsidP="00CE4458">
            <w:pPr>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 xml:space="preserve">Transferarea materialelor dintr-un   </w:t>
            </w:r>
            <w:r w:rsidRPr="00DF569B">
              <w:rPr>
                <w:rFonts w:ascii="Times New Roman" w:hAnsi="Times New Roman" w:cs="Times New Roman"/>
                <w:bCs/>
                <w:sz w:val="24"/>
                <w:szCs w:val="24"/>
                <w:lang w:val="ro-RO"/>
              </w:rPr>
              <w:br/>
              <w:t>recipient</w:t>
            </w:r>
            <w:r w:rsidR="00CE4458" w:rsidRPr="00DF569B">
              <w:rPr>
                <w:rFonts w:ascii="Times New Roman" w:hAnsi="Times New Roman" w:cs="Times New Roman"/>
                <w:bCs/>
                <w:sz w:val="24"/>
                <w:szCs w:val="24"/>
                <w:lang w:val="ro-RO"/>
              </w:rPr>
              <w:t>( siloz)</w:t>
            </w:r>
            <w:r w:rsidRPr="00DF569B">
              <w:rPr>
                <w:rFonts w:ascii="Times New Roman" w:hAnsi="Times New Roman" w:cs="Times New Roman"/>
                <w:bCs/>
                <w:sz w:val="24"/>
                <w:szCs w:val="24"/>
                <w:lang w:val="ro-RO"/>
              </w:rPr>
              <w:t xml:space="preserve"> în altul</w:t>
            </w:r>
          </w:p>
        </w:tc>
        <w:tc>
          <w:tcPr>
            <w:tcW w:w="1620" w:type="dxa"/>
          </w:tcPr>
          <w:p w:rsidR="0027584D" w:rsidRPr="00DF569B" w:rsidRDefault="00CE4458" w:rsidP="0027584D">
            <w:pPr>
              <w:rPr>
                <w:rFonts w:ascii="Times New Roman" w:hAnsi="Times New Roman" w:cs="Times New Roman"/>
                <w:bCs/>
                <w:sz w:val="24"/>
                <w:szCs w:val="24"/>
                <w:lang w:val="ro-RO"/>
              </w:rPr>
            </w:pPr>
            <w:r w:rsidRPr="00DF569B">
              <w:rPr>
                <w:rFonts w:ascii="Times New Roman" w:hAnsi="Times New Roman" w:cs="Times New Roman"/>
                <w:sz w:val="24"/>
                <w:szCs w:val="24"/>
                <w:lang w:val="ro-RO"/>
              </w:rPr>
              <w:t>Nu este cazul</w:t>
            </w:r>
            <w:r w:rsidR="000B08D5" w:rsidRPr="00DF569B">
              <w:rPr>
                <w:rFonts w:ascii="Times New Roman" w:hAnsi="Times New Roman" w:cs="Times New Roman"/>
                <w:sz w:val="24"/>
                <w:szCs w:val="24"/>
                <w:lang w:val="ro-RO"/>
              </w:rPr>
              <w:t xml:space="preserve"> </w:t>
            </w:r>
          </w:p>
        </w:tc>
        <w:tc>
          <w:tcPr>
            <w:tcW w:w="2340" w:type="dxa"/>
          </w:tcPr>
          <w:p w:rsidR="0027584D" w:rsidRPr="00DF569B" w:rsidRDefault="00CE4458"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c>
          <w:tcPr>
            <w:tcW w:w="2250" w:type="dxa"/>
          </w:tcPr>
          <w:p w:rsidR="0027584D" w:rsidRPr="00DF569B" w:rsidRDefault="00CE4458" w:rsidP="0027584D">
            <w:p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w:t>
            </w:r>
          </w:p>
          <w:p w:rsidR="0027584D" w:rsidRPr="00DF569B" w:rsidRDefault="0027584D" w:rsidP="0027584D">
            <w:pPr>
              <w:rPr>
                <w:rFonts w:ascii="Times New Roman" w:hAnsi="Times New Roman" w:cs="Times New Roman"/>
                <w:b/>
                <w:i/>
                <w:sz w:val="24"/>
                <w:szCs w:val="24"/>
                <w:lang w:val="ro-RO"/>
              </w:rPr>
            </w:pPr>
          </w:p>
        </w:tc>
      </w:tr>
      <w:tr w:rsidR="00786E06" w:rsidRPr="00DF569B" w:rsidTr="00B0790D">
        <w:trPr>
          <w:trHeight w:val="1520"/>
        </w:trPr>
        <w:tc>
          <w:tcPr>
            <w:tcW w:w="2988" w:type="dxa"/>
          </w:tcPr>
          <w:p w:rsidR="00786E06" w:rsidRPr="00DF569B" w:rsidRDefault="00786E06" w:rsidP="00786E0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Sisteme de transport; de ex. benzi   transportoare                      </w:t>
            </w:r>
          </w:p>
        </w:tc>
        <w:tc>
          <w:tcPr>
            <w:tcW w:w="1620" w:type="dxa"/>
          </w:tcPr>
          <w:p w:rsidR="00786E06" w:rsidRPr="00DF569B" w:rsidRDefault="00786E06" w:rsidP="003205BB">
            <w:pPr>
              <w:rPr>
                <w:rFonts w:ascii="Times New Roman" w:hAnsi="Times New Roman" w:cs="Times New Roman"/>
                <w:sz w:val="24"/>
                <w:szCs w:val="24"/>
                <w:lang w:val="ro-RO"/>
              </w:rPr>
            </w:pPr>
          </w:p>
          <w:p w:rsidR="00786E06" w:rsidRPr="00DF569B" w:rsidRDefault="00786E06" w:rsidP="000B08D5">
            <w:pPr>
              <w:rPr>
                <w:rFonts w:ascii="Times New Roman" w:hAnsi="Times New Roman" w:cs="Times New Roman"/>
                <w:bCs/>
                <w:sz w:val="24"/>
                <w:szCs w:val="24"/>
                <w:lang w:val="ro-RO"/>
              </w:rPr>
            </w:pPr>
            <w:r w:rsidRPr="00DF569B">
              <w:rPr>
                <w:rFonts w:ascii="Times New Roman" w:hAnsi="Times New Roman" w:cs="Times New Roman"/>
                <w:sz w:val="24"/>
                <w:szCs w:val="24"/>
                <w:lang w:val="ro-RO"/>
              </w:rPr>
              <w:t>Pulberi sedimentabile</w:t>
            </w:r>
            <w:r w:rsidR="000B08D5" w:rsidRPr="00DF569B">
              <w:rPr>
                <w:rFonts w:ascii="Times New Roman" w:hAnsi="Times New Roman" w:cs="Times New Roman"/>
                <w:sz w:val="24"/>
                <w:szCs w:val="24"/>
                <w:lang w:val="ro-RO"/>
              </w:rPr>
              <w:t xml:space="preserve"> </w:t>
            </w:r>
          </w:p>
        </w:tc>
        <w:tc>
          <w:tcPr>
            <w:tcW w:w="2340" w:type="dxa"/>
          </w:tcPr>
          <w:p w:rsidR="00786E06" w:rsidRPr="00DF569B" w:rsidRDefault="00786E06" w:rsidP="000B08D5">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17 g/mp/lună (</w:t>
            </w:r>
            <w:r w:rsidRPr="00DF569B">
              <w:rPr>
                <w:rFonts w:ascii="Times New Roman" w:hAnsi="Times New Roman" w:cs="Times New Roman"/>
                <w:bCs/>
                <w:i/>
                <w:sz w:val="24"/>
                <w:szCs w:val="24"/>
                <w:lang w:val="it-IT"/>
              </w:rPr>
              <w:t xml:space="preserve">  </w:t>
            </w:r>
            <w:r w:rsidRPr="00DF569B">
              <w:rPr>
                <w:rFonts w:ascii="Times New Roman" w:hAnsi="Times New Roman" w:cs="Times New Roman"/>
                <w:bCs/>
                <w:sz w:val="24"/>
                <w:szCs w:val="24"/>
                <w:lang w:val="it-IT"/>
              </w:rPr>
              <w:t xml:space="preserve">STAS 12574/1987-„ </w:t>
            </w:r>
            <w:r w:rsidRPr="00DF569B">
              <w:rPr>
                <w:rFonts w:ascii="Times New Roman" w:hAnsi="Times New Roman" w:cs="Times New Roman"/>
                <w:bCs/>
                <w:i/>
                <w:sz w:val="24"/>
                <w:szCs w:val="24"/>
                <w:lang w:val="it-IT"/>
              </w:rPr>
              <w:t>Aer din zonele protejate. Condiții de calitate”)</w:t>
            </w:r>
          </w:p>
        </w:tc>
        <w:tc>
          <w:tcPr>
            <w:tcW w:w="2250" w:type="dxa"/>
          </w:tcPr>
          <w:p w:rsidR="00786E06" w:rsidRPr="00DF569B" w:rsidRDefault="00786E06" w:rsidP="0027584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w:t>
            </w:r>
          </w:p>
        </w:tc>
      </w:tr>
      <w:tr w:rsidR="0027584D" w:rsidRPr="00DF569B" w:rsidTr="00B0790D">
        <w:tc>
          <w:tcPr>
            <w:tcW w:w="2988" w:type="dxa"/>
          </w:tcPr>
          <w:p w:rsidR="0027584D" w:rsidRPr="00DF569B" w:rsidRDefault="0027584D" w:rsidP="0027584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Sisteme de conducte şi canale (de ex.pompe, valve, flanşe, bazine de      decantare, drenuri, guri de vizitare etc.)                                </w:t>
            </w:r>
          </w:p>
        </w:tc>
        <w:tc>
          <w:tcPr>
            <w:tcW w:w="1620" w:type="dxa"/>
          </w:tcPr>
          <w:p w:rsidR="0027584D" w:rsidRPr="00DF569B" w:rsidRDefault="00CE4458" w:rsidP="0027584D">
            <w:pPr>
              <w:rPr>
                <w:rFonts w:ascii="Times New Roman" w:hAnsi="Times New Roman" w:cs="Times New Roman"/>
                <w:bCs/>
                <w:sz w:val="24"/>
                <w:szCs w:val="24"/>
                <w:lang w:val="ro-RO"/>
              </w:rPr>
            </w:pPr>
            <w:r w:rsidRPr="00DF569B">
              <w:rPr>
                <w:rFonts w:ascii="Times New Roman" w:hAnsi="Times New Roman" w:cs="Times New Roman"/>
                <w:sz w:val="24"/>
                <w:szCs w:val="24"/>
                <w:lang w:val="ro-RO"/>
              </w:rPr>
              <w:t>Nu este cazul</w:t>
            </w:r>
          </w:p>
        </w:tc>
        <w:tc>
          <w:tcPr>
            <w:tcW w:w="2340" w:type="dxa"/>
          </w:tcPr>
          <w:p w:rsidR="0027584D" w:rsidRPr="00DF569B" w:rsidRDefault="00CE4458"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c>
          <w:tcPr>
            <w:tcW w:w="2250" w:type="dxa"/>
          </w:tcPr>
          <w:p w:rsidR="0027584D" w:rsidRPr="00DF569B" w:rsidRDefault="00CE4458"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27584D" w:rsidRPr="00DF569B" w:rsidTr="00B0790D">
        <w:trPr>
          <w:trHeight w:val="818"/>
        </w:trPr>
        <w:tc>
          <w:tcPr>
            <w:tcW w:w="2988" w:type="dxa"/>
          </w:tcPr>
          <w:p w:rsidR="0027584D" w:rsidRPr="00DF569B" w:rsidRDefault="0027584D" w:rsidP="0027584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Defic</w:t>
            </w:r>
            <w:r w:rsidR="00CE4458" w:rsidRPr="00DF569B">
              <w:rPr>
                <w:rFonts w:ascii="Times New Roman" w:hAnsi="Times New Roman" w:cs="Times New Roman"/>
                <w:bCs/>
                <w:sz w:val="24"/>
                <w:szCs w:val="24"/>
                <w:lang w:val="ro-RO"/>
              </w:rPr>
              <w:t>ienţe de etanşare/etanşare slabă</w:t>
            </w:r>
          </w:p>
        </w:tc>
        <w:tc>
          <w:tcPr>
            <w:tcW w:w="1620" w:type="dxa"/>
          </w:tcPr>
          <w:p w:rsidR="0027584D" w:rsidRPr="00DF569B" w:rsidRDefault="00CE4458" w:rsidP="00CE4458">
            <w:pPr>
              <w:rPr>
                <w:rFonts w:ascii="Times New Roman" w:hAnsi="Times New Roman" w:cs="Times New Roman"/>
                <w:bCs/>
                <w:sz w:val="24"/>
                <w:szCs w:val="24"/>
                <w:lang w:val="ro-RO"/>
              </w:rPr>
            </w:pPr>
            <w:r w:rsidRPr="00DF569B">
              <w:rPr>
                <w:rFonts w:ascii="Times New Roman" w:hAnsi="Times New Roman" w:cs="Times New Roman"/>
                <w:sz w:val="24"/>
                <w:szCs w:val="24"/>
                <w:lang w:val="ro-RO"/>
              </w:rPr>
              <w:t>Nu este cazul</w:t>
            </w:r>
          </w:p>
        </w:tc>
        <w:tc>
          <w:tcPr>
            <w:tcW w:w="2340" w:type="dxa"/>
          </w:tcPr>
          <w:p w:rsidR="0027584D" w:rsidRPr="00DF569B" w:rsidRDefault="00CE4458"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c>
          <w:tcPr>
            <w:tcW w:w="2250" w:type="dxa"/>
          </w:tcPr>
          <w:p w:rsidR="0027584D" w:rsidRPr="00DF569B" w:rsidRDefault="00CE4458"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27584D" w:rsidRPr="00DF569B" w:rsidTr="00B0790D">
        <w:tc>
          <w:tcPr>
            <w:tcW w:w="2988" w:type="dxa"/>
          </w:tcPr>
          <w:p w:rsidR="0027584D" w:rsidRPr="00DF569B" w:rsidRDefault="0027584D" w:rsidP="00CE4458">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Posibiltatea de by-pass-are a echipamentului de </w:t>
            </w:r>
            <w:r w:rsidR="00CE4458" w:rsidRPr="00DF569B">
              <w:rPr>
                <w:rFonts w:ascii="Times New Roman" w:hAnsi="Times New Roman" w:cs="Times New Roman"/>
                <w:bCs/>
                <w:sz w:val="24"/>
                <w:szCs w:val="24"/>
                <w:lang w:val="ro-RO"/>
              </w:rPr>
              <w:t>depoluare (în aer  sau în apă)</w:t>
            </w:r>
          </w:p>
        </w:tc>
        <w:tc>
          <w:tcPr>
            <w:tcW w:w="1620" w:type="dxa"/>
          </w:tcPr>
          <w:p w:rsidR="0027584D" w:rsidRPr="00DF569B" w:rsidRDefault="00CE4458" w:rsidP="0027584D">
            <w:pPr>
              <w:rPr>
                <w:rFonts w:ascii="Times New Roman" w:hAnsi="Times New Roman" w:cs="Times New Roman"/>
                <w:b/>
                <w:bCs/>
                <w:i/>
                <w:sz w:val="24"/>
                <w:szCs w:val="24"/>
                <w:lang w:val="ro-RO"/>
              </w:rPr>
            </w:pPr>
            <w:r w:rsidRPr="00DF569B">
              <w:rPr>
                <w:rFonts w:ascii="Times New Roman" w:hAnsi="Times New Roman" w:cs="Times New Roman"/>
                <w:sz w:val="24"/>
                <w:szCs w:val="24"/>
                <w:lang w:val="ro-RO"/>
              </w:rPr>
              <w:t>Nu este cazul</w:t>
            </w:r>
          </w:p>
        </w:tc>
        <w:tc>
          <w:tcPr>
            <w:tcW w:w="2340" w:type="dxa"/>
          </w:tcPr>
          <w:p w:rsidR="0027584D" w:rsidRPr="00DF569B" w:rsidRDefault="00F45F6D"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c>
          <w:tcPr>
            <w:tcW w:w="2250" w:type="dxa"/>
          </w:tcPr>
          <w:p w:rsidR="0027584D" w:rsidRPr="00DF569B" w:rsidRDefault="00F45F6D"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27584D" w:rsidRPr="00DF569B" w:rsidTr="00B0790D">
        <w:tc>
          <w:tcPr>
            <w:tcW w:w="2988" w:type="dxa"/>
          </w:tcPr>
          <w:p w:rsidR="0027584D" w:rsidRPr="00DF569B" w:rsidRDefault="0027584D" w:rsidP="00F45F6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Pierderi accidentale</w:t>
            </w:r>
            <w:r w:rsidR="00F45F6D" w:rsidRPr="00DF569B">
              <w:rPr>
                <w:rFonts w:ascii="Times New Roman" w:hAnsi="Times New Roman" w:cs="Times New Roman"/>
                <w:bCs/>
                <w:sz w:val="24"/>
                <w:szCs w:val="24"/>
                <w:lang w:val="ro-RO"/>
              </w:rPr>
              <w:t xml:space="preserve"> din  instalaţii</w:t>
            </w:r>
            <w:r w:rsidRPr="00DF569B">
              <w:rPr>
                <w:rFonts w:ascii="Times New Roman" w:hAnsi="Times New Roman" w:cs="Times New Roman"/>
                <w:bCs/>
                <w:sz w:val="24"/>
                <w:szCs w:val="24"/>
                <w:lang w:val="ro-RO"/>
              </w:rPr>
              <w:t xml:space="preserve"> </w:t>
            </w:r>
            <w:r w:rsidR="00F45F6D"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echipamente în  caz de avarie                        </w:t>
            </w:r>
          </w:p>
        </w:tc>
        <w:tc>
          <w:tcPr>
            <w:tcW w:w="1620" w:type="dxa"/>
          </w:tcPr>
          <w:p w:rsidR="0027584D" w:rsidRPr="00DF569B" w:rsidRDefault="00F45F6D" w:rsidP="0027584D">
            <w:pPr>
              <w:rPr>
                <w:rFonts w:ascii="Times New Roman" w:hAnsi="Times New Roman" w:cs="Times New Roman"/>
                <w:sz w:val="24"/>
                <w:szCs w:val="24"/>
                <w:lang w:val="ro-RO"/>
              </w:rPr>
            </w:pPr>
            <w:r w:rsidRPr="00DF569B">
              <w:rPr>
                <w:rFonts w:ascii="Times New Roman" w:hAnsi="Times New Roman" w:cs="Times New Roman"/>
                <w:sz w:val="24"/>
                <w:szCs w:val="24"/>
                <w:lang w:val="ro-RO"/>
              </w:rPr>
              <w:t>Nu este cazul</w:t>
            </w:r>
          </w:p>
          <w:p w:rsidR="0027584D" w:rsidRPr="00DF569B" w:rsidRDefault="0027584D" w:rsidP="0027584D">
            <w:pPr>
              <w:rPr>
                <w:rFonts w:ascii="Times New Roman" w:hAnsi="Times New Roman" w:cs="Times New Roman"/>
                <w:b/>
                <w:i/>
                <w:sz w:val="24"/>
                <w:szCs w:val="24"/>
                <w:lang w:val="ro-RO"/>
              </w:rPr>
            </w:pPr>
          </w:p>
        </w:tc>
        <w:tc>
          <w:tcPr>
            <w:tcW w:w="2340" w:type="dxa"/>
          </w:tcPr>
          <w:p w:rsidR="0027584D" w:rsidRPr="00DF569B" w:rsidRDefault="00F45F6D"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c>
          <w:tcPr>
            <w:tcW w:w="2250" w:type="dxa"/>
          </w:tcPr>
          <w:p w:rsidR="0027584D" w:rsidRPr="00DF569B" w:rsidRDefault="00F45F6D" w:rsidP="0027584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bl>
    <w:p w:rsidR="00B4324C" w:rsidRPr="00DF569B" w:rsidRDefault="00F45F6D" w:rsidP="00B4324C">
      <w:p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 xml:space="preserve">4.10.1. </w:t>
      </w:r>
      <w:r w:rsidR="008E28AE" w:rsidRPr="00DF569B">
        <w:rPr>
          <w:rFonts w:ascii="Times New Roman" w:hAnsi="Times New Roman" w:cs="Times New Roman"/>
          <w:b/>
          <w:i/>
          <w:sz w:val="24"/>
          <w:szCs w:val="24"/>
          <w:lang w:val="ro-RO"/>
        </w:rPr>
        <w:t xml:space="preserve"> </w:t>
      </w:r>
      <w:r w:rsidRPr="00DF569B">
        <w:rPr>
          <w:rFonts w:ascii="Times New Roman" w:hAnsi="Times New Roman" w:cs="Times New Roman"/>
          <w:b/>
          <w:i/>
          <w:sz w:val="24"/>
          <w:szCs w:val="24"/>
          <w:lang w:val="ro-RO"/>
        </w:rPr>
        <w:t>Studii</w:t>
      </w:r>
    </w:p>
    <w:p w:rsidR="00F45F6D" w:rsidRPr="00DF569B" w:rsidRDefault="00FE1FDC" w:rsidP="00786E06">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 xml:space="preserve">Urmare analizei efectuate a rezultat că nu este necesară întocmirea unui studiu suplimentar privind stabilirea celei mai adecvate metode de reducere a emisiilor fugitive/ difuze. </w:t>
      </w:r>
    </w:p>
    <w:p w:rsidR="00FE1FDC" w:rsidRPr="00DF569B" w:rsidRDefault="00FE1FDC" w:rsidP="00786E06">
      <w:pPr>
        <w:jc w:val="both"/>
        <w:rPr>
          <w:rFonts w:ascii="Times New Roman" w:hAnsi="Times New Roman" w:cs="Times New Roman"/>
          <w:sz w:val="24"/>
          <w:szCs w:val="24"/>
          <w:lang w:val="ro-RO"/>
        </w:rPr>
      </w:pPr>
      <w:r w:rsidRPr="00DF569B">
        <w:rPr>
          <w:rFonts w:ascii="Times New Roman" w:hAnsi="Times New Roman" w:cs="Times New Roman"/>
          <w:sz w:val="24"/>
          <w:szCs w:val="24"/>
          <w:lang w:val="ro-RO"/>
        </w:rPr>
        <w:t>Prin măsurile tehnice/ operaționale aplicate</w:t>
      </w:r>
      <w:r w:rsidR="00E740CA" w:rsidRPr="00DF569B">
        <w:rPr>
          <w:rFonts w:ascii="Times New Roman" w:hAnsi="Times New Roman" w:cs="Times New Roman"/>
          <w:sz w:val="24"/>
          <w:szCs w:val="24"/>
          <w:lang w:val="ro-RO"/>
        </w:rPr>
        <w:t xml:space="preserve"> </w:t>
      </w:r>
      <w:r w:rsidRPr="00DF569B">
        <w:rPr>
          <w:rFonts w:ascii="Times New Roman" w:hAnsi="Times New Roman" w:cs="Times New Roman"/>
          <w:sz w:val="24"/>
          <w:szCs w:val="24"/>
          <w:lang w:val="ro-RO"/>
        </w:rPr>
        <w:t>se realizează prevenirea/ reducerea emisiilor fugitive/ difuze rezultate din desfășurarea activității de producție pe amplasament.</w:t>
      </w:r>
    </w:p>
    <w:p w:rsidR="00FE1FDC" w:rsidRPr="00DF569B" w:rsidRDefault="00FE1FDC" w:rsidP="00B4324C">
      <w:pPr>
        <w:rPr>
          <w:rFonts w:ascii="Times New Roman" w:hAnsi="Times New Roman" w:cs="Times New Roman"/>
          <w:b/>
          <w:i/>
          <w:sz w:val="24"/>
          <w:szCs w:val="24"/>
          <w:lang w:val="ro-RO"/>
        </w:rPr>
      </w:pPr>
      <w:r w:rsidRPr="00DF569B">
        <w:rPr>
          <w:rFonts w:ascii="Times New Roman" w:hAnsi="Times New Roman" w:cs="Times New Roman"/>
          <w:b/>
          <w:i/>
          <w:sz w:val="24"/>
          <w:szCs w:val="24"/>
          <w:lang w:val="ro-RO"/>
        </w:rPr>
        <w:t>4.10.2. Pulberi și fum</w:t>
      </w:r>
    </w:p>
    <w:p w:rsidR="006E07BD" w:rsidRPr="00DF569B" w:rsidRDefault="006E07BD" w:rsidP="006E07BD">
      <w:pPr>
        <w:rPr>
          <w:rFonts w:ascii="Times New Roman" w:hAnsi="Times New Roman" w:cs="Times New Roman"/>
          <w:bCs/>
          <w:i/>
          <w:sz w:val="24"/>
          <w:szCs w:val="24"/>
          <w:lang w:val="ro-RO"/>
        </w:rPr>
      </w:pPr>
      <w:r w:rsidRPr="00DF569B">
        <w:rPr>
          <w:rFonts w:ascii="Times New Roman" w:hAnsi="Times New Roman" w:cs="Times New Roman"/>
          <w:sz w:val="24"/>
          <w:szCs w:val="24"/>
        </w:rPr>
        <w:t xml:space="preserve">Măsurile tehnice/ operaționale adoptate în vederea prevenirii/ reducerii emisiilor fugitive/ difuze de pulberi, sunt prezentate la Cap. </w:t>
      </w:r>
      <w:r w:rsidRPr="00DF569B">
        <w:rPr>
          <w:rFonts w:ascii="Times New Roman" w:hAnsi="Times New Roman" w:cs="Times New Roman"/>
          <w:bCs/>
          <w:sz w:val="24"/>
          <w:szCs w:val="24"/>
          <w:lang w:val="ro-RO"/>
        </w:rPr>
        <w:t>4.9.1</w:t>
      </w:r>
      <w:r w:rsidRPr="00DF569B">
        <w:rPr>
          <w:rFonts w:ascii="Times New Roman" w:hAnsi="Times New Roman" w:cs="Times New Roman"/>
          <w:bCs/>
          <w:i/>
          <w:sz w:val="24"/>
          <w:szCs w:val="24"/>
          <w:lang w:val="ro-RO"/>
        </w:rPr>
        <w:t>. „ Emisii și reducerea poluării</w:t>
      </w:r>
      <w:r w:rsidR="008E28AE" w:rsidRPr="00DF569B">
        <w:rPr>
          <w:rFonts w:ascii="Times New Roman" w:hAnsi="Times New Roman" w:cs="Times New Roman"/>
          <w:bCs/>
          <w:i/>
          <w:sz w:val="24"/>
          <w:szCs w:val="24"/>
          <w:lang w:val="ro-RO"/>
        </w:rPr>
        <w:t>”.</w:t>
      </w:r>
    </w:p>
    <w:p w:rsidR="006E07BD" w:rsidRPr="00DF569B" w:rsidRDefault="006E07BD" w:rsidP="006E07B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lastRenderedPageBreak/>
        <w:t>4.10.3. COV- Informații privind transferul de COV</w:t>
      </w:r>
    </w:p>
    <w:p w:rsidR="006E07BD" w:rsidRPr="00DF569B" w:rsidRDefault="000B08D5" w:rsidP="006E07BD">
      <w:pPr>
        <w:rPr>
          <w:rFonts w:ascii="Times New Roman" w:hAnsi="Times New Roman" w:cs="Times New Roman"/>
          <w:bCs/>
          <w:sz w:val="24"/>
          <w:szCs w:val="24"/>
          <w:lang w:val="ro-RO"/>
        </w:rPr>
      </w:pPr>
      <w:bookmarkStart w:id="32" w:name="_Toc232233478"/>
      <w:r w:rsidRPr="00DF569B">
        <w:rPr>
          <w:rFonts w:ascii="Times New Roman" w:hAnsi="Times New Roman" w:cs="Times New Roman"/>
          <w:bCs/>
          <w:sz w:val="24"/>
          <w:szCs w:val="24"/>
          <w:lang w:val="ro-RO"/>
        </w:rPr>
        <w:t>Nu este cazul</w:t>
      </w:r>
    </w:p>
    <w:p w:rsidR="006E07BD" w:rsidRPr="00DF569B" w:rsidRDefault="006E07BD" w:rsidP="006E07B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4.10.4. Sisteme de ventilatie</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930"/>
      </w:tblGrid>
      <w:tr w:rsidR="006E07BD" w:rsidRPr="00DF569B" w:rsidTr="009002CD">
        <w:tc>
          <w:tcPr>
            <w:tcW w:w="2628" w:type="dxa"/>
          </w:tcPr>
          <w:p w:rsidR="006E07BD" w:rsidRPr="00DF569B" w:rsidRDefault="006E07BD" w:rsidP="006E07BD">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Sisteme de ventilație/ exhaustare</w:t>
            </w:r>
          </w:p>
        </w:tc>
        <w:tc>
          <w:tcPr>
            <w:tcW w:w="6930" w:type="dxa"/>
          </w:tcPr>
          <w:p w:rsidR="006E07BD" w:rsidRPr="00DF569B" w:rsidRDefault="006E07BD" w:rsidP="006E07BD">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Tehnici utilizate pentru minimizarea emisiilor</w:t>
            </w:r>
          </w:p>
        </w:tc>
      </w:tr>
      <w:tr w:rsidR="006E07BD" w:rsidRPr="00DF569B" w:rsidTr="009002CD">
        <w:tc>
          <w:tcPr>
            <w:tcW w:w="2628" w:type="dxa"/>
          </w:tcPr>
          <w:p w:rsidR="006E07BD" w:rsidRPr="00DF569B" w:rsidRDefault="006E07BD" w:rsidP="006E07B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Uscarea produselor ceramice</w:t>
            </w:r>
          </w:p>
        </w:tc>
        <w:tc>
          <w:tcPr>
            <w:tcW w:w="6930" w:type="dxa"/>
          </w:tcPr>
          <w:p w:rsidR="009002CD" w:rsidRPr="00DF569B" w:rsidRDefault="006E07BD" w:rsidP="00675FB4">
            <w:pPr>
              <w:spacing w:after="0"/>
              <w:rPr>
                <w:rFonts w:ascii="Times New Roman" w:hAnsi="Times New Roman" w:cs="Times New Roman"/>
                <w:bCs/>
                <w:sz w:val="24"/>
                <w:szCs w:val="24"/>
                <w:lang w:val="fr-FR"/>
              </w:rPr>
            </w:pPr>
            <w:r w:rsidRPr="00DF569B">
              <w:rPr>
                <w:rFonts w:ascii="Times New Roman" w:hAnsi="Times New Roman" w:cs="Times New Roman"/>
                <w:b/>
                <w:bCs/>
                <w:i/>
                <w:sz w:val="24"/>
                <w:szCs w:val="24"/>
                <w:lang w:val="ro-RO"/>
              </w:rPr>
              <w:t xml:space="preserve">Secția </w:t>
            </w:r>
            <w:r w:rsidR="009002CD" w:rsidRPr="00DF569B">
              <w:rPr>
                <w:rFonts w:ascii="Times New Roman" w:hAnsi="Times New Roman" w:cs="Times New Roman"/>
                <w:b/>
                <w:bCs/>
                <w:i/>
                <w:sz w:val="24"/>
                <w:szCs w:val="24"/>
                <w:lang w:val="ro-RO"/>
              </w:rPr>
              <w:t>C1</w:t>
            </w:r>
            <w:r w:rsidRPr="00DF569B">
              <w:rPr>
                <w:rFonts w:ascii="Times New Roman" w:hAnsi="Times New Roman" w:cs="Times New Roman"/>
                <w:b/>
                <w:bCs/>
                <w:i/>
                <w:sz w:val="24"/>
                <w:szCs w:val="24"/>
                <w:lang w:val="ro-RO"/>
              </w:rPr>
              <w:t xml:space="preserve"> </w:t>
            </w:r>
            <w:r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fr-FR"/>
              </w:rPr>
              <w:t xml:space="preserve"> 4 ventilatoare</w:t>
            </w:r>
            <w:r w:rsidR="009002CD" w:rsidRPr="00DF569B">
              <w:rPr>
                <w:rFonts w:ascii="Times New Roman" w:hAnsi="Times New Roman" w:cs="Times New Roman"/>
                <w:bCs/>
                <w:sz w:val="24"/>
                <w:szCs w:val="24"/>
                <w:lang w:val="fr-FR"/>
              </w:rPr>
              <w:t> </w:t>
            </w:r>
          </w:p>
          <w:p w:rsidR="00675FB4" w:rsidRPr="00DF569B" w:rsidRDefault="006E07BD" w:rsidP="00675FB4">
            <w:pPr>
              <w:spacing w:after="0"/>
              <w:rPr>
                <w:rFonts w:ascii="Times New Roman" w:hAnsi="Times New Roman" w:cs="Times New Roman"/>
                <w:bCs/>
                <w:sz w:val="24"/>
                <w:szCs w:val="24"/>
                <w:lang w:val="fr-FR"/>
              </w:rPr>
            </w:pPr>
            <w:r w:rsidRPr="00DF569B">
              <w:rPr>
                <w:rFonts w:ascii="Times New Roman" w:hAnsi="Times New Roman" w:cs="Times New Roman"/>
                <w:bCs/>
                <w:sz w:val="24"/>
                <w:szCs w:val="24"/>
                <w:lang w:val="fr-FR"/>
              </w:rPr>
              <w:t>Qaer ventilat=35</w:t>
            </w:r>
            <w:r w:rsidR="009002CD" w:rsidRPr="00DF569B">
              <w:rPr>
                <w:rFonts w:ascii="Times New Roman" w:hAnsi="Times New Roman" w:cs="Times New Roman"/>
                <w:bCs/>
                <w:sz w:val="24"/>
                <w:szCs w:val="24"/>
                <w:lang w:val="fr-FR"/>
              </w:rPr>
              <w:t xml:space="preserve"> </w:t>
            </w:r>
            <w:r w:rsidRPr="00DF569B">
              <w:rPr>
                <w:rFonts w:ascii="Times New Roman" w:hAnsi="Times New Roman" w:cs="Times New Roman"/>
                <w:bCs/>
                <w:sz w:val="24"/>
                <w:szCs w:val="24"/>
                <w:lang w:val="fr-FR"/>
              </w:rPr>
              <w:t>000Nmc/h/buc</w:t>
            </w:r>
            <w:r w:rsidR="009002CD" w:rsidRPr="00DF569B">
              <w:rPr>
                <w:rFonts w:ascii="Times New Roman" w:hAnsi="Times New Roman" w:cs="Times New Roman"/>
                <w:bCs/>
                <w:sz w:val="24"/>
                <w:szCs w:val="24"/>
                <w:lang w:val="fr-FR"/>
              </w:rPr>
              <w:t>; Q aer ventilat total=140 000Nmc/h</w:t>
            </w:r>
          </w:p>
          <w:p w:rsidR="00675FB4" w:rsidRPr="00DF569B" w:rsidRDefault="009002CD" w:rsidP="00675FB4">
            <w:pPr>
              <w:spacing w:after="0"/>
              <w:rPr>
                <w:rFonts w:ascii="Times New Roman" w:hAnsi="Times New Roman" w:cs="Times New Roman"/>
                <w:b/>
                <w:bCs/>
                <w:sz w:val="24"/>
                <w:szCs w:val="24"/>
                <w:lang w:val="fr-FR"/>
              </w:rPr>
            </w:pPr>
            <w:r w:rsidRPr="00DF569B">
              <w:rPr>
                <w:rFonts w:ascii="Times New Roman" w:hAnsi="Times New Roman" w:cs="Times New Roman"/>
                <w:b/>
                <w:bCs/>
                <w:i/>
                <w:sz w:val="24"/>
                <w:szCs w:val="24"/>
                <w:lang w:val="ro-RO"/>
              </w:rPr>
              <w:t>Secția C3</w:t>
            </w:r>
            <w:r w:rsidRPr="00DF569B">
              <w:rPr>
                <w:rFonts w:ascii="Times New Roman" w:hAnsi="Times New Roman" w:cs="Times New Roman"/>
                <w:bCs/>
                <w:i/>
                <w:sz w:val="24"/>
                <w:szCs w:val="24"/>
                <w:lang w:val="ro-RO"/>
              </w:rPr>
              <w:t xml:space="preserve">- </w:t>
            </w:r>
            <w:r w:rsidRPr="00DF569B">
              <w:rPr>
                <w:rFonts w:ascii="Times New Roman" w:hAnsi="Times New Roman" w:cs="Times New Roman"/>
                <w:bCs/>
                <w:sz w:val="24"/>
                <w:szCs w:val="24"/>
                <w:lang w:val="fr-FR"/>
              </w:rPr>
              <w:t>6 ventilatoare</w:t>
            </w:r>
            <w:r w:rsidRPr="00DF569B">
              <w:rPr>
                <w:rFonts w:ascii="Times New Roman" w:hAnsi="Times New Roman" w:cs="Times New Roman"/>
                <w:b/>
                <w:bCs/>
                <w:sz w:val="24"/>
                <w:szCs w:val="24"/>
                <w:lang w:val="fr-FR"/>
              </w:rPr>
              <w:t> </w:t>
            </w:r>
          </w:p>
          <w:p w:rsidR="006E07BD" w:rsidRPr="00DF569B" w:rsidRDefault="009002CD" w:rsidP="00675FB4">
            <w:pPr>
              <w:spacing w:after="0"/>
              <w:rPr>
                <w:rFonts w:ascii="Times New Roman" w:hAnsi="Times New Roman" w:cs="Times New Roman"/>
                <w:b/>
                <w:bCs/>
                <w:sz w:val="24"/>
                <w:szCs w:val="24"/>
                <w:lang w:val="fr-FR"/>
              </w:rPr>
            </w:pPr>
            <w:r w:rsidRPr="00DF569B">
              <w:rPr>
                <w:rFonts w:ascii="Times New Roman" w:hAnsi="Times New Roman" w:cs="Times New Roman"/>
                <w:bCs/>
                <w:sz w:val="24"/>
                <w:szCs w:val="24"/>
                <w:lang w:val="fr-FR"/>
              </w:rPr>
              <w:t>Qaer ventilat=80 000Nmc/h/buc</w:t>
            </w:r>
            <w:r w:rsidR="00675FB4" w:rsidRPr="00DF569B">
              <w:rPr>
                <w:rFonts w:ascii="Times New Roman" w:hAnsi="Times New Roman" w:cs="Times New Roman"/>
                <w:bCs/>
                <w:sz w:val="24"/>
                <w:szCs w:val="24"/>
                <w:lang w:val="fr-FR"/>
              </w:rPr>
              <w:t xml:space="preserve"> ; </w:t>
            </w:r>
            <w:r w:rsidRPr="00DF569B">
              <w:rPr>
                <w:rFonts w:ascii="Times New Roman" w:hAnsi="Times New Roman" w:cs="Times New Roman"/>
                <w:bCs/>
                <w:sz w:val="24"/>
                <w:szCs w:val="24"/>
                <w:lang w:val="fr-FR"/>
              </w:rPr>
              <w:t>Q aer ventilat total=480.000Nmc/h</w:t>
            </w:r>
          </w:p>
        </w:tc>
      </w:tr>
      <w:tr w:rsidR="006E07BD" w:rsidRPr="00DF569B" w:rsidTr="009002CD">
        <w:tc>
          <w:tcPr>
            <w:tcW w:w="2628" w:type="dxa"/>
          </w:tcPr>
          <w:p w:rsidR="006E07BD" w:rsidRPr="00DF569B" w:rsidRDefault="009002CD" w:rsidP="006E07B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Arderea produselor ceramice uscate</w:t>
            </w:r>
          </w:p>
        </w:tc>
        <w:tc>
          <w:tcPr>
            <w:tcW w:w="6930" w:type="dxa"/>
          </w:tcPr>
          <w:p w:rsidR="009002CD" w:rsidRPr="00DF569B" w:rsidRDefault="009002CD" w:rsidP="00675FB4">
            <w:pPr>
              <w:spacing w:after="0"/>
              <w:rPr>
                <w:rFonts w:ascii="Times New Roman" w:hAnsi="Times New Roman" w:cs="Times New Roman"/>
                <w:b/>
                <w:bCs/>
                <w:sz w:val="24"/>
                <w:szCs w:val="24"/>
                <w:lang w:val="fr-FR"/>
              </w:rPr>
            </w:pPr>
            <w:r w:rsidRPr="00DF569B">
              <w:rPr>
                <w:rFonts w:ascii="Times New Roman" w:hAnsi="Times New Roman" w:cs="Times New Roman"/>
                <w:b/>
                <w:bCs/>
                <w:i/>
                <w:sz w:val="24"/>
                <w:szCs w:val="24"/>
                <w:lang w:val="ro-RO"/>
              </w:rPr>
              <w:t xml:space="preserve">Secția C1 </w:t>
            </w:r>
            <w:r w:rsidRPr="00DF569B">
              <w:rPr>
                <w:rFonts w:ascii="Times New Roman" w:hAnsi="Times New Roman" w:cs="Times New Roman"/>
                <w:b/>
                <w:bCs/>
                <w:sz w:val="24"/>
                <w:szCs w:val="24"/>
                <w:lang w:val="ro-RO"/>
              </w:rPr>
              <w:t>-</w:t>
            </w:r>
            <w:r w:rsidRPr="00DF569B">
              <w:rPr>
                <w:rFonts w:ascii="Times New Roman" w:hAnsi="Times New Roman" w:cs="Times New Roman"/>
                <w:b/>
                <w:bCs/>
                <w:sz w:val="24"/>
                <w:szCs w:val="24"/>
                <w:lang w:val="fr-FR"/>
              </w:rPr>
              <w:t xml:space="preserve"> </w:t>
            </w:r>
            <w:r w:rsidRPr="00DF569B">
              <w:rPr>
                <w:rFonts w:ascii="Times New Roman" w:hAnsi="Times New Roman" w:cs="Times New Roman"/>
                <w:bCs/>
                <w:sz w:val="24"/>
                <w:szCs w:val="24"/>
                <w:lang w:val="fr-FR"/>
              </w:rPr>
              <w:t>1 ventilator</w:t>
            </w:r>
            <w:r w:rsidRPr="00DF569B">
              <w:rPr>
                <w:rFonts w:ascii="Times New Roman" w:hAnsi="Times New Roman" w:cs="Times New Roman"/>
                <w:b/>
                <w:bCs/>
                <w:sz w:val="24"/>
                <w:szCs w:val="24"/>
                <w:lang w:val="fr-FR"/>
              </w:rPr>
              <w:t> </w:t>
            </w:r>
          </w:p>
          <w:p w:rsidR="009002CD" w:rsidRPr="00DF569B" w:rsidRDefault="009002CD" w:rsidP="00675FB4">
            <w:pPr>
              <w:spacing w:after="0"/>
              <w:rPr>
                <w:rFonts w:ascii="Times New Roman" w:hAnsi="Times New Roman" w:cs="Times New Roman"/>
                <w:bCs/>
                <w:sz w:val="24"/>
                <w:szCs w:val="24"/>
                <w:lang w:val="fr-FR"/>
              </w:rPr>
            </w:pPr>
            <w:r w:rsidRPr="00DF569B">
              <w:rPr>
                <w:rFonts w:ascii="Times New Roman" w:hAnsi="Times New Roman" w:cs="Times New Roman"/>
                <w:bCs/>
                <w:sz w:val="24"/>
                <w:szCs w:val="24"/>
                <w:lang w:val="fr-FR"/>
              </w:rPr>
              <w:t>Qaer ventilat=63 000Nmc/h</w:t>
            </w:r>
          </w:p>
          <w:p w:rsidR="009002CD" w:rsidRPr="00DF569B" w:rsidRDefault="009002CD" w:rsidP="00675FB4">
            <w:pPr>
              <w:spacing w:after="0"/>
              <w:rPr>
                <w:rFonts w:ascii="Times New Roman" w:hAnsi="Times New Roman" w:cs="Times New Roman"/>
                <w:b/>
                <w:bCs/>
                <w:sz w:val="24"/>
                <w:szCs w:val="24"/>
                <w:lang w:val="fr-FR"/>
              </w:rPr>
            </w:pPr>
            <w:r w:rsidRPr="00DF569B">
              <w:rPr>
                <w:rFonts w:ascii="Times New Roman" w:hAnsi="Times New Roman" w:cs="Times New Roman"/>
                <w:b/>
                <w:bCs/>
                <w:i/>
                <w:sz w:val="24"/>
                <w:szCs w:val="24"/>
                <w:lang w:val="ro-RO"/>
              </w:rPr>
              <w:t xml:space="preserve">Secția C3- </w:t>
            </w:r>
            <w:r w:rsidRPr="00DF569B">
              <w:rPr>
                <w:rFonts w:ascii="Times New Roman" w:hAnsi="Times New Roman" w:cs="Times New Roman"/>
                <w:bCs/>
                <w:sz w:val="24"/>
                <w:szCs w:val="24"/>
                <w:lang w:val="fr-FR"/>
              </w:rPr>
              <w:t>2 ventilatoare</w:t>
            </w:r>
            <w:r w:rsidRPr="00DF569B">
              <w:rPr>
                <w:rFonts w:ascii="Times New Roman" w:hAnsi="Times New Roman" w:cs="Times New Roman"/>
                <w:b/>
                <w:bCs/>
                <w:sz w:val="24"/>
                <w:szCs w:val="24"/>
                <w:lang w:val="fr-FR"/>
              </w:rPr>
              <w:t> </w:t>
            </w:r>
          </w:p>
          <w:p w:rsidR="006E07BD" w:rsidRPr="00DF569B" w:rsidRDefault="009002CD" w:rsidP="00675FB4">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fr-FR"/>
              </w:rPr>
              <w:t>Qaer ventilat=</w:t>
            </w:r>
            <w:r w:rsidR="00BD6A18" w:rsidRPr="00DF569B">
              <w:rPr>
                <w:rFonts w:ascii="Times New Roman" w:hAnsi="Times New Roman" w:cs="Times New Roman"/>
                <w:bCs/>
                <w:sz w:val="24"/>
                <w:szCs w:val="24"/>
                <w:lang w:val="fr-FR"/>
              </w:rPr>
              <w:t xml:space="preserve">2 x </w:t>
            </w:r>
            <w:r w:rsidRPr="00DF569B">
              <w:rPr>
                <w:rFonts w:ascii="Times New Roman" w:hAnsi="Times New Roman" w:cs="Times New Roman"/>
                <w:bCs/>
                <w:sz w:val="24"/>
                <w:szCs w:val="24"/>
                <w:lang w:val="fr-FR"/>
              </w:rPr>
              <w:t>80 000Nmc/h/buc</w:t>
            </w:r>
            <w:r w:rsidR="00675FB4" w:rsidRPr="00DF569B">
              <w:rPr>
                <w:rFonts w:ascii="Times New Roman" w:hAnsi="Times New Roman" w:cs="Times New Roman"/>
                <w:bCs/>
                <w:sz w:val="24"/>
                <w:szCs w:val="24"/>
                <w:lang w:val="fr-FR"/>
              </w:rPr>
              <w:t xml:space="preserve"> ; </w:t>
            </w:r>
            <w:r w:rsidRPr="00DF569B">
              <w:rPr>
                <w:rFonts w:ascii="Times New Roman" w:hAnsi="Times New Roman" w:cs="Times New Roman"/>
                <w:bCs/>
                <w:sz w:val="24"/>
                <w:szCs w:val="24"/>
                <w:lang w:val="fr-FR"/>
              </w:rPr>
              <w:t>Q aer ventilat total=160.000Nmc/h</w:t>
            </w:r>
          </w:p>
        </w:tc>
      </w:tr>
    </w:tbl>
    <w:p w:rsidR="006E07BD" w:rsidRPr="00DF569B" w:rsidRDefault="006E07BD" w:rsidP="006E07BD">
      <w:pPr>
        <w:rPr>
          <w:rFonts w:ascii="Times New Roman" w:hAnsi="Times New Roman" w:cs="Times New Roman"/>
          <w:bCs/>
          <w:sz w:val="24"/>
          <w:szCs w:val="24"/>
          <w:lang w:val="ro-RO"/>
        </w:rPr>
      </w:pPr>
    </w:p>
    <w:p w:rsidR="006E07BD" w:rsidRPr="00DF569B" w:rsidRDefault="006E07BD" w:rsidP="006E07BD">
      <w:pPr>
        <w:rPr>
          <w:rFonts w:ascii="Times New Roman" w:hAnsi="Times New Roman" w:cs="Times New Roman"/>
          <w:b/>
          <w:bCs/>
          <w:i/>
          <w:sz w:val="24"/>
          <w:szCs w:val="24"/>
          <w:lang w:val="ro-RO"/>
        </w:rPr>
      </w:pPr>
      <w:bookmarkStart w:id="33" w:name="_Toc232233479"/>
      <w:r w:rsidRPr="00DF569B">
        <w:rPr>
          <w:rFonts w:ascii="Times New Roman" w:hAnsi="Times New Roman" w:cs="Times New Roman"/>
          <w:b/>
          <w:bCs/>
          <w:i/>
          <w:sz w:val="24"/>
          <w:szCs w:val="24"/>
          <w:lang w:val="ro-RO"/>
        </w:rPr>
        <w:t>4.11.</w:t>
      </w:r>
      <w:r w:rsidR="00675FB4" w:rsidRPr="00DF569B">
        <w:rPr>
          <w:rFonts w:ascii="Times New Roman" w:hAnsi="Times New Roman" w:cs="Times New Roman"/>
          <w:b/>
          <w:bCs/>
          <w:i/>
          <w:sz w:val="24"/>
          <w:szCs w:val="24"/>
          <w:lang w:val="ro-RO"/>
        </w:rPr>
        <w:t xml:space="preserve"> </w:t>
      </w:r>
      <w:r w:rsidRPr="00DF569B">
        <w:rPr>
          <w:rFonts w:ascii="Times New Roman" w:hAnsi="Times New Roman" w:cs="Times New Roman"/>
          <w:b/>
          <w:bCs/>
          <w:i/>
          <w:sz w:val="24"/>
          <w:szCs w:val="24"/>
          <w:lang w:val="ro-RO"/>
        </w:rPr>
        <w:t>Reducerea emisiilor din surse punctiforme in apa de suprafata si canalizare</w:t>
      </w:r>
      <w:bookmarkEnd w:id="33"/>
    </w:p>
    <w:p w:rsidR="006E07BD" w:rsidRPr="00DF569B" w:rsidRDefault="006E07BD" w:rsidP="006E07BD">
      <w:pPr>
        <w:rPr>
          <w:rFonts w:ascii="Times New Roman" w:hAnsi="Times New Roman" w:cs="Times New Roman"/>
          <w:b/>
          <w:bCs/>
          <w:i/>
          <w:sz w:val="24"/>
          <w:szCs w:val="24"/>
          <w:lang w:val="ro-RO"/>
        </w:rPr>
      </w:pPr>
      <w:bookmarkStart w:id="34" w:name="_Toc232233480"/>
      <w:r w:rsidRPr="00DF569B">
        <w:rPr>
          <w:rFonts w:ascii="Times New Roman" w:hAnsi="Times New Roman" w:cs="Times New Roman"/>
          <w:b/>
          <w:bCs/>
          <w:i/>
          <w:sz w:val="24"/>
          <w:szCs w:val="24"/>
          <w:lang w:val="ro-RO"/>
        </w:rPr>
        <w:t>4.11.1. Sursele de emisie</w:t>
      </w:r>
      <w:bookmarkEnd w:id="34"/>
    </w:p>
    <w:p w:rsidR="006E07BD" w:rsidRPr="00DF569B" w:rsidRDefault="006E07BD" w:rsidP="006E07B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Din activitatea desfa</w:t>
      </w:r>
      <w:r w:rsidR="009002CD" w:rsidRPr="00DF569B">
        <w:rPr>
          <w:rFonts w:ascii="Times New Roman" w:hAnsi="Times New Roman" w:cs="Times New Roman"/>
          <w:bCs/>
          <w:sz w:val="24"/>
          <w:szCs w:val="24"/>
          <w:lang w:val="ro-RO"/>
        </w:rPr>
        <w:t>șurată de</w:t>
      </w:r>
      <w:r w:rsidR="009002CD" w:rsidRPr="00DF569B">
        <w:rPr>
          <w:rFonts w:ascii="Times New Roman" w:hAnsi="Times New Roman" w:cs="Times New Roman"/>
          <w:bCs/>
          <w:i/>
          <w:sz w:val="24"/>
          <w:szCs w:val="24"/>
          <w:lang w:val="ro-RO"/>
        </w:rPr>
        <w:t xml:space="preserve"> S.C. BRIKSTON  CONSTRUCTION  SOLUTIONS  S.A   </w:t>
      </w:r>
      <w:r w:rsidR="009002CD" w:rsidRPr="00DF569B">
        <w:rPr>
          <w:rFonts w:ascii="Times New Roman" w:hAnsi="Times New Roman" w:cs="Times New Roman"/>
          <w:bCs/>
          <w:sz w:val="24"/>
          <w:szCs w:val="24"/>
          <w:lang w:val="ro-RO"/>
        </w:rPr>
        <w:t>nu</w:t>
      </w:r>
      <w:r w:rsidR="009002CD" w:rsidRPr="00DF569B">
        <w:rPr>
          <w:rFonts w:ascii="Times New Roman" w:hAnsi="Times New Roman" w:cs="Times New Roman"/>
          <w:bCs/>
          <w:i/>
          <w:sz w:val="24"/>
          <w:szCs w:val="24"/>
          <w:lang w:val="ro-RO"/>
        </w:rPr>
        <w:t xml:space="preserve"> </w:t>
      </w:r>
      <w:r w:rsidRPr="00DF569B">
        <w:rPr>
          <w:rFonts w:ascii="Times New Roman" w:hAnsi="Times New Roman" w:cs="Times New Roman"/>
          <w:bCs/>
          <w:sz w:val="24"/>
          <w:szCs w:val="24"/>
          <w:lang w:val="ro-RO"/>
        </w:rPr>
        <w:t>rezult</w:t>
      </w:r>
      <w:r w:rsidR="009002CD"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ape uzate tehnologice</w:t>
      </w:r>
      <w:r w:rsidR="009002CD" w:rsidRPr="00DF569B">
        <w:rPr>
          <w:rFonts w:ascii="Times New Roman" w:hAnsi="Times New Roman" w:cs="Times New Roman"/>
          <w:bCs/>
          <w:sz w:val="24"/>
          <w:szCs w:val="24"/>
          <w:lang w:val="ro-RO"/>
        </w:rPr>
        <w:t>.</w:t>
      </w:r>
    </w:p>
    <w:p w:rsidR="00675FB4" w:rsidRPr="00DF569B" w:rsidRDefault="009002CD" w:rsidP="006E07BD">
      <w:pPr>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Surse de ape uzate</w:t>
      </w:r>
      <w:r w:rsidRPr="00DF569B">
        <w:rPr>
          <w:rFonts w:ascii="Times New Roman" w:hAnsi="Times New Roman" w:cs="Times New Roman"/>
          <w:bCs/>
          <w:sz w:val="24"/>
          <w:szCs w:val="24"/>
          <w:lang w:val="ro-RO"/>
        </w:rPr>
        <w:t xml:space="preserve">: </w:t>
      </w:r>
    </w:p>
    <w:p w:rsidR="009002CD" w:rsidRPr="00DF569B" w:rsidRDefault="009002CD" w:rsidP="006540F2">
      <w:pPr>
        <w:pStyle w:val="ListParagraph"/>
        <w:numPr>
          <w:ilvl w:val="0"/>
          <w:numId w:val="59"/>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Consumul igienico-sanitar</w:t>
      </w:r>
    </w:p>
    <w:p w:rsidR="00675FB4" w:rsidRPr="00DF569B" w:rsidRDefault="00675FB4" w:rsidP="006540F2">
      <w:pPr>
        <w:pStyle w:val="ListParagraph"/>
        <w:numPr>
          <w:ilvl w:val="0"/>
          <w:numId w:val="59"/>
        </w:num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Igienizarea halelor de producție și a spațiilor admistrative</w:t>
      </w:r>
    </w:p>
    <w:p w:rsidR="00675FB4" w:rsidRPr="00DF569B" w:rsidRDefault="00675FB4" w:rsidP="00675FB4">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Pe amplasament nu sunt prevăzute, nefiind necesare, sisteme de epurare pentru apele uzate evacuate la rețeaua de canalizare a municipiului Iași. </w:t>
      </w:r>
    </w:p>
    <w:p w:rsidR="006E07BD" w:rsidRPr="00DF569B" w:rsidRDefault="00675FB4" w:rsidP="006E07B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Apele uzate rezultate din zona administrativă a carierei de argilă </w:t>
      </w:r>
      <w:r w:rsidR="002A291A" w:rsidRPr="00DF569B">
        <w:rPr>
          <w:rFonts w:ascii="Times New Roman" w:hAnsi="Times New Roman" w:cs="Times New Roman"/>
          <w:bCs/>
          <w:sz w:val="24"/>
          <w:szCs w:val="24"/>
          <w:lang w:val="ro-RO"/>
        </w:rPr>
        <w:t>se vidanjează și se transportă de catre operatori autorizati</w:t>
      </w:r>
      <w:r w:rsidRPr="00DF569B">
        <w:rPr>
          <w:rFonts w:ascii="Times New Roman" w:hAnsi="Times New Roman" w:cs="Times New Roman"/>
          <w:bCs/>
          <w:sz w:val="24"/>
          <w:szCs w:val="24"/>
          <w:lang w:val="ro-RO"/>
        </w:rPr>
        <w:t xml:space="preserve">. </w:t>
      </w:r>
    </w:p>
    <w:p w:rsidR="006E07BD" w:rsidRPr="00DF569B" w:rsidRDefault="006E07BD" w:rsidP="006E07BD">
      <w:pPr>
        <w:rPr>
          <w:rFonts w:ascii="Times New Roman" w:hAnsi="Times New Roman" w:cs="Times New Roman"/>
          <w:b/>
          <w:bCs/>
          <w:i/>
          <w:sz w:val="24"/>
          <w:szCs w:val="24"/>
          <w:lang w:val="ro-RO"/>
        </w:rPr>
      </w:pPr>
      <w:bookmarkStart w:id="35" w:name="_Toc232233481"/>
      <w:r w:rsidRPr="00DF569B">
        <w:rPr>
          <w:rFonts w:ascii="Times New Roman" w:hAnsi="Times New Roman" w:cs="Times New Roman"/>
          <w:b/>
          <w:bCs/>
          <w:i/>
          <w:sz w:val="24"/>
          <w:szCs w:val="24"/>
          <w:lang w:val="ro-RO"/>
        </w:rPr>
        <w:t>4.11.2.  Minimizare</w:t>
      </w:r>
      <w:bookmarkEnd w:id="35"/>
      <w:r w:rsidR="00675FB4" w:rsidRPr="00DF569B">
        <w:rPr>
          <w:rFonts w:ascii="Times New Roman" w:hAnsi="Times New Roman" w:cs="Times New Roman"/>
          <w:b/>
          <w:bCs/>
          <w:i/>
          <w:sz w:val="24"/>
          <w:szCs w:val="24"/>
          <w:lang w:val="ro-RO"/>
        </w:rPr>
        <w:t>a consumului de apă</w:t>
      </w:r>
    </w:p>
    <w:p w:rsidR="00D22D05" w:rsidRPr="00DF569B" w:rsidRDefault="00D22D05" w:rsidP="006E07BD">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Măsuri/ tehnici adoptate pentru minimizarea consumului de apă</w:t>
      </w:r>
    </w:p>
    <w:p w:rsidR="00D22D05" w:rsidRPr="00DF569B" w:rsidRDefault="00D22D05" w:rsidP="00D22D05">
      <w:pPr>
        <w:numPr>
          <w:ilvl w:val="0"/>
          <w:numId w:val="15"/>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Respectarea rețetelor de fabricație</w:t>
      </w:r>
    </w:p>
    <w:p w:rsidR="00D22D05" w:rsidRPr="00DF569B" w:rsidRDefault="00D22D05" w:rsidP="00D22D05">
      <w:pPr>
        <w:numPr>
          <w:ilvl w:val="0"/>
          <w:numId w:val="15"/>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Verificarea rețelelor de alimentare cu apă și canalizare din incintă în vederea asigurării funcționării la parametrii proiectați</w:t>
      </w:r>
    </w:p>
    <w:p w:rsidR="00D22D05" w:rsidRPr="00DF569B" w:rsidRDefault="00D22D05" w:rsidP="00D22D05">
      <w:pPr>
        <w:numPr>
          <w:ilvl w:val="0"/>
          <w:numId w:val="15"/>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Înregistrarea și analiza lunară a</w:t>
      </w:r>
      <w:r w:rsidR="008570C9" w:rsidRPr="00DF569B">
        <w:rPr>
          <w:rFonts w:ascii="Times New Roman" w:hAnsi="Times New Roman" w:cs="Times New Roman"/>
          <w:bCs/>
          <w:sz w:val="24"/>
          <w:szCs w:val="24"/>
          <w:lang w:val="ro-RO"/>
        </w:rPr>
        <w:t xml:space="preserve"> consumului specific raportat la</w:t>
      </w:r>
      <w:r w:rsidRPr="00DF569B">
        <w:rPr>
          <w:rFonts w:ascii="Times New Roman" w:hAnsi="Times New Roman" w:cs="Times New Roman"/>
          <w:bCs/>
          <w:sz w:val="24"/>
          <w:szCs w:val="24"/>
          <w:lang w:val="ro-RO"/>
        </w:rPr>
        <w:t xml:space="preserve"> producția realizată</w:t>
      </w:r>
    </w:p>
    <w:p w:rsidR="00D22D05" w:rsidRPr="00DF569B" w:rsidRDefault="00D22D05" w:rsidP="00D22D05">
      <w:pPr>
        <w:numPr>
          <w:ilvl w:val="0"/>
          <w:numId w:val="15"/>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Adoptarea de măsuri operaționale pentru reducerea consumului de apă prin verificarea periodică a modului de funcționare a instalațiilor de distribuție a apei, inclusiv a instalațiilor sanitare. Înlocuirea instalațiilor în cazul în care se constată neconformități în funcționare.</w:t>
      </w:r>
    </w:p>
    <w:p w:rsidR="00D22D05" w:rsidRPr="00DF569B" w:rsidRDefault="00D22D05" w:rsidP="00D22D05">
      <w:pPr>
        <w:numPr>
          <w:ilvl w:val="0"/>
          <w:numId w:val="15"/>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Analiza posibilității de utilizare a substanțelor tensioactive cu capacitate de curățire crescută la igienizarea spațiilor aferente secțiilor de producție și sectorului administrativ.</w:t>
      </w:r>
    </w:p>
    <w:p w:rsidR="00D22D05" w:rsidRPr="00DF569B" w:rsidRDefault="00D22D05" w:rsidP="006E07BD">
      <w:pPr>
        <w:rPr>
          <w:rFonts w:ascii="Times New Roman" w:hAnsi="Times New Roman" w:cs="Times New Roman"/>
          <w:b/>
          <w:bCs/>
          <w:sz w:val="24"/>
          <w:szCs w:val="24"/>
          <w:lang w:val="ro-RO"/>
        </w:rPr>
      </w:pPr>
      <w:bookmarkStart w:id="36" w:name="_Toc232233482"/>
    </w:p>
    <w:p w:rsidR="006E07BD" w:rsidRPr="00DF569B" w:rsidRDefault="006E07BD" w:rsidP="006E07B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4.11.3. Separarea apei meteorice</w:t>
      </w:r>
      <w:bookmarkEnd w:id="36"/>
    </w:p>
    <w:p w:rsidR="003E7973" w:rsidRPr="00DF569B" w:rsidRDefault="003E7973" w:rsidP="006E07B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Colectarea, transportul si evacuarea apelor rezultate din incinta obiectivului se realizează parțial în sistem unitar și parțial în sistem separativ</w:t>
      </w:r>
      <w:r w:rsidR="004960CA" w:rsidRPr="00DF569B">
        <w:rPr>
          <w:rFonts w:ascii="Times New Roman" w:hAnsi="Times New Roman" w:cs="Times New Roman"/>
          <w:bCs/>
          <w:sz w:val="24"/>
          <w:szCs w:val="24"/>
          <w:lang w:val="ro-RO"/>
        </w:rPr>
        <w:t>.</w:t>
      </w:r>
    </w:p>
    <w:p w:rsidR="00601079" w:rsidRPr="00DF569B" w:rsidRDefault="00601079" w:rsidP="00601079">
      <w:pPr>
        <w:rPr>
          <w:rFonts w:ascii="Times New Roman" w:hAnsi="Times New Roman" w:cs="Times New Roman"/>
          <w:b/>
          <w:bCs/>
          <w:i/>
          <w:sz w:val="24"/>
          <w:szCs w:val="24"/>
          <w:lang w:val="it-IT"/>
        </w:rPr>
      </w:pPr>
      <w:r w:rsidRPr="00DF569B">
        <w:rPr>
          <w:rFonts w:ascii="Times New Roman" w:hAnsi="Times New Roman" w:cs="Times New Roman"/>
          <w:bCs/>
          <w:i/>
          <w:sz w:val="24"/>
          <w:szCs w:val="24"/>
          <w:lang w:val="it-IT"/>
        </w:rPr>
        <w:t>Platforma Sectiilor ceramica C1, C3 si Hala preparare argilă</w:t>
      </w:r>
      <w:r w:rsidRPr="00DF569B">
        <w:rPr>
          <w:rFonts w:ascii="Times New Roman" w:hAnsi="Times New Roman" w:cs="Times New Roman"/>
          <w:b/>
          <w:bCs/>
          <w:i/>
          <w:sz w:val="24"/>
          <w:szCs w:val="24"/>
          <w:lang w:val="it-IT"/>
        </w:rPr>
        <w:t>:</w:t>
      </w:r>
    </w:p>
    <w:p w:rsidR="00601079" w:rsidRPr="00DF569B" w:rsidRDefault="00601079" w:rsidP="003E7973">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O parte a debitului de ape pluviale d</w:t>
      </w:r>
      <w:r w:rsidR="003E7973" w:rsidRPr="00DF569B">
        <w:rPr>
          <w:rFonts w:ascii="Times New Roman" w:hAnsi="Times New Roman" w:cs="Times New Roman"/>
          <w:bCs/>
          <w:sz w:val="24"/>
          <w:szCs w:val="24"/>
          <w:lang w:val="it-IT"/>
        </w:rPr>
        <w:t xml:space="preserve">in incinta obiectivului ( de pe </w:t>
      </w:r>
      <w:r w:rsidRPr="00DF569B">
        <w:rPr>
          <w:rFonts w:ascii="Times New Roman" w:hAnsi="Times New Roman" w:cs="Times New Roman"/>
          <w:bCs/>
          <w:sz w:val="24"/>
          <w:szCs w:val="24"/>
          <w:lang w:val="it-IT"/>
        </w:rPr>
        <w:t>acoperi</w:t>
      </w:r>
      <w:r w:rsidR="003E7973" w:rsidRPr="00DF569B">
        <w:rPr>
          <w:rFonts w:ascii="Times New Roman" w:hAnsi="Times New Roman" w:cs="Times New Roman"/>
          <w:bCs/>
          <w:sz w:val="24"/>
          <w:szCs w:val="24"/>
          <w:lang w:val="it-IT"/>
        </w:rPr>
        <w:t>ș</w:t>
      </w:r>
      <w:r w:rsidRPr="00DF569B">
        <w:rPr>
          <w:rFonts w:ascii="Times New Roman" w:hAnsi="Times New Roman" w:cs="Times New Roman"/>
          <w:bCs/>
          <w:sz w:val="24"/>
          <w:szCs w:val="24"/>
          <w:lang w:val="it-IT"/>
        </w:rPr>
        <w:t>uri</w:t>
      </w:r>
      <w:r w:rsidR="003E7973" w:rsidRPr="00DF569B">
        <w:rPr>
          <w:rFonts w:ascii="Times New Roman" w:hAnsi="Times New Roman" w:cs="Times New Roman"/>
          <w:bCs/>
          <w:sz w:val="24"/>
          <w:szCs w:val="24"/>
          <w:lang w:val="it-IT"/>
        </w:rPr>
        <w:t>le construcțiilor din incintă) este canalizat î</w:t>
      </w:r>
      <w:r w:rsidRPr="00DF569B">
        <w:rPr>
          <w:rFonts w:ascii="Times New Roman" w:hAnsi="Times New Roman" w:cs="Times New Roman"/>
          <w:bCs/>
          <w:sz w:val="24"/>
          <w:szCs w:val="24"/>
          <w:lang w:val="it-IT"/>
        </w:rPr>
        <w:t>mpreun</w:t>
      </w:r>
      <w:r w:rsidR="003E7973"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 xml:space="preserve"> cu apele uzate menajere</w:t>
      </w:r>
      <w:r w:rsidR="003E7973" w:rsidRPr="00DF569B">
        <w:rPr>
          <w:rFonts w:ascii="Times New Roman" w:hAnsi="Times New Roman" w:cs="Times New Roman"/>
          <w:bCs/>
          <w:sz w:val="24"/>
          <w:szCs w:val="24"/>
          <w:lang w:val="it-IT"/>
        </w:rPr>
        <w:t xml:space="preserve"> provenite din zona</w:t>
      </w:r>
      <w:r w:rsidRPr="00DF569B">
        <w:rPr>
          <w:rFonts w:ascii="Times New Roman" w:hAnsi="Times New Roman" w:cs="Times New Roman"/>
          <w:bCs/>
          <w:sz w:val="24"/>
          <w:szCs w:val="24"/>
          <w:lang w:val="it-IT"/>
        </w:rPr>
        <w:t xml:space="preserve"> Pavilionului administrativ, și evacuat, prin intermediul unei conducte cu Dn 500 mm</w:t>
      </w:r>
      <w:r w:rsidR="003E7973" w:rsidRPr="00DF569B">
        <w:rPr>
          <w:rFonts w:ascii="Times New Roman" w:hAnsi="Times New Roman" w:cs="Times New Roman"/>
          <w:bCs/>
          <w:sz w:val="24"/>
          <w:szCs w:val="24"/>
          <w:lang w:val="it-IT"/>
        </w:rPr>
        <w:t>,</w:t>
      </w:r>
      <w:r w:rsidRPr="00DF569B">
        <w:rPr>
          <w:rFonts w:ascii="Times New Roman" w:hAnsi="Times New Roman" w:cs="Times New Roman"/>
          <w:bCs/>
          <w:sz w:val="24"/>
          <w:szCs w:val="24"/>
          <w:lang w:val="it-IT"/>
        </w:rPr>
        <w:t xml:space="preserve"> </w:t>
      </w:r>
      <w:r w:rsidR="003E7973" w:rsidRPr="00DF569B">
        <w:rPr>
          <w:rFonts w:ascii="Times New Roman" w:hAnsi="Times New Roman" w:cs="Times New Roman"/>
          <w:bCs/>
          <w:sz w:val="24"/>
          <w:szCs w:val="24"/>
          <w:lang w:val="it-IT"/>
        </w:rPr>
        <w:t>î</w:t>
      </w:r>
      <w:r w:rsidRPr="00DF569B">
        <w:rPr>
          <w:rFonts w:ascii="Times New Roman" w:hAnsi="Times New Roman" w:cs="Times New Roman"/>
          <w:bCs/>
          <w:sz w:val="24"/>
          <w:szCs w:val="24"/>
          <w:lang w:val="it-IT"/>
        </w:rPr>
        <w:t xml:space="preserve">n reteaua de canalizare </w:t>
      </w:r>
      <w:r w:rsidR="003E7973" w:rsidRPr="00DF569B">
        <w:rPr>
          <w:rFonts w:ascii="Times New Roman" w:hAnsi="Times New Roman" w:cs="Times New Roman"/>
          <w:bCs/>
          <w:sz w:val="24"/>
          <w:szCs w:val="24"/>
          <w:lang w:val="it-IT"/>
        </w:rPr>
        <w:t>orășenească</w:t>
      </w:r>
      <w:r w:rsidRPr="00DF569B">
        <w:rPr>
          <w:rFonts w:ascii="Times New Roman" w:hAnsi="Times New Roman" w:cs="Times New Roman"/>
          <w:bCs/>
          <w:sz w:val="24"/>
          <w:szCs w:val="24"/>
          <w:lang w:val="it-IT"/>
        </w:rPr>
        <w:t>.</w:t>
      </w:r>
    </w:p>
    <w:p w:rsidR="00601079" w:rsidRPr="00DF569B" w:rsidRDefault="00601079" w:rsidP="003E7973">
      <w:pPr>
        <w:jc w:val="both"/>
        <w:rPr>
          <w:rFonts w:ascii="Times New Roman" w:hAnsi="Times New Roman" w:cs="Times New Roman"/>
          <w:bCs/>
          <w:sz w:val="24"/>
          <w:szCs w:val="24"/>
        </w:rPr>
      </w:pPr>
      <w:r w:rsidRPr="00DF569B">
        <w:rPr>
          <w:rFonts w:ascii="Times New Roman" w:hAnsi="Times New Roman" w:cs="Times New Roman"/>
          <w:bCs/>
          <w:sz w:val="24"/>
          <w:szCs w:val="24"/>
        </w:rPr>
        <w:t>Apele pluviale provenite d</w:t>
      </w:r>
      <w:r w:rsidR="00947104" w:rsidRPr="00DF569B">
        <w:rPr>
          <w:rFonts w:ascii="Times New Roman" w:hAnsi="Times New Roman" w:cs="Times New Roman"/>
          <w:bCs/>
          <w:sz w:val="24"/>
          <w:szCs w:val="24"/>
        </w:rPr>
        <w:t>in zona</w:t>
      </w:r>
      <w:r w:rsidRPr="00DF569B">
        <w:rPr>
          <w:rFonts w:ascii="Times New Roman" w:hAnsi="Times New Roman" w:cs="Times New Roman"/>
          <w:bCs/>
          <w:sz w:val="24"/>
          <w:szCs w:val="24"/>
        </w:rPr>
        <w:t xml:space="preserve"> sec</w:t>
      </w:r>
      <w:r w:rsidR="003E7973" w:rsidRPr="00DF569B">
        <w:rPr>
          <w:rFonts w:ascii="Times New Roman" w:hAnsi="Times New Roman" w:cs="Times New Roman"/>
          <w:bCs/>
          <w:sz w:val="24"/>
          <w:szCs w:val="24"/>
        </w:rPr>
        <w:t>ț</w:t>
      </w:r>
      <w:r w:rsidR="00947104" w:rsidRPr="00DF569B">
        <w:rPr>
          <w:rFonts w:ascii="Times New Roman" w:hAnsi="Times New Roman" w:cs="Times New Roman"/>
          <w:bCs/>
          <w:sz w:val="24"/>
          <w:szCs w:val="24"/>
        </w:rPr>
        <w:t>iilor</w:t>
      </w:r>
      <w:r w:rsidRPr="00DF569B">
        <w:rPr>
          <w:rFonts w:ascii="Times New Roman" w:hAnsi="Times New Roman" w:cs="Times New Roman"/>
          <w:bCs/>
          <w:sz w:val="24"/>
          <w:szCs w:val="24"/>
        </w:rPr>
        <w:t xml:space="preserve"> de produc</w:t>
      </w:r>
      <w:r w:rsidR="003E7973" w:rsidRPr="00DF569B">
        <w:rPr>
          <w:rFonts w:ascii="Times New Roman" w:hAnsi="Times New Roman" w:cs="Times New Roman"/>
          <w:bCs/>
          <w:sz w:val="24"/>
          <w:szCs w:val="24"/>
        </w:rPr>
        <w:t>ție ș</w:t>
      </w:r>
      <w:r w:rsidRPr="00DF569B">
        <w:rPr>
          <w:rFonts w:ascii="Times New Roman" w:hAnsi="Times New Roman" w:cs="Times New Roman"/>
          <w:bCs/>
          <w:sz w:val="24"/>
          <w:szCs w:val="24"/>
        </w:rPr>
        <w:t xml:space="preserve">i </w:t>
      </w:r>
      <w:r w:rsidR="00947104" w:rsidRPr="00DF569B">
        <w:rPr>
          <w:rFonts w:ascii="Times New Roman" w:hAnsi="Times New Roman" w:cs="Times New Roman"/>
          <w:bCs/>
          <w:sz w:val="24"/>
          <w:szCs w:val="24"/>
        </w:rPr>
        <w:t xml:space="preserve">a </w:t>
      </w:r>
      <w:r w:rsidRPr="00DF569B">
        <w:rPr>
          <w:rFonts w:ascii="Times New Roman" w:hAnsi="Times New Roman" w:cs="Times New Roman"/>
          <w:bCs/>
          <w:sz w:val="24"/>
          <w:szCs w:val="24"/>
        </w:rPr>
        <w:t>hal</w:t>
      </w:r>
      <w:r w:rsidR="00947104" w:rsidRPr="00DF569B">
        <w:rPr>
          <w:rFonts w:ascii="Times New Roman" w:hAnsi="Times New Roman" w:cs="Times New Roman"/>
          <w:bCs/>
          <w:sz w:val="24"/>
          <w:szCs w:val="24"/>
        </w:rPr>
        <w:t>ei</w:t>
      </w:r>
      <w:r w:rsidRPr="00DF569B">
        <w:rPr>
          <w:rFonts w:ascii="Times New Roman" w:hAnsi="Times New Roman" w:cs="Times New Roman"/>
          <w:bCs/>
          <w:sz w:val="24"/>
          <w:szCs w:val="24"/>
        </w:rPr>
        <w:t xml:space="preserve"> de preparare argil</w:t>
      </w:r>
      <w:r w:rsidR="003E7973"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sunt colectate</w:t>
      </w:r>
      <w:r w:rsidR="003E7973" w:rsidRPr="00DF569B">
        <w:rPr>
          <w:rFonts w:ascii="Times New Roman" w:hAnsi="Times New Roman" w:cs="Times New Roman"/>
          <w:bCs/>
          <w:sz w:val="24"/>
          <w:szCs w:val="24"/>
        </w:rPr>
        <w:t xml:space="preserve"> in sistem separativ,</w:t>
      </w:r>
      <w:r w:rsidRPr="00DF569B">
        <w:rPr>
          <w:rFonts w:ascii="Times New Roman" w:hAnsi="Times New Roman" w:cs="Times New Roman"/>
          <w:bCs/>
          <w:sz w:val="24"/>
          <w:szCs w:val="24"/>
        </w:rPr>
        <w:t xml:space="preserve"> prin intermediul unei re</w:t>
      </w:r>
      <w:r w:rsidR="003E7973" w:rsidRPr="00DF569B">
        <w:rPr>
          <w:rFonts w:ascii="Times New Roman" w:hAnsi="Times New Roman" w:cs="Times New Roman"/>
          <w:bCs/>
          <w:sz w:val="24"/>
          <w:szCs w:val="24"/>
        </w:rPr>
        <w:t>ț</w:t>
      </w:r>
      <w:r w:rsidRPr="00DF569B">
        <w:rPr>
          <w:rFonts w:ascii="Times New Roman" w:hAnsi="Times New Roman" w:cs="Times New Roman"/>
          <w:bCs/>
          <w:sz w:val="24"/>
          <w:szCs w:val="24"/>
        </w:rPr>
        <w:t>ele de canalizare Dn = 500 mm,</w:t>
      </w:r>
      <w:r w:rsidR="003E7973" w:rsidRPr="00DF569B">
        <w:rPr>
          <w:rFonts w:ascii="Times New Roman" w:hAnsi="Times New Roman" w:cs="Times New Roman"/>
          <w:bCs/>
          <w:sz w:val="24"/>
          <w:szCs w:val="24"/>
        </w:rPr>
        <w:t xml:space="preserve"> fiind</w:t>
      </w:r>
      <w:r w:rsidRPr="00DF569B">
        <w:rPr>
          <w:rFonts w:ascii="Times New Roman" w:hAnsi="Times New Roman" w:cs="Times New Roman"/>
          <w:bCs/>
          <w:sz w:val="24"/>
          <w:szCs w:val="24"/>
        </w:rPr>
        <w:t xml:space="preserve"> evacuate în re</w:t>
      </w:r>
      <w:r w:rsidR="003E7973" w:rsidRPr="00DF569B">
        <w:rPr>
          <w:rFonts w:ascii="Times New Roman" w:hAnsi="Times New Roman" w:cs="Times New Roman"/>
          <w:bCs/>
          <w:sz w:val="24"/>
          <w:szCs w:val="24"/>
        </w:rPr>
        <w:t>țeaua de canalizare orasenească</w:t>
      </w:r>
      <w:r w:rsidRPr="00DF569B">
        <w:rPr>
          <w:rFonts w:ascii="Times New Roman" w:hAnsi="Times New Roman" w:cs="Times New Roman"/>
          <w:bCs/>
          <w:sz w:val="24"/>
          <w:szCs w:val="24"/>
        </w:rPr>
        <w:t>.</w:t>
      </w:r>
    </w:p>
    <w:p w:rsidR="00947104" w:rsidRPr="00DF569B" w:rsidRDefault="00947104" w:rsidP="003E7973">
      <w:pPr>
        <w:jc w:val="both"/>
        <w:rPr>
          <w:rFonts w:ascii="Times New Roman" w:hAnsi="Times New Roman" w:cs="Times New Roman"/>
          <w:bCs/>
          <w:sz w:val="24"/>
          <w:szCs w:val="24"/>
        </w:rPr>
      </w:pPr>
      <w:r w:rsidRPr="00DF569B">
        <w:rPr>
          <w:rFonts w:ascii="Times New Roman" w:hAnsi="Times New Roman" w:cs="Times New Roman"/>
          <w:bCs/>
          <w:sz w:val="24"/>
          <w:szCs w:val="24"/>
          <w:lang w:val="ro-RO"/>
        </w:rPr>
        <w:t>Apele pluviale conven</w:t>
      </w:r>
      <w:r w:rsidR="004960CA"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ional curate din zona halei de alimentare materie primă colectate prin jgheaburi si burlane, sunt evacuate, prin intermediul unui sistem de rigole perimetrale  ( două tronsoane de conducte de PVC, Dn=200mm și respectiv Dn=400mm), în  r</w:t>
      </w:r>
      <w:r w:rsidR="004960CA" w:rsidRPr="00DF569B">
        <w:rPr>
          <w:rFonts w:ascii="Times New Roman" w:hAnsi="Times New Roman" w:cs="Times New Roman"/>
          <w:bCs/>
          <w:sz w:val="24"/>
          <w:szCs w:val="24"/>
          <w:lang w:val="ro-RO"/>
        </w:rPr>
        <w:t>â</w:t>
      </w:r>
      <w:r w:rsidRPr="00DF569B">
        <w:rPr>
          <w:rFonts w:ascii="Times New Roman" w:hAnsi="Times New Roman" w:cs="Times New Roman"/>
          <w:bCs/>
          <w:sz w:val="24"/>
          <w:szCs w:val="24"/>
          <w:lang w:val="ro-RO"/>
        </w:rPr>
        <w:t>ul V</w:t>
      </w:r>
      <w:r w:rsidR="004960CA" w:rsidRPr="00DF569B">
        <w:rPr>
          <w:rFonts w:ascii="Times New Roman" w:hAnsi="Times New Roman" w:cs="Times New Roman"/>
          <w:bCs/>
          <w:sz w:val="24"/>
          <w:szCs w:val="24"/>
          <w:lang w:val="ro-RO"/>
        </w:rPr>
        <w:t>ămăș</w:t>
      </w:r>
      <w:r w:rsidRPr="00DF569B">
        <w:rPr>
          <w:rFonts w:ascii="Times New Roman" w:hAnsi="Times New Roman" w:cs="Times New Roman"/>
          <w:bCs/>
          <w:sz w:val="24"/>
          <w:szCs w:val="24"/>
          <w:lang w:val="ro-RO"/>
        </w:rPr>
        <w:t>oaia</w:t>
      </w:r>
      <w:r w:rsidR="004960CA" w:rsidRPr="00DF569B">
        <w:rPr>
          <w:rFonts w:ascii="Times New Roman" w:hAnsi="Times New Roman" w:cs="Times New Roman"/>
          <w:bCs/>
          <w:sz w:val="24"/>
          <w:szCs w:val="24"/>
          <w:lang w:val="ro-RO"/>
        </w:rPr>
        <w:t>.</w:t>
      </w:r>
    </w:p>
    <w:p w:rsidR="00601079" w:rsidRPr="00DF569B" w:rsidRDefault="00601079" w:rsidP="00601079">
      <w:pPr>
        <w:rPr>
          <w:rFonts w:ascii="Times New Roman" w:hAnsi="Times New Roman" w:cs="Times New Roman"/>
          <w:bCs/>
          <w:i/>
          <w:sz w:val="24"/>
          <w:szCs w:val="24"/>
        </w:rPr>
      </w:pPr>
      <w:r w:rsidRPr="00DF569B">
        <w:rPr>
          <w:rFonts w:ascii="Times New Roman" w:hAnsi="Times New Roman" w:cs="Times New Roman"/>
          <w:b/>
          <w:bCs/>
          <w:i/>
          <w:sz w:val="24"/>
          <w:szCs w:val="24"/>
        </w:rPr>
        <w:t xml:space="preserve"> </w:t>
      </w:r>
      <w:r w:rsidRPr="00DF569B">
        <w:rPr>
          <w:rFonts w:ascii="Times New Roman" w:hAnsi="Times New Roman" w:cs="Times New Roman"/>
          <w:bCs/>
          <w:i/>
          <w:sz w:val="24"/>
          <w:szCs w:val="24"/>
        </w:rPr>
        <w:t>Cariera extragere argila + Zona administrativ</w:t>
      </w:r>
      <w:r w:rsidR="00947104" w:rsidRPr="00DF569B">
        <w:rPr>
          <w:rFonts w:ascii="Times New Roman" w:hAnsi="Times New Roman" w:cs="Times New Roman"/>
          <w:bCs/>
          <w:i/>
          <w:sz w:val="24"/>
          <w:szCs w:val="24"/>
        </w:rPr>
        <w:t>ă</w:t>
      </w:r>
    </w:p>
    <w:p w:rsidR="007E7D0C" w:rsidRPr="00DF569B" w:rsidRDefault="00601079" w:rsidP="00947104">
      <w:pPr>
        <w:jc w:val="both"/>
        <w:rPr>
          <w:rFonts w:ascii="Times New Roman" w:hAnsi="Times New Roman" w:cs="Times New Roman"/>
          <w:bCs/>
          <w:sz w:val="24"/>
          <w:szCs w:val="24"/>
        </w:rPr>
      </w:pPr>
      <w:r w:rsidRPr="00DF569B">
        <w:rPr>
          <w:rFonts w:ascii="Times New Roman" w:hAnsi="Times New Roman" w:cs="Times New Roman"/>
          <w:bCs/>
          <w:sz w:val="24"/>
          <w:szCs w:val="24"/>
        </w:rPr>
        <w:t>Apele pluviale (Q</w:t>
      </w:r>
      <w:r w:rsidRPr="00DF569B">
        <w:rPr>
          <w:rFonts w:ascii="Times New Roman" w:hAnsi="Times New Roman" w:cs="Times New Roman"/>
          <w:bCs/>
          <w:sz w:val="24"/>
          <w:szCs w:val="24"/>
          <w:vertAlign w:val="subscript"/>
        </w:rPr>
        <w:t xml:space="preserve">pl </w:t>
      </w:r>
      <w:r w:rsidRPr="00DF569B">
        <w:rPr>
          <w:rFonts w:ascii="Times New Roman" w:hAnsi="Times New Roman" w:cs="Times New Roman"/>
          <w:bCs/>
          <w:sz w:val="24"/>
          <w:szCs w:val="24"/>
        </w:rPr>
        <w:t>= 38</w:t>
      </w:r>
      <w:r w:rsidR="003E7973" w:rsidRPr="00DF569B">
        <w:rPr>
          <w:rFonts w:ascii="Times New Roman" w:hAnsi="Times New Roman" w:cs="Times New Roman"/>
          <w:bCs/>
          <w:sz w:val="24"/>
          <w:szCs w:val="24"/>
        </w:rPr>
        <w:t xml:space="preserve">,1 l/s) </w:t>
      </w:r>
      <w:r w:rsidRPr="00DF569B">
        <w:rPr>
          <w:rFonts w:ascii="Times New Roman" w:hAnsi="Times New Roman" w:cs="Times New Roman"/>
          <w:bCs/>
          <w:sz w:val="24"/>
          <w:szCs w:val="24"/>
        </w:rPr>
        <w:t>de pe platforma betonată</w:t>
      </w:r>
      <w:r w:rsidR="003E7973" w:rsidRPr="00DF569B">
        <w:rPr>
          <w:rFonts w:ascii="Times New Roman" w:hAnsi="Times New Roman" w:cs="Times New Roman"/>
          <w:bCs/>
          <w:sz w:val="24"/>
          <w:szCs w:val="24"/>
        </w:rPr>
        <w:t xml:space="preserve"> din zona administrativ</w:t>
      </w:r>
      <w:r w:rsidR="0010312A" w:rsidRPr="00DF569B">
        <w:rPr>
          <w:rFonts w:ascii="Times New Roman" w:hAnsi="Times New Roman" w:cs="Times New Roman"/>
          <w:bCs/>
          <w:sz w:val="24"/>
          <w:szCs w:val="24"/>
        </w:rPr>
        <w:t>ă</w:t>
      </w:r>
      <w:r w:rsidR="003E7973" w:rsidRPr="00DF569B">
        <w:rPr>
          <w:rFonts w:ascii="Times New Roman" w:hAnsi="Times New Roman" w:cs="Times New Roman"/>
          <w:bCs/>
          <w:sz w:val="24"/>
          <w:szCs w:val="24"/>
        </w:rPr>
        <w:t xml:space="preserve"> a carierei</w:t>
      </w:r>
      <w:r w:rsidRPr="00DF569B">
        <w:rPr>
          <w:rFonts w:ascii="Times New Roman" w:hAnsi="Times New Roman" w:cs="Times New Roman"/>
          <w:bCs/>
          <w:sz w:val="24"/>
          <w:szCs w:val="24"/>
        </w:rPr>
        <w:t>,</w:t>
      </w:r>
      <w:r w:rsidR="003E7973" w:rsidRPr="00DF569B">
        <w:rPr>
          <w:rFonts w:ascii="Times New Roman" w:hAnsi="Times New Roman" w:cs="Times New Roman"/>
          <w:bCs/>
          <w:sz w:val="24"/>
          <w:szCs w:val="24"/>
        </w:rPr>
        <w:t xml:space="preserve"> direcț</w:t>
      </w:r>
      <w:r w:rsidRPr="00DF569B">
        <w:rPr>
          <w:rFonts w:ascii="Times New Roman" w:hAnsi="Times New Roman" w:cs="Times New Roman"/>
          <w:bCs/>
          <w:sz w:val="24"/>
          <w:szCs w:val="24"/>
        </w:rPr>
        <w:t>ionate prin pante de dirijare c</w:t>
      </w:r>
      <w:r w:rsidR="003E7973"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tre un camin prevazut cu gratar </w:t>
      </w:r>
      <w:r w:rsidR="003E7973" w:rsidRPr="00DF569B">
        <w:rPr>
          <w:rFonts w:ascii="Times New Roman" w:hAnsi="Times New Roman" w:cs="Times New Roman"/>
          <w:bCs/>
          <w:sz w:val="24"/>
          <w:szCs w:val="24"/>
        </w:rPr>
        <w:t>meta</w:t>
      </w:r>
      <w:r w:rsidR="007E7D0C" w:rsidRPr="00DF569B">
        <w:rPr>
          <w:rFonts w:ascii="Times New Roman" w:hAnsi="Times New Roman" w:cs="Times New Roman"/>
          <w:bCs/>
          <w:sz w:val="24"/>
          <w:szCs w:val="24"/>
        </w:rPr>
        <w:t>lic, sunt</w:t>
      </w:r>
      <w:r w:rsidRPr="00DF569B">
        <w:rPr>
          <w:rFonts w:ascii="Times New Roman" w:hAnsi="Times New Roman" w:cs="Times New Roman"/>
          <w:bCs/>
          <w:sz w:val="24"/>
          <w:szCs w:val="24"/>
        </w:rPr>
        <w:t xml:space="preserve"> transportate</w:t>
      </w:r>
      <w:r w:rsidR="003E7973"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prin conducte din PVC Dn 200 mm </w:t>
      </w:r>
      <w:r w:rsidR="007E7D0C"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la un sistem de preepurare alcătuit din cămin decantor și separator de hidrocarburi cu V = L x l x</w:t>
      </w:r>
      <w:r w:rsidR="003E7973" w:rsidRPr="00DF569B">
        <w:rPr>
          <w:rFonts w:ascii="Times New Roman" w:hAnsi="Times New Roman" w:cs="Times New Roman"/>
          <w:bCs/>
          <w:sz w:val="24"/>
          <w:szCs w:val="24"/>
        </w:rPr>
        <w:t xml:space="preserve"> h = 2,5 x 1,6 x 3,2 = 12,8 mc. Apele pluviale peepurate se evacuează </w:t>
      </w:r>
      <w:r w:rsidR="007E7D0C" w:rsidRPr="00DF569B">
        <w:rPr>
          <w:rFonts w:ascii="Times New Roman" w:hAnsi="Times New Roman" w:cs="Times New Roman"/>
          <w:bCs/>
          <w:sz w:val="24"/>
          <w:szCs w:val="24"/>
        </w:rPr>
        <w:t xml:space="preserve"> într-un bazin</w:t>
      </w:r>
      <w:r w:rsidRPr="00DF569B">
        <w:rPr>
          <w:rFonts w:ascii="Times New Roman" w:hAnsi="Times New Roman" w:cs="Times New Roman"/>
          <w:bCs/>
          <w:sz w:val="24"/>
          <w:szCs w:val="24"/>
        </w:rPr>
        <w:t xml:space="preserve"> colector vidanjabil </w:t>
      </w:r>
      <w:r w:rsidR="003E7973"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V = L x l x h = 2,5 x 1,6 x 3,2 = 12,8 mc. </w:t>
      </w:r>
    </w:p>
    <w:p w:rsidR="00601079" w:rsidRPr="00DF569B" w:rsidRDefault="007E7D0C" w:rsidP="00947104">
      <w:pPr>
        <w:jc w:val="both"/>
        <w:rPr>
          <w:rFonts w:ascii="Times New Roman" w:hAnsi="Times New Roman" w:cs="Times New Roman"/>
          <w:bCs/>
          <w:sz w:val="24"/>
          <w:szCs w:val="24"/>
        </w:rPr>
      </w:pPr>
      <w:r w:rsidRPr="00DF569B">
        <w:rPr>
          <w:rFonts w:ascii="Times New Roman" w:hAnsi="Times New Roman" w:cs="Times New Roman"/>
          <w:bCs/>
          <w:sz w:val="24"/>
          <w:szCs w:val="24"/>
        </w:rPr>
        <w:t>Apele pluviale preepurate  s</w:t>
      </w:r>
      <w:r w:rsidR="003E7973" w:rsidRPr="00DF569B">
        <w:rPr>
          <w:rFonts w:ascii="Times New Roman" w:hAnsi="Times New Roman" w:cs="Times New Roman"/>
          <w:bCs/>
          <w:sz w:val="24"/>
          <w:szCs w:val="24"/>
        </w:rPr>
        <w:t xml:space="preserve">unt </w:t>
      </w:r>
      <w:r w:rsidRPr="00DF569B">
        <w:rPr>
          <w:rFonts w:ascii="Times New Roman" w:hAnsi="Times New Roman" w:cs="Times New Roman"/>
          <w:bCs/>
          <w:sz w:val="24"/>
          <w:szCs w:val="24"/>
        </w:rPr>
        <w:t xml:space="preserve"> utiliz</w:t>
      </w:r>
      <w:r w:rsidR="003E7973" w:rsidRPr="00DF569B">
        <w:rPr>
          <w:rFonts w:ascii="Times New Roman" w:hAnsi="Times New Roman" w:cs="Times New Roman"/>
          <w:bCs/>
          <w:sz w:val="24"/>
          <w:szCs w:val="24"/>
        </w:rPr>
        <w:t>ate</w:t>
      </w:r>
      <w:r w:rsidRPr="00DF569B">
        <w:rPr>
          <w:rFonts w:ascii="Times New Roman" w:hAnsi="Times New Roman" w:cs="Times New Roman"/>
          <w:bCs/>
          <w:sz w:val="24"/>
          <w:szCs w:val="24"/>
        </w:rPr>
        <w:t xml:space="preserve"> </w:t>
      </w:r>
      <w:r w:rsidR="00947104" w:rsidRPr="00DF569B">
        <w:rPr>
          <w:rFonts w:ascii="Times New Roman" w:hAnsi="Times New Roman" w:cs="Times New Roman"/>
          <w:bCs/>
          <w:sz w:val="24"/>
          <w:szCs w:val="24"/>
        </w:rPr>
        <w:t>pentru</w:t>
      </w:r>
      <w:r w:rsidR="00601079" w:rsidRPr="00DF569B">
        <w:rPr>
          <w:rFonts w:ascii="Times New Roman" w:hAnsi="Times New Roman" w:cs="Times New Roman"/>
          <w:bCs/>
          <w:sz w:val="24"/>
          <w:szCs w:val="24"/>
        </w:rPr>
        <w:t xml:space="preserve"> stropire</w:t>
      </w:r>
      <w:r w:rsidR="00947104" w:rsidRPr="00DF569B">
        <w:rPr>
          <w:rFonts w:ascii="Times New Roman" w:hAnsi="Times New Roman" w:cs="Times New Roman"/>
          <w:bCs/>
          <w:sz w:val="24"/>
          <w:szCs w:val="24"/>
        </w:rPr>
        <w:t>a</w:t>
      </w:r>
      <w:r w:rsidR="00601079" w:rsidRPr="00DF569B">
        <w:rPr>
          <w:rFonts w:ascii="Times New Roman" w:hAnsi="Times New Roman" w:cs="Times New Roman"/>
          <w:bCs/>
          <w:sz w:val="24"/>
          <w:szCs w:val="24"/>
        </w:rPr>
        <w:t xml:space="preserve"> argilei </w:t>
      </w:r>
      <w:r w:rsidRPr="00DF569B">
        <w:rPr>
          <w:rFonts w:ascii="Times New Roman" w:hAnsi="Times New Roman" w:cs="Times New Roman"/>
          <w:bCs/>
          <w:sz w:val="24"/>
          <w:szCs w:val="24"/>
        </w:rPr>
        <w:t>și</w:t>
      </w:r>
      <w:r w:rsidR="00601079" w:rsidRPr="00DF569B">
        <w:rPr>
          <w:rFonts w:ascii="Times New Roman" w:hAnsi="Times New Roman" w:cs="Times New Roman"/>
          <w:bCs/>
          <w:sz w:val="24"/>
          <w:szCs w:val="24"/>
        </w:rPr>
        <w:t xml:space="preserve"> a c</w:t>
      </w:r>
      <w:r w:rsidRPr="00DF569B">
        <w:rPr>
          <w:rFonts w:ascii="Times New Roman" w:hAnsi="Times New Roman" w:cs="Times New Roman"/>
          <w:bCs/>
          <w:sz w:val="24"/>
          <w:szCs w:val="24"/>
        </w:rPr>
        <w:t>ă</w:t>
      </w:r>
      <w:r w:rsidR="00601079" w:rsidRPr="00DF569B">
        <w:rPr>
          <w:rFonts w:ascii="Times New Roman" w:hAnsi="Times New Roman" w:cs="Times New Roman"/>
          <w:bCs/>
          <w:sz w:val="24"/>
          <w:szCs w:val="24"/>
        </w:rPr>
        <w:t xml:space="preserve">ilor de circulatie din </w:t>
      </w:r>
      <w:r w:rsidRPr="00DF569B">
        <w:rPr>
          <w:rFonts w:ascii="Times New Roman" w:hAnsi="Times New Roman" w:cs="Times New Roman"/>
          <w:bCs/>
          <w:sz w:val="24"/>
          <w:szCs w:val="24"/>
        </w:rPr>
        <w:t>carieră</w:t>
      </w:r>
      <w:r w:rsidR="00947104"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sau sau se vidanjează și se</w:t>
      </w:r>
      <w:r w:rsidR="00947104" w:rsidRPr="00DF569B">
        <w:rPr>
          <w:rFonts w:ascii="Times New Roman" w:hAnsi="Times New Roman" w:cs="Times New Roman"/>
          <w:bCs/>
          <w:sz w:val="24"/>
          <w:szCs w:val="24"/>
        </w:rPr>
        <w:t xml:space="preserve"> transportă de către </w:t>
      </w:r>
      <w:r w:rsidR="002A291A" w:rsidRPr="00DF569B">
        <w:rPr>
          <w:rFonts w:ascii="Times New Roman" w:hAnsi="Times New Roman" w:cs="Times New Roman"/>
          <w:bCs/>
          <w:sz w:val="24"/>
          <w:szCs w:val="24"/>
        </w:rPr>
        <w:t>operatori autorizati</w:t>
      </w:r>
      <w:r w:rsidRPr="00DF569B">
        <w:rPr>
          <w:rFonts w:ascii="Times New Roman" w:hAnsi="Times New Roman" w:cs="Times New Roman"/>
          <w:bCs/>
          <w:sz w:val="24"/>
          <w:szCs w:val="24"/>
        </w:rPr>
        <w:t>.</w:t>
      </w:r>
    </w:p>
    <w:p w:rsidR="007E7D0C" w:rsidRPr="00DF569B" w:rsidRDefault="00601079" w:rsidP="00947104">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Apele pluviale </w:t>
      </w:r>
      <w:r w:rsidR="007E7D0C" w:rsidRPr="00DF569B">
        <w:rPr>
          <w:rFonts w:ascii="Times New Roman" w:hAnsi="Times New Roman" w:cs="Times New Roman"/>
          <w:bCs/>
          <w:sz w:val="24"/>
          <w:szCs w:val="24"/>
        </w:rPr>
        <w:t xml:space="preserve">colectate </w:t>
      </w:r>
      <w:r w:rsidRPr="00DF569B">
        <w:rPr>
          <w:rFonts w:ascii="Times New Roman" w:hAnsi="Times New Roman" w:cs="Times New Roman"/>
          <w:bCs/>
          <w:sz w:val="24"/>
          <w:szCs w:val="24"/>
        </w:rPr>
        <w:t>din zona depozitului de carburanți si cele din cuva de reten</w:t>
      </w:r>
      <w:r w:rsidR="007E7D0C" w:rsidRPr="00DF569B">
        <w:rPr>
          <w:rFonts w:ascii="Times New Roman" w:hAnsi="Times New Roman" w:cs="Times New Roman"/>
          <w:bCs/>
          <w:sz w:val="24"/>
          <w:szCs w:val="24"/>
        </w:rPr>
        <w:t>ț</w:t>
      </w:r>
      <w:r w:rsidRPr="00DF569B">
        <w:rPr>
          <w:rFonts w:ascii="Times New Roman" w:hAnsi="Times New Roman" w:cs="Times New Roman"/>
          <w:bCs/>
          <w:sz w:val="24"/>
          <w:szCs w:val="24"/>
        </w:rPr>
        <w:t xml:space="preserve">ie a acestuia,  </w:t>
      </w:r>
      <w:r w:rsidR="007E7D0C" w:rsidRPr="00DF569B">
        <w:rPr>
          <w:rFonts w:ascii="Times New Roman" w:hAnsi="Times New Roman" w:cs="Times New Roman"/>
          <w:bCs/>
          <w:sz w:val="24"/>
          <w:szCs w:val="24"/>
        </w:rPr>
        <w:t>preepurate prin intermediul unui separator de hidrocrburi (</w:t>
      </w:r>
      <w:r w:rsidRPr="00DF569B">
        <w:rPr>
          <w:rFonts w:ascii="Times New Roman" w:hAnsi="Times New Roman" w:cs="Times New Roman"/>
          <w:bCs/>
          <w:sz w:val="24"/>
          <w:szCs w:val="24"/>
        </w:rPr>
        <w:t xml:space="preserve"> V= 2,5 x 1,6 x 5 = 20 mc</w:t>
      </w:r>
      <w:r w:rsidR="007E7D0C" w:rsidRPr="00DF569B">
        <w:rPr>
          <w:rFonts w:ascii="Times New Roman" w:hAnsi="Times New Roman" w:cs="Times New Roman"/>
          <w:bCs/>
          <w:sz w:val="24"/>
          <w:szCs w:val="24"/>
        </w:rPr>
        <w:t>)</w:t>
      </w:r>
      <w:r w:rsidR="003E7973" w:rsidRPr="00DF569B">
        <w:rPr>
          <w:rFonts w:ascii="Times New Roman" w:hAnsi="Times New Roman" w:cs="Times New Roman"/>
          <w:bCs/>
          <w:sz w:val="24"/>
          <w:szCs w:val="24"/>
        </w:rPr>
        <w:t xml:space="preserve">, se evacuează </w:t>
      </w:r>
      <w:r w:rsidR="00947104" w:rsidRPr="00DF569B">
        <w:rPr>
          <w:rFonts w:ascii="Times New Roman" w:hAnsi="Times New Roman" w:cs="Times New Roman"/>
          <w:bCs/>
          <w:sz w:val="24"/>
          <w:szCs w:val="24"/>
        </w:rPr>
        <w:t>în rețeaua de canalizare din incinta obiectivului.</w:t>
      </w:r>
      <w:r w:rsidR="003E7973" w:rsidRPr="00DF569B">
        <w:rPr>
          <w:rFonts w:ascii="Times New Roman" w:hAnsi="Times New Roman" w:cs="Times New Roman"/>
          <w:bCs/>
          <w:sz w:val="24"/>
          <w:szCs w:val="24"/>
        </w:rPr>
        <w:t xml:space="preserve"> </w:t>
      </w:r>
      <w:r w:rsidR="007E7D0C" w:rsidRPr="00DF569B">
        <w:rPr>
          <w:rFonts w:ascii="Times New Roman" w:hAnsi="Times New Roman" w:cs="Times New Roman"/>
          <w:bCs/>
          <w:sz w:val="24"/>
          <w:szCs w:val="24"/>
        </w:rPr>
        <w:t>Rezidiile petroliere colectate din sepa</w:t>
      </w:r>
      <w:r w:rsidR="00947104" w:rsidRPr="00DF569B">
        <w:rPr>
          <w:rFonts w:ascii="Times New Roman" w:hAnsi="Times New Roman" w:cs="Times New Roman"/>
          <w:bCs/>
          <w:sz w:val="24"/>
          <w:szCs w:val="24"/>
        </w:rPr>
        <w:t>ra</w:t>
      </w:r>
      <w:r w:rsidR="007E7D0C" w:rsidRPr="00DF569B">
        <w:rPr>
          <w:rFonts w:ascii="Times New Roman" w:hAnsi="Times New Roman" w:cs="Times New Roman"/>
          <w:bCs/>
          <w:sz w:val="24"/>
          <w:szCs w:val="24"/>
        </w:rPr>
        <w:t>torul de hidrocarburi  se gestionează ca deșeuri periculoase, fiind predate unui operator autorizat pentru colectarea și transportul în vederea eliminării finale.</w:t>
      </w:r>
    </w:p>
    <w:p w:rsidR="00601079" w:rsidRPr="00DF569B" w:rsidRDefault="00601079" w:rsidP="00947104">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lastRenderedPageBreak/>
        <w:t xml:space="preserve">Apele pluviale provenite de pe suprafeţele construite se scurg </w:t>
      </w:r>
      <w:r w:rsidR="00947104" w:rsidRPr="00DF569B">
        <w:rPr>
          <w:rFonts w:ascii="Times New Roman" w:hAnsi="Times New Roman" w:cs="Times New Roman"/>
          <w:bCs/>
          <w:sz w:val="24"/>
          <w:szCs w:val="24"/>
          <w:lang w:val="it-IT"/>
        </w:rPr>
        <w:t xml:space="preserve">liber </w:t>
      </w:r>
      <w:r w:rsidR="008E28AE" w:rsidRPr="00DF569B">
        <w:rPr>
          <w:rFonts w:ascii="Times New Roman" w:hAnsi="Times New Roman" w:cs="Times New Roman"/>
          <w:bCs/>
          <w:sz w:val="24"/>
          <w:szCs w:val="24"/>
          <w:lang w:val="it-IT"/>
        </w:rPr>
        <w:t>la suprafața terenului</w:t>
      </w:r>
      <w:r w:rsidRPr="00DF569B">
        <w:rPr>
          <w:rFonts w:ascii="Times New Roman" w:hAnsi="Times New Roman" w:cs="Times New Roman"/>
          <w:bCs/>
          <w:sz w:val="24"/>
          <w:szCs w:val="24"/>
          <w:lang w:val="it-IT"/>
        </w:rPr>
        <w:t>.</w:t>
      </w:r>
    </w:p>
    <w:p w:rsidR="006E07BD" w:rsidRPr="00DF569B" w:rsidRDefault="00601079" w:rsidP="004960CA">
      <w:pPr>
        <w:jc w:val="both"/>
        <w:rPr>
          <w:rFonts w:ascii="Times New Roman" w:hAnsi="Times New Roman" w:cs="Times New Roman"/>
          <w:bCs/>
          <w:sz w:val="24"/>
          <w:szCs w:val="24"/>
          <w:lang w:val="ro-RO"/>
        </w:rPr>
      </w:pPr>
      <w:r w:rsidRPr="00DF569B">
        <w:rPr>
          <w:rFonts w:ascii="Times New Roman" w:hAnsi="Times New Roman" w:cs="Times New Roman"/>
          <w:bCs/>
          <w:sz w:val="24"/>
          <w:szCs w:val="24"/>
        </w:rPr>
        <w:t>Apele pluviale provenite de pe versantul din zona carierei se scurg la suprafata terenului prin rigole de scurgere, cu evacuare in p</w:t>
      </w:r>
      <w:r w:rsidR="00947104" w:rsidRPr="00DF569B">
        <w:rPr>
          <w:rFonts w:ascii="Times New Roman" w:hAnsi="Times New Roman" w:cs="Times New Roman"/>
          <w:bCs/>
          <w:sz w:val="24"/>
          <w:szCs w:val="24"/>
          <w:lang w:val="ro-RO"/>
        </w:rPr>
        <w:t>ârâul</w:t>
      </w:r>
      <w:r w:rsidRPr="00DF569B">
        <w:rPr>
          <w:rFonts w:ascii="Times New Roman" w:hAnsi="Times New Roman" w:cs="Times New Roman"/>
          <w:bCs/>
          <w:sz w:val="24"/>
          <w:szCs w:val="24"/>
        </w:rPr>
        <w:t xml:space="preserve"> Vl</w:t>
      </w:r>
      <w:r w:rsidR="00947104"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diceni, afluent de dreapta al r</w:t>
      </w:r>
      <w:r w:rsidR="00947104" w:rsidRPr="00DF569B">
        <w:rPr>
          <w:rFonts w:ascii="Times New Roman" w:hAnsi="Times New Roman" w:cs="Times New Roman"/>
          <w:bCs/>
          <w:sz w:val="24"/>
          <w:szCs w:val="24"/>
          <w:lang w:val="ro-RO"/>
        </w:rPr>
        <w:t>â</w:t>
      </w:r>
      <w:r w:rsidRPr="00DF569B">
        <w:rPr>
          <w:rFonts w:ascii="Times New Roman" w:hAnsi="Times New Roman" w:cs="Times New Roman"/>
          <w:bCs/>
          <w:sz w:val="24"/>
          <w:szCs w:val="24"/>
        </w:rPr>
        <w:t>ului V</w:t>
      </w:r>
      <w:r w:rsidR="00947104" w:rsidRPr="00DF569B">
        <w:rPr>
          <w:rFonts w:ascii="Times New Roman" w:hAnsi="Times New Roman" w:cs="Times New Roman"/>
          <w:bCs/>
          <w:sz w:val="24"/>
          <w:szCs w:val="24"/>
          <w:lang w:val="ro-RO"/>
        </w:rPr>
        <w:t>ă</w:t>
      </w:r>
      <w:r w:rsidRPr="00DF569B">
        <w:rPr>
          <w:rFonts w:ascii="Times New Roman" w:hAnsi="Times New Roman" w:cs="Times New Roman"/>
          <w:bCs/>
          <w:sz w:val="24"/>
          <w:szCs w:val="24"/>
        </w:rPr>
        <w:t>m</w:t>
      </w:r>
      <w:r w:rsidR="00947104" w:rsidRPr="00DF569B">
        <w:rPr>
          <w:rFonts w:ascii="Times New Roman" w:hAnsi="Times New Roman" w:cs="Times New Roman"/>
          <w:bCs/>
          <w:sz w:val="24"/>
          <w:szCs w:val="24"/>
          <w:lang w:val="ro-RO"/>
        </w:rPr>
        <w:t>ăș</w:t>
      </w:r>
      <w:r w:rsidRPr="00DF569B">
        <w:rPr>
          <w:rFonts w:ascii="Times New Roman" w:hAnsi="Times New Roman" w:cs="Times New Roman"/>
          <w:bCs/>
          <w:sz w:val="24"/>
          <w:szCs w:val="24"/>
        </w:rPr>
        <w:t>oaia.</w:t>
      </w:r>
    </w:p>
    <w:p w:rsidR="006E07BD" w:rsidRPr="00DF569B" w:rsidRDefault="006E07BD" w:rsidP="006E07BD">
      <w:pPr>
        <w:rPr>
          <w:rFonts w:ascii="Times New Roman" w:hAnsi="Times New Roman" w:cs="Times New Roman"/>
          <w:b/>
          <w:bCs/>
          <w:i/>
          <w:sz w:val="24"/>
          <w:szCs w:val="24"/>
          <w:lang w:val="ro-RO"/>
        </w:rPr>
      </w:pPr>
      <w:bookmarkStart w:id="37" w:name="_Toc232233483"/>
      <w:r w:rsidRPr="00DF569B">
        <w:rPr>
          <w:rFonts w:ascii="Times New Roman" w:hAnsi="Times New Roman" w:cs="Times New Roman"/>
          <w:b/>
          <w:bCs/>
          <w:i/>
          <w:sz w:val="24"/>
          <w:szCs w:val="24"/>
          <w:lang w:val="ro-RO"/>
        </w:rPr>
        <w:t>4.11.4. Justificare</w:t>
      </w:r>
      <w:bookmarkEnd w:id="37"/>
      <w:r w:rsidR="004960CA" w:rsidRPr="00DF569B">
        <w:rPr>
          <w:rFonts w:ascii="Times New Roman" w:hAnsi="Times New Roman" w:cs="Times New Roman"/>
          <w:b/>
          <w:bCs/>
          <w:i/>
          <w:sz w:val="24"/>
          <w:szCs w:val="24"/>
          <w:lang w:val="ro-RO"/>
        </w:rPr>
        <w:t>a evacuării efluentului neepurat</w:t>
      </w:r>
    </w:p>
    <w:p w:rsidR="006E07BD" w:rsidRPr="00DF569B" w:rsidRDefault="004960CA" w:rsidP="006E07B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este cazul întrucât din procesul de producție nu rezultă ape uzate. </w:t>
      </w:r>
    </w:p>
    <w:p w:rsidR="006E07BD" w:rsidRPr="00DF569B" w:rsidRDefault="006E07BD" w:rsidP="006E07BD">
      <w:pPr>
        <w:rPr>
          <w:rFonts w:ascii="Times New Roman" w:hAnsi="Times New Roman" w:cs="Times New Roman"/>
          <w:b/>
          <w:bCs/>
          <w:i/>
          <w:sz w:val="24"/>
          <w:szCs w:val="24"/>
          <w:lang w:val="ro-RO"/>
        </w:rPr>
      </w:pPr>
      <w:bookmarkStart w:id="38" w:name="_Toc232233484"/>
      <w:r w:rsidRPr="00DF569B">
        <w:rPr>
          <w:rFonts w:ascii="Times New Roman" w:hAnsi="Times New Roman" w:cs="Times New Roman"/>
          <w:b/>
          <w:bCs/>
          <w:i/>
          <w:sz w:val="24"/>
          <w:szCs w:val="24"/>
          <w:lang w:val="ro-RO"/>
        </w:rPr>
        <w:t>4.11.4.1. Studii</w:t>
      </w:r>
      <w:bookmarkEnd w:id="38"/>
      <w:r w:rsidR="004960CA" w:rsidRPr="00DF569B">
        <w:rPr>
          <w:rFonts w:ascii="Times New Roman" w:hAnsi="Times New Roman" w:cs="Times New Roman"/>
          <w:b/>
          <w:bCs/>
          <w:i/>
          <w:sz w:val="24"/>
          <w:szCs w:val="24"/>
          <w:lang w:val="ro-RO"/>
        </w:rPr>
        <w:t xml:space="preserve"> necesare </w:t>
      </w:r>
      <w:r w:rsidRPr="00DF569B">
        <w:rPr>
          <w:rFonts w:ascii="Times New Roman" w:hAnsi="Times New Roman" w:cs="Times New Roman"/>
          <w:b/>
          <w:bCs/>
          <w:i/>
          <w:sz w:val="24"/>
          <w:szCs w:val="24"/>
          <w:lang w:val="ro-RO"/>
        </w:rPr>
        <w:t xml:space="preserve"> pentru stabilirea celei mai adecvate metode în vederea încadrării în valorile limită de emisie  </w:t>
      </w:r>
    </w:p>
    <w:p w:rsidR="004960CA" w:rsidRPr="00DF569B" w:rsidRDefault="004960CA" w:rsidP="004960C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 întrucât din procesul de producție nu rezultă ape uzate</w:t>
      </w:r>
      <w:r w:rsidR="009C5816" w:rsidRPr="00DF569B">
        <w:rPr>
          <w:rFonts w:ascii="Times New Roman" w:hAnsi="Times New Roman" w:cs="Times New Roman"/>
          <w:bCs/>
          <w:sz w:val="24"/>
          <w:szCs w:val="24"/>
          <w:lang w:val="ro-RO"/>
        </w:rPr>
        <w:t xml:space="preserve"> tehnologice.</w:t>
      </w:r>
      <w:r w:rsidRPr="00DF569B">
        <w:rPr>
          <w:rFonts w:ascii="Times New Roman" w:hAnsi="Times New Roman" w:cs="Times New Roman"/>
          <w:bCs/>
          <w:sz w:val="24"/>
          <w:szCs w:val="24"/>
          <w:lang w:val="ro-RO"/>
        </w:rPr>
        <w:t xml:space="preserve">. </w:t>
      </w:r>
    </w:p>
    <w:p w:rsidR="006E07BD" w:rsidRPr="00DF569B" w:rsidRDefault="009C5816" w:rsidP="004960CA">
      <w:pPr>
        <w:rPr>
          <w:rFonts w:ascii="Times New Roman" w:hAnsi="Times New Roman" w:cs="Times New Roman"/>
          <w:bCs/>
          <w:sz w:val="24"/>
          <w:szCs w:val="24"/>
        </w:rPr>
      </w:pPr>
      <w:r w:rsidRPr="00DF569B">
        <w:rPr>
          <w:rFonts w:ascii="Times New Roman" w:hAnsi="Times New Roman" w:cs="Times New Roman"/>
          <w:bCs/>
          <w:sz w:val="24"/>
          <w:szCs w:val="24"/>
          <w:lang w:val="ro-RO"/>
        </w:rPr>
        <w:t>Din punct de vedere al calității, a</w:t>
      </w:r>
      <w:r w:rsidR="004960CA" w:rsidRPr="00DF569B">
        <w:rPr>
          <w:rFonts w:ascii="Times New Roman" w:hAnsi="Times New Roman" w:cs="Times New Roman"/>
          <w:bCs/>
          <w:sz w:val="24"/>
          <w:szCs w:val="24"/>
          <w:lang w:val="ro-RO"/>
        </w:rPr>
        <w:t>pele uzate de tip menajer evacuate de pe amplasament</w:t>
      </w:r>
      <w:r w:rsidRPr="00DF569B">
        <w:rPr>
          <w:rFonts w:ascii="Times New Roman" w:hAnsi="Times New Roman" w:cs="Times New Roman"/>
          <w:bCs/>
          <w:sz w:val="24"/>
          <w:szCs w:val="24"/>
          <w:lang w:val="ro-RO"/>
        </w:rPr>
        <w:t>,</w:t>
      </w:r>
      <w:r w:rsidR="004960CA" w:rsidRPr="00DF569B">
        <w:rPr>
          <w:rFonts w:ascii="Times New Roman" w:hAnsi="Times New Roman" w:cs="Times New Roman"/>
          <w:bCs/>
          <w:sz w:val="24"/>
          <w:szCs w:val="24"/>
          <w:lang w:val="ro-RO"/>
        </w:rPr>
        <w:t xml:space="preserve"> respectă prevederile </w:t>
      </w:r>
      <w:r w:rsidR="004960CA" w:rsidRPr="00DF569B">
        <w:rPr>
          <w:rFonts w:ascii="Times New Roman" w:hAnsi="Times New Roman" w:cs="Times New Roman"/>
          <w:bCs/>
          <w:sz w:val="24"/>
          <w:szCs w:val="24"/>
        </w:rPr>
        <w:t xml:space="preserve"> H.G. 188/2002 modificat</w:t>
      </w:r>
      <w:r w:rsidRPr="00DF569B">
        <w:rPr>
          <w:rFonts w:ascii="Times New Roman" w:hAnsi="Times New Roman" w:cs="Times New Roman"/>
          <w:bCs/>
          <w:sz w:val="24"/>
          <w:szCs w:val="24"/>
        </w:rPr>
        <w:t>ă ș</w:t>
      </w:r>
      <w:r w:rsidR="004960CA" w:rsidRPr="00DF569B">
        <w:rPr>
          <w:rFonts w:ascii="Times New Roman" w:hAnsi="Times New Roman" w:cs="Times New Roman"/>
          <w:bCs/>
          <w:sz w:val="24"/>
          <w:szCs w:val="24"/>
        </w:rPr>
        <w:t>i completat</w:t>
      </w:r>
      <w:r w:rsidRPr="00DF569B">
        <w:rPr>
          <w:rFonts w:ascii="Times New Roman" w:hAnsi="Times New Roman" w:cs="Times New Roman"/>
          <w:bCs/>
          <w:sz w:val="24"/>
          <w:szCs w:val="24"/>
        </w:rPr>
        <w:t>ă</w:t>
      </w:r>
      <w:r w:rsidR="004960CA" w:rsidRPr="00DF569B">
        <w:rPr>
          <w:rFonts w:ascii="Times New Roman" w:hAnsi="Times New Roman" w:cs="Times New Roman"/>
          <w:bCs/>
          <w:sz w:val="24"/>
          <w:szCs w:val="24"/>
        </w:rPr>
        <w:t xml:space="preserve"> prin H.G. 352/2005 - NTPA-002</w:t>
      </w:r>
      <w:r w:rsidRPr="00DF569B">
        <w:rPr>
          <w:rFonts w:ascii="Times New Roman" w:hAnsi="Times New Roman" w:cs="Times New Roman"/>
          <w:bCs/>
          <w:sz w:val="24"/>
          <w:szCs w:val="24"/>
        </w:rPr>
        <w:t>-2005.</w:t>
      </w:r>
      <w:r w:rsidR="004960CA" w:rsidRPr="00DF569B">
        <w:rPr>
          <w:rFonts w:ascii="Times New Roman" w:hAnsi="Times New Roman" w:cs="Times New Roman"/>
          <w:bCs/>
          <w:sz w:val="24"/>
          <w:szCs w:val="24"/>
        </w:rPr>
        <w:t xml:space="preserve"> </w:t>
      </w:r>
      <w:r w:rsidR="006E07BD" w:rsidRPr="00DF569B">
        <w:rPr>
          <w:rFonts w:ascii="Times New Roman" w:hAnsi="Times New Roman" w:cs="Times New Roman"/>
          <w:b/>
          <w:bCs/>
          <w:sz w:val="24"/>
          <w:szCs w:val="24"/>
          <w:lang w:val="ro-RO"/>
        </w:rPr>
        <w:t xml:space="preserve">             </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4.11.5. Compoziția efluentului</w:t>
      </w:r>
    </w:p>
    <w:p w:rsidR="009C5816" w:rsidRPr="00DF569B" w:rsidRDefault="009C581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Din procesul de producție nu rezultă ape uzate tehnologice.</w:t>
      </w:r>
    </w:p>
    <w:p w:rsidR="009C5816" w:rsidRPr="00DF569B" w:rsidRDefault="00021FC9" w:rsidP="009C5816">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Valori limită</w:t>
      </w:r>
      <w:r w:rsidR="009C5816" w:rsidRPr="00DF569B">
        <w:rPr>
          <w:rFonts w:ascii="Times New Roman" w:hAnsi="Times New Roman" w:cs="Times New Roman"/>
          <w:bCs/>
          <w:i/>
          <w:sz w:val="24"/>
          <w:szCs w:val="24"/>
          <w:lang w:val="ro-RO"/>
        </w:rPr>
        <w:t xml:space="preserve"> de încarcare cu poluanți a apelor uzate evacuate în reteaua de canalizare orașenească, administrată de S.C. APAVITAL S.A.:</w:t>
      </w:r>
    </w:p>
    <w:tbl>
      <w:tblPr>
        <w:tblW w:w="0" w:type="auto"/>
        <w:jc w:val="center"/>
        <w:tblInd w:w="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99"/>
        <w:gridCol w:w="4331"/>
        <w:gridCol w:w="1260"/>
        <w:gridCol w:w="2575"/>
      </w:tblGrid>
      <w:tr w:rsidR="009C5816" w:rsidRPr="00DF569B" w:rsidTr="00021FC9">
        <w:trPr>
          <w:jc w:val="center"/>
        </w:trPr>
        <w:tc>
          <w:tcPr>
            <w:tcW w:w="899" w:type="dxa"/>
            <w:tcBorders>
              <w:top w:val="single" w:sz="12" w:space="0" w:color="auto"/>
              <w:bottom w:val="single" w:sz="12" w:space="0" w:color="auto"/>
            </w:tcBorders>
            <w:shd w:val="clear" w:color="auto" w:fill="auto"/>
            <w:vAlign w:val="center"/>
          </w:tcPr>
          <w:p w:rsidR="009C5816" w:rsidRPr="00DF569B" w:rsidRDefault="009C5816" w:rsidP="009C5816">
            <w:pPr>
              <w:jc w:val="center"/>
              <w:rPr>
                <w:rFonts w:ascii="Times New Roman" w:hAnsi="Times New Roman" w:cs="Times New Roman"/>
                <w:bCs/>
                <w:i/>
              </w:rPr>
            </w:pPr>
            <w:r w:rsidRPr="00DF569B">
              <w:rPr>
                <w:rFonts w:ascii="Times New Roman" w:hAnsi="Times New Roman" w:cs="Times New Roman"/>
                <w:bCs/>
                <w:i/>
              </w:rPr>
              <w:t>Nr. crt.</w:t>
            </w:r>
          </w:p>
        </w:tc>
        <w:tc>
          <w:tcPr>
            <w:tcW w:w="4331" w:type="dxa"/>
            <w:tcBorders>
              <w:top w:val="single" w:sz="12" w:space="0" w:color="auto"/>
              <w:bottom w:val="single" w:sz="12" w:space="0" w:color="auto"/>
            </w:tcBorders>
            <w:shd w:val="clear" w:color="auto" w:fill="auto"/>
            <w:vAlign w:val="center"/>
          </w:tcPr>
          <w:p w:rsidR="009C5816" w:rsidRPr="00DF569B" w:rsidRDefault="009C5816" w:rsidP="009C5816">
            <w:pPr>
              <w:jc w:val="center"/>
              <w:rPr>
                <w:rFonts w:ascii="Times New Roman" w:hAnsi="Times New Roman" w:cs="Times New Roman"/>
                <w:bCs/>
                <w:i/>
              </w:rPr>
            </w:pPr>
            <w:r w:rsidRPr="00DF569B">
              <w:rPr>
                <w:rFonts w:ascii="Times New Roman" w:hAnsi="Times New Roman" w:cs="Times New Roman"/>
                <w:bCs/>
                <w:i/>
              </w:rPr>
              <w:t>Indicatorul de calitate</w:t>
            </w:r>
          </w:p>
        </w:tc>
        <w:tc>
          <w:tcPr>
            <w:tcW w:w="1260" w:type="dxa"/>
            <w:tcBorders>
              <w:top w:val="single" w:sz="12" w:space="0" w:color="auto"/>
              <w:bottom w:val="single" w:sz="12" w:space="0" w:color="auto"/>
            </w:tcBorders>
            <w:shd w:val="clear" w:color="auto" w:fill="auto"/>
            <w:vAlign w:val="center"/>
          </w:tcPr>
          <w:p w:rsidR="009C5816" w:rsidRPr="00DF569B" w:rsidRDefault="009C5816" w:rsidP="009C5816">
            <w:pPr>
              <w:jc w:val="center"/>
              <w:rPr>
                <w:rFonts w:ascii="Times New Roman" w:hAnsi="Times New Roman" w:cs="Times New Roman"/>
                <w:bCs/>
                <w:i/>
              </w:rPr>
            </w:pPr>
            <w:r w:rsidRPr="00DF569B">
              <w:rPr>
                <w:rFonts w:ascii="Times New Roman" w:hAnsi="Times New Roman" w:cs="Times New Roman"/>
                <w:bCs/>
                <w:i/>
              </w:rPr>
              <w:t>U.M.</w:t>
            </w:r>
          </w:p>
        </w:tc>
        <w:tc>
          <w:tcPr>
            <w:tcW w:w="2575" w:type="dxa"/>
            <w:tcBorders>
              <w:top w:val="single" w:sz="12" w:space="0" w:color="auto"/>
              <w:bottom w:val="single" w:sz="12" w:space="0" w:color="auto"/>
            </w:tcBorders>
            <w:shd w:val="clear" w:color="auto" w:fill="auto"/>
            <w:vAlign w:val="center"/>
          </w:tcPr>
          <w:p w:rsidR="009C5816" w:rsidRPr="00DF569B" w:rsidRDefault="009C5816" w:rsidP="009C5816">
            <w:pPr>
              <w:jc w:val="center"/>
              <w:rPr>
                <w:rFonts w:ascii="Times New Roman" w:hAnsi="Times New Roman" w:cs="Times New Roman"/>
                <w:bCs/>
                <w:i/>
              </w:rPr>
            </w:pPr>
            <w:r w:rsidRPr="00DF569B">
              <w:rPr>
                <w:rFonts w:ascii="Times New Roman" w:hAnsi="Times New Roman" w:cs="Times New Roman"/>
                <w:bCs/>
                <w:i/>
              </w:rPr>
              <w:t>Valori maxime admise  pentru evacuare</w:t>
            </w:r>
          </w:p>
        </w:tc>
      </w:tr>
      <w:tr w:rsidR="009C5816" w:rsidRPr="00DF569B" w:rsidTr="00021FC9">
        <w:trPr>
          <w:jc w:val="center"/>
        </w:trPr>
        <w:tc>
          <w:tcPr>
            <w:tcW w:w="899" w:type="dxa"/>
            <w:tcBorders>
              <w:top w:val="single" w:sz="12" w:space="0" w:color="auto"/>
            </w:tcBorders>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1</w:t>
            </w:r>
          </w:p>
        </w:tc>
        <w:tc>
          <w:tcPr>
            <w:tcW w:w="4331" w:type="dxa"/>
            <w:tcBorders>
              <w:top w:val="single" w:sz="12" w:space="0" w:color="auto"/>
            </w:tcBorders>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Temperatura</w:t>
            </w:r>
          </w:p>
        </w:tc>
        <w:tc>
          <w:tcPr>
            <w:tcW w:w="1260" w:type="dxa"/>
            <w:tcBorders>
              <w:top w:val="single" w:sz="12" w:space="0" w:color="auto"/>
            </w:tcBorders>
            <w:shd w:val="clear" w:color="auto" w:fill="auto"/>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ºC</w:t>
            </w:r>
          </w:p>
        </w:tc>
        <w:tc>
          <w:tcPr>
            <w:tcW w:w="2575" w:type="dxa"/>
            <w:tcBorders>
              <w:top w:val="single" w:sz="12" w:space="0" w:color="auto"/>
            </w:tcBorders>
            <w:shd w:val="clear" w:color="auto" w:fill="auto"/>
          </w:tcPr>
          <w:p w:rsidR="009C5816" w:rsidRPr="00DF569B" w:rsidRDefault="009C5816" w:rsidP="009C5816">
            <w:pPr>
              <w:jc w:val="center"/>
              <w:rPr>
                <w:rFonts w:ascii="Times New Roman" w:hAnsi="Times New Roman" w:cs="Times New Roman"/>
                <w:bCs/>
              </w:rPr>
            </w:pPr>
            <w:r w:rsidRPr="00DF569B">
              <w:rPr>
                <w:rFonts w:ascii="Times New Roman" w:hAnsi="Times New Roman" w:cs="Times New Roman"/>
                <w:bCs/>
              </w:rPr>
              <w:t>40</w:t>
            </w:r>
          </w:p>
        </w:tc>
      </w:tr>
      <w:tr w:rsidR="009C5816" w:rsidRPr="00DF569B" w:rsidTr="00021FC9">
        <w:trPr>
          <w:jc w:val="center"/>
        </w:trPr>
        <w:tc>
          <w:tcPr>
            <w:tcW w:w="899"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2</w:t>
            </w:r>
          </w:p>
        </w:tc>
        <w:tc>
          <w:tcPr>
            <w:tcW w:w="4331"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pH</w:t>
            </w:r>
          </w:p>
        </w:tc>
        <w:tc>
          <w:tcPr>
            <w:tcW w:w="1260" w:type="dxa"/>
            <w:shd w:val="clear" w:color="auto" w:fill="auto"/>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unităţi pH</w:t>
            </w:r>
          </w:p>
        </w:tc>
        <w:tc>
          <w:tcPr>
            <w:tcW w:w="2575" w:type="dxa"/>
            <w:shd w:val="clear" w:color="auto" w:fill="auto"/>
          </w:tcPr>
          <w:p w:rsidR="009C5816" w:rsidRPr="00DF569B" w:rsidRDefault="009C5816" w:rsidP="009C5816">
            <w:pPr>
              <w:jc w:val="center"/>
              <w:rPr>
                <w:rFonts w:ascii="Times New Roman" w:hAnsi="Times New Roman" w:cs="Times New Roman"/>
                <w:bCs/>
              </w:rPr>
            </w:pPr>
            <w:r w:rsidRPr="00DF569B">
              <w:rPr>
                <w:rFonts w:ascii="Times New Roman" w:hAnsi="Times New Roman" w:cs="Times New Roman"/>
                <w:bCs/>
              </w:rPr>
              <w:t>6,5 - 8,5</w:t>
            </w:r>
          </w:p>
        </w:tc>
      </w:tr>
      <w:tr w:rsidR="009C5816" w:rsidRPr="00DF569B" w:rsidTr="00021FC9">
        <w:trPr>
          <w:jc w:val="center"/>
        </w:trPr>
        <w:tc>
          <w:tcPr>
            <w:tcW w:w="899"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3</w:t>
            </w:r>
          </w:p>
        </w:tc>
        <w:tc>
          <w:tcPr>
            <w:tcW w:w="4331"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 xml:space="preserve">Materii în suspensie </w:t>
            </w:r>
          </w:p>
        </w:tc>
        <w:tc>
          <w:tcPr>
            <w:tcW w:w="1260" w:type="dxa"/>
            <w:shd w:val="clear" w:color="auto" w:fill="auto"/>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mg/l</w:t>
            </w:r>
          </w:p>
        </w:tc>
        <w:tc>
          <w:tcPr>
            <w:tcW w:w="2575" w:type="dxa"/>
            <w:shd w:val="clear" w:color="auto" w:fill="auto"/>
          </w:tcPr>
          <w:p w:rsidR="009C5816" w:rsidRPr="00DF569B" w:rsidRDefault="009C5816" w:rsidP="009C5816">
            <w:pPr>
              <w:jc w:val="center"/>
              <w:rPr>
                <w:rFonts w:ascii="Times New Roman" w:hAnsi="Times New Roman" w:cs="Times New Roman"/>
                <w:bCs/>
              </w:rPr>
            </w:pPr>
            <w:r w:rsidRPr="00DF569B">
              <w:rPr>
                <w:rFonts w:ascii="Times New Roman" w:hAnsi="Times New Roman" w:cs="Times New Roman"/>
                <w:bCs/>
              </w:rPr>
              <w:t>350</w:t>
            </w:r>
          </w:p>
        </w:tc>
      </w:tr>
      <w:tr w:rsidR="009C5816" w:rsidRPr="00DF569B" w:rsidTr="00021FC9">
        <w:trPr>
          <w:jc w:val="center"/>
        </w:trPr>
        <w:tc>
          <w:tcPr>
            <w:tcW w:w="899"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4</w:t>
            </w:r>
          </w:p>
        </w:tc>
        <w:tc>
          <w:tcPr>
            <w:tcW w:w="4331"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CBO5</w:t>
            </w:r>
          </w:p>
        </w:tc>
        <w:tc>
          <w:tcPr>
            <w:tcW w:w="1260" w:type="dxa"/>
            <w:shd w:val="clear" w:color="auto" w:fill="auto"/>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mg/l</w:t>
            </w:r>
          </w:p>
        </w:tc>
        <w:tc>
          <w:tcPr>
            <w:tcW w:w="2575" w:type="dxa"/>
            <w:shd w:val="clear" w:color="auto" w:fill="auto"/>
          </w:tcPr>
          <w:p w:rsidR="009C5816" w:rsidRPr="00DF569B" w:rsidRDefault="009C5816" w:rsidP="009C5816">
            <w:pPr>
              <w:jc w:val="center"/>
              <w:rPr>
                <w:rFonts w:ascii="Times New Roman" w:hAnsi="Times New Roman" w:cs="Times New Roman"/>
                <w:bCs/>
              </w:rPr>
            </w:pPr>
            <w:r w:rsidRPr="00DF569B">
              <w:rPr>
                <w:rFonts w:ascii="Times New Roman" w:hAnsi="Times New Roman" w:cs="Times New Roman"/>
                <w:bCs/>
              </w:rPr>
              <w:t>300</w:t>
            </w:r>
          </w:p>
        </w:tc>
      </w:tr>
      <w:tr w:rsidR="009C5816" w:rsidRPr="00DF569B" w:rsidTr="00021FC9">
        <w:trPr>
          <w:jc w:val="center"/>
        </w:trPr>
        <w:tc>
          <w:tcPr>
            <w:tcW w:w="899"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5</w:t>
            </w:r>
          </w:p>
        </w:tc>
        <w:tc>
          <w:tcPr>
            <w:tcW w:w="4331"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CCOCr</w:t>
            </w:r>
          </w:p>
        </w:tc>
        <w:tc>
          <w:tcPr>
            <w:tcW w:w="1260" w:type="dxa"/>
            <w:shd w:val="clear" w:color="auto" w:fill="auto"/>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mg/l</w:t>
            </w:r>
          </w:p>
        </w:tc>
        <w:tc>
          <w:tcPr>
            <w:tcW w:w="2575" w:type="dxa"/>
            <w:shd w:val="clear" w:color="auto" w:fill="auto"/>
          </w:tcPr>
          <w:p w:rsidR="009C5816" w:rsidRPr="00DF569B" w:rsidRDefault="009C5816" w:rsidP="009C5816">
            <w:pPr>
              <w:jc w:val="center"/>
              <w:rPr>
                <w:rFonts w:ascii="Times New Roman" w:hAnsi="Times New Roman" w:cs="Times New Roman"/>
                <w:bCs/>
              </w:rPr>
            </w:pPr>
            <w:r w:rsidRPr="00DF569B">
              <w:rPr>
                <w:rFonts w:ascii="Times New Roman" w:hAnsi="Times New Roman" w:cs="Times New Roman"/>
                <w:bCs/>
              </w:rPr>
              <w:t>500</w:t>
            </w:r>
          </w:p>
        </w:tc>
      </w:tr>
      <w:tr w:rsidR="009C5816" w:rsidRPr="00DF569B" w:rsidTr="00021FC9">
        <w:trPr>
          <w:jc w:val="center"/>
        </w:trPr>
        <w:tc>
          <w:tcPr>
            <w:tcW w:w="899"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6</w:t>
            </w:r>
          </w:p>
        </w:tc>
        <w:tc>
          <w:tcPr>
            <w:tcW w:w="4331"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Fosfor total</w:t>
            </w:r>
          </w:p>
        </w:tc>
        <w:tc>
          <w:tcPr>
            <w:tcW w:w="1260" w:type="dxa"/>
            <w:shd w:val="clear" w:color="auto" w:fill="auto"/>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mg/l</w:t>
            </w:r>
          </w:p>
        </w:tc>
        <w:tc>
          <w:tcPr>
            <w:tcW w:w="2575" w:type="dxa"/>
            <w:shd w:val="clear" w:color="auto" w:fill="auto"/>
          </w:tcPr>
          <w:p w:rsidR="009C5816" w:rsidRPr="00DF569B" w:rsidRDefault="009C5816" w:rsidP="009C5816">
            <w:pPr>
              <w:jc w:val="center"/>
              <w:rPr>
                <w:rFonts w:ascii="Times New Roman" w:hAnsi="Times New Roman" w:cs="Times New Roman"/>
                <w:bCs/>
              </w:rPr>
            </w:pPr>
            <w:r w:rsidRPr="00DF569B">
              <w:rPr>
                <w:rFonts w:ascii="Times New Roman" w:hAnsi="Times New Roman" w:cs="Times New Roman"/>
                <w:bCs/>
              </w:rPr>
              <w:t>5,0</w:t>
            </w:r>
          </w:p>
        </w:tc>
      </w:tr>
      <w:tr w:rsidR="009C5816" w:rsidRPr="00DF569B" w:rsidTr="00021FC9">
        <w:trPr>
          <w:jc w:val="center"/>
        </w:trPr>
        <w:tc>
          <w:tcPr>
            <w:tcW w:w="899"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7</w:t>
            </w:r>
          </w:p>
        </w:tc>
        <w:tc>
          <w:tcPr>
            <w:tcW w:w="4331"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Amoniu</w:t>
            </w:r>
          </w:p>
        </w:tc>
        <w:tc>
          <w:tcPr>
            <w:tcW w:w="1260" w:type="dxa"/>
            <w:shd w:val="clear" w:color="auto" w:fill="auto"/>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mg/l</w:t>
            </w:r>
          </w:p>
        </w:tc>
        <w:tc>
          <w:tcPr>
            <w:tcW w:w="2575" w:type="dxa"/>
            <w:shd w:val="clear" w:color="auto" w:fill="auto"/>
          </w:tcPr>
          <w:p w:rsidR="009C5816" w:rsidRPr="00DF569B" w:rsidRDefault="009C5816" w:rsidP="009C5816">
            <w:pPr>
              <w:jc w:val="center"/>
              <w:rPr>
                <w:rFonts w:ascii="Times New Roman" w:hAnsi="Times New Roman" w:cs="Times New Roman"/>
                <w:bCs/>
              </w:rPr>
            </w:pPr>
            <w:r w:rsidRPr="00DF569B">
              <w:rPr>
                <w:rFonts w:ascii="Times New Roman" w:hAnsi="Times New Roman" w:cs="Times New Roman"/>
                <w:bCs/>
              </w:rPr>
              <w:t>30</w:t>
            </w:r>
          </w:p>
        </w:tc>
      </w:tr>
      <w:tr w:rsidR="009C5816" w:rsidRPr="00DF569B" w:rsidTr="00021FC9">
        <w:trPr>
          <w:jc w:val="center"/>
        </w:trPr>
        <w:tc>
          <w:tcPr>
            <w:tcW w:w="899"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8</w:t>
            </w:r>
          </w:p>
        </w:tc>
        <w:tc>
          <w:tcPr>
            <w:tcW w:w="4331"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Sulfuri şi hidrogen sulfurat</w:t>
            </w:r>
          </w:p>
        </w:tc>
        <w:tc>
          <w:tcPr>
            <w:tcW w:w="1260" w:type="dxa"/>
            <w:shd w:val="clear" w:color="auto" w:fill="auto"/>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mg/l</w:t>
            </w:r>
          </w:p>
        </w:tc>
        <w:tc>
          <w:tcPr>
            <w:tcW w:w="2575" w:type="dxa"/>
            <w:shd w:val="clear" w:color="auto" w:fill="auto"/>
          </w:tcPr>
          <w:p w:rsidR="009C5816" w:rsidRPr="00DF569B" w:rsidRDefault="009C5816" w:rsidP="009C5816">
            <w:pPr>
              <w:jc w:val="center"/>
              <w:rPr>
                <w:rFonts w:ascii="Times New Roman" w:hAnsi="Times New Roman" w:cs="Times New Roman"/>
                <w:bCs/>
              </w:rPr>
            </w:pPr>
            <w:r w:rsidRPr="00DF569B">
              <w:rPr>
                <w:rFonts w:ascii="Times New Roman" w:hAnsi="Times New Roman" w:cs="Times New Roman"/>
                <w:bCs/>
              </w:rPr>
              <w:t>1,0</w:t>
            </w:r>
          </w:p>
        </w:tc>
      </w:tr>
      <w:tr w:rsidR="009C5816" w:rsidRPr="00DF569B" w:rsidTr="00021FC9">
        <w:trPr>
          <w:jc w:val="center"/>
        </w:trPr>
        <w:tc>
          <w:tcPr>
            <w:tcW w:w="899" w:type="dxa"/>
            <w:shd w:val="clear" w:color="auto" w:fill="auto"/>
            <w:vAlign w:val="center"/>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9</w:t>
            </w:r>
          </w:p>
        </w:tc>
        <w:tc>
          <w:tcPr>
            <w:tcW w:w="4331"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Detergenţi sintetici</w:t>
            </w:r>
          </w:p>
        </w:tc>
        <w:tc>
          <w:tcPr>
            <w:tcW w:w="1260" w:type="dxa"/>
            <w:shd w:val="clear" w:color="auto" w:fill="auto"/>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mg/l</w:t>
            </w:r>
          </w:p>
        </w:tc>
        <w:tc>
          <w:tcPr>
            <w:tcW w:w="2575" w:type="dxa"/>
            <w:shd w:val="clear" w:color="auto" w:fill="auto"/>
          </w:tcPr>
          <w:p w:rsidR="009C5816" w:rsidRPr="00DF569B" w:rsidRDefault="009C5816" w:rsidP="009C5816">
            <w:pPr>
              <w:jc w:val="center"/>
              <w:rPr>
                <w:rFonts w:ascii="Times New Roman" w:hAnsi="Times New Roman" w:cs="Times New Roman"/>
                <w:bCs/>
              </w:rPr>
            </w:pPr>
            <w:r w:rsidRPr="00DF569B">
              <w:rPr>
                <w:rFonts w:ascii="Times New Roman" w:hAnsi="Times New Roman" w:cs="Times New Roman"/>
                <w:bCs/>
              </w:rPr>
              <w:t>25</w:t>
            </w:r>
          </w:p>
        </w:tc>
      </w:tr>
      <w:tr w:rsidR="009C5816" w:rsidRPr="00DF569B" w:rsidTr="00021FC9">
        <w:trPr>
          <w:jc w:val="center"/>
        </w:trPr>
        <w:tc>
          <w:tcPr>
            <w:tcW w:w="899"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10</w:t>
            </w:r>
          </w:p>
        </w:tc>
        <w:tc>
          <w:tcPr>
            <w:tcW w:w="4331" w:type="dxa"/>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Fenoli</w:t>
            </w:r>
          </w:p>
        </w:tc>
        <w:tc>
          <w:tcPr>
            <w:tcW w:w="1260" w:type="dxa"/>
            <w:shd w:val="clear" w:color="auto" w:fill="auto"/>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mg/l</w:t>
            </w:r>
          </w:p>
        </w:tc>
        <w:tc>
          <w:tcPr>
            <w:tcW w:w="2575" w:type="dxa"/>
            <w:shd w:val="clear" w:color="auto" w:fill="auto"/>
          </w:tcPr>
          <w:p w:rsidR="009C5816" w:rsidRPr="00DF569B" w:rsidRDefault="009C5816" w:rsidP="009C5816">
            <w:pPr>
              <w:jc w:val="center"/>
              <w:rPr>
                <w:rFonts w:ascii="Times New Roman" w:hAnsi="Times New Roman" w:cs="Times New Roman"/>
                <w:bCs/>
              </w:rPr>
            </w:pPr>
            <w:r w:rsidRPr="00DF569B">
              <w:rPr>
                <w:rFonts w:ascii="Times New Roman" w:hAnsi="Times New Roman" w:cs="Times New Roman"/>
                <w:bCs/>
              </w:rPr>
              <w:t>5</w:t>
            </w:r>
          </w:p>
        </w:tc>
      </w:tr>
      <w:tr w:rsidR="009C5816" w:rsidRPr="00DF569B" w:rsidTr="00021FC9">
        <w:trPr>
          <w:jc w:val="center"/>
        </w:trPr>
        <w:tc>
          <w:tcPr>
            <w:tcW w:w="899" w:type="dxa"/>
            <w:tcBorders>
              <w:bottom w:val="single" w:sz="12" w:space="0" w:color="auto"/>
            </w:tcBorders>
            <w:shd w:val="clear" w:color="auto" w:fill="auto"/>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11</w:t>
            </w:r>
          </w:p>
        </w:tc>
        <w:tc>
          <w:tcPr>
            <w:tcW w:w="4331" w:type="dxa"/>
            <w:tcBorders>
              <w:bottom w:val="single" w:sz="12" w:space="0" w:color="auto"/>
            </w:tcBorders>
            <w:shd w:val="clear" w:color="auto" w:fill="auto"/>
            <w:vAlign w:val="center"/>
          </w:tcPr>
          <w:p w:rsidR="009C5816" w:rsidRPr="00DF569B" w:rsidRDefault="009C5816" w:rsidP="009C5816">
            <w:pPr>
              <w:rPr>
                <w:rFonts w:ascii="Times New Roman" w:hAnsi="Times New Roman" w:cs="Times New Roman"/>
                <w:bCs/>
                <w:lang w:val="pt-BR"/>
              </w:rPr>
            </w:pPr>
            <w:r w:rsidRPr="00DF569B">
              <w:rPr>
                <w:rFonts w:ascii="Times New Roman" w:hAnsi="Times New Roman" w:cs="Times New Roman"/>
                <w:bCs/>
                <w:lang w:val="pt-BR"/>
              </w:rPr>
              <w:t xml:space="preserve">Substanţe extractibile cu solvenţi organici </w:t>
            </w:r>
          </w:p>
        </w:tc>
        <w:tc>
          <w:tcPr>
            <w:tcW w:w="1260" w:type="dxa"/>
            <w:tcBorders>
              <w:bottom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mg/l</w:t>
            </w:r>
          </w:p>
        </w:tc>
        <w:tc>
          <w:tcPr>
            <w:tcW w:w="2575" w:type="dxa"/>
            <w:tcBorders>
              <w:bottom w:val="single" w:sz="12" w:space="0" w:color="auto"/>
            </w:tcBorders>
            <w:shd w:val="clear" w:color="auto" w:fill="auto"/>
            <w:vAlign w:val="center"/>
          </w:tcPr>
          <w:p w:rsidR="009C5816" w:rsidRPr="00DF569B" w:rsidRDefault="009C5816" w:rsidP="009C5816">
            <w:pPr>
              <w:jc w:val="center"/>
              <w:rPr>
                <w:rFonts w:ascii="Times New Roman" w:hAnsi="Times New Roman" w:cs="Times New Roman"/>
                <w:bCs/>
              </w:rPr>
            </w:pPr>
            <w:r w:rsidRPr="00DF569B">
              <w:rPr>
                <w:rFonts w:ascii="Times New Roman" w:hAnsi="Times New Roman" w:cs="Times New Roman"/>
                <w:bCs/>
              </w:rPr>
              <w:t>30</w:t>
            </w:r>
          </w:p>
        </w:tc>
      </w:tr>
    </w:tbl>
    <w:p w:rsidR="00B0790D" w:rsidRPr="00DF569B" w:rsidRDefault="009C5816" w:rsidP="009C5816">
      <w:pPr>
        <w:rPr>
          <w:rFonts w:ascii="Times New Roman" w:hAnsi="Times New Roman" w:cs="Times New Roman"/>
          <w:bCs/>
          <w:sz w:val="24"/>
          <w:szCs w:val="24"/>
        </w:rPr>
      </w:pPr>
      <w:r w:rsidRPr="00DF569B">
        <w:rPr>
          <w:rFonts w:ascii="Times New Roman" w:hAnsi="Times New Roman" w:cs="Times New Roman"/>
          <w:bCs/>
          <w:sz w:val="24"/>
          <w:szCs w:val="24"/>
        </w:rPr>
        <w:lastRenderedPageBreak/>
        <w:t xml:space="preserve">    </w:t>
      </w:r>
    </w:p>
    <w:p w:rsidR="009C5816" w:rsidRPr="00DF569B" w:rsidRDefault="009C5816" w:rsidP="009C5816">
      <w:pPr>
        <w:rPr>
          <w:rFonts w:ascii="Times New Roman" w:hAnsi="Times New Roman" w:cs="Times New Roman"/>
          <w:bCs/>
          <w:sz w:val="24"/>
          <w:szCs w:val="24"/>
        </w:rPr>
      </w:pPr>
      <w:r w:rsidRPr="00DF569B">
        <w:rPr>
          <w:rFonts w:ascii="Times New Roman" w:hAnsi="Times New Roman" w:cs="Times New Roman"/>
          <w:bCs/>
          <w:sz w:val="24"/>
          <w:szCs w:val="24"/>
        </w:rPr>
        <w:t xml:space="preserve">Valorile </w:t>
      </w:r>
      <w:r w:rsidR="00021FC9" w:rsidRPr="00DF569B">
        <w:rPr>
          <w:rFonts w:ascii="Times New Roman" w:hAnsi="Times New Roman" w:cs="Times New Roman"/>
          <w:bCs/>
          <w:sz w:val="24"/>
          <w:szCs w:val="24"/>
        </w:rPr>
        <w:t>sunt stabilite în</w:t>
      </w:r>
      <w:r w:rsidRPr="00DF569B">
        <w:rPr>
          <w:rFonts w:ascii="Times New Roman" w:hAnsi="Times New Roman" w:cs="Times New Roman"/>
          <w:bCs/>
          <w:sz w:val="24"/>
          <w:szCs w:val="24"/>
        </w:rPr>
        <w:t xml:space="preserve"> conformitate cu prevederile H.G. 188/2002 modificat</w:t>
      </w:r>
      <w:r w:rsidR="00021FC9" w:rsidRPr="00DF569B">
        <w:rPr>
          <w:rFonts w:ascii="Times New Roman" w:hAnsi="Times New Roman" w:cs="Times New Roman"/>
          <w:bCs/>
          <w:sz w:val="24"/>
          <w:szCs w:val="24"/>
        </w:rPr>
        <w:t>ă ș</w:t>
      </w:r>
      <w:r w:rsidRPr="00DF569B">
        <w:rPr>
          <w:rFonts w:ascii="Times New Roman" w:hAnsi="Times New Roman" w:cs="Times New Roman"/>
          <w:bCs/>
          <w:sz w:val="24"/>
          <w:szCs w:val="24"/>
        </w:rPr>
        <w:t>i completa</w:t>
      </w:r>
      <w:r w:rsidR="00021FC9" w:rsidRPr="00DF569B">
        <w:rPr>
          <w:rFonts w:ascii="Times New Roman" w:hAnsi="Times New Roman" w:cs="Times New Roman"/>
          <w:bCs/>
          <w:sz w:val="24"/>
          <w:szCs w:val="24"/>
        </w:rPr>
        <w:t>ă</w:t>
      </w:r>
      <w:r w:rsidRPr="00DF569B">
        <w:rPr>
          <w:rFonts w:ascii="Times New Roman" w:hAnsi="Times New Roman" w:cs="Times New Roman"/>
          <w:bCs/>
          <w:sz w:val="24"/>
          <w:szCs w:val="24"/>
        </w:rPr>
        <w:t>a prin H.G. 352/2005 - NTPA-002. Indicatorii de calitate pentru care nu s-au nominalizat valori limit</w:t>
      </w:r>
      <w:r w:rsidR="00021FC9"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nu vor depăși limitele de evacuare conform prevederilor NTPA 002 - H.G. 352/2005. </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Cs/>
          <w:i/>
          <w:sz w:val="24"/>
          <w:szCs w:val="24"/>
          <w:lang w:val="ro-RO"/>
        </w:rPr>
        <w:t>Valori limit</w:t>
      </w:r>
      <w:r w:rsidR="00021FC9" w:rsidRPr="00DF569B">
        <w:rPr>
          <w:rFonts w:ascii="Times New Roman" w:hAnsi="Times New Roman" w:cs="Times New Roman"/>
          <w:bCs/>
          <w:i/>
          <w:sz w:val="24"/>
          <w:szCs w:val="24"/>
          <w:lang w:val="ro-RO"/>
        </w:rPr>
        <w:t>ă de î</w:t>
      </w:r>
      <w:r w:rsidRPr="00DF569B">
        <w:rPr>
          <w:rFonts w:ascii="Times New Roman" w:hAnsi="Times New Roman" w:cs="Times New Roman"/>
          <w:bCs/>
          <w:i/>
          <w:sz w:val="24"/>
          <w:szCs w:val="24"/>
          <w:lang w:val="ro-RO"/>
        </w:rPr>
        <w:t>nc</w:t>
      </w:r>
      <w:r w:rsidR="00021FC9"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rcare cu poluan</w:t>
      </w:r>
      <w:r w:rsidR="00021FC9" w:rsidRPr="00DF569B">
        <w:rPr>
          <w:rFonts w:ascii="Times New Roman" w:hAnsi="Times New Roman" w:cs="Times New Roman"/>
          <w:bCs/>
          <w:i/>
          <w:sz w:val="24"/>
          <w:szCs w:val="24"/>
          <w:lang w:val="ro-RO"/>
        </w:rPr>
        <w:t>ț</w:t>
      </w:r>
      <w:r w:rsidRPr="00DF569B">
        <w:rPr>
          <w:rFonts w:ascii="Times New Roman" w:hAnsi="Times New Roman" w:cs="Times New Roman"/>
          <w:bCs/>
          <w:i/>
          <w:sz w:val="24"/>
          <w:szCs w:val="24"/>
          <w:lang w:val="ro-RO"/>
        </w:rPr>
        <w:t xml:space="preserve">i pentru apele pluviale </w:t>
      </w:r>
      <w:r w:rsidR="00021FC9" w:rsidRPr="00DF569B">
        <w:rPr>
          <w:rFonts w:ascii="Times New Roman" w:hAnsi="Times New Roman" w:cs="Times New Roman"/>
          <w:bCs/>
          <w:i/>
          <w:sz w:val="24"/>
          <w:szCs w:val="24"/>
          <w:lang w:val="ro-RO"/>
        </w:rPr>
        <w:t xml:space="preserve"> evacuate î</w:t>
      </w:r>
      <w:r w:rsidRPr="00DF569B">
        <w:rPr>
          <w:rFonts w:ascii="Times New Roman" w:hAnsi="Times New Roman" w:cs="Times New Roman"/>
          <w:bCs/>
          <w:i/>
          <w:sz w:val="24"/>
          <w:szCs w:val="24"/>
          <w:lang w:val="ro-RO"/>
        </w:rPr>
        <w:t>n reteaua de canalizare ora</w:t>
      </w:r>
      <w:r w:rsidR="00021FC9" w:rsidRPr="00DF569B">
        <w:rPr>
          <w:rFonts w:ascii="Times New Roman" w:hAnsi="Times New Roman" w:cs="Times New Roman"/>
          <w:bCs/>
          <w:i/>
          <w:sz w:val="24"/>
          <w:szCs w:val="24"/>
          <w:lang w:val="ro-RO"/>
        </w:rPr>
        <w:t>ș</w:t>
      </w:r>
      <w:r w:rsidRPr="00DF569B">
        <w:rPr>
          <w:rFonts w:ascii="Times New Roman" w:hAnsi="Times New Roman" w:cs="Times New Roman"/>
          <w:bCs/>
          <w:i/>
          <w:sz w:val="24"/>
          <w:szCs w:val="24"/>
          <w:lang w:val="ro-RO"/>
        </w:rPr>
        <w:t>eneasc</w:t>
      </w:r>
      <w:r w:rsidR="00021FC9" w:rsidRPr="00DF569B">
        <w:rPr>
          <w:rFonts w:ascii="Times New Roman" w:hAnsi="Times New Roman" w:cs="Times New Roman"/>
          <w:bCs/>
          <w:i/>
          <w:sz w:val="24"/>
          <w:szCs w:val="24"/>
          <w:lang w:val="ro-RO"/>
        </w:rPr>
        <w:t>ă, administrată</w:t>
      </w:r>
      <w:r w:rsidRPr="00DF569B">
        <w:rPr>
          <w:rFonts w:ascii="Times New Roman" w:hAnsi="Times New Roman" w:cs="Times New Roman"/>
          <w:bCs/>
          <w:i/>
          <w:sz w:val="24"/>
          <w:szCs w:val="24"/>
          <w:lang w:val="ro-RO"/>
        </w:rPr>
        <w:t xml:space="preserve"> de S.C. APAVITAL S.A</w:t>
      </w:r>
      <w:r w:rsidR="00021FC9" w:rsidRPr="00DF569B">
        <w:rPr>
          <w:rFonts w:ascii="Times New Roman" w:hAnsi="Times New Roman" w:cs="Times New Roman"/>
          <w:b/>
          <w:bCs/>
          <w:i/>
          <w:sz w:val="24"/>
          <w:szCs w:val="24"/>
          <w:lang w:val="ro-RO"/>
        </w:rPr>
        <w:t>.</w:t>
      </w:r>
    </w:p>
    <w:tbl>
      <w:tblPr>
        <w:tblW w:w="0" w:type="auto"/>
        <w:jc w:val="center"/>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5"/>
        <w:gridCol w:w="4331"/>
        <w:gridCol w:w="1260"/>
        <w:gridCol w:w="2520"/>
      </w:tblGrid>
      <w:tr w:rsidR="009C5816" w:rsidRPr="00DF569B" w:rsidTr="00E4778C">
        <w:trPr>
          <w:jc w:val="center"/>
        </w:trPr>
        <w:tc>
          <w:tcPr>
            <w:tcW w:w="605" w:type="dxa"/>
            <w:tcBorders>
              <w:top w:val="single" w:sz="12" w:space="0" w:color="auto"/>
              <w:bottom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i/>
              </w:rPr>
            </w:pPr>
            <w:r w:rsidRPr="00DF569B">
              <w:rPr>
                <w:rFonts w:ascii="Times New Roman" w:hAnsi="Times New Roman" w:cs="Times New Roman"/>
                <w:bCs/>
                <w:i/>
              </w:rPr>
              <w:t>Nr. crt.</w:t>
            </w:r>
          </w:p>
        </w:tc>
        <w:tc>
          <w:tcPr>
            <w:tcW w:w="4331" w:type="dxa"/>
            <w:tcBorders>
              <w:top w:val="single" w:sz="12" w:space="0" w:color="auto"/>
              <w:bottom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i/>
              </w:rPr>
            </w:pPr>
            <w:r w:rsidRPr="00DF569B">
              <w:rPr>
                <w:rFonts w:ascii="Times New Roman" w:hAnsi="Times New Roman" w:cs="Times New Roman"/>
                <w:bCs/>
                <w:i/>
              </w:rPr>
              <w:t>Indicatorul de calitate</w:t>
            </w:r>
          </w:p>
        </w:tc>
        <w:tc>
          <w:tcPr>
            <w:tcW w:w="1260" w:type="dxa"/>
            <w:tcBorders>
              <w:top w:val="single" w:sz="12" w:space="0" w:color="auto"/>
              <w:bottom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i/>
              </w:rPr>
            </w:pPr>
            <w:r w:rsidRPr="00DF569B">
              <w:rPr>
                <w:rFonts w:ascii="Times New Roman" w:hAnsi="Times New Roman" w:cs="Times New Roman"/>
                <w:bCs/>
                <w:i/>
              </w:rPr>
              <w:t>U.M.</w:t>
            </w:r>
          </w:p>
        </w:tc>
        <w:tc>
          <w:tcPr>
            <w:tcW w:w="2520" w:type="dxa"/>
            <w:tcBorders>
              <w:top w:val="single" w:sz="12" w:space="0" w:color="auto"/>
              <w:bottom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i/>
              </w:rPr>
            </w:pPr>
            <w:r w:rsidRPr="00DF569B">
              <w:rPr>
                <w:rFonts w:ascii="Times New Roman" w:hAnsi="Times New Roman" w:cs="Times New Roman"/>
                <w:bCs/>
                <w:i/>
              </w:rPr>
              <w:t>Valori maxime admise la evacuare</w:t>
            </w:r>
          </w:p>
        </w:tc>
      </w:tr>
      <w:tr w:rsidR="009C5816" w:rsidRPr="00DF569B" w:rsidTr="00E4778C">
        <w:trPr>
          <w:trHeight w:val="349"/>
          <w:jc w:val="center"/>
        </w:trPr>
        <w:tc>
          <w:tcPr>
            <w:tcW w:w="605" w:type="dxa"/>
            <w:tcBorders>
              <w:top w:val="single" w:sz="12" w:space="0" w:color="auto"/>
            </w:tcBorders>
            <w:shd w:val="clear" w:color="auto" w:fill="auto"/>
            <w:vAlign w:val="center"/>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1</w:t>
            </w:r>
          </w:p>
        </w:tc>
        <w:tc>
          <w:tcPr>
            <w:tcW w:w="4331" w:type="dxa"/>
            <w:tcBorders>
              <w:top w:val="single" w:sz="12" w:space="0" w:color="auto"/>
            </w:tcBorders>
            <w:shd w:val="clear" w:color="auto" w:fill="auto"/>
            <w:vAlign w:val="center"/>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pH</w:t>
            </w:r>
          </w:p>
        </w:tc>
        <w:tc>
          <w:tcPr>
            <w:tcW w:w="1260" w:type="dxa"/>
            <w:tcBorders>
              <w:top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unităţi pH</w:t>
            </w:r>
          </w:p>
        </w:tc>
        <w:tc>
          <w:tcPr>
            <w:tcW w:w="2520" w:type="dxa"/>
            <w:tcBorders>
              <w:top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6,5 - 8,5</w:t>
            </w:r>
          </w:p>
        </w:tc>
      </w:tr>
      <w:tr w:rsidR="009C5816" w:rsidRPr="00DF569B" w:rsidTr="00E4778C">
        <w:trPr>
          <w:jc w:val="center"/>
        </w:trPr>
        <w:tc>
          <w:tcPr>
            <w:tcW w:w="605" w:type="dxa"/>
            <w:shd w:val="clear" w:color="auto" w:fill="auto"/>
            <w:vAlign w:val="center"/>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2</w:t>
            </w:r>
          </w:p>
        </w:tc>
        <w:tc>
          <w:tcPr>
            <w:tcW w:w="4331" w:type="dxa"/>
            <w:shd w:val="clear" w:color="auto" w:fill="auto"/>
            <w:vAlign w:val="center"/>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 xml:space="preserve">Materii în suspensie </w:t>
            </w:r>
          </w:p>
        </w:tc>
        <w:tc>
          <w:tcPr>
            <w:tcW w:w="1260" w:type="dxa"/>
            <w:shd w:val="clear" w:color="auto" w:fill="auto"/>
            <w:vAlign w:val="center"/>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mg/l</w:t>
            </w:r>
          </w:p>
        </w:tc>
        <w:tc>
          <w:tcPr>
            <w:tcW w:w="2520" w:type="dxa"/>
            <w:shd w:val="clear" w:color="auto" w:fill="auto"/>
            <w:vAlign w:val="center"/>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350</w:t>
            </w:r>
          </w:p>
        </w:tc>
      </w:tr>
      <w:tr w:rsidR="009C5816" w:rsidRPr="00DF569B" w:rsidTr="00E4778C">
        <w:trPr>
          <w:jc w:val="center"/>
        </w:trPr>
        <w:tc>
          <w:tcPr>
            <w:tcW w:w="605" w:type="dxa"/>
            <w:shd w:val="clear" w:color="auto" w:fill="auto"/>
            <w:vAlign w:val="center"/>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3</w:t>
            </w:r>
          </w:p>
        </w:tc>
        <w:tc>
          <w:tcPr>
            <w:tcW w:w="4331" w:type="dxa"/>
            <w:shd w:val="clear" w:color="auto" w:fill="auto"/>
            <w:vAlign w:val="center"/>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CCOCr</w:t>
            </w:r>
          </w:p>
        </w:tc>
        <w:tc>
          <w:tcPr>
            <w:tcW w:w="1260" w:type="dxa"/>
            <w:shd w:val="clear" w:color="auto" w:fill="auto"/>
            <w:vAlign w:val="center"/>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mg/l</w:t>
            </w:r>
          </w:p>
        </w:tc>
        <w:tc>
          <w:tcPr>
            <w:tcW w:w="2520" w:type="dxa"/>
            <w:shd w:val="clear" w:color="auto" w:fill="auto"/>
            <w:vAlign w:val="center"/>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500</w:t>
            </w:r>
          </w:p>
        </w:tc>
      </w:tr>
      <w:tr w:rsidR="009C5816" w:rsidRPr="00DF569B" w:rsidTr="00E4778C">
        <w:trPr>
          <w:jc w:val="center"/>
        </w:trPr>
        <w:tc>
          <w:tcPr>
            <w:tcW w:w="605" w:type="dxa"/>
            <w:shd w:val="clear" w:color="auto" w:fill="auto"/>
            <w:vAlign w:val="center"/>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4</w:t>
            </w:r>
          </w:p>
        </w:tc>
        <w:tc>
          <w:tcPr>
            <w:tcW w:w="4331" w:type="dxa"/>
            <w:shd w:val="clear" w:color="auto" w:fill="auto"/>
            <w:vAlign w:val="center"/>
          </w:tcPr>
          <w:p w:rsidR="009C5816" w:rsidRPr="00DF569B" w:rsidRDefault="009C5816" w:rsidP="009C5816">
            <w:pPr>
              <w:rPr>
                <w:rFonts w:ascii="Times New Roman" w:hAnsi="Times New Roman" w:cs="Times New Roman"/>
                <w:bCs/>
                <w:lang w:val="pt-BR"/>
              </w:rPr>
            </w:pPr>
            <w:r w:rsidRPr="00DF569B">
              <w:rPr>
                <w:rFonts w:ascii="Times New Roman" w:hAnsi="Times New Roman" w:cs="Times New Roman"/>
                <w:bCs/>
                <w:lang w:val="pt-BR"/>
              </w:rPr>
              <w:t>Substanţe extractibile cu solvenţi organici</w:t>
            </w:r>
          </w:p>
        </w:tc>
        <w:tc>
          <w:tcPr>
            <w:tcW w:w="1260" w:type="dxa"/>
            <w:shd w:val="clear" w:color="auto" w:fill="auto"/>
            <w:vAlign w:val="center"/>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mg/l</w:t>
            </w:r>
          </w:p>
        </w:tc>
        <w:tc>
          <w:tcPr>
            <w:tcW w:w="2520" w:type="dxa"/>
            <w:shd w:val="clear" w:color="auto" w:fill="auto"/>
            <w:vAlign w:val="center"/>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30</w:t>
            </w:r>
          </w:p>
        </w:tc>
      </w:tr>
      <w:tr w:rsidR="009C5816" w:rsidRPr="00DF569B" w:rsidTr="00E4778C">
        <w:trPr>
          <w:jc w:val="center"/>
        </w:trPr>
        <w:tc>
          <w:tcPr>
            <w:tcW w:w="605" w:type="dxa"/>
            <w:tcBorders>
              <w:bottom w:val="single" w:sz="12" w:space="0" w:color="auto"/>
            </w:tcBorders>
            <w:shd w:val="clear" w:color="auto" w:fill="auto"/>
            <w:vAlign w:val="center"/>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5</w:t>
            </w:r>
          </w:p>
        </w:tc>
        <w:tc>
          <w:tcPr>
            <w:tcW w:w="4331" w:type="dxa"/>
            <w:tcBorders>
              <w:bottom w:val="single" w:sz="12" w:space="0" w:color="auto"/>
            </w:tcBorders>
            <w:shd w:val="clear" w:color="auto" w:fill="auto"/>
            <w:vAlign w:val="center"/>
          </w:tcPr>
          <w:p w:rsidR="009C5816" w:rsidRPr="00DF569B" w:rsidRDefault="009C5816" w:rsidP="009C5816">
            <w:pPr>
              <w:rPr>
                <w:rFonts w:ascii="Times New Roman" w:hAnsi="Times New Roman" w:cs="Times New Roman"/>
                <w:bCs/>
                <w:lang w:val="pt-BR"/>
              </w:rPr>
            </w:pPr>
            <w:r w:rsidRPr="00DF569B">
              <w:rPr>
                <w:rFonts w:ascii="Times New Roman" w:hAnsi="Times New Roman" w:cs="Times New Roman"/>
                <w:bCs/>
                <w:lang w:val="pt-BR"/>
              </w:rPr>
              <w:t>Produse petroliere</w:t>
            </w:r>
          </w:p>
        </w:tc>
        <w:tc>
          <w:tcPr>
            <w:tcW w:w="1260" w:type="dxa"/>
            <w:tcBorders>
              <w:bottom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rPr>
            </w:pPr>
            <w:r w:rsidRPr="00DF569B">
              <w:rPr>
                <w:rFonts w:ascii="Times New Roman" w:hAnsi="Times New Roman" w:cs="Times New Roman"/>
                <w:bCs/>
              </w:rPr>
              <w:t>mg/l</w:t>
            </w:r>
          </w:p>
        </w:tc>
        <w:tc>
          <w:tcPr>
            <w:tcW w:w="2520" w:type="dxa"/>
            <w:tcBorders>
              <w:bottom w:val="single" w:sz="12" w:space="0" w:color="auto"/>
            </w:tcBorders>
            <w:shd w:val="clear" w:color="auto" w:fill="auto"/>
            <w:vAlign w:val="center"/>
          </w:tcPr>
          <w:p w:rsidR="009C5816" w:rsidRPr="00DF569B" w:rsidRDefault="009C5816" w:rsidP="009C5816">
            <w:pPr>
              <w:rPr>
                <w:rFonts w:ascii="Times New Roman" w:hAnsi="Times New Roman" w:cs="Times New Roman"/>
                <w:bCs/>
              </w:rPr>
            </w:pPr>
            <w:r w:rsidRPr="00DF569B">
              <w:rPr>
                <w:rFonts w:ascii="Times New Roman" w:hAnsi="Times New Roman" w:cs="Times New Roman"/>
                <w:bCs/>
              </w:rPr>
              <w:t>5 (suprafata receptorului sa nu prezinte irizatii)</w:t>
            </w:r>
          </w:p>
        </w:tc>
      </w:tr>
    </w:tbl>
    <w:p w:rsidR="009C5816" w:rsidRPr="00DF569B" w:rsidRDefault="009C5816" w:rsidP="009C5816">
      <w:pPr>
        <w:rPr>
          <w:rFonts w:ascii="Times New Roman" w:hAnsi="Times New Roman" w:cs="Times New Roman"/>
          <w:b/>
          <w:bCs/>
          <w:i/>
          <w:sz w:val="24"/>
          <w:szCs w:val="24"/>
          <w:lang w:val="ro-RO"/>
        </w:rPr>
      </w:pPr>
    </w:p>
    <w:p w:rsidR="009C5816" w:rsidRPr="00DF569B" w:rsidRDefault="009C5816" w:rsidP="009C5816">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Valori limit</w:t>
      </w:r>
      <w:r w:rsidR="00021FC9" w:rsidRPr="00DF569B">
        <w:rPr>
          <w:rFonts w:ascii="Times New Roman" w:hAnsi="Times New Roman" w:cs="Times New Roman"/>
          <w:bCs/>
          <w:i/>
          <w:sz w:val="24"/>
          <w:szCs w:val="24"/>
          <w:lang w:val="ro-RO"/>
        </w:rPr>
        <w:t>ă de î</w:t>
      </w:r>
      <w:r w:rsidRPr="00DF569B">
        <w:rPr>
          <w:rFonts w:ascii="Times New Roman" w:hAnsi="Times New Roman" w:cs="Times New Roman"/>
          <w:bCs/>
          <w:i/>
          <w:sz w:val="24"/>
          <w:szCs w:val="24"/>
          <w:lang w:val="ro-RO"/>
        </w:rPr>
        <w:t>nc</w:t>
      </w:r>
      <w:r w:rsidR="00021FC9"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rcare cu poluan</w:t>
      </w:r>
      <w:r w:rsidR="00021FC9" w:rsidRPr="00DF569B">
        <w:rPr>
          <w:rFonts w:ascii="Times New Roman" w:hAnsi="Times New Roman" w:cs="Times New Roman"/>
          <w:bCs/>
          <w:i/>
          <w:sz w:val="24"/>
          <w:szCs w:val="24"/>
          <w:lang w:val="ro-RO"/>
        </w:rPr>
        <w:t>ț</w:t>
      </w:r>
      <w:r w:rsidRPr="00DF569B">
        <w:rPr>
          <w:rFonts w:ascii="Times New Roman" w:hAnsi="Times New Roman" w:cs="Times New Roman"/>
          <w:bCs/>
          <w:i/>
          <w:sz w:val="24"/>
          <w:szCs w:val="24"/>
          <w:lang w:val="ro-RO"/>
        </w:rPr>
        <w:t xml:space="preserve">i pentru </w:t>
      </w:r>
      <w:r w:rsidR="00021FC9" w:rsidRPr="00DF569B">
        <w:rPr>
          <w:rFonts w:ascii="Times New Roman" w:hAnsi="Times New Roman" w:cs="Times New Roman"/>
          <w:bCs/>
          <w:i/>
          <w:sz w:val="24"/>
          <w:szCs w:val="24"/>
          <w:lang w:val="ro-RO"/>
        </w:rPr>
        <w:t>apele pluviale evacuate î</w:t>
      </w:r>
      <w:r w:rsidRPr="00DF569B">
        <w:rPr>
          <w:rFonts w:ascii="Times New Roman" w:hAnsi="Times New Roman" w:cs="Times New Roman"/>
          <w:bCs/>
          <w:i/>
          <w:sz w:val="24"/>
          <w:szCs w:val="24"/>
          <w:lang w:val="ro-RO"/>
        </w:rPr>
        <w:t>n receptorul natural - r</w:t>
      </w:r>
      <w:r w:rsidR="00021FC9" w:rsidRPr="00DF569B">
        <w:rPr>
          <w:rFonts w:ascii="Times New Roman" w:hAnsi="Times New Roman" w:cs="Times New Roman"/>
          <w:bCs/>
          <w:i/>
          <w:sz w:val="24"/>
          <w:szCs w:val="24"/>
          <w:lang w:val="ro-RO"/>
        </w:rPr>
        <w:t>âul</w:t>
      </w:r>
      <w:r w:rsidRPr="00DF569B">
        <w:rPr>
          <w:rFonts w:ascii="Times New Roman" w:hAnsi="Times New Roman" w:cs="Times New Roman"/>
          <w:bCs/>
          <w:i/>
          <w:sz w:val="24"/>
          <w:szCs w:val="24"/>
          <w:lang w:val="ro-RO"/>
        </w:rPr>
        <w:t xml:space="preserve"> V</w:t>
      </w:r>
      <w:r w:rsidR="00021FC9" w:rsidRPr="00DF569B">
        <w:rPr>
          <w:rFonts w:ascii="Times New Roman" w:hAnsi="Times New Roman" w:cs="Times New Roman"/>
          <w:bCs/>
          <w:i/>
          <w:sz w:val="24"/>
          <w:szCs w:val="24"/>
          <w:lang w:val="ro-RO"/>
        </w:rPr>
        <w:t>ămășoaia</w:t>
      </w:r>
      <w:r w:rsidRPr="00DF569B">
        <w:rPr>
          <w:rFonts w:ascii="Times New Roman" w:hAnsi="Times New Roman" w:cs="Times New Roman"/>
          <w:bCs/>
          <w:i/>
          <w:sz w:val="24"/>
          <w:szCs w:val="24"/>
          <w:lang w:val="ro-RO"/>
        </w:rPr>
        <w:t xml:space="preserve"> </w:t>
      </w:r>
    </w:p>
    <w:tbl>
      <w:tblPr>
        <w:tblW w:w="0" w:type="auto"/>
        <w:jc w:val="center"/>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5"/>
        <w:gridCol w:w="4331"/>
        <w:gridCol w:w="1260"/>
        <w:gridCol w:w="2520"/>
      </w:tblGrid>
      <w:tr w:rsidR="009C5816" w:rsidRPr="00DF569B" w:rsidTr="00E4778C">
        <w:trPr>
          <w:jc w:val="center"/>
        </w:trPr>
        <w:tc>
          <w:tcPr>
            <w:tcW w:w="605" w:type="dxa"/>
            <w:tcBorders>
              <w:top w:val="single" w:sz="12" w:space="0" w:color="auto"/>
              <w:bottom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i/>
                <w:sz w:val="24"/>
                <w:szCs w:val="24"/>
              </w:rPr>
            </w:pPr>
            <w:r w:rsidRPr="00DF569B">
              <w:rPr>
                <w:rFonts w:ascii="Times New Roman" w:hAnsi="Times New Roman" w:cs="Times New Roman"/>
                <w:bCs/>
                <w:i/>
                <w:sz w:val="24"/>
                <w:szCs w:val="24"/>
              </w:rPr>
              <w:t>Nr. crt.</w:t>
            </w:r>
          </w:p>
        </w:tc>
        <w:tc>
          <w:tcPr>
            <w:tcW w:w="4331" w:type="dxa"/>
            <w:tcBorders>
              <w:top w:val="single" w:sz="12" w:space="0" w:color="auto"/>
              <w:bottom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i/>
                <w:sz w:val="24"/>
                <w:szCs w:val="24"/>
              </w:rPr>
            </w:pPr>
            <w:r w:rsidRPr="00DF569B">
              <w:rPr>
                <w:rFonts w:ascii="Times New Roman" w:hAnsi="Times New Roman" w:cs="Times New Roman"/>
                <w:bCs/>
                <w:i/>
                <w:sz w:val="24"/>
                <w:szCs w:val="24"/>
              </w:rPr>
              <w:t>Indicatorul de calitate</w:t>
            </w:r>
          </w:p>
        </w:tc>
        <w:tc>
          <w:tcPr>
            <w:tcW w:w="1260" w:type="dxa"/>
            <w:tcBorders>
              <w:top w:val="single" w:sz="12" w:space="0" w:color="auto"/>
              <w:bottom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i/>
                <w:sz w:val="24"/>
                <w:szCs w:val="24"/>
              </w:rPr>
            </w:pPr>
            <w:r w:rsidRPr="00DF569B">
              <w:rPr>
                <w:rFonts w:ascii="Times New Roman" w:hAnsi="Times New Roman" w:cs="Times New Roman"/>
                <w:bCs/>
                <w:i/>
                <w:sz w:val="24"/>
                <w:szCs w:val="24"/>
              </w:rPr>
              <w:t>U.M.</w:t>
            </w:r>
          </w:p>
        </w:tc>
        <w:tc>
          <w:tcPr>
            <w:tcW w:w="2520" w:type="dxa"/>
            <w:tcBorders>
              <w:top w:val="single" w:sz="12" w:space="0" w:color="auto"/>
              <w:bottom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i/>
                <w:sz w:val="24"/>
                <w:szCs w:val="24"/>
              </w:rPr>
            </w:pPr>
            <w:r w:rsidRPr="00DF569B">
              <w:rPr>
                <w:rFonts w:ascii="Times New Roman" w:hAnsi="Times New Roman" w:cs="Times New Roman"/>
                <w:bCs/>
                <w:i/>
                <w:sz w:val="24"/>
                <w:szCs w:val="24"/>
              </w:rPr>
              <w:t>Valori maxime admise la evacuare</w:t>
            </w:r>
          </w:p>
        </w:tc>
      </w:tr>
      <w:tr w:rsidR="009C5816" w:rsidRPr="00DF569B" w:rsidTr="00E4778C">
        <w:trPr>
          <w:trHeight w:val="349"/>
          <w:jc w:val="center"/>
        </w:trPr>
        <w:tc>
          <w:tcPr>
            <w:tcW w:w="605" w:type="dxa"/>
            <w:tcBorders>
              <w:top w:val="single" w:sz="12" w:space="0" w:color="auto"/>
            </w:tcBorders>
            <w:shd w:val="clear" w:color="auto" w:fill="auto"/>
            <w:vAlign w:val="center"/>
          </w:tcPr>
          <w:p w:rsidR="009C5816" w:rsidRPr="00DF569B" w:rsidRDefault="009C5816" w:rsidP="009C5816">
            <w:pPr>
              <w:rPr>
                <w:rFonts w:ascii="Times New Roman" w:hAnsi="Times New Roman" w:cs="Times New Roman"/>
                <w:bCs/>
                <w:sz w:val="24"/>
                <w:szCs w:val="24"/>
              </w:rPr>
            </w:pPr>
            <w:r w:rsidRPr="00DF569B">
              <w:rPr>
                <w:rFonts w:ascii="Times New Roman" w:hAnsi="Times New Roman" w:cs="Times New Roman"/>
                <w:bCs/>
                <w:sz w:val="24"/>
                <w:szCs w:val="24"/>
              </w:rPr>
              <w:t>1</w:t>
            </w:r>
          </w:p>
        </w:tc>
        <w:tc>
          <w:tcPr>
            <w:tcW w:w="4331" w:type="dxa"/>
            <w:tcBorders>
              <w:top w:val="single" w:sz="12" w:space="0" w:color="auto"/>
            </w:tcBorders>
            <w:shd w:val="clear" w:color="auto" w:fill="auto"/>
            <w:vAlign w:val="center"/>
          </w:tcPr>
          <w:p w:rsidR="009C5816" w:rsidRPr="00DF569B" w:rsidRDefault="009C5816" w:rsidP="009C5816">
            <w:pPr>
              <w:rPr>
                <w:rFonts w:ascii="Times New Roman" w:hAnsi="Times New Roman" w:cs="Times New Roman"/>
                <w:bCs/>
                <w:sz w:val="24"/>
                <w:szCs w:val="24"/>
              </w:rPr>
            </w:pPr>
            <w:r w:rsidRPr="00DF569B">
              <w:rPr>
                <w:rFonts w:ascii="Times New Roman" w:hAnsi="Times New Roman" w:cs="Times New Roman"/>
                <w:bCs/>
                <w:sz w:val="24"/>
                <w:szCs w:val="24"/>
              </w:rPr>
              <w:t>pH</w:t>
            </w:r>
          </w:p>
        </w:tc>
        <w:tc>
          <w:tcPr>
            <w:tcW w:w="1260" w:type="dxa"/>
            <w:tcBorders>
              <w:top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sz w:val="24"/>
                <w:szCs w:val="24"/>
              </w:rPr>
            </w:pPr>
            <w:r w:rsidRPr="00DF569B">
              <w:rPr>
                <w:rFonts w:ascii="Times New Roman" w:hAnsi="Times New Roman" w:cs="Times New Roman"/>
                <w:bCs/>
                <w:sz w:val="24"/>
                <w:szCs w:val="24"/>
              </w:rPr>
              <w:t>unităţi pH</w:t>
            </w:r>
          </w:p>
        </w:tc>
        <w:tc>
          <w:tcPr>
            <w:tcW w:w="2520" w:type="dxa"/>
            <w:tcBorders>
              <w:top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sz w:val="24"/>
                <w:szCs w:val="24"/>
              </w:rPr>
            </w:pPr>
            <w:r w:rsidRPr="00DF569B">
              <w:rPr>
                <w:rFonts w:ascii="Times New Roman" w:hAnsi="Times New Roman" w:cs="Times New Roman"/>
                <w:bCs/>
                <w:sz w:val="24"/>
                <w:szCs w:val="24"/>
              </w:rPr>
              <w:t>6,5 - 8,5</w:t>
            </w:r>
          </w:p>
        </w:tc>
      </w:tr>
      <w:tr w:rsidR="009C5816" w:rsidRPr="00DF569B" w:rsidTr="00E4778C">
        <w:trPr>
          <w:jc w:val="center"/>
        </w:trPr>
        <w:tc>
          <w:tcPr>
            <w:tcW w:w="605" w:type="dxa"/>
            <w:shd w:val="clear" w:color="auto" w:fill="auto"/>
            <w:vAlign w:val="center"/>
          </w:tcPr>
          <w:p w:rsidR="009C5816" w:rsidRPr="00DF569B" w:rsidRDefault="009C5816" w:rsidP="009C5816">
            <w:pPr>
              <w:rPr>
                <w:rFonts w:ascii="Times New Roman" w:hAnsi="Times New Roman" w:cs="Times New Roman"/>
                <w:bCs/>
                <w:sz w:val="24"/>
                <w:szCs w:val="24"/>
              </w:rPr>
            </w:pPr>
            <w:r w:rsidRPr="00DF569B">
              <w:rPr>
                <w:rFonts w:ascii="Times New Roman" w:hAnsi="Times New Roman" w:cs="Times New Roman"/>
                <w:bCs/>
                <w:sz w:val="24"/>
                <w:szCs w:val="24"/>
              </w:rPr>
              <w:t>2</w:t>
            </w:r>
          </w:p>
        </w:tc>
        <w:tc>
          <w:tcPr>
            <w:tcW w:w="4331" w:type="dxa"/>
            <w:shd w:val="clear" w:color="auto" w:fill="auto"/>
            <w:vAlign w:val="center"/>
          </w:tcPr>
          <w:p w:rsidR="009C5816" w:rsidRPr="00DF569B" w:rsidRDefault="009C5816" w:rsidP="009C5816">
            <w:pPr>
              <w:rPr>
                <w:rFonts w:ascii="Times New Roman" w:hAnsi="Times New Roman" w:cs="Times New Roman"/>
                <w:bCs/>
                <w:sz w:val="24"/>
                <w:szCs w:val="24"/>
              </w:rPr>
            </w:pPr>
            <w:r w:rsidRPr="00DF569B">
              <w:rPr>
                <w:rFonts w:ascii="Times New Roman" w:hAnsi="Times New Roman" w:cs="Times New Roman"/>
                <w:bCs/>
                <w:sz w:val="24"/>
                <w:szCs w:val="24"/>
              </w:rPr>
              <w:t xml:space="preserve">Materii în suspensie </w:t>
            </w:r>
          </w:p>
        </w:tc>
        <w:tc>
          <w:tcPr>
            <w:tcW w:w="1260" w:type="dxa"/>
            <w:shd w:val="clear" w:color="auto" w:fill="auto"/>
            <w:vAlign w:val="center"/>
          </w:tcPr>
          <w:p w:rsidR="009C5816" w:rsidRPr="00DF569B" w:rsidRDefault="009C5816" w:rsidP="00021FC9">
            <w:pPr>
              <w:jc w:val="center"/>
              <w:rPr>
                <w:rFonts w:ascii="Times New Roman" w:hAnsi="Times New Roman" w:cs="Times New Roman"/>
                <w:bCs/>
                <w:sz w:val="24"/>
                <w:szCs w:val="24"/>
              </w:rPr>
            </w:pPr>
            <w:r w:rsidRPr="00DF569B">
              <w:rPr>
                <w:rFonts w:ascii="Times New Roman" w:hAnsi="Times New Roman" w:cs="Times New Roman"/>
                <w:bCs/>
                <w:sz w:val="24"/>
                <w:szCs w:val="24"/>
              </w:rPr>
              <w:t>mg/l</w:t>
            </w:r>
          </w:p>
        </w:tc>
        <w:tc>
          <w:tcPr>
            <w:tcW w:w="2520" w:type="dxa"/>
            <w:shd w:val="clear" w:color="auto" w:fill="auto"/>
            <w:vAlign w:val="center"/>
          </w:tcPr>
          <w:p w:rsidR="009C5816" w:rsidRPr="00DF569B" w:rsidRDefault="009C5816" w:rsidP="00021FC9">
            <w:pPr>
              <w:jc w:val="center"/>
              <w:rPr>
                <w:rFonts w:ascii="Times New Roman" w:hAnsi="Times New Roman" w:cs="Times New Roman"/>
                <w:bCs/>
                <w:sz w:val="24"/>
                <w:szCs w:val="24"/>
              </w:rPr>
            </w:pPr>
            <w:r w:rsidRPr="00DF569B">
              <w:rPr>
                <w:rFonts w:ascii="Times New Roman" w:hAnsi="Times New Roman" w:cs="Times New Roman"/>
                <w:bCs/>
                <w:sz w:val="24"/>
                <w:szCs w:val="24"/>
              </w:rPr>
              <w:t>60</w:t>
            </w:r>
          </w:p>
        </w:tc>
      </w:tr>
      <w:tr w:rsidR="009C5816" w:rsidRPr="00DF569B" w:rsidTr="00E4778C">
        <w:trPr>
          <w:jc w:val="center"/>
        </w:trPr>
        <w:tc>
          <w:tcPr>
            <w:tcW w:w="605" w:type="dxa"/>
            <w:shd w:val="clear" w:color="auto" w:fill="auto"/>
            <w:vAlign w:val="center"/>
          </w:tcPr>
          <w:p w:rsidR="009C5816" w:rsidRPr="00DF569B" w:rsidRDefault="009C5816" w:rsidP="009C5816">
            <w:pPr>
              <w:rPr>
                <w:rFonts w:ascii="Times New Roman" w:hAnsi="Times New Roman" w:cs="Times New Roman"/>
                <w:bCs/>
                <w:sz w:val="24"/>
                <w:szCs w:val="24"/>
              </w:rPr>
            </w:pPr>
            <w:r w:rsidRPr="00DF569B">
              <w:rPr>
                <w:rFonts w:ascii="Times New Roman" w:hAnsi="Times New Roman" w:cs="Times New Roman"/>
                <w:bCs/>
                <w:sz w:val="24"/>
                <w:szCs w:val="24"/>
              </w:rPr>
              <w:t>3</w:t>
            </w:r>
          </w:p>
        </w:tc>
        <w:tc>
          <w:tcPr>
            <w:tcW w:w="4331" w:type="dxa"/>
            <w:shd w:val="clear" w:color="auto" w:fill="auto"/>
            <w:vAlign w:val="center"/>
          </w:tcPr>
          <w:p w:rsidR="009C5816" w:rsidRPr="00DF569B" w:rsidRDefault="009C5816" w:rsidP="009C5816">
            <w:pPr>
              <w:rPr>
                <w:rFonts w:ascii="Times New Roman" w:hAnsi="Times New Roman" w:cs="Times New Roman"/>
                <w:bCs/>
                <w:sz w:val="24"/>
                <w:szCs w:val="24"/>
              </w:rPr>
            </w:pPr>
            <w:r w:rsidRPr="00DF569B">
              <w:rPr>
                <w:rFonts w:ascii="Times New Roman" w:hAnsi="Times New Roman" w:cs="Times New Roman"/>
                <w:bCs/>
                <w:sz w:val="24"/>
                <w:szCs w:val="24"/>
              </w:rPr>
              <w:t>Reziduu filtrat la105</w:t>
            </w:r>
            <w:r w:rsidRPr="00DF569B">
              <w:rPr>
                <w:rFonts w:ascii="Times New Roman" w:hAnsi="Times New Roman" w:cs="Times New Roman"/>
                <w:bCs/>
                <w:sz w:val="24"/>
                <w:szCs w:val="24"/>
                <w:vertAlign w:val="superscript"/>
              </w:rPr>
              <w:t>o</w:t>
            </w:r>
            <w:r w:rsidRPr="00DF569B">
              <w:rPr>
                <w:rFonts w:ascii="Times New Roman" w:hAnsi="Times New Roman" w:cs="Times New Roman"/>
                <w:bCs/>
                <w:sz w:val="24"/>
                <w:szCs w:val="24"/>
              </w:rPr>
              <w:t>C</w:t>
            </w:r>
          </w:p>
        </w:tc>
        <w:tc>
          <w:tcPr>
            <w:tcW w:w="1260" w:type="dxa"/>
            <w:shd w:val="clear" w:color="auto" w:fill="auto"/>
            <w:vAlign w:val="center"/>
          </w:tcPr>
          <w:p w:rsidR="009C5816" w:rsidRPr="00DF569B" w:rsidRDefault="009C5816" w:rsidP="00021FC9">
            <w:pPr>
              <w:jc w:val="center"/>
              <w:rPr>
                <w:rFonts w:ascii="Times New Roman" w:hAnsi="Times New Roman" w:cs="Times New Roman"/>
                <w:bCs/>
                <w:sz w:val="24"/>
                <w:szCs w:val="24"/>
              </w:rPr>
            </w:pPr>
            <w:r w:rsidRPr="00DF569B">
              <w:rPr>
                <w:rFonts w:ascii="Times New Roman" w:hAnsi="Times New Roman" w:cs="Times New Roman"/>
                <w:bCs/>
                <w:sz w:val="24"/>
                <w:szCs w:val="24"/>
              </w:rPr>
              <w:t>mg/l</w:t>
            </w:r>
          </w:p>
        </w:tc>
        <w:tc>
          <w:tcPr>
            <w:tcW w:w="2520" w:type="dxa"/>
            <w:shd w:val="clear" w:color="auto" w:fill="auto"/>
            <w:vAlign w:val="center"/>
          </w:tcPr>
          <w:p w:rsidR="009C5816" w:rsidRPr="00DF569B" w:rsidRDefault="009C5816" w:rsidP="00021FC9">
            <w:pPr>
              <w:jc w:val="center"/>
              <w:rPr>
                <w:rFonts w:ascii="Times New Roman" w:hAnsi="Times New Roman" w:cs="Times New Roman"/>
                <w:bCs/>
                <w:sz w:val="24"/>
                <w:szCs w:val="24"/>
              </w:rPr>
            </w:pPr>
            <w:r w:rsidRPr="00DF569B">
              <w:rPr>
                <w:rFonts w:ascii="Times New Roman" w:hAnsi="Times New Roman" w:cs="Times New Roman"/>
                <w:bCs/>
                <w:sz w:val="24"/>
                <w:szCs w:val="24"/>
              </w:rPr>
              <w:t>2000</w:t>
            </w:r>
          </w:p>
        </w:tc>
      </w:tr>
      <w:tr w:rsidR="009C5816" w:rsidRPr="00DF569B" w:rsidTr="00E4778C">
        <w:trPr>
          <w:jc w:val="center"/>
        </w:trPr>
        <w:tc>
          <w:tcPr>
            <w:tcW w:w="605" w:type="dxa"/>
            <w:shd w:val="clear" w:color="auto" w:fill="auto"/>
            <w:vAlign w:val="center"/>
          </w:tcPr>
          <w:p w:rsidR="009C5816" w:rsidRPr="00DF569B" w:rsidRDefault="009C5816" w:rsidP="009C5816">
            <w:pPr>
              <w:rPr>
                <w:rFonts w:ascii="Times New Roman" w:hAnsi="Times New Roman" w:cs="Times New Roman"/>
                <w:bCs/>
                <w:sz w:val="24"/>
                <w:szCs w:val="24"/>
              </w:rPr>
            </w:pPr>
            <w:r w:rsidRPr="00DF569B">
              <w:rPr>
                <w:rFonts w:ascii="Times New Roman" w:hAnsi="Times New Roman" w:cs="Times New Roman"/>
                <w:bCs/>
                <w:sz w:val="24"/>
                <w:szCs w:val="24"/>
              </w:rPr>
              <w:t>4</w:t>
            </w:r>
          </w:p>
        </w:tc>
        <w:tc>
          <w:tcPr>
            <w:tcW w:w="4331" w:type="dxa"/>
            <w:shd w:val="clear" w:color="auto" w:fill="auto"/>
            <w:vAlign w:val="center"/>
          </w:tcPr>
          <w:p w:rsidR="009C5816" w:rsidRPr="00DF569B" w:rsidRDefault="009C5816" w:rsidP="009C5816">
            <w:pPr>
              <w:rPr>
                <w:rFonts w:ascii="Times New Roman" w:hAnsi="Times New Roman" w:cs="Times New Roman"/>
                <w:bCs/>
                <w:sz w:val="24"/>
                <w:szCs w:val="24"/>
              </w:rPr>
            </w:pPr>
            <w:r w:rsidRPr="00DF569B">
              <w:rPr>
                <w:rFonts w:ascii="Times New Roman" w:hAnsi="Times New Roman" w:cs="Times New Roman"/>
                <w:bCs/>
                <w:sz w:val="24"/>
                <w:szCs w:val="24"/>
              </w:rPr>
              <w:t>CCOCr</w:t>
            </w:r>
          </w:p>
        </w:tc>
        <w:tc>
          <w:tcPr>
            <w:tcW w:w="1260" w:type="dxa"/>
            <w:shd w:val="clear" w:color="auto" w:fill="auto"/>
            <w:vAlign w:val="center"/>
          </w:tcPr>
          <w:p w:rsidR="009C5816" w:rsidRPr="00DF569B" w:rsidRDefault="009C5816" w:rsidP="00021FC9">
            <w:pPr>
              <w:jc w:val="center"/>
              <w:rPr>
                <w:rFonts w:ascii="Times New Roman" w:hAnsi="Times New Roman" w:cs="Times New Roman"/>
                <w:bCs/>
                <w:sz w:val="24"/>
                <w:szCs w:val="24"/>
              </w:rPr>
            </w:pPr>
            <w:r w:rsidRPr="00DF569B">
              <w:rPr>
                <w:rFonts w:ascii="Times New Roman" w:hAnsi="Times New Roman" w:cs="Times New Roman"/>
                <w:bCs/>
                <w:sz w:val="24"/>
                <w:szCs w:val="24"/>
              </w:rPr>
              <w:t>mg/l</w:t>
            </w:r>
          </w:p>
        </w:tc>
        <w:tc>
          <w:tcPr>
            <w:tcW w:w="2520" w:type="dxa"/>
            <w:shd w:val="clear" w:color="auto" w:fill="auto"/>
            <w:vAlign w:val="center"/>
          </w:tcPr>
          <w:p w:rsidR="009C5816" w:rsidRPr="00DF569B" w:rsidRDefault="009C5816" w:rsidP="00021FC9">
            <w:pPr>
              <w:jc w:val="center"/>
              <w:rPr>
                <w:rFonts w:ascii="Times New Roman" w:hAnsi="Times New Roman" w:cs="Times New Roman"/>
                <w:bCs/>
                <w:sz w:val="24"/>
                <w:szCs w:val="24"/>
              </w:rPr>
            </w:pPr>
            <w:r w:rsidRPr="00DF569B">
              <w:rPr>
                <w:rFonts w:ascii="Times New Roman" w:hAnsi="Times New Roman" w:cs="Times New Roman"/>
                <w:bCs/>
                <w:sz w:val="24"/>
                <w:szCs w:val="24"/>
              </w:rPr>
              <w:t>125</w:t>
            </w:r>
          </w:p>
        </w:tc>
      </w:tr>
      <w:tr w:rsidR="009C5816" w:rsidRPr="00DF569B" w:rsidTr="00E4778C">
        <w:trPr>
          <w:jc w:val="center"/>
        </w:trPr>
        <w:tc>
          <w:tcPr>
            <w:tcW w:w="605" w:type="dxa"/>
            <w:tcBorders>
              <w:bottom w:val="single" w:sz="12" w:space="0" w:color="auto"/>
            </w:tcBorders>
            <w:shd w:val="clear" w:color="auto" w:fill="auto"/>
            <w:vAlign w:val="center"/>
          </w:tcPr>
          <w:p w:rsidR="009C5816" w:rsidRPr="00DF569B" w:rsidRDefault="009C5816" w:rsidP="009C5816">
            <w:pPr>
              <w:rPr>
                <w:rFonts w:ascii="Times New Roman" w:hAnsi="Times New Roman" w:cs="Times New Roman"/>
                <w:bCs/>
                <w:sz w:val="24"/>
                <w:szCs w:val="24"/>
              </w:rPr>
            </w:pPr>
            <w:r w:rsidRPr="00DF569B">
              <w:rPr>
                <w:rFonts w:ascii="Times New Roman" w:hAnsi="Times New Roman" w:cs="Times New Roman"/>
                <w:bCs/>
                <w:sz w:val="24"/>
                <w:szCs w:val="24"/>
              </w:rPr>
              <w:t>5</w:t>
            </w:r>
          </w:p>
        </w:tc>
        <w:tc>
          <w:tcPr>
            <w:tcW w:w="4331" w:type="dxa"/>
            <w:tcBorders>
              <w:bottom w:val="single" w:sz="12" w:space="0" w:color="auto"/>
            </w:tcBorders>
            <w:shd w:val="clear" w:color="auto" w:fill="auto"/>
            <w:vAlign w:val="center"/>
          </w:tcPr>
          <w:p w:rsidR="009C5816" w:rsidRPr="00DF569B" w:rsidRDefault="009C5816" w:rsidP="009C5816">
            <w:pPr>
              <w:rPr>
                <w:rFonts w:ascii="Times New Roman" w:hAnsi="Times New Roman" w:cs="Times New Roman"/>
                <w:bCs/>
                <w:sz w:val="24"/>
                <w:szCs w:val="24"/>
                <w:lang w:val="pt-BR"/>
              </w:rPr>
            </w:pPr>
            <w:r w:rsidRPr="00DF569B">
              <w:rPr>
                <w:rFonts w:ascii="Times New Roman" w:hAnsi="Times New Roman" w:cs="Times New Roman"/>
                <w:bCs/>
                <w:sz w:val="24"/>
                <w:szCs w:val="24"/>
                <w:lang w:val="pt-BR"/>
              </w:rPr>
              <w:t>Substanţe extractibile cu solvenţi organici</w:t>
            </w:r>
          </w:p>
        </w:tc>
        <w:tc>
          <w:tcPr>
            <w:tcW w:w="1260" w:type="dxa"/>
            <w:tcBorders>
              <w:bottom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sz w:val="24"/>
                <w:szCs w:val="24"/>
              </w:rPr>
            </w:pPr>
            <w:r w:rsidRPr="00DF569B">
              <w:rPr>
                <w:rFonts w:ascii="Times New Roman" w:hAnsi="Times New Roman" w:cs="Times New Roman"/>
                <w:bCs/>
                <w:sz w:val="24"/>
                <w:szCs w:val="24"/>
              </w:rPr>
              <w:t>mg/l</w:t>
            </w:r>
          </w:p>
        </w:tc>
        <w:tc>
          <w:tcPr>
            <w:tcW w:w="2520" w:type="dxa"/>
            <w:tcBorders>
              <w:bottom w:val="single" w:sz="12" w:space="0" w:color="auto"/>
            </w:tcBorders>
            <w:shd w:val="clear" w:color="auto" w:fill="auto"/>
            <w:vAlign w:val="center"/>
          </w:tcPr>
          <w:p w:rsidR="009C5816" w:rsidRPr="00DF569B" w:rsidRDefault="009C5816" w:rsidP="00021FC9">
            <w:pPr>
              <w:jc w:val="center"/>
              <w:rPr>
                <w:rFonts w:ascii="Times New Roman" w:hAnsi="Times New Roman" w:cs="Times New Roman"/>
                <w:bCs/>
                <w:sz w:val="24"/>
                <w:szCs w:val="24"/>
              </w:rPr>
            </w:pPr>
            <w:r w:rsidRPr="00DF569B">
              <w:rPr>
                <w:rFonts w:ascii="Times New Roman" w:hAnsi="Times New Roman" w:cs="Times New Roman"/>
                <w:bCs/>
                <w:sz w:val="24"/>
                <w:szCs w:val="24"/>
              </w:rPr>
              <w:t>20</w:t>
            </w:r>
          </w:p>
        </w:tc>
      </w:tr>
    </w:tbl>
    <w:p w:rsidR="007A0BFA" w:rsidRPr="00DF569B" w:rsidRDefault="007A0BFA" w:rsidP="009C5816">
      <w:pPr>
        <w:rPr>
          <w:rFonts w:ascii="Times New Roman" w:hAnsi="Times New Roman" w:cs="Times New Roman"/>
          <w:bCs/>
          <w:sz w:val="24"/>
          <w:szCs w:val="24"/>
        </w:rPr>
      </w:pPr>
    </w:p>
    <w:p w:rsidR="009C5816" w:rsidRPr="00DF569B" w:rsidRDefault="009C5816" w:rsidP="009C5816">
      <w:pPr>
        <w:rPr>
          <w:rFonts w:ascii="Times New Roman" w:hAnsi="Times New Roman" w:cs="Times New Roman"/>
          <w:bCs/>
          <w:sz w:val="24"/>
          <w:szCs w:val="24"/>
        </w:rPr>
      </w:pPr>
      <w:r w:rsidRPr="00DF569B">
        <w:rPr>
          <w:rFonts w:ascii="Times New Roman" w:hAnsi="Times New Roman" w:cs="Times New Roman"/>
          <w:bCs/>
          <w:sz w:val="24"/>
          <w:szCs w:val="24"/>
        </w:rPr>
        <w:t>Indicatorii de calitate pentru care nu s-au nominalizat valori limit</w:t>
      </w:r>
      <w:r w:rsidR="00021FC9" w:rsidRPr="00DF569B">
        <w:rPr>
          <w:rFonts w:ascii="Times New Roman" w:hAnsi="Times New Roman" w:cs="Times New Roman"/>
          <w:bCs/>
          <w:sz w:val="24"/>
          <w:szCs w:val="24"/>
        </w:rPr>
        <w:t>ă</w:t>
      </w:r>
      <w:r w:rsidRPr="00DF569B">
        <w:rPr>
          <w:rFonts w:ascii="Times New Roman" w:hAnsi="Times New Roman" w:cs="Times New Roman"/>
          <w:bCs/>
          <w:sz w:val="24"/>
          <w:szCs w:val="24"/>
        </w:rPr>
        <w:t>, nu vor dep</w:t>
      </w:r>
      <w:r w:rsidR="00021FC9" w:rsidRPr="00DF569B">
        <w:rPr>
          <w:rFonts w:ascii="Times New Roman" w:hAnsi="Times New Roman" w:cs="Times New Roman"/>
          <w:bCs/>
          <w:sz w:val="24"/>
          <w:szCs w:val="24"/>
        </w:rPr>
        <w:t>ăș</w:t>
      </w:r>
      <w:r w:rsidRPr="00DF569B">
        <w:rPr>
          <w:rFonts w:ascii="Times New Roman" w:hAnsi="Times New Roman" w:cs="Times New Roman"/>
          <w:bCs/>
          <w:sz w:val="24"/>
          <w:szCs w:val="24"/>
        </w:rPr>
        <w:t xml:space="preserve">i limitele de evacuare impuse de NTPA 001 - H.G. 352/2005. </w:t>
      </w:r>
    </w:p>
    <w:p w:rsidR="007A0BFA" w:rsidRPr="00DF569B" w:rsidRDefault="007A0BFA" w:rsidP="009C5816">
      <w:pPr>
        <w:rPr>
          <w:rFonts w:ascii="Times New Roman" w:hAnsi="Times New Roman" w:cs="Times New Roman"/>
          <w:bCs/>
          <w:sz w:val="24"/>
          <w:szCs w:val="24"/>
        </w:rPr>
      </w:pP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lastRenderedPageBreak/>
        <w:t>4.11.6. Studii</w:t>
      </w:r>
      <w:r w:rsidR="00021FC9" w:rsidRPr="00DF569B">
        <w:rPr>
          <w:rFonts w:ascii="Times New Roman" w:hAnsi="Times New Roman" w:cs="Times New Roman"/>
          <w:b/>
          <w:bCs/>
          <w:i/>
          <w:sz w:val="24"/>
          <w:szCs w:val="24"/>
          <w:lang w:val="ro-RO"/>
        </w:rPr>
        <w:t xml:space="preserve"> necesare pe termen lung referitoare la destinația evacuărilor de ape uzate</w:t>
      </w:r>
    </w:p>
    <w:p w:rsidR="009C5816" w:rsidRPr="00DF569B" w:rsidRDefault="00021FC9"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Având în vedere faptul că din procesul tehnologic nu rezultă ape uzate tehnologice nu </w:t>
      </w:r>
      <w:r w:rsidR="00A77820" w:rsidRPr="00DF569B">
        <w:rPr>
          <w:rFonts w:ascii="Times New Roman" w:hAnsi="Times New Roman" w:cs="Times New Roman"/>
          <w:bCs/>
          <w:sz w:val="24"/>
          <w:szCs w:val="24"/>
          <w:lang w:val="ro-RO"/>
        </w:rPr>
        <w:t xml:space="preserve">a fost și nu </w:t>
      </w:r>
      <w:r w:rsidRPr="00DF569B">
        <w:rPr>
          <w:rFonts w:ascii="Times New Roman" w:hAnsi="Times New Roman" w:cs="Times New Roman"/>
          <w:bCs/>
          <w:sz w:val="24"/>
          <w:szCs w:val="24"/>
          <w:lang w:val="ro-RO"/>
        </w:rPr>
        <w:t>este cazul să se întocme</w:t>
      </w:r>
      <w:r w:rsidR="00A77820" w:rsidRPr="00DF569B">
        <w:rPr>
          <w:rFonts w:ascii="Times New Roman" w:hAnsi="Times New Roman" w:cs="Times New Roman"/>
          <w:bCs/>
          <w:sz w:val="24"/>
          <w:szCs w:val="24"/>
          <w:lang w:val="ro-RO"/>
        </w:rPr>
        <w:t>ască niciun studiu referitor la destinația evacuării în mediu a  apelor  uzate în vederea stabilirii impactului unor posibile deversări de ape neepurate.</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4.11.7.  Toxicitate</w:t>
      </w:r>
      <w:r w:rsidR="00A77820" w:rsidRPr="00DF569B">
        <w:rPr>
          <w:rFonts w:ascii="Times New Roman" w:hAnsi="Times New Roman" w:cs="Times New Roman"/>
          <w:b/>
          <w:bCs/>
          <w:i/>
          <w:sz w:val="24"/>
          <w:szCs w:val="24"/>
          <w:lang w:val="ro-RO"/>
        </w:rPr>
        <w:t>- lista poluanților  cu risc toxicologic din efluentul epurat</w:t>
      </w:r>
    </w:p>
    <w:p w:rsidR="009C5816" w:rsidRPr="00DF569B" w:rsidRDefault="00A77820"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Apele uzate de tip menajer evacuate la rețeaua de canalizare orășenească  și apele pluviale preepurate, evacuate la rețeaua de canalizare sau în emisar ( râul Vămășoaia) nu conțin poluanți specifici cu risc de toxicitate.</w:t>
      </w:r>
    </w:p>
    <w:p w:rsidR="009C5816" w:rsidRPr="00DF569B" w:rsidRDefault="00A77820"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4.11.8.  Reducerea C</w:t>
      </w:r>
      <w:r w:rsidR="009C5816" w:rsidRPr="00DF569B">
        <w:rPr>
          <w:rFonts w:ascii="Times New Roman" w:hAnsi="Times New Roman" w:cs="Times New Roman"/>
          <w:b/>
          <w:bCs/>
          <w:i/>
          <w:sz w:val="24"/>
          <w:szCs w:val="24"/>
          <w:lang w:val="ro-RO"/>
        </w:rPr>
        <w:t xml:space="preserve">BO </w:t>
      </w:r>
      <w:r w:rsidRPr="00DF569B">
        <w:rPr>
          <w:rFonts w:ascii="Times New Roman" w:hAnsi="Times New Roman" w:cs="Times New Roman"/>
          <w:b/>
          <w:bCs/>
          <w:i/>
          <w:sz w:val="24"/>
          <w:szCs w:val="24"/>
          <w:lang w:val="ro-RO"/>
        </w:rPr>
        <w:t>în cazul evacuării directe în emisar</w:t>
      </w:r>
    </w:p>
    <w:p w:rsidR="009C5816" w:rsidRPr="00DF569B" w:rsidRDefault="00A77820" w:rsidP="00603906">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Apele pluviale, înainte de evacuarea în emisar, sunt preepurate în vederea reducerii concentrațiilor poluanților specifici, cu efect direct în reducerea </w:t>
      </w:r>
      <w:r w:rsidR="00603906" w:rsidRPr="00DF569B">
        <w:rPr>
          <w:rFonts w:ascii="Times New Roman" w:hAnsi="Times New Roman" w:cs="Times New Roman"/>
          <w:bCs/>
          <w:sz w:val="24"/>
          <w:szCs w:val="24"/>
          <w:lang w:val="ro-RO"/>
        </w:rPr>
        <w:t xml:space="preserve"> conținutului de substanțe organice, respectiv a </w:t>
      </w:r>
      <w:r w:rsidRPr="00DF569B">
        <w:rPr>
          <w:rFonts w:ascii="Times New Roman" w:hAnsi="Times New Roman" w:cs="Times New Roman"/>
          <w:bCs/>
          <w:sz w:val="24"/>
          <w:szCs w:val="24"/>
          <w:lang w:val="ro-RO"/>
        </w:rPr>
        <w:t>consumului biochimic de oxigen</w:t>
      </w:r>
      <w:r w:rsidR="00603906" w:rsidRPr="00DF569B">
        <w:rPr>
          <w:rFonts w:ascii="Times New Roman" w:hAnsi="Times New Roman" w:cs="Times New Roman"/>
          <w:bCs/>
          <w:sz w:val="24"/>
          <w:szCs w:val="24"/>
          <w:lang w:val="ro-RO"/>
        </w:rPr>
        <w:t>. (CBO).</w:t>
      </w:r>
      <w:r w:rsidRPr="00DF569B">
        <w:rPr>
          <w:rFonts w:ascii="Times New Roman" w:hAnsi="Times New Roman" w:cs="Times New Roman"/>
          <w:bCs/>
          <w:sz w:val="24"/>
          <w:szCs w:val="24"/>
          <w:lang w:val="ro-RO"/>
        </w:rPr>
        <w:t xml:space="preserve"> </w:t>
      </w:r>
      <w:r w:rsidR="009C5816" w:rsidRPr="00DF569B">
        <w:rPr>
          <w:rFonts w:ascii="Times New Roman" w:hAnsi="Times New Roman" w:cs="Times New Roman"/>
          <w:bCs/>
          <w:sz w:val="24"/>
          <w:szCs w:val="24"/>
          <w:lang w:val="ro-RO"/>
        </w:rPr>
        <w:t>.</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4.11.9.  Eficienta sta</w:t>
      </w:r>
      <w:r w:rsidR="00603906" w:rsidRPr="00DF569B">
        <w:rPr>
          <w:rFonts w:ascii="Times New Roman" w:hAnsi="Times New Roman" w:cs="Times New Roman"/>
          <w:b/>
          <w:bCs/>
          <w:i/>
          <w:sz w:val="24"/>
          <w:szCs w:val="24"/>
          <w:lang w:val="ro-RO"/>
        </w:rPr>
        <w:t>ț</w:t>
      </w:r>
      <w:r w:rsidRPr="00DF569B">
        <w:rPr>
          <w:rFonts w:ascii="Times New Roman" w:hAnsi="Times New Roman" w:cs="Times New Roman"/>
          <w:b/>
          <w:bCs/>
          <w:i/>
          <w:sz w:val="24"/>
          <w:szCs w:val="24"/>
          <w:lang w:val="ro-RO"/>
        </w:rPr>
        <w:t>iei de epurare orasenesti</w:t>
      </w:r>
    </w:p>
    <w:p w:rsidR="009C5816" w:rsidRPr="00DF569B" w:rsidRDefault="0060390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Având în vedere faptul că din procesul de producție nu rezultă ape uzate, nu se pune problema epurării efluentului uzat ( de tip menajer) rezultat de pe amplasament. Din acest punct de vedere nu este oportună și necesară analiza eficienței epurării apelor uzate evacuate în sistemul public de canalizare..</w:t>
      </w:r>
    </w:p>
    <w:p w:rsidR="009C5816" w:rsidRPr="00DF569B" w:rsidRDefault="0060390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4.11.10. By-pass-area ș</w:t>
      </w:r>
      <w:r w:rsidR="009C5816" w:rsidRPr="00DF569B">
        <w:rPr>
          <w:rFonts w:ascii="Times New Roman" w:hAnsi="Times New Roman" w:cs="Times New Roman"/>
          <w:b/>
          <w:bCs/>
          <w:i/>
          <w:sz w:val="24"/>
          <w:szCs w:val="24"/>
          <w:lang w:val="ro-RO"/>
        </w:rPr>
        <w:t>i protec</w:t>
      </w:r>
      <w:r w:rsidRPr="00DF569B">
        <w:rPr>
          <w:rFonts w:ascii="Times New Roman" w:hAnsi="Times New Roman" w:cs="Times New Roman"/>
          <w:b/>
          <w:bCs/>
          <w:i/>
          <w:sz w:val="24"/>
          <w:szCs w:val="24"/>
          <w:lang w:val="ro-RO"/>
        </w:rPr>
        <w:t>ț</w:t>
      </w:r>
      <w:r w:rsidR="009C5816" w:rsidRPr="00DF569B">
        <w:rPr>
          <w:rFonts w:ascii="Times New Roman" w:hAnsi="Times New Roman" w:cs="Times New Roman"/>
          <w:b/>
          <w:bCs/>
          <w:i/>
          <w:sz w:val="24"/>
          <w:szCs w:val="24"/>
          <w:lang w:val="ro-RO"/>
        </w:rPr>
        <w:t>ia sta</w:t>
      </w:r>
      <w:r w:rsidRPr="00DF569B">
        <w:rPr>
          <w:rFonts w:ascii="Times New Roman" w:hAnsi="Times New Roman" w:cs="Times New Roman"/>
          <w:b/>
          <w:bCs/>
          <w:i/>
          <w:sz w:val="24"/>
          <w:szCs w:val="24"/>
          <w:lang w:val="ro-RO"/>
        </w:rPr>
        <w:t>ț</w:t>
      </w:r>
      <w:r w:rsidR="009C5816" w:rsidRPr="00DF569B">
        <w:rPr>
          <w:rFonts w:ascii="Times New Roman" w:hAnsi="Times New Roman" w:cs="Times New Roman"/>
          <w:b/>
          <w:bCs/>
          <w:i/>
          <w:sz w:val="24"/>
          <w:szCs w:val="24"/>
          <w:lang w:val="ro-RO"/>
        </w:rPr>
        <w:t>iei de epurare a apelor uzate or</w:t>
      </w:r>
      <w:r w:rsidRPr="00DF569B">
        <w:rPr>
          <w:rFonts w:ascii="Times New Roman" w:hAnsi="Times New Roman" w:cs="Times New Roman"/>
          <w:b/>
          <w:bCs/>
          <w:i/>
          <w:sz w:val="24"/>
          <w:szCs w:val="24"/>
          <w:lang w:val="ro-RO"/>
        </w:rPr>
        <w:t>ăș</w:t>
      </w:r>
      <w:r w:rsidR="009C5816" w:rsidRPr="00DF569B">
        <w:rPr>
          <w:rFonts w:ascii="Times New Roman" w:hAnsi="Times New Roman" w:cs="Times New Roman"/>
          <w:b/>
          <w:bCs/>
          <w:i/>
          <w:sz w:val="24"/>
          <w:szCs w:val="24"/>
          <w:lang w:val="ro-RO"/>
        </w:rPr>
        <w:t>enesti</w:t>
      </w:r>
    </w:p>
    <w:p w:rsidR="009C5816" w:rsidRPr="00DF569B" w:rsidRDefault="0060390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este necesară ocolirea </w:t>
      </w:r>
      <w:r w:rsidR="009C5816" w:rsidRPr="00DF569B">
        <w:rPr>
          <w:rFonts w:ascii="Times New Roman" w:hAnsi="Times New Roman" w:cs="Times New Roman"/>
          <w:bCs/>
          <w:sz w:val="24"/>
          <w:szCs w:val="24"/>
          <w:lang w:val="ro-RO"/>
        </w:rPr>
        <w:t>staţiei de epurare a apelor uzate (în situaţii de viituri provocate de furtună sau alte situaţii de urgenţă)</w:t>
      </w:r>
      <w:r w:rsidRPr="00DF569B">
        <w:rPr>
          <w:rFonts w:ascii="Times New Roman" w:hAnsi="Times New Roman" w:cs="Times New Roman"/>
          <w:bCs/>
          <w:sz w:val="24"/>
          <w:szCs w:val="24"/>
          <w:lang w:val="ro-RO"/>
        </w:rPr>
        <w:t xml:space="preserve"> și</w:t>
      </w:r>
      <w:r w:rsidR="009C5816" w:rsidRPr="00DF569B">
        <w:rPr>
          <w:rFonts w:ascii="Times New Roman" w:hAnsi="Times New Roman" w:cs="Times New Roman"/>
          <w:bCs/>
          <w:sz w:val="24"/>
          <w:szCs w:val="24"/>
          <w:lang w:val="ro-RO"/>
        </w:rPr>
        <w:t xml:space="preserve"> a staţiilor intermediare de pompare din reţeaua de canalizare</w:t>
      </w:r>
      <w:r w:rsidR="0010312A" w:rsidRPr="00DF569B">
        <w:rPr>
          <w:rFonts w:ascii="Times New Roman" w:hAnsi="Times New Roman" w:cs="Times New Roman"/>
          <w:bCs/>
          <w:sz w:val="24"/>
          <w:szCs w:val="24"/>
          <w:lang w:val="ro-RO"/>
        </w:rPr>
        <w:t>.</w:t>
      </w:r>
      <w:r w:rsidR="009C5816" w:rsidRPr="00DF569B">
        <w:rPr>
          <w:rFonts w:ascii="Times New Roman" w:hAnsi="Times New Roman" w:cs="Times New Roman"/>
          <w:bCs/>
          <w:sz w:val="24"/>
          <w:szCs w:val="24"/>
          <w:lang w:val="ro-RO"/>
        </w:rPr>
        <w:t xml:space="preserve">        </w:t>
      </w:r>
    </w:p>
    <w:p w:rsidR="009C5816" w:rsidRPr="00DF569B" w:rsidRDefault="0010312A"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4.11.10.1. Rezervoare tampon</w:t>
      </w:r>
    </w:p>
    <w:p w:rsidR="0010312A" w:rsidRPr="00DF569B" w:rsidRDefault="0010312A" w:rsidP="001A1A26">
      <w:pPr>
        <w:jc w:val="both"/>
        <w:rPr>
          <w:rFonts w:ascii="Times New Roman" w:hAnsi="Times New Roman" w:cs="Times New Roman"/>
          <w:bCs/>
          <w:sz w:val="24"/>
          <w:szCs w:val="24"/>
        </w:rPr>
      </w:pPr>
      <w:r w:rsidRPr="00DF569B">
        <w:rPr>
          <w:rFonts w:ascii="Times New Roman" w:hAnsi="Times New Roman" w:cs="Times New Roman"/>
          <w:bCs/>
          <w:sz w:val="24"/>
          <w:szCs w:val="24"/>
        </w:rPr>
        <w:t>Nu este cazul. Pe amplasament nu există rezervoare tampon pentru efluentul uzat evacuat la rețeaua de canalizare orășenescă, cu scopul reducerii supraîncărcărilor în stația de epurare a municipiului Iași.</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w:t>
      </w:r>
      <w:r w:rsidR="0010312A" w:rsidRPr="00DF569B">
        <w:rPr>
          <w:rFonts w:ascii="Times New Roman" w:hAnsi="Times New Roman" w:cs="Times New Roman"/>
          <w:b/>
          <w:bCs/>
          <w:i/>
          <w:sz w:val="24"/>
          <w:szCs w:val="24"/>
          <w:lang w:val="ro-RO"/>
        </w:rPr>
        <w:t>.11.11. Epurarea pe amplasament</w:t>
      </w:r>
    </w:p>
    <w:p w:rsidR="0010312A" w:rsidRPr="00DF569B" w:rsidRDefault="009C5816" w:rsidP="001A1A26">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 amplasamentul obiectivului (zona carier</w:t>
      </w:r>
      <w:r w:rsidR="0010312A" w:rsidRPr="00DF569B">
        <w:rPr>
          <w:rFonts w:ascii="Times New Roman" w:hAnsi="Times New Roman" w:cs="Times New Roman"/>
          <w:bCs/>
          <w:sz w:val="24"/>
          <w:szCs w:val="24"/>
          <w:lang w:val="ro-RO"/>
        </w:rPr>
        <w:t>ei)</w:t>
      </w:r>
      <w:r w:rsidRPr="00DF569B">
        <w:rPr>
          <w:rFonts w:ascii="Times New Roman" w:hAnsi="Times New Roman" w:cs="Times New Roman"/>
          <w:bCs/>
          <w:sz w:val="24"/>
          <w:szCs w:val="24"/>
          <w:lang w:val="ro-RO"/>
        </w:rPr>
        <w:t xml:space="preserve"> </w:t>
      </w:r>
      <w:r w:rsidR="0010312A" w:rsidRPr="00DF569B">
        <w:rPr>
          <w:rFonts w:ascii="Times New Roman" w:hAnsi="Times New Roman" w:cs="Times New Roman"/>
          <w:bCs/>
          <w:sz w:val="24"/>
          <w:szCs w:val="24"/>
          <w:lang w:val="ro-RO"/>
        </w:rPr>
        <w:t>se preepurează</w:t>
      </w:r>
      <w:r w:rsidRPr="00DF569B">
        <w:rPr>
          <w:rFonts w:ascii="Times New Roman" w:hAnsi="Times New Roman" w:cs="Times New Roman"/>
          <w:bCs/>
          <w:sz w:val="24"/>
          <w:szCs w:val="24"/>
          <w:lang w:val="ro-RO"/>
        </w:rPr>
        <w:t xml:space="preserve"> ape</w:t>
      </w:r>
      <w:r w:rsidR="0010312A" w:rsidRPr="00DF569B">
        <w:rPr>
          <w:rFonts w:ascii="Times New Roman" w:hAnsi="Times New Roman" w:cs="Times New Roman"/>
          <w:bCs/>
          <w:sz w:val="24"/>
          <w:szCs w:val="24"/>
          <w:lang w:val="ro-RO"/>
        </w:rPr>
        <w:t>le pluviale, prin intermediul unui decantor-separator de hidrocarburi.</w:t>
      </w:r>
      <w:r w:rsidRPr="00DF569B">
        <w:rPr>
          <w:rFonts w:ascii="Times New Roman" w:hAnsi="Times New Roman" w:cs="Times New Roman"/>
          <w:bCs/>
          <w:sz w:val="24"/>
          <w:szCs w:val="24"/>
          <w:lang w:val="ro-RO"/>
        </w:rPr>
        <w:t xml:space="preserve">  Nu sunt necesare </w:t>
      </w:r>
      <w:r w:rsidR="0010312A" w:rsidRPr="00DF569B">
        <w:rPr>
          <w:rFonts w:ascii="Times New Roman" w:hAnsi="Times New Roman" w:cs="Times New Roman"/>
          <w:bCs/>
          <w:sz w:val="24"/>
          <w:szCs w:val="24"/>
          <w:lang w:val="ro-RO"/>
        </w:rPr>
        <w:t>alte tehnici de epurare a apelor pluviale.</w:t>
      </w:r>
    </w:p>
    <w:p w:rsidR="001A1A26" w:rsidRPr="00DF569B" w:rsidRDefault="001A1A26" w:rsidP="001A1A26">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Efluentul uzat de tip menajer rezultat de pe amplasament nu necesită procese de epurare specifice: primare/ secundare/terțiare.</w:t>
      </w:r>
    </w:p>
    <w:p w:rsidR="007A0BFA" w:rsidRPr="00DF569B" w:rsidRDefault="007A0BFA" w:rsidP="001A1A26">
      <w:pPr>
        <w:jc w:val="both"/>
        <w:rPr>
          <w:rFonts w:ascii="Times New Roman" w:hAnsi="Times New Roman" w:cs="Times New Roman"/>
          <w:bCs/>
          <w:sz w:val="24"/>
          <w:szCs w:val="24"/>
          <w:lang w:val="ro-RO"/>
        </w:rPr>
      </w:pPr>
    </w:p>
    <w:p w:rsidR="009C5816" w:rsidRPr="00DF569B" w:rsidRDefault="001A1A2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lastRenderedPageBreak/>
        <w:t xml:space="preserve">4.12.  </w:t>
      </w:r>
      <w:r w:rsidR="009C5816" w:rsidRPr="00DF569B">
        <w:rPr>
          <w:rFonts w:ascii="Times New Roman" w:hAnsi="Times New Roman" w:cs="Times New Roman"/>
          <w:b/>
          <w:bCs/>
          <w:i/>
          <w:sz w:val="24"/>
          <w:szCs w:val="24"/>
          <w:lang w:val="ro-RO"/>
        </w:rPr>
        <w:t xml:space="preserve">Pierderi </w:t>
      </w:r>
      <w:r w:rsidRPr="00DF569B">
        <w:rPr>
          <w:rFonts w:ascii="Times New Roman" w:hAnsi="Times New Roman" w:cs="Times New Roman"/>
          <w:b/>
          <w:bCs/>
          <w:i/>
          <w:sz w:val="24"/>
          <w:szCs w:val="24"/>
          <w:lang w:val="ro-RO"/>
        </w:rPr>
        <w:t>și scurgeri î</w:t>
      </w:r>
      <w:r w:rsidR="009C5816" w:rsidRPr="00DF569B">
        <w:rPr>
          <w:rFonts w:ascii="Times New Roman" w:hAnsi="Times New Roman" w:cs="Times New Roman"/>
          <w:b/>
          <w:bCs/>
          <w:i/>
          <w:sz w:val="24"/>
          <w:szCs w:val="24"/>
          <w:lang w:val="ro-RO"/>
        </w:rPr>
        <w:t>n apa de suprafa</w:t>
      </w:r>
      <w:r w:rsidRPr="00DF569B">
        <w:rPr>
          <w:rFonts w:ascii="Times New Roman" w:hAnsi="Times New Roman" w:cs="Times New Roman"/>
          <w:b/>
          <w:bCs/>
          <w:i/>
          <w:sz w:val="24"/>
          <w:szCs w:val="24"/>
          <w:lang w:val="ro-RO"/>
        </w:rPr>
        <w:t>ță, canalizare și apa subterană</w:t>
      </w:r>
    </w:p>
    <w:p w:rsidR="001A1A26" w:rsidRPr="00DF569B" w:rsidRDefault="001A1A26" w:rsidP="009C5816">
      <w:pPr>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4.12.1. Oferiți informații despre pierderi și scurg</w:t>
      </w:r>
      <w:r w:rsidRPr="00DF569B">
        <w:rPr>
          <w:rFonts w:ascii="Times New Roman" w:hAnsi="Times New Roman" w:cs="Times New Roman"/>
          <w:bCs/>
          <w:sz w:val="24"/>
          <w:szCs w:val="24"/>
          <w:lang w:val="ro-RO"/>
        </w:rPr>
        <w:t xml:space="preserve">eri </w:t>
      </w:r>
    </w:p>
    <w:p w:rsidR="009C5816" w:rsidRPr="00DF569B" w:rsidRDefault="000A1D8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r w:rsidR="001A1A26" w:rsidRPr="00DF569B">
        <w:rPr>
          <w:rFonts w:ascii="Times New Roman" w:hAnsi="Times New Roman" w:cs="Times New Roman"/>
          <w:bCs/>
          <w:sz w:val="24"/>
          <w:szCs w:val="24"/>
          <w:lang w:val="ro-RO"/>
        </w:rPr>
        <w:t>Nu este cazul</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 xml:space="preserve">  </w:t>
      </w:r>
      <w:r w:rsidR="000A1D86" w:rsidRPr="00DF569B">
        <w:rPr>
          <w:rFonts w:ascii="Times New Roman" w:hAnsi="Times New Roman" w:cs="Times New Roman"/>
          <w:b/>
          <w:bCs/>
          <w:i/>
          <w:sz w:val="24"/>
          <w:szCs w:val="24"/>
          <w:lang w:val="ro-RO"/>
        </w:rPr>
        <w:t xml:space="preserve">4.12.2. </w:t>
      </w:r>
      <w:r w:rsidRPr="00DF569B">
        <w:rPr>
          <w:rFonts w:ascii="Times New Roman" w:hAnsi="Times New Roman" w:cs="Times New Roman"/>
          <w:b/>
          <w:bCs/>
          <w:i/>
          <w:sz w:val="24"/>
          <w:szCs w:val="24"/>
          <w:lang w:val="ro-RO"/>
        </w:rPr>
        <w:t xml:space="preserve">  </w:t>
      </w:r>
      <w:r w:rsidR="000A1D86" w:rsidRPr="00DF569B">
        <w:rPr>
          <w:rFonts w:ascii="Times New Roman" w:hAnsi="Times New Roman" w:cs="Times New Roman"/>
          <w:b/>
          <w:bCs/>
          <w:i/>
          <w:sz w:val="24"/>
          <w:szCs w:val="24"/>
          <w:lang w:val="ro-RO"/>
        </w:rPr>
        <w:t>Structuri subterane</w:t>
      </w:r>
      <w:r w:rsidRPr="00DF569B">
        <w:rPr>
          <w:rFonts w:ascii="Times New Roman" w:hAnsi="Times New Roman" w:cs="Times New Roman"/>
          <w:b/>
          <w:bCs/>
          <w:i/>
          <w:sz w:val="24"/>
          <w:szCs w:val="24"/>
          <w:lang w:val="ro-RO"/>
        </w:rPr>
        <w:t xml:space="preserve">     </w:t>
      </w:r>
    </w:p>
    <w:p w:rsidR="009C5816" w:rsidRPr="00DF569B" w:rsidRDefault="000A1D8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prezintă </w:t>
      </w:r>
      <w:r w:rsidRPr="00DF569B">
        <w:rPr>
          <w:rFonts w:ascii="Times New Roman" w:hAnsi="Times New Roman" w:cs="Times New Roman"/>
          <w:bCs/>
          <w:i/>
          <w:sz w:val="24"/>
          <w:szCs w:val="24"/>
          <w:lang w:val="ro-RO"/>
        </w:rPr>
        <w:t xml:space="preserve">Planul de amplasament </w:t>
      </w:r>
      <w:r w:rsidRPr="00DF569B">
        <w:rPr>
          <w:rFonts w:ascii="Times New Roman" w:hAnsi="Times New Roman" w:cs="Times New Roman"/>
          <w:bCs/>
          <w:sz w:val="24"/>
          <w:szCs w:val="24"/>
          <w:lang w:val="ro-RO"/>
        </w:rPr>
        <w:t xml:space="preserve">și </w:t>
      </w:r>
      <w:r w:rsidRPr="00DF569B">
        <w:rPr>
          <w:rFonts w:ascii="Times New Roman" w:hAnsi="Times New Roman" w:cs="Times New Roman"/>
          <w:bCs/>
          <w:i/>
          <w:sz w:val="24"/>
          <w:szCs w:val="24"/>
          <w:lang w:val="ro-RO"/>
        </w:rPr>
        <w:t>Planul rețelei de canalizare</w:t>
      </w:r>
      <w:r w:rsidRPr="00DF569B">
        <w:rPr>
          <w:rFonts w:ascii="Times New Roman" w:hAnsi="Times New Roman" w:cs="Times New Roman"/>
          <w:bCs/>
          <w:sz w:val="24"/>
          <w:szCs w:val="24"/>
          <w:lang w:val="ro-RO"/>
        </w:rPr>
        <w:t xml:space="preserve"> </w:t>
      </w:r>
      <w:r w:rsidRPr="00DF569B">
        <w:rPr>
          <w:rFonts w:ascii="Times New Roman" w:hAnsi="Times New Roman" w:cs="Times New Roman"/>
          <w:bCs/>
          <w:i/>
          <w:sz w:val="24"/>
          <w:szCs w:val="24"/>
          <w:lang w:val="ro-RO"/>
        </w:rPr>
        <w:t>din incinta obiectivului</w:t>
      </w:r>
      <w:r w:rsidRPr="00DF569B">
        <w:rPr>
          <w:rFonts w:ascii="Times New Roman" w:hAnsi="Times New Roman" w:cs="Times New Roman"/>
          <w:bCs/>
          <w:sz w:val="24"/>
          <w:szCs w:val="24"/>
          <w:lang w:val="ro-RO"/>
        </w:rPr>
        <w:t xml:space="preserve"> care identifică traseul conductelor și canalelor subterane. Pe amplasament nu există rezervoare de depozitare subterane.</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4.12.3. Acoperiri izolante</w:t>
      </w:r>
    </w:p>
    <w:p w:rsidR="009C5816" w:rsidRPr="00DF569B" w:rsidRDefault="000A1D86" w:rsidP="000A1D86">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La nivelul societății există întocmit un  plan/ program pentru stabilirea procedurilor de inspecție și întreținere a rețelei de canalizare din incintă, pentru asigurarea calității construcțiilor subterane. </w:t>
      </w:r>
      <w:r w:rsidR="009C5816" w:rsidRPr="00DF569B">
        <w:rPr>
          <w:rFonts w:ascii="Times New Roman" w:hAnsi="Times New Roman" w:cs="Times New Roman"/>
          <w:bCs/>
          <w:sz w:val="24"/>
          <w:szCs w:val="24"/>
          <w:lang w:val="ro-RO"/>
        </w:rPr>
        <w:t xml:space="preserve">     </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4.12.4.  Zone de poluare poten</w:t>
      </w:r>
      <w:r w:rsidR="000A1D86" w:rsidRPr="00DF569B">
        <w:rPr>
          <w:rFonts w:ascii="Times New Roman" w:hAnsi="Times New Roman" w:cs="Times New Roman"/>
          <w:b/>
          <w:bCs/>
          <w:i/>
          <w:sz w:val="24"/>
          <w:szCs w:val="24"/>
          <w:lang w:val="ro-RO"/>
        </w:rPr>
        <w:t>țială</w:t>
      </w:r>
    </w:p>
    <w:p w:rsidR="00BD6A18" w:rsidRPr="00DF569B" w:rsidRDefault="00C33500" w:rsidP="00EA5F92">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 amplasament nu există zone î</w:t>
      </w:r>
      <w:r w:rsidR="009C5816" w:rsidRPr="00DF569B">
        <w:rPr>
          <w:rFonts w:ascii="Times New Roman" w:hAnsi="Times New Roman" w:cs="Times New Roman"/>
          <w:bCs/>
          <w:sz w:val="24"/>
          <w:szCs w:val="24"/>
          <w:lang w:val="ro-RO"/>
        </w:rPr>
        <w:t xml:space="preserve">n care </w:t>
      </w:r>
      <w:r w:rsidRPr="00DF569B">
        <w:rPr>
          <w:rFonts w:ascii="Times New Roman" w:hAnsi="Times New Roman" w:cs="Times New Roman"/>
          <w:bCs/>
          <w:sz w:val="24"/>
          <w:szCs w:val="24"/>
          <w:lang w:val="ro-RO"/>
        </w:rPr>
        <w:t xml:space="preserve">să </w:t>
      </w:r>
      <w:r w:rsidR="009C5816" w:rsidRPr="00DF569B">
        <w:rPr>
          <w:rFonts w:ascii="Times New Roman" w:hAnsi="Times New Roman" w:cs="Times New Roman"/>
          <w:bCs/>
          <w:sz w:val="24"/>
          <w:szCs w:val="24"/>
          <w:lang w:val="ro-RO"/>
        </w:rPr>
        <w:t>exist</w:t>
      </w:r>
      <w:r w:rsidRPr="00DF569B">
        <w:rPr>
          <w:rFonts w:ascii="Times New Roman" w:hAnsi="Times New Roman" w:cs="Times New Roman"/>
          <w:bCs/>
          <w:sz w:val="24"/>
          <w:szCs w:val="24"/>
          <w:lang w:val="ro-RO"/>
        </w:rPr>
        <w:t xml:space="preserve">e </w:t>
      </w:r>
      <w:r w:rsidR="009C5816" w:rsidRPr="00DF569B">
        <w:rPr>
          <w:rFonts w:ascii="Times New Roman" w:hAnsi="Times New Roman" w:cs="Times New Roman"/>
          <w:bCs/>
          <w:sz w:val="24"/>
          <w:szCs w:val="24"/>
          <w:lang w:val="ro-RO"/>
        </w:rPr>
        <w:t>posibilitatea ca activităţile să polueze apa subterană</w:t>
      </w:r>
      <w:r w:rsidRPr="00DF569B">
        <w:rPr>
          <w:rFonts w:ascii="Times New Roman" w:hAnsi="Times New Roman" w:cs="Times New Roman"/>
          <w:bCs/>
          <w:sz w:val="24"/>
          <w:szCs w:val="24"/>
          <w:lang w:val="ro-RO"/>
        </w:rPr>
        <w:t>. S</w:t>
      </w:r>
      <w:r w:rsidR="009C5816" w:rsidRPr="00DF569B">
        <w:rPr>
          <w:rFonts w:ascii="Times New Roman" w:hAnsi="Times New Roman" w:cs="Times New Roman"/>
          <w:bCs/>
          <w:sz w:val="24"/>
          <w:szCs w:val="24"/>
          <w:lang w:val="ro-RO"/>
        </w:rPr>
        <w:t>tructurile instalaţiei</w:t>
      </w:r>
      <w:r w:rsidRPr="00DF569B">
        <w:rPr>
          <w:rFonts w:ascii="Times New Roman" w:hAnsi="Times New Roman" w:cs="Times New Roman"/>
          <w:bCs/>
          <w:sz w:val="24"/>
          <w:szCs w:val="24"/>
          <w:lang w:val="ro-RO"/>
        </w:rPr>
        <w:t xml:space="preserve"> de canalizare </w:t>
      </w:r>
      <w:r w:rsidR="009C5816" w:rsidRPr="00DF569B">
        <w:rPr>
          <w:rFonts w:ascii="Times New Roman" w:hAnsi="Times New Roman" w:cs="Times New Roman"/>
          <w:bCs/>
          <w:sz w:val="24"/>
          <w:szCs w:val="24"/>
          <w:lang w:val="ro-RO"/>
        </w:rPr>
        <w:t xml:space="preserve"> sunt impermeabilizate</w:t>
      </w:r>
      <w:r w:rsidRPr="00DF569B">
        <w:rPr>
          <w:rFonts w:ascii="Times New Roman" w:hAnsi="Times New Roman" w:cs="Times New Roman"/>
          <w:bCs/>
          <w:sz w:val="24"/>
          <w:szCs w:val="24"/>
          <w:lang w:val="ro-RO"/>
        </w:rPr>
        <w:t>, iar</w:t>
      </w:r>
      <w:r w:rsidR="009C5816" w:rsidRPr="00DF569B">
        <w:rPr>
          <w:rFonts w:ascii="Times New Roman" w:hAnsi="Times New Roman" w:cs="Times New Roman"/>
          <w:bCs/>
          <w:sz w:val="24"/>
          <w:szCs w:val="24"/>
          <w:lang w:val="ro-RO"/>
        </w:rPr>
        <w:t xml:space="preserve"> straturile izolatoare corespund </w:t>
      </w:r>
      <w:r w:rsidRPr="00DF569B">
        <w:rPr>
          <w:rFonts w:ascii="Times New Roman" w:hAnsi="Times New Roman" w:cs="Times New Roman"/>
          <w:bCs/>
          <w:sz w:val="24"/>
          <w:szCs w:val="24"/>
          <w:lang w:val="ro-RO"/>
        </w:rPr>
        <w:t>standardelor în vigoare. În zona depozit</w:t>
      </w:r>
      <w:r w:rsidR="00E4778C" w:rsidRPr="00DF569B">
        <w:rPr>
          <w:rFonts w:ascii="Times New Roman" w:hAnsi="Times New Roman" w:cs="Times New Roman"/>
          <w:bCs/>
          <w:sz w:val="24"/>
          <w:szCs w:val="24"/>
          <w:lang w:val="ro-RO"/>
        </w:rPr>
        <w:t>elor</w:t>
      </w:r>
      <w:r w:rsidRPr="00DF569B">
        <w:rPr>
          <w:rFonts w:ascii="Times New Roman" w:hAnsi="Times New Roman" w:cs="Times New Roman"/>
          <w:bCs/>
          <w:sz w:val="24"/>
          <w:szCs w:val="24"/>
          <w:lang w:val="ro-RO"/>
        </w:rPr>
        <w:t xml:space="preserve"> de combustibil</w:t>
      </w:r>
      <w:r w:rsidR="00E4778C" w:rsidRPr="00DF569B">
        <w:rPr>
          <w:rFonts w:ascii="Times New Roman" w:hAnsi="Times New Roman" w:cs="Times New Roman"/>
          <w:bCs/>
          <w:sz w:val="24"/>
          <w:szCs w:val="24"/>
          <w:lang w:val="ro-RO"/>
        </w:rPr>
        <w:t xml:space="preserve"> (motorina)</w:t>
      </w:r>
      <w:r w:rsidRPr="00DF569B">
        <w:rPr>
          <w:rFonts w:ascii="Times New Roman" w:hAnsi="Times New Roman" w:cs="Times New Roman"/>
          <w:bCs/>
          <w:sz w:val="24"/>
          <w:szCs w:val="24"/>
          <w:lang w:val="ro-RO"/>
        </w:rPr>
        <w:t>, suprafața de contact cu solul sau subsolul este impermeabilă, fiind betonată.</w:t>
      </w:r>
      <w:r w:rsidR="009C5816"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Depozit</w:t>
      </w:r>
      <w:r w:rsidR="00E4778C" w:rsidRPr="00DF569B">
        <w:rPr>
          <w:rFonts w:ascii="Times New Roman" w:hAnsi="Times New Roman" w:cs="Times New Roman"/>
          <w:bCs/>
          <w:sz w:val="24"/>
          <w:szCs w:val="24"/>
          <w:lang w:val="ro-RO"/>
        </w:rPr>
        <w:t>ele sunt</w:t>
      </w:r>
      <w:r w:rsidRPr="00DF569B">
        <w:rPr>
          <w:rFonts w:ascii="Times New Roman" w:hAnsi="Times New Roman" w:cs="Times New Roman"/>
          <w:bCs/>
          <w:sz w:val="24"/>
          <w:szCs w:val="24"/>
          <w:lang w:val="ro-RO"/>
        </w:rPr>
        <w:t xml:space="preserve"> dotat</w:t>
      </w:r>
      <w:r w:rsidR="00E4778C" w:rsidRPr="00DF569B">
        <w:rPr>
          <w:rFonts w:ascii="Times New Roman" w:hAnsi="Times New Roman" w:cs="Times New Roman"/>
          <w:bCs/>
          <w:sz w:val="24"/>
          <w:szCs w:val="24"/>
          <w:lang w:val="ro-RO"/>
        </w:rPr>
        <w:t>e</w:t>
      </w:r>
      <w:r w:rsidRPr="00DF569B">
        <w:rPr>
          <w:rFonts w:ascii="Times New Roman" w:hAnsi="Times New Roman" w:cs="Times New Roman"/>
          <w:bCs/>
          <w:sz w:val="24"/>
          <w:szCs w:val="24"/>
          <w:lang w:val="ro-RO"/>
        </w:rPr>
        <w:t xml:space="preserve"> cu cuv</w:t>
      </w:r>
      <w:r w:rsidR="00E4778C" w:rsidRPr="00DF569B">
        <w:rPr>
          <w:rFonts w:ascii="Times New Roman" w:hAnsi="Times New Roman" w:cs="Times New Roman"/>
          <w:bCs/>
          <w:sz w:val="24"/>
          <w:szCs w:val="24"/>
          <w:lang w:val="ro-RO"/>
        </w:rPr>
        <w:t>e</w:t>
      </w:r>
      <w:r w:rsidRPr="00DF569B">
        <w:rPr>
          <w:rFonts w:ascii="Times New Roman" w:hAnsi="Times New Roman" w:cs="Times New Roman"/>
          <w:bCs/>
          <w:sz w:val="24"/>
          <w:szCs w:val="24"/>
          <w:lang w:val="ro-RO"/>
        </w:rPr>
        <w:t xml:space="preserve"> de retenție</w:t>
      </w:r>
      <w:r w:rsidR="00E4778C" w:rsidRPr="00DF569B">
        <w:rPr>
          <w:rFonts w:ascii="Times New Roman" w:hAnsi="Times New Roman" w:cs="Times New Roman"/>
          <w:bCs/>
          <w:sz w:val="24"/>
          <w:szCs w:val="24"/>
          <w:lang w:val="ro-RO"/>
        </w:rPr>
        <w:t xml:space="preserve"> pentru colectarea eventualelor scurgeri accidentale și a </w:t>
      </w:r>
      <w:r w:rsidRPr="00DF569B">
        <w:rPr>
          <w:rFonts w:ascii="Times New Roman" w:hAnsi="Times New Roman" w:cs="Times New Roman"/>
          <w:bCs/>
          <w:sz w:val="24"/>
          <w:szCs w:val="24"/>
          <w:lang w:val="ro-RO"/>
        </w:rPr>
        <w:t>apelor pluviale.</w:t>
      </w:r>
      <w:r w:rsidR="00EA5F92" w:rsidRPr="00DF569B">
        <w:rPr>
          <w:rFonts w:ascii="Times New Roman" w:hAnsi="Times New Roman" w:cs="Times New Roman"/>
          <w:bCs/>
          <w:sz w:val="24"/>
          <w:szCs w:val="24"/>
          <w:lang w:val="ro-RO"/>
        </w:rPr>
        <w:t xml:space="preserve">    </w:t>
      </w:r>
    </w:p>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4.12.5. Cuve de reten</w:t>
      </w:r>
      <w:r w:rsidR="00C33500" w:rsidRPr="00DF569B">
        <w:rPr>
          <w:rFonts w:ascii="Times New Roman" w:hAnsi="Times New Roman" w:cs="Times New Roman"/>
          <w:b/>
          <w:bCs/>
          <w:i/>
          <w:sz w:val="24"/>
          <w:szCs w:val="24"/>
          <w:lang w:val="ro-RO"/>
        </w:rPr>
        <w:t>ț</w:t>
      </w:r>
      <w:r w:rsidRPr="00DF569B">
        <w:rPr>
          <w:rFonts w:ascii="Times New Roman" w:hAnsi="Times New Roman" w:cs="Times New Roman"/>
          <w:b/>
          <w:bCs/>
          <w:i/>
          <w:sz w:val="24"/>
          <w:szCs w:val="24"/>
          <w:lang w:val="ro-RO"/>
        </w:rPr>
        <w:t>ie</w:t>
      </w:r>
    </w:p>
    <w:p w:rsidR="009C5816" w:rsidRPr="00DF569B" w:rsidRDefault="00C33500"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Obiectivul are în dotare  două </w:t>
      </w:r>
      <w:r w:rsidR="009C5816" w:rsidRPr="00DF569B">
        <w:rPr>
          <w:rFonts w:ascii="Times New Roman" w:hAnsi="Times New Roman" w:cs="Times New Roman"/>
          <w:bCs/>
          <w:sz w:val="24"/>
          <w:szCs w:val="24"/>
          <w:lang w:val="ro-RO"/>
        </w:rPr>
        <w:t>depozite</w:t>
      </w:r>
      <w:r w:rsidRPr="00DF569B">
        <w:rPr>
          <w:rFonts w:ascii="Times New Roman" w:hAnsi="Times New Roman" w:cs="Times New Roman"/>
          <w:bCs/>
          <w:sz w:val="24"/>
          <w:szCs w:val="24"/>
          <w:lang w:val="ro-RO"/>
        </w:rPr>
        <w:t xml:space="preserve"> de motorină- unul în zona carierei de argilă și unul în incinta fabricii :</w:t>
      </w:r>
      <w:r w:rsidR="009C5816" w:rsidRPr="00DF569B">
        <w:rPr>
          <w:rFonts w:ascii="Times New Roman" w:hAnsi="Times New Roman" w:cs="Times New Roman"/>
          <w:bCs/>
          <w:sz w:val="24"/>
          <w:szCs w:val="24"/>
          <w:lang w:val="ro-RO"/>
        </w:rPr>
        <w:t xml:space="preserve"> rezervoare metalice amplasate suprateran, </w:t>
      </w:r>
      <w:r w:rsidRPr="00DF569B">
        <w:rPr>
          <w:rFonts w:ascii="Times New Roman" w:hAnsi="Times New Roman" w:cs="Times New Roman"/>
          <w:bCs/>
          <w:sz w:val="24"/>
          <w:szCs w:val="24"/>
          <w:lang w:val="ro-RO"/>
        </w:rPr>
        <w:t xml:space="preserve">amplasate în </w:t>
      </w:r>
      <w:r w:rsidR="009C5816" w:rsidRPr="00DF569B">
        <w:rPr>
          <w:rFonts w:ascii="Times New Roman" w:hAnsi="Times New Roman" w:cs="Times New Roman"/>
          <w:bCs/>
          <w:sz w:val="24"/>
          <w:szCs w:val="24"/>
          <w:lang w:val="ro-RO"/>
        </w:rPr>
        <w:t>cuv</w:t>
      </w:r>
      <w:r w:rsidRPr="00DF569B">
        <w:rPr>
          <w:rFonts w:ascii="Times New Roman" w:hAnsi="Times New Roman" w:cs="Times New Roman"/>
          <w:bCs/>
          <w:sz w:val="24"/>
          <w:szCs w:val="24"/>
          <w:lang w:val="ro-RO"/>
        </w:rPr>
        <w:t xml:space="preserve">e retenție </w:t>
      </w:r>
      <w:r w:rsidR="00E4778C" w:rsidRPr="00DF569B">
        <w:rPr>
          <w:rFonts w:ascii="Times New Roman" w:hAnsi="Times New Roman" w:cs="Times New Roman"/>
          <w:bCs/>
          <w:sz w:val="24"/>
          <w:szCs w:val="24"/>
          <w:lang w:val="ro-RO"/>
        </w:rPr>
        <w:t>pentru colectarea eventualelor scurgeri accidentale și a apelor pluviale</w:t>
      </w:r>
      <w:r w:rsidR="009C5816" w:rsidRPr="00DF569B">
        <w:rPr>
          <w:rFonts w:ascii="Times New Roman" w:hAnsi="Times New Roman" w:cs="Times New Roman"/>
          <w:bCs/>
          <w:sz w:val="24"/>
          <w:szCs w:val="24"/>
          <w:lang w:val="ro-RO"/>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28"/>
        <w:gridCol w:w="3330"/>
      </w:tblGrid>
      <w:tr w:rsidR="00E4778C" w:rsidRPr="00DF569B" w:rsidTr="00E4778C">
        <w:tc>
          <w:tcPr>
            <w:tcW w:w="6228" w:type="dxa"/>
          </w:tcPr>
          <w:p w:rsidR="00E4778C" w:rsidRPr="00DF569B" w:rsidRDefault="00E4778C" w:rsidP="00E4778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Cerința  de conformare </w:t>
            </w:r>
          </w:p>
        </w:tc>
        <w:tc>
          <w:tcPr>
            <w:tcW w:w="3330" w:type="dxa"/>
          </w:tcPr>
          <w:p w:rsidR="00E4778C" w:rsidRPr="00DF569B" w:rsidRDefault="00E4778C" w:rsidP="00E4778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Rezervoare pentru depozitarea combustibilului (motorina)</w:t>
            </w:r>
          </w:p>
        </w:tc>
      </w:tr>
      <w:tr w:rsidR="00E4778C" w:rsidRPr="00DF569B" w:rsidTr="00E4778C">
        <w:tc>
          <w:tcPr>
            <w:tcW w:w="6228"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Sa fie  impermeabile si rezistente la materialele depozitate.</w:t>
            </w:r>
          </w:p>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Sa nu aiba orificii de iesire si sa se scurga-colecteze catre un punct de colectare din interiorul cuvei de retentie</w:t>
            </w:r>
          </w:p>
        </w:tc>
        <w:tc>
          <w:tcPr>
            <w:tcW w:w="3330"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E4778C" w:rsidRPr="00DF569B" w:rsidTr="00E4778C">
        <w:tc>
          <w:tcPr>
            <w:tcW w:w="6228"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Sa aiba traseele de conducte in interiorul cuvei de retentie si sa nu patrunda in suprafetele de siguranta</w:t>
            </w:r>
          </w:p>
          <w:p w:rsidR="00E4778C" w:rsidRPr="00DF569B" w:rsidRDefault="00E4778C" w:rsidP="00E4778C">
            <w:pPr>
              <w:rPr>
                <w:rFonts w:ascii="Times New Roman" w:hAnsi="Times New Roman" w:cs="Times New Roman"/>
                <w:bCs/>
                <w:sz w:val="24"/>
                <w:szCs w:val="24"/>
                <w:lang w:val="ro-RO"/>
              </w:rPr>
            </w:pPr>
          </w:p>
        </w:tc>
        <w:tc>
          <w:tcPr>
            <w:tcW w:w="3330"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E4778C" w:rsidRPr="00DF569B" w:rsidTr="00E4778C">
        <w:tc>
          <w:tcPr>
            <w:tcW w:w="6228"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Sa fie proiectat pentru captarea scurgerilor de la rezervoare </w:t>
            </w:r>
            <w:r w:rsidRPr="00DF569B">
              <w:rPr>
                <w:rFonts w:ascii="Times New Roman" w:hAnsi="Times New Roman" w:cs="Times New Roman"/>
                <w:bCs/>
                <w:sz w:val="24"/>
                <w:szCs w:val="24"/>
                <w:lang w:val="ro-RO"/>
              </w:rPr>
              <w:lastRenderedPageBreak/>
              <w:t>sau robinete</w:t>
            </w:r>
          </w:p>
        </w:tc>
        <w:tc>
          <w:tcPr>
            <w:tcW w:w="3330"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Se conformează</w:t>
            </w:r>
          </w:p>
        </w:tc>
      </w:tr>
      <w:tr w:rsidR="00E4778C" w:rsidRPr="00DF569B" w:rsidTr="00E4778C">
        <w:tc>
          <w:tcPr>
            <w:tcW w:w="6228"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Sa aiba o capacitate care sa fie cu 110% mai mare decat cel mai mare rezervor sau cu 25% din capacitatea totala a acestora</w:t>
            </w:r>
          </w:p>
        </w:tc>
        <w:tc>
          <w:tcPr>
            <w:tcW w:w="3330"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E4778C" w:rsidRPr="00DF569B" w:rsidTr="00E4778C">
        <w:tc>
          <w:tcPr>
            <w:tcW w:w="6228"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Sa faca obiectul inspectiei vizuale regulate si orice continuturi sa fie pompate in afara sau indepartate in alt mod , sub control manual in caz de contaminare</w:t>
            </w:r>
          </w:p>
        </w:tc>
        <w:tc>
          <w:tcPr>
            <w:tcW w:w="3330"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E4778C" w:rsidRPr="00DF569B" w:rsidTr="00E4778C">
        <w:tc>
          <w:tcPr>
            <w:tcW w:w="6228"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Atunci cand nu este inspectat in mod frecvent sa fie prevazut cu un senzor de ridicare a nivelului si cu o alarma adecvata</w:t>
            </w:r>
          </w:p>
        </w:tc>
        <w:tc>
          <w:tcPr>
            <w:tcW w:w="3330"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Rezervoarele sunt prevăzute cu senzori de urmărire a nivelului </w:t>
            </w:r>
          </w:p>
        </w:tc>
      </w:tr>
      <w:tr w:rsidR="00E4778C" w:rsidRPr="00DF569B" w:rsidTr="00E4778C">
        <w:tc>
          <w:tcPr>
            <w:tcW w:w="6228"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Sa aiba puncte de umplere in interiorul cuvei de retentie, unde este posibil sau sa aiba izolatie adecvata</w:t>
            </w:r>
          </w:p>
        </w:tc>
        <w:tc>
          <w:tcPr>
            <w:tcW w:w="3330"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E4778C" w:rsidRPr="00DF569B" w:rsidTr="00E4778C">
        <w:tc>
          <w:tcPr>
            <w:tcW w:w="6228"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Sa aiba un program sistematic de inspectie a cuvelor de retentie (in mod normal vizuala dar care poate fi extins la teste cu apa acolo unde integritatea structurala este incerta)</w:t>
            </w:r>
          </w:p>
        </w:tc>
        <w:tc>
          <w:tcPr>
            <w:tcW w:w="3330" w:type="dxa"/>
          </w:tcPr>
          <w:p w:rsidR="00E4778C" w:rsidRPr="00DF569B" w:rsidRDefault="00E4778C" w:rsidP="00E4778C">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bl>
    <w:p w:rsidR="009C5816" w:rsidRPr="00DF569B" w:rsidRDefault="009C5816"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4.12.6.  Alte riscuri asupra solului</w:t>
      </w:r>
    </w:p>
    <w:p w:rsidR="00997026" w:rsidRPr="00DF569B" w:rsidRDefault="00997026" w:rsidP="006540F2">
      <w:pPr>
        <w:numPr>
          <w:ilvl w:val="0"/>
          <w:numId w:val="60"/>
        </w:numPr>
        <w:rPr>
          <w:rFonts w:ascii="Times New Roman" w:hAnsi="Times New Roman" w:cs="Times New Roman"/>
          <w:bCs/>
          <w:i/>
          <w:sz w:val="24"/>
          <w:szCs w:val="24"/>
        </w:rPr>
      </w:pPr>
      <w:r w:rsidRPr="00DF569B">
        <w:rPr>
          <w:rFonts w:ascii="Times New Roman" w:hAnsi="Times New Roman" w:cs="Times New Roman"/>
          <w:bCs/>
          <w:i/>
          <w:sz w:val="24"/>
          <w:szCs w:val="24"/>
        </w:rPr>
        <w:t>Surse potențiale de poluare a solului</w:t>
      </w:r>
    </w:p>
    <w:p w:rsidR="00997026" w:rsidRPr="00DF569B" w:rsidRDefault="00997026" w:rsidP="00997026">
      <w:pPr>
        <w:jc w:val="both"/>
        <w:rPr>
          <w:rFonts w:ascii="Times New Roman" w:hAnsi="Times New Roman" w:cs="Times New Roman"/>
          <w:bCs/>
          <w:sz w:val="24"/>
          <w:szCs w:val="24"/>
        </w:rPr>
      </w:pPr>
      <w:r w:rsidRPr="00DF569B">
        <w:rPr>
          <w:rFonts w:ascii="Times New Roman" w:hAnsi="Times New Roman" w:cs="Times New Roman"/>
          <w:bCs/>
          <w:sz w:val="24"/>
          <w:szCs w:val="24"/>
        </w:rPr>
        <w:t>Poluarea solului  în zona de amplasament a instalației de producție poate fi generată de depunerile de poluanți pe sol proveniți din emisiile în atmosferă ale surselor staționare.</w:t>
      </w:r>
    </w:p>
    <w:p w:rsidR="004B743E" w:rsidRPr="00DF569B" w:rsidRDefault="00997026" w:rsidP="00997026">
      <w:pPr>
        <w:jc w:val="both"/>
        <w:rPr>
          <w:rFonts w:ascii="Times New Roman" w:hAnsi="Times New Roman" w:cs="Times New Roman"/>
          <w:bCs/>
          <w:sz w:val="24"/>
          <w:szCs w:val="24"/>
          <w:lang w:val="ro-RO"/>
        </w:rPr>
      </w:pPr>
      <w:r w:rsidRPr="00DF569B">
        <w:rPr>
          <w:rFonts w:ascii="Times New Roman" w:hAnsi="Times New Roman" w:cs="Times New Roman"/>
          <w:bCs/>
          <w:sz w:val="24"/>
          <w:szCs w:val="24"/>
        </w:rPr>
        <w:t>I</w:t>
      </w:r>
      <w:r w:rsidRPr="00DF569B">
        <w:rPr>
          <w:rFonts w:ascii="Times New Roman" w:hAnsi="Times New Roman" w:cs="Times New Roman"/>
          <w:bCs/>
          <w:sz w:val="24"/>
          <w:szCs w:val="24"/>
          <w:lang w:val="ro-RO"/>
        </w:rPr>
        <w:t>mpactul desfășurării activității asupra calității solului, este indirect, determinat numai de posibilitatea antrenării de vânt a poluanților specifici</w:t>
      </w:r>
      <w:r w:rsidR="00E04C2A" w:rsidRPr="00DF569B">
        <w:rPr>
          <w:rFonts w:ascii="Times New Roman" w:hAnsi="Times New Roman" w:cs="Times New Roman"/>
          <w:bCs/>
          <w:sz w:val="24"/>
          <w:szCs w:val="24"/>
          <w:lang w:val="ro-RO"/>
        </w:rPr>
        <w:t xml:space="preserve"> rezultați</w:t>
      </w:r>
      <w:r w:rsidRPr="00DF569B">
        <w:rPr>
          <w:rFonts w:ascii="Times New Roman" w:hAnsi="Times New Roman" w:cs="Times New Roman"/>
          <w:bCs/>
          <w:sz w:val="24"/>
          <w:szCs w:val="24"/>
          <w:lang w:val="ro-RO"/>
        </w:rPr>
        <w:t xml:space="preserve"> din gazele de ardere</w:t>
      </w:r>
      <w:r w:rsidR="004B743E" w:rsidRPr="00DF569B">
        <w:rPr>
          <w:rFonts w:ascii="Times New Roman" w:hAnsi="Times New Roman" w:cs="Times New Roman"/>
          <w:bCs/>
          <w:sz w:val="24"/>
          <w:szCs w:val="24"/>
          <w:lang w:val="ro-RO"/>
        </w:rPr>
        <w:t>.</w:t>
      </w:r>
    </w:p>
    <w:p w:rsidR="004B743E" w:rsidRPr="00DF569B" w:rsidRDefault="004B743E" w:rsidP="004B743E">
      <w:pPr>
        <w:rPr>
          <w:rFonts w:ascii="Times New Roman" w:hAnsi="Times New Roman" w:cs="Times New Roman"/>
          <w:b/>
          <w:bCs/>
          <w:i/>
          <w:sz w:val="24"/>
          <w:szCs w:val="24"/>
          <w:u w:val="single"/>
          <w:lang w:val="it-IT"/>
        </w:rPr>
      </w:pPr>
      <w:r w:rsidRPr="00DF569B">
        <w:rPr>
          <w:rFonts w:ascii="Times New Roman" w:hAnsi="Times New Roman" w:cs="Times New Roman"/>
          <w:bCs/>
          <w:i/>
          <w:sz w:val="24"/>
          <w:szCs w:val="24"/>
          <w:lang w:val="it-IT"/>
        </w:rPr>
        <w:t>Măsuri adoptate pentru protectia calit</w:t>
      </w:r>
      <w:r w:rsidR="00A02F3D" w:rsidRPr="00DF569B">
        <w:rPr>
          <w:rFonts w:ascii="Times New Roman" w:hAnsi="Times New Roman" w:cs="Times New Roman"/>
          <w:bCs/>
          <w:i/>
          <w:sz w:val="24"/>
          <w:szCs w:val="24"/>
          <w:lang w:val="it-IT"/>
        </w:rPr>
        <w:t>ăț</w:t>
      </w:r>
      <w:r w:rsidRPr="00DF569B">
        <w:rPr>
          <w:rFonts w:ascii="Times New Roman" w:hAnsi="Times New Roman" w:cs="Times New Roman"/>
          <w:bCs/>
          <w:i/>
          <w:sz w:val="24"/>
          <w:szCs w:val="24"/>
          <w:lang w:val="it-IT"/>
        </w:rPr>
        <w:t>ii solului</w:t>
      </w:r>
      <w:r w:rsidRPr="00DF569B">
        <w:rPr>
          <w:rFonts w:ascii="Times New Roman" w:hAnsi="Times New Roman" w:cs="Times New Roman"/>
          <w:b/>
          <w:bCs/>
          <w:i/>
          <w:sz w:val="24"/>
          <w:szCs w:val="24"/>
          <w:lang w:val="it-IT"/>
        </w:rPr>
        <w:t>:</w:t>
      </w:r>
    </w:p>
    <w:p w:rsidR="004B743E" w:rsidRPr="00DF569B" w:rsidRDefault="004B743E" w:rsidP="006540F2">
      <w:pPr>
        <w:pStyle w:val="ListParagraph"/>
        <w:numPr>
          <w:ilvl w:val="0"/>
          <w:numId w:val="60"/>
        </w:numPr>
        <w:rPr>
          <w:rFonts w:ascii="Times New Roman" w:hAnsi="Times New Roman" w:cs="Times New Roman"/>
          <w:bCs/>
          <w:i/>
          <w:sz w:val="24"/>
          <w:szCs w:val="24"/>
          <w:u w:val="single"/>
          <w:lang w:val="it-IT"/>
        </w:rPr>
      </w:pPr>
      <w:r w:rsidRPr="00DF569B">
        <w:rPr>
          <w:rFonts w:ascii="Times New Roman" w:hAnsi="Times New Roman" w:cs="Times New Roman"/>
          <w:bCs/>
          <w:i/>
          <w:sz w:val="24"/>
          <w:szCs w:val="24"/>
          <w:lang w:val="it-IT"/>
        </w:rPr>
        <w:t>Zona de producție</w:t>
      </w:r>
    </w:p>
    <w:p w:rsidR="00A02F3D" w:rsidRPr="00DF569B" w:rsidRDefault="00A02F3D" w:rsidP="00A02F3D">
      <w:pPr>
        <w:pStyle w:val="ListParagraph"/>
        <w:rPr>
          <w:rFonts w:ascii="Times New Roman" w:hAnsi="Times New Roman" w:cs="Times New Roman"/>
          <w:bCs/>
          <w:i/>
          <w:sz w:val="24"/>
          <w:szCs w:val="24"/>
          <w:u w:val="single"/>
          <w:lang w:val="it-IT"/>
        </w:rPr>
      </w:pPr>
    </w:p>
    <w:p w:rsidR="004B743E" w:rsidRPr="00DF569B" w:rsidRDefault="004B743E" w:rsidP="006540F2">
      <w:pPr>
        <w:pStyle w:val="ListParagraph"/>
        <w:numPr>
          <w:ilvl w:val="0"/>
          <w:numId w:val="61"/>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Depozitarea materiilor prime, a materialelor auxiliare în spații special amenajate</w:t>
      </w:r>
    </w:p>
    <w:p w:rsidR="004B743E" w:rsidRPr="00DF569B" w:rsidRDefault="004B743E" w:rsidP="006540F2">
      <w:pPr>
        <w:pStyle w:val="ListParagraph"/>
        <w:numPr>
          <w:ilvl w:val="0"/>
          <w:numId w:val="61"/>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Depozitarea produselor finite pe platforme betonate, în incinta obiectivului</w:t>
      </w:r>
    </w:p>
    <w:p w:rsidR="004B743E" w:rsidRPr="00DF569B" w:rsidRDefault="004B743E" w:rsidP="006540F2">
      <w:pPr>
        <w:pStyle w:val="ListParagraph"/>
        <w:numPr>
          <w:ilvl w:val="0"/>
          <w:numId w:val="61"/>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Amplasarea rezervorului suprateran de depozitare a motorinei în  cuvă metalică, dimensionată pentru preluarea integrală, in caz de accidente/ incidente tehnice, a întregii cantități depozitate. </w:t>
      </w:r>
    </w:p>
    <w:p w:rsidR="004B743E" w:rsidRPr="00DF569B" w:rsidRDefault="004B743E" w:rsidP="006540F2">
      <w:pPr>
        <w:pStyle w:val="ListParagraph"/>
        <w:numPr>
          <w:ilvl w:val="0"/>
          <w:numId w:val="61"/>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Asigurarea măsurilor de salubrizare a terenului din incintă, neocupat productiv sau functional</w:t>
      </w:r>
    </w:p>
    <w:p w:rsidR="004B743E" w:rsidRPr="00DF569B" w:rsidRDefault="004B743E" w:rsidP="006540F2">
      <w:pPr>
        <w:pStyle w:val="ListParagraph"/>
        <w:numPr>
          <w:ilvl w:val="0"/>
          <w:numId w:val="61"/>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Depozitarea deșeurilor tehnologice și menajere în spații amenajate, pe platfoma din incinta unitatii, cu respectarea capacităților de depozitare existente pe platformă</w:t>
      </w:r>
    </w:p>
    <w:p w:rsidR="004B743E" w:rsidRPr="00DF569B" w:rsidRDefault="004B743E" w:rsidP="006540F2">
      <w:pPr>
        <w:pStyle w:val="ListParagraph"/>
        <w:numPr>
          <w:ilvl w:val="0"/>
          <w:numId w:val="61"/>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lastRenderedPageBreak/>
        <w:t>Verificarea periodic</w:t>
      </w:r>
      <w:r w:rsidR="00A02F3D"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 xml:space="preserve"> a st</w:t>
      </w:r>
      <w:r w:rsidR="00A02F3D"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 xml:space="preserve">rii tehnice a conductelor de transport </w:t>
      </w:r>
      <w:r w:rsidR="00A02F3D" w:rsidRPr="00DF569B">
        <w:rPr>
          <w:rFonts w:ascii="Times New Roman" w:hAnsi="Times New Roman" w:cs="Times New Roman"/>
          <w:bCs/>
          <w:sz w:val="24"/>
          <w:szCs w:val="24"/>
          <w:lang w:val="it-IT"/>
        </w:rPr>
        <w:t>și distribuție a apei ș</w:t>
      </w:r>
      <w:r w:rsidRPr="00DF569B">
        <w:rPr>
          <w:rFonts w:ascii="Times New Roman" w:hAnsi="Times New Roman" w:cs="Times New Roman"/>
          <w:bCs/>
          <w:sz w:val="24"/>
          <w:szCs w:val="24"/>
          <w:lang w:val="it-IT"/>
        </w:rPr>
        <w:t>i a re</w:t>
      </w:r>
      <w:r w:rsidR="00A02F3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elei de canalizare din incint</w:t>
      </w:r>
      <w:r w:rsidR="00A02F3D"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 Stabi</w:t>
      </w:r>
      <w:r w:rsidR="00A02F3D" w:rsidRPr="00DF569B">
        <w:rPr>
          <w:rFonts w:ascii="Times New Roman" w:hAnsi="Times New Roman" w:cs="Times New Roman"/>
          <w:bCs/>
          <w:sz w:val="24"/>
          <w:szCs w:val="24"/>
          <w:lang w:val="it-IT"/>
        </w:rPr>
        <w:t>lire</w:t>
      </w:r>
      <w:r w:rsidRPr="00DF569B">
        <w:rPr>
          <w:rFonts w:ascii="Times New Roman" w:hAnsi="Times New Roman" w:cs="Times New Roman"/>
          <w:bCs/>
          <w:sz w:val="24"/>
          <w:szCs w:val="24"/>
          <w:lang w:val="it-IT"/>
        </w:rPr>
        <w:t>a de m</w:t>
      </w:r>
      <w:r w:rsidR="00A02F3D"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suri privind interven</w:t>
      </w:r>
      <w:r w:rsidR="00A02F3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ia rapid</w:t>
      </w:r>
      <w:r w:rsidR="00A02F3D" w:rsidRPr="00DF569B">
        <w:rPr>
          <w:rFonts w:ascii="Times New Roman" w:hAnsi="Times New Roman" w:cs="Times New Roman"/>
          <w:bCs/>
          <w:sz w:val="24"/>
          <w:szCs w:val="24"/>
          <w:lang w:val="it-IT"/>
        </w:rPr>
        <w:t>ă î</w:t>
      </w:r>
      <w:r w:rsidRPr="00DF569B">
        <w:rPr>
          <w:rFonts w:ascii="Times New Roman" w:hAnsi="Times New Roman" w:cs="Times New Roman"/>
          <w:bCs/>
          <w:sz w:val="24"/>
          <w:szCs w:val="24"/>
          <w:lang w:val="it-IT"/>
        </w:rPr>
        <w:t>n c</w:t>
      </w:r>
      <w:r w:rsidR="00A02F3D" w:rsidRPr="00DF569B">
        <w:rPr>
          <w:rFonts w:ascii="Times New Roman" w:hAnsi="Times New Roman" w:cs="Times New Roman"/>
          <w:bCs/>
          <w:sz w:val="24"/>
          <w:szCs w:val="24"/>
          <w:lang w:val="it-IT"/>
        </w:rPr>
        <w:t>az de avarii/ accidente tehnice</w:t>
      </w:r>
      <w:r w:rsidRPr="00DF569B">
        <w:rPr>
          <w:rFonts w:ascii="Times New Roman" w:hAnsi="Times New Roman" w:cs="Times New Roman"/>
          <w:bCs/>
          <w:sz w:val="24"/>
          <w:szCs w:val="24"/>
          <w:u w:val="single"/>
          <w:lang w:val="it-IT"/>
        </w:rPr>
        <w:t xml:space="preserve"> </w:t>
      </w:r>
    </w:p>
    <w:p w:rsidR="00A02F3D" w:rsidRPr="00DF569B" w:rsidRDefault="00A02F3D" w:rsidP="00A02F3D">
      <w:pPr>
        <w:pStyle w:val="ListParagraph"/>
        <w:ind w:left="1320"/>
        <w:rPr>
          <w:rFonts w:ascii="Times New Roman" w:hAnsi="Times New Roman" w:cs="Times New Roman"/>
          <w:bCs/>
          <w:sz w:val="24"/>
          <w:szCs w:val="24"/>
          <w:lang w:val="it-IT"/>
        </w:rPr>
      </w:pPr>
    </w:p>
    <w:p w:rsidR="004B743E" w:rsidRPr="00DF569B" w:rsidRDefault="00A02F3D" w:rsidP="006540F2">
      <w:pPr>
        <w:pStyle w:val="ListParagraph"/>
        <w:numPr>
          <w:ilvl w:val="0"/>
          <w:numId w:val="60"/>
        </w:numPr>
        <w:rPr>
          <w:rFonts w:ascii="Times New Roman" w:hAnsi="Times New Roman" w:cs="Times New Roman"/>
          <w:bCs/>
          <w:i/>
          <w:sz w:val="24"/>
          <w:szCs w:val="24"/>
          <w:lang w:val="it-IT"/>
        </w:rPr>
      </w:pPr>
      <w:r w:rsidRPr="00DF569B">
        <w:rPr>
          <w:rFonts w:ascii="Times New Roman" w:hAnsi="Times New Roman" w:cs="Times New Roman"/>
          <w:bCs/>
          <w:i/>
          <w:sz w:val="24"/>
          <w:szCs w:val="24"/>
          <w:lang w:val="it-IT"/>
        </w:rPr>
        <w:t>Cariera de argilă</w:t>
      </w:r>
    </w:p>
    <w:p w:rsidR="00A02F3D" w:rsidRPr="00DF569B" w:rsidRDefault="00A02F3D" w:rsidP="00A02F3D">
      <w:pPr>
        <w:pStyle w:val="ListParagraph"/>
        <w:rPr>
          <w:rFonts w:ascii="Times New Roman" w:hAnsi="Times New Roman" w:cs="Times New Roman"/>
          <w:bCs/>
          <w:i/>
          <w:sz w:val="24"/>
          <w:szCs w:val="24"/>
          <w:lang w:val="it-IT"/>
        </w:rPr>
      </w:pPr>
    </w:p>
    <w:p w:rsidR="004B743E" w:rsidRPr="00DF569B" w:rsidRDefault="004B743E" w:rsidP="006540F2">
      <w:pPr>
        <w:pStyle w:val="ListParagraph"/>
        <w:numPr>
          <w:ilvl w:val="0"/>
          <w:numId w:val="62"/>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Respectarea tehnologiei de decopertare </w:t>
      </w:r>
      <w:r w:rsidR="00A02F3D" w:rsidRPr="00DF569B">
        <w:rPr>
          <w:rFonts w:ascii="Times New Roman" w:hAnsi="Times New Roman" w:cs="Times New Roman"/>
          <w:bCs/>
          <w:sz w:val="24"/>
          <w:szCs w:val="24"/>
          <w:lang w:val="it-IT"/>
        </w:rPr>
        <w:t>ș</w:t>
      </w:r>
      <w:r w:rsidRPr="00DF569B">
        <w:rPr>
          <w:rFonts w:ascii="Times New Roman" w:hAnsi="Times New Roman" w:cs="Times New Roman"/>
          <w:bCs/>
          <w:sz w:val="24"/>
          <w:szCs w:val="24"/>
          <w:lang w:val="it-IT"/>
        </w:rPr>
        <w:t xml:space="preserve">i </w:t>
      </w:r>
      <w:r w:rsidR="00A02F3D" w:rsidRPr="00DF569B">
        <w:rPr>
          <w:rFonts w:ascii="Times New Roman" w:hAnsi="Times New Roman" w:cs="Times New Roman"/>
          <w:bCs/>
          <w:sz w:val="24"/>
          <w:szCs w:val="24"/>
          <w:lang w:val="it-IT"/>
        </w:rPr>
        <w:t xml:space="preserve">de </w:t>
      </w:r>
      <w:r w:rsidRPr="00DF569B">
        <w:rPr>
          <w:rFonts w:ascii="Times New Roman" w:hAnsi="Times New Roman" w:cs="Times New Roman"/>
          <w:bCs/>
          <w:sz w:val="24"/>
          <w:szCs w:val="24"/>
          <w:lang w:val="it-IT"/>
        </w:rPr>
        <w:t>exploatare a argilei aprobat</w:t>
      </w:r>
      <w:r w:rsidR="00A02F3D" w:rsidRPr="00DF569B">
        <w:rPr>
          <w:rFonts w:ascii="Times New Roman" w:hAnsi="Times New Roman" w:cs="Times New Roman"/>
          <w:bCs/>
          <w:sz w:val="24"/>
          <w:szCs w:val="24"/>
          <w:lang w:val="it-IT"/>
        </w:rPr>
        <w:t>ă</w:t>
      </w:r>
      <w:r w:rsidRPr="00DF569B">
        <w:rPr>
          <w:rFonts w:ascii="Times New Roman" w:hAnsi="Times New Roman" w:cs="Times New Roman"/>
          <w:bCs/>
          <w:sz w:val="24"/>
          <w:szCs w:val="24"/>
          <w:lang w:val="it-IT"/>
        </w:rPr>
        <w:t xml:space="preserve"> prin avizul emis de ANRM pentru suprafa</w:t>
      </w:r>
      <w:r w:rsidR="00A02F3D"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a de exploatare prevazut</w:t>
      </w:r>
      <w:r w:rsidR="00A02F3D" w:rsidRPr="00DF569B">
        <w:rPr>
          <w:rFonts w:ascii="Times New Roman" w:hAnsi="Times New Roman" w:cs="Times New Roman"/>
          <w:bCs/>
          <w:sz w:val="24"/>
          <w:szCs w:val="24"/>
          <w:lang w:val="it-IT"/>
        </w:rPr>
        <w:t>ă î</w:t>
      </w:r>
      <w:r w:rsidRPr="00DF569B">
        <w:rPr>
          <w:rFonts w:ascii="Times New Roman" w:hAnsi="Times New Roman" w:cs="Times New Roman"/>
          <w:bCs/>
          <w:sz w:val="24"/>
          <w:szCs w:val="24"/>
          <w:lang w:val="it-IT"/>
        </w:rPr>
        <w:t xml:space="preserve">n aviz . </w:t>
      </w:r>
    </w:p>
    <w:p w:rsidR="004B743E" w:rsidRPr="00DF569B" w:rsidRDefault="004B743E" w:rsidP="006540F2">
      <w:pPr>
        <w:pStyle w:val="ListParagraph"/>
        <w:numPr>
          <w:ilvl w:val="0"/>
          <w:numId w:val="62"/>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Amplasarea rezervorului suprateran de depozitare a motorinei din incinta in  cuva betonata, dimensionata pentru preluarea integrala, in caz de accidente/ incidente tehnice a intregii cantitati depozitate</w:t>
      </w:r>
    </w:p>
    <w:p w:rsidR="009C5816" w:rsidRPr="00DF569B" w:rsidRDefault="004B743E" w:rsidP="006540F2">
      <w:pPr>
        <w:pStyle w:val="ListParagraph"/>
        <w:numPr>
          <w:ilvl w:val="0"/>
          <w:numId w:val="62"/>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Activităţile care implică manipularea carburanţilor pentru utilajele din carieră se vor desfăşura pe platforma betonata amenajată in incinta carierei. In cazul unor scurgeri accidentale de carburanţi datorită unor defecţiuni se </w:t>
      </w:r>
      <w:r w:rsidR="00A02F3D" w:rsidRPr="00DF569B">
        <w:rPr>
          <w:rFonts w:ascii="Times New Roman" w:hAnsi="Times New Roman" w:cs="Times New Roman"/>
          <w:bCs/>
          <w:sz w:val="24"/>
          <w:szCs w:val="24"/>
          <w:lang w:val="it-IT"/>
        </w:rPr>
        <w:t>utilizează</w:t>
      </w:r>
      <w:r w:rsidRPr="00DF569B">
        <w:rPr>
          <w:rFonts w:ascii="Times New Roman" w:hAnsi="Times New Roman" w:cs="Times New Roman"/>
          <w:bCs/>
          <w:sz w:val="24"/>
          <w:szCs w:val="24"/>
          <w:lang w:val="it-IT"/>
        </w:rPr>
        <w:t xml:space="preserve"> materiale absorbante (nisip, rumeguş, pământ) aplicate pe zonele afectate. Materialele absorbante îmbibate cu carburant </w:t>
      </w:r>
      <w:r w:rsidR="00A02F3D" w:rsidRPr="00DF569B">
        <w:rPr>
          <w:rFonts w:ascii="Times New Roman" w:hAnsi="Times New Roman" w:cs="Times New Roman"/>
          <w:bCs/>
          <w:sz w:val="24"/>
          <w:szCs w:val="24"/>
          <w:lang w:val="it-IT"/>
        </w:rPr>
        <w:t>se gestionează ca deșeuri periculoase.</w:t>
      </w:r>
    </w:p>
    <w:p w:rsidR="009C5816" w:rsidRPr="00DF569B" w:rsidRDefault="00A02F3D" w:rsidP="009C5816">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4.13. Emisii în ape subterane</w:t>
      </w:r>
    </w:p>
    <w:p w:rsidR="00A02F3D" w:rsidRPr="00DF569B" w:rsidRDefault="009C5816" w:rsidP="00A02F3D">
      <w:pPr>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4.13.1</w:t>
      </w:r>
      <w:r w:rsidRPr="00DF569B">
        <w:rPr>
          <w:rFonts w:ascii="Times New Roman" w:hAnsi="Times New Roman" w:cs="Times New Roman"/>
          <w:bCs/>
          <w:sz w:val="24"/>
          <w:szCs w:val="24"/>
          <w:lang w:val="ro-RO"/>
        </w:rPr>
        <w:t>.</w:t>
      </w:r>
      <w:r w:rsidR="00A02F3D" w:rsidRPr="00DF569B">
        <w:rPr>
          <w:rFonts w:ascii="Times New Roman" w:hAnsi="Times New Roman" w:cs="Times New Roman"/>
          <w:bCs/>
          <w:sz w:val="24"/>
          <w:szCs w:val="24"/>
          <w:lang w:val="ro-RO"/>
        </w:rPr>
        <w:t xml:space="preserve"> Nu există</w:t>
      </w:r>
      <w:r w:rsidRPr="00DF569B">
        <w:rPr>
          <w:rFonts w:ascii="Times New Roman" w:hAnsi="Times New Roman" w:cs="Times New Roman"/>
          <w:bCs/>
          <w:sz w:val="24"/>
          <w:szCs w:val="24"/>
          <w:lang w:val="ro-RO"/>
        </w:rPr>
        <w:t xml:space="preserve"> emisii directe sau indirecte </w:t>
      </w:r>
      <w:r w:rsidR="00D3136C" w:rsidRPr="00DF569B">
        <w:rPr>
          <w:rFonts w:ascii="Times New Roman" w:hAnsi="Times New Roman" w:cs="Times New Roman"/>
          <w:bCs/>
          <w:sz w:val="24"/>
          <w:szCs w:val="24"/>
          <w:lang w:val="ro-RO"/>
        </w:rPr>
        <w:t>rezultate din instalatie,</w:t>
      </w:r>
      <w:r w:rsidR="00A02F3D" w:rsidRPr="00DF569B">
        <w:rPr>
          <w:rFonts w:ascii="Times New Roman" w:hAnsi="Times New Roman" w:cs="Times New Roman"/>
          <w:bCs/>
          <w:sz w:val="24"/>
          <w:szCs w:val="24"/>
          <w:lang w:val="ro-RO"/>
        </w:rPr>
        <w:t xml:space="preserve"> în apa subterană a </w:t>
      </w:r>
      <w:r w:rsidRPr="00DF569B">
        <w:rPr>
          <w:rFonts w:ascii="Times New Roman" w:hAnsi="Times New Roman" w:cs="Times New Roman"/>
          <w:bCs/>
          <w:sz w:val="24"/>
          <w:szCs w:val="24"/>
          <w:lang w:val="ro-RO"/>
        </w:rPr>
        <w:t xml:space="preserve"> substan</w:t>
      </w:r>
      <w:r w:rsidR="00A02F3D"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e</w:t>
      </w:r>
      <w:r w:rsidR="00A02F3D" w:rsidRPr="00DF569B">
        <w:rPr>
          <w:rFonts w:ascii="Times New Roman" w:hAnsi="Times New Roman" w:cs="Times New Roman"/>
          <w:bCs/>
          <w:sz w:val="24"/>
          <w:szCs w:val="24"/>
          <w:lang w:val="ro-RO"/>
        </w:rPr>
        <w:t>lor nominalizate în  A</w:t>
      </w:r>
      <w:r w:rsidRPr="00DF569B">
        <w:rPr>
          <w:rFonts w:ascii="Times New Roman" w:hAnsi="Times New Roman" w:cs="Times New Roman"/>
          <w:bCs/>
          <w:sz w:val="24"/>
          <w:szCs w:val="24"/>
          <w:lang w:val="ro-RO"/>
        </w:rPr>
        <w:t>nex</w:t>
      </w:r>
      <w:r w:rsidR="00A02F3D" w:rsidRPr="00DF569B">
        <w:rPr>
          <w:rFonts w:ascii="Times New Roman" w:hAnsi="Times New Roman" w:cs="Times New Roman"/>
          <w:bCs/>
          <w:sz w:val="24"/>
          <w:szCs w:val="24"/>
          <w:lang w:val="ro-RO"/>
        </w:rPr>
        <w:t xml:space="preserve">a nr. 5 și Anexa nr. 6 la </w:t>
      </w:r>
      <w:r w:rsidRPr="00DF569B">
        <w:rPr>
          <w:rFonts w:ascii="Times New Roman" w:hAnsi="Times New Roman" w:cs="Times New Roman"/>
          <w:bCs/>
          <w:sz w:val="24"/>
          <w:szCs w:val="24"/>
          <w:lang w:val="ro-RO"/>
        </w:rPr>
        <w:t xml:space="preserve"> Leg</w:t>
      </w:r>
      <w:r w:rsidR="00A02F3D" w:rsidRPr="00DF569B">
        <w:rPr>
          <w:rFonts w:ascii="Times New Roman" w:hAnsi="Times New Roman" w:cs="Times New Roman"/>
          <w:bCs/>
          <w:sz w:val="24"/>
          <w:szCs w:val="24"/>
          <w:lang w:val="ro-RO"/>
        </w:rPr>
        <w:t>ea</w:t>
      </w:r>
      <w:r w:rsidR="00D3136C" w:rsidRPr="00DF569B">
        <w:rPr>
          <w:rFonts w:ascii="Times New Roman" w:hAnsi="Times New Roman" w:cs="Times New Roman"/>
          <w:bCs/>
          <w:sz w:val="24"/>
          <w:szCs w:val="24"/>
          <w:lang w:val="ro-RO"/>
        </w:rPr>
        <w:t xml:space="preserve"> 310/2004</w:t>
      </w:r>
      <w:r w:rsidR="00A02F3D" w:rsidRPr="00DF569B">
        <w:rPr>
          <w:rFonts w:ascii="Times New Roman" w:hAnsi="Times New Roman" w:cs="Times New Roman"/>
          <w:bCs/>
          <w:sz w:val="24"/>
          <w:szCs w:val="24"/>
          <w:lang w:val="ro-RO"/>
        </w:rPr>
        <w:t>.</w:t>
      </w:r>
    </w:p>
    <w:p w:rsidR="009C5816" w:rsidRPr="00DF569B" w:rsidRDefault="00A02F3D"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Calitatea pânzei freatice din zon</w:t>
      </w:r>
      <w:r w:rsidR="00E63DA1" w:rsidRPr="00DF569B">
        <w:rPr>
          <w:rFonts w:ascii="Times New Roman" w:hAnsi="Times New Roman" w:cs="Times New Roman"/>
          <w:bCs/>
          <w:sz w:val="24"/>
          <w:szCs w:val="24"/>
          <w:lang w:val="ro-RO"/>
        </w:rPr>
        <w:t>a de producție</w:t>
      </w:r>
      <w:r w:rsidRPr="00DF569B">
        <w:rPr>
          <w:rFonts w:ascii="Times New Roman" w:hAnsi="Times New Roman" w:cs="Times New Roman"/>
          <w:bCs/>
          <w:sz w:val="24"/>
          <w:szCs w:val="24"/>
          <w:lang w:val="ro-RO"/>
        </w:rPr>
        <w:t xml:space="preserve"> se monitorizează prin intermediul unui foraj hidrogeologic de observație amplasat în incinta fabricii ( zona </w:t>
      </w:r>
      <w:r w:rsidR="00E63DA1" w:rsidRPr="00DF569B">
        <w:rPr>
          <w:rFonts w:ascii="Times New Roman" w:hAnsi="Times New Roman" w:cs="Times New Roman"/>
          <w:bCs/>
          <w:sz w:val="24"/>
          <w:szCs w:val="24"/>
          <w:lang w:val="ro-RO"/>
        </w:rPr>
        <w:t>p</w:t>
      </w:r>
      <w:r w:rsidRPr="00DF569B">
        <w:rPr>
          <w:rFonts w:ascii="Times New Roman" w:hAnsi="Times New Roman" w:cs="Times New Roman"/>
          <w:bCs/>
          <w:sz w:val="24"/>
          <w:szCs w:val="24"/>
          <w:lang w:val="ro-RO"/>
        </w:rPr>
        <w:t>avilionului administrativ)</w:t>
      </w:r>
    </w:p>
    <w:p w:rsidR="009C5816" w:rsidRPr="00DF569B" w:rsidRDefault="009C5816" w:rsidP="009C5816">
      <w:pPr>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4.13.2. Măsuri de control intern şi de service al conductelor de alimentare cu apă şi de canalizare, precum şi al conductelor, recipienţilor şi rezervoarelor prin care tranzitează, respectiv sunt depozitate substanţele periculoase</w:t>
      </w:r>
      <w:r w:rsidRPr="00DF569B">
        <w:rPr>
          <w:rFonts w:ascii="Times New Roman" w:hAnsi="Times New Roman" w:cs="Times New Roman"/>
          <w:bCs/>
          <w:sz w:val="24"/>
          <w:szCs w:val="24"/>
          <w:lang w:val="ro-RO"/>
        </w:rPr>
        <w:t xml:space="preserve">. </w:t>
      </w:r>
    </w:p>
    <w:p w:rsidR="009C5816" w:rsidRPr="00DF569B" w:rsidRDefault="009C581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 </w:t>
      </w:r>
      <w:r w:rsidRPr="00DF569B">
        <w:rPr>
          <w:rFonts w:ascii="Times New Roman" w:hAnsi="Times New Roman" w:cs="Times New Roman"/>
          <w:bCs/>
          <w:i/>
          <w:sz w:val="24"/>
          <w:szCs w:val="24"/>
          <w:lang w:val="ro-RO"/>
        </w:rPr>
        <w:t>Frecvenţa controlului şi personalul responsabil</w:t>
      </w:r>
      <w:r w:rsidRPr="00DF569B">
        <w:rPr>
          <w:rFonts w:ascii="Times New Roman" w:hAnsi="Times New Roman" w:cs="Times New Roman"/>
          <w:bCs/>
          <w:sz w:val="24"/>
          <w:szCs w:val="24"/>
          <w:lang w:val="ro-RO"/>
        </w:rPr>
        <w:t xml:space="preserve"> </w:t>
      </w:r>
    </w:p>
    <w:p w:rsidR="009C5816" w:rsidRPr="00DF569B" w:rsidRDefault="009C581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Permanent, departamentul QEHS- responsabilul de protec</w:t>
      </w:r>
      <w:r w:rsidR="00E63DA1"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ia mediului,  departament</w:t>
      </w:r>
      <w:r w:rsidR="00E63DA1" w:rsidRPr="00DF569B">
        <w:rPr>
          <w:rFonts w:ascii="Times New Roman" w:hAnsi="Times New Roman" w:cs="Times New Roman"/>
          <w:bCs/>
          <w:sz w:val="24"/>
          <w:szCs w:val="24"/>
          <w:lang w:val="ro-RO"/>
        </w:rPr>
        <w:t>ul de</w:t>
      </w:r>
      <w:r w:rsidRPr="00DF569B">
        <w:rPr>
          <w:rFonts w:ascii="Times New Roman" w:hAnsi="Times New Roman" w:cs="Times New Roman"/>
          <w:bCs/>
          <w:sz w:val="24"/>
          <w:szCs w:val="24"/>
          <w:lang w:val="ro-RO"/>
        </w:rPr>
        <w:t xml:space="preserve"> mentenan</w:t>
      </w:r>
      <w:r w:rsidR="00E63DA1" w:rsidRPr="00DF569B">
        <w:rPr>
          <w:rFonts w:ascii="Times New Roman" w:hAnsi="Times New Roman" w:cs="Times New Roman"/>
          <w:bCs/>
          <w:sz w:val="24"/>
          <w:szCs w:val="24"/>
          <w:lang w:val="ro-RO"/>
        </w:rPr>
        <w:t>ță, conducătorii secțiilor de producție.</w:t>
      </w:r>
    </w:p>
    <w:p w:rsidR="009C5816" w:rsidRPr="00DF569B" w:rsidRDefault="009C581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 </w:t>
      </w:r>
      <w:r w:rsidRPr="00DF569B">
        <w:rPr>
          <w:rFonts w:ascii="Times New Roman" w:hAnsi="Times New Roman" w:cs="Times New Roman"/>
          <w:bCs/>
          <w:i/>
          <w:sz w:val="24"/>
          <w:szCs w:val="24"/>
          <w:lang w:val="ro-RO"/>
        </w:rPr>
        <w:t>Cum se face întreţinerea</w:t>
      </w:r>
      <w:r w:rsidRPr="00DF569B">
        <w:rPr>
          <w:rFonts w:ascii="Times New Roman" w:hAnsi="Times New Roman" w:cs="Times New Roman"/>
          <w:bCs/>
          <w:sz w:val="24"/>
          <w:szCs w:val="24"/>
          <w:lang w:val="ro-RO"/>
        </w:rPr>
        <w:t xml:space="preserve"> </w:t>
      </w:r>
    </w:p>
    <w:p w:rsidR="009C5816" w:rsidRPr="00DF569B" w:rsidRDefault="00E63DA1"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Activitățile de mentenanță se realizează în conformitate cu prevederile planului întocmit în acest scop , la termenele programate și imediat în cazul în care s-au produs accidente/ incidente tehnice .</w:t>
      </w:r>
    </w:p>
    <w:p w:rsidR="009C5816" w:rsidRPr="00DF569B" w:rsidRDefault="009C5816"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 </w:t>
      </w:r>
      <w:r w:rsidRPr="00DF569B">
        <w:rPr>
          <w:rFonts w:ascii="Times New Roman" w:hAnsi="Times New Roman" w:cs="Times New Roman"/>
          <w:bCs/>
          <w:i/>
          <w:sz w:val="24"/>
          <w:szCs w:val="24"/>
          <w:lang w:val="ro-RO"/>
        </w:rPr>
        <w:t>Există sume cu această destinaţie prevăzute în bugetul anual al firmei?</w:t>
      </w:r>
      <w:r w:rsidRPr="00DF569B">
        <w:rPr>
          <w:rFonts w:ascii="Times New Roman" w:hAnsi="Times New Roman" w:cs="Times New Roman"/>
          <w:bCs/>
          <w:sz w:val="24"/>
          <w:szCs w:val="24"/>
          <w:lang w:val="ro-RO"/>
        </w:rPr>
        <w:t xml:space="preserve"> </w:t>
      </w:r>
    </w:p>
    <w:p w:rsidR="009C5816" w:rsidRPr="00DF569B" w:rsidRDefault="00E63DA1" w:rsidP="009C5816">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Bugetul de cheltuieli întocmit la nivelul societății asigură resurse economico-financire pentru realizarea activităților de verificare și mentenanță a instalațiilor existente pe amplasament.</w:t>
      </w:r>
    </w:p>
    <w:p w:rsidR="006E07BD" w:rsidRPr="00DF569B" w:rsidRDefault="009C5816" w:rsidP="006E07BD">
      <w:pP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lastRenderedPageBreak/>
        <w:t xml:space="preserve">4.14.    </w:t>
      </w:r>
      <w:r w:rsidR="00793E0E" w:rsidRPr="00DF569B">
        <w:rPr>
          <w:rFonts w:ascii="Times New Roman" w:hAnsi="Times New Roman" w:cs="Times New Roman"/>
          <w:b/>
          <w:bCs/>
          <w:i/>
          <w:sz w:val="24"/>
          <w:szCs w:val="24"/>
          <w:lang w:val="ro-RO"/>
        </w:rPr>
        <w:t>Mirosul</w:t>
      </w:r>
    </w:p>
    <w:p w:rsidR="00793E0E" w:rsidRPr="00DF569B" w:rsidRDefault="00793E0E" w:rsidP="006E07BD">
      <w:pPr>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Activitatea de producție desfășurată pe amplasament nu generează mirosuri neplăcute</w:t>
      </w:r>
      <w:r w:rsidRPr="00DF569B">
        <w:rPr>
          <w:rFonts w:ascii="Times New Roman" w:hAnsi="Times New Roman" w:cs="Times New Roman"/>
          <w:b/>
          <w:bCs/>
          <w:i/>
          <w:sz w:val="24"/>
          <w:szCs w:val="24"/>
          <w:lang w:val="ro-RO"/>
        </w:rPr>
        <w:t>.</w:t>
      </w:r>
    </w:p>
    <w:p w:rsidR="00793E0E" w:rsidRPr="00DF569B" w:rsidRDefault="00793E0E" w:rsidP="00793E0E">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Conform </w:t>
      </w:r>
      <w:r w:rsidRPr="00DF569B">
        <w:rPr>
          <w:rFonts w:ascii="Times New Roman" w:hAnsi="Times New Roman" w:cs="Times New Roman"/>
          <w:bCs/>
          <w:i/>
          <w:sz w:val="24"/>
          <w:szCs w:val="24"/>
          <w:lang w:val="it-IT"/>
        </w:rPr>
        <w:t>Standardului Național 12574/87 - Condiţii de  calitate pentru aerul din zonele protejate</w:t>
      </w:r>
      <w:r w:rsidRPr="00DF569B">
        <w:rPr>
          <w:rFonts w:ascii="Times New Roman" w:hAnsi="Times New Roman" w:cs="Times New Roman"/>
          <w:bCs/>
          <w:sz w:val="24"/>
          <w:szCs w:val="24"/>
          <w:lang w:val="it-IT"/>
        </w:rPr>
        <w:t>, se consideră că emisiile de substanţe puternic mirositoare depăşesc concentraţiile maxim admise, atunci când în zona de impact mirosul lor dezagreabil şi persistent este sesizabil olfactiv.</w:t>
      </w:r>
    </w:p>
    <w:p w:rsidR="00B4324C" w:rsidRPr="00DF569B" w:rsidRDefault="00793E0E" w:rsidP="00793E0E">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În zona de amplasament a obiectivului nu este sesizat olfactiv un miros dezagreabil și persistent care să producă un eventual disconfort.</w:t>
      </w:r>
    </w:p>
    <w:p w:rsidR="004170F2" w:rsidRPr="00DF569B" w:rsidRDefault="004170F2" w:rsidP="004170F2">
      <w:p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4.15. Tehnologii alternative de reducere a poluării studiate pe parcursul analizei / evaluării   </w:t>
      </w:r>
    </w:p>
    <w:p w:rsidR="004170F2" w:rsidRPr="00DF569B" w:rsidRDefault="004170F2" w:rsidP="004170F2">
      <w:p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        BAT</w:t>
      </w:r>
    </w:p>
    <w:p w:rsidR="004170F2" w:rsidRPr="00DF569B" w:rsidRDefault="004170F2" w:rsidP="004170F2">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 </w:t>
      </w:r>
    </w:p>
    <w:p w:rsidR="004170F2" w:rsidRPr="00DF569B" w:rsidRDefault="004170F2" w:rsidP="004170F2">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Având în vedere încadrarea concentrațiilor emisiilor în aer a poluanților specifici rezultați din procesul de producție,  în limitele maxime admise de prevederile legislației de mediu în vigoare, respectiv în nivelele de emisii recomandate de  Documentul de Referință (BREF) privind BAT ( cele mai bune tehnici disponibile) – „Producerea ceramicii (CER)”, nu a fost necesară studierea unor </w:t>
      </w:r>
      <w:r w:rsidR="00DC03E2" w:rsidRPr="00DF569B">
        <w:rPr>
          <w:rFonts w:ascii="Times New Roman" w:hAnsi="Times New Roman" w:cs="Times New Roman"/>
          <w:bCs/>
          <w:sz w:val="24"/>
          <w:szCs w:val="24"/>
          <w:lang w:val="it-IT"/>
        </w:rPr>
        <w:t>tehnologii alternative  pentru reducerea poluării.</w:t>
      </w:r>
    </w:p>
    <w:p w:rsidR="00DC03E2" w:rsidRPr="00DF569B" w:rsidRDefault="00DC03E2" w:rsidP="004170F2">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În documentația tehnică sunt prezentate măsurile adoptate de titularul activității pentru prevenirea/ reducerea emisiilor de poluanți: emisiile de pulberi și emisiile de compuși gazoși rezultate din procesele de uscare și de ardere a produselor ceramice.</w:t>
      </w:r>
    </w:p>
    <w:p w:rsidR="00BD6A18" w:rsidRPr="00DF569B" w:rsidRDefault="00BD6A18" w:rsidP="004170F2">
      <w:pPr>
        <w:spacing w:after="0"/>
        <w:jc w:val="both"/>
        <w:rPr>
          <w:rFonts w:ascii="Times New Roman" w:hAnsi="Times New Roman" w:cs="Times New Roman"/>
          <w:b/>
          <w:bCs/>
          <w:i/>
          <w:sz w:val="24"/>
          <w:szCs w:val="24"/>
          <w:lang w:val="it-IT"/>
        </w:rPr>
      </w:pPr>
    </w:p>
    <w:p w:rsidR="00DC03E2" w:rsidRPr="00DF569B" w:rsidRDefault="00DC03E2" w:rsidP="006540F2">
      <w:pPr>
        <w:pStyle w:val="ListParagraph"/>
        <w:numPr>
          <w:ilvl w:val="0"/>
          <w:numId w:val="63"/>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MINIMIZAREA ȘI RECUPERAREA DEȘEURILOR</w:t>
      </w:r>
    </w:p>
    <w:p w:rsidR="00DC03E2" w:rsidRPr="00DF569B" w:rsidRDefault="00DC03E2" w:rsidP="00DC03E2">
      <w:pPr>
        <w:pStyle w:val="ListParagraph"/>
        <w:spacing w:after="0"/>
        <w:jc w:val="both"/>
        <w:rPr>
          <w:rFonts w:ascii="Times New Roman" w:hAnsi="Times New Roman" w:cs="Times New Roman"/>
          <w:b/>
          <w:bCs/>
          <w:i/>
          <w:sz w:val="24"/>
          <w:szCs w:val="24"/>
          <w:lang w:val="it-IT"/>
        </w:rPr>
      </w:pPr>
    </w:p>
    <w:p w:rsidR="00DC03E2" w:rsidRPr="00DF569B" w:rsidRDefault="00DC03E2" w:rsidP="006540F2">
      <w:pPr>
        <w:pStyle w:val="ListParagraph"/>
        <w:numPr>
          <w:ilvl w:val="1"/>
          <w:numId w:val="63"/>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 Surse de deșeuri</w:t>
      </w:r>
    </w:p>
    <w:p w:rsidR="007E04B9" w:rsidRPr="00DF569B" w:rsidRDefault="007E04B9" w:rsidP="007E04B9">
      <w:pPr>
        <w:spacing w:after="0"/>
        <w:jc w:val="both"/>
        <w:rPr>
          <w:rFonts w:ascii="Times New Roman" w:hAnsi="Times New Roman" w:cs="Times New Roman"/>
          <w:bCs/>
          <w:sz w:val="24"/>
          <w:szCs w:val="24"/>
          <w:lang w:val="it-IT"/>
        </w:rPr>
      </w:pPr>
    </w:p>
    <w:p w:rsidR="007E04B9" w:rsidRPr="00DF569B" w:rsidRDefault="007E04B9" w:rsidP="007E04B9">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Sursele de deșeuri, fluxul deșeurilor și modul de manipulare/ depozitare a deșeurilor a fost prezentat în documenatție la </w:t>
      </w:r>
      <w:r w:rsidRPr="00DF569B">
        <w:rPr>
          <w:rFonts w:ascii="Times New Roman" w:hAnsi="Times New Roman" w:cs="Times New Roman"/>
          <w:bCs/>
          <w:i/>
          <w:sz w:val="24"/>
          <w:szCs w:val="24"/>
          <w:lang w:val="it-IT"/>
        </w:rPr>
        <w:t>Cap. 4, pct. 4.4 –„ Inventarul ieșirilor ( deșeurilor</w:t>
      </w:r>
      <w:r w:rsidRPr="00DF569B">
        <w:rPr>
          <w:rFonts w:ascii="Times New Roman" w:hAnsi="Times New Roman" w:cs="Times New Roman"/>
          <w:bCs/>
          <w:sz w:val="24"/>
          <w:szCs w:val="24"/>
          <w:lang w:val="it-IT"/>
        </w:rPr>
        <w:t>).</w:t>
      </w:r>
    </w:p>
    <w:tbl>
      <w:tblPr>
        <w:tblW w:w="4810" w:type="pct"/>
        <w:tblInd w:w="75"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9105"/>
      </w:tblGrid>
      <w:tr w:rsidR="001A3B70" w:rsidRPr="00DF569B" w:rsidTr="001A3B70">
        <w:tc>
          <w:tcPr>
            <w:tcW w:w="825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1A3B70" w:rsidRPr="00DF569B" w:rsidRDefault="001A3B70" w:rsidP="008E28A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În vederea reducerii cantităților de deșeuri care trebuie eliminate, BAT constă în aplicarea unui sistem de evaluare (inclusiv inventariere) și management al deșeurilor, astfel încât să se faciliteze reutilizarea sau, în lipsa acesteia, reciclarea deșeurilor sau, în lipsa acesteia, „altă formă de recuperare”, inclusiv o combinație a tehnicilor indicate mai jos.</w:t>
            </w:r>
          </w:p>
          <w:p w:rsidR="008E28AE" w:rsidRPr="00DF569B" w:rsidRDefault="008E28AE" w:rsidP="008E28AE">
            <w:pPr>
              <w:spacing w:after="0"/>
              <w:jc w:val="both"/>
              <w:rPr>
                <w:rFonts w:ascii="Times New Roman" w:hAnsi="Times New Roman" w:cs="Times New Roman"/>
                <w:bCs/>
                <w:sz w:val="24"/>
                <w:szCs w:val="24"/>
              </w:rPr>
            </w:pPr>
          </w:p>
        </w:tc>
      </w:tr>
    </w:tbl>
    <w:p w:rsidR="001A3B70" w:rsidRPr="00DF569B" w:rsidRDefault="001A3B70" w:rsidP="001A3B70">
      <w:pPr>
        <w:spacing w:after="0"/>
        <w:jc w:val="both"/>
        <w:rPr>
          <w:rFonts w:ascii="Times New Roman" w:hAnsi="Times New Roman" w:cs="Times New Roman"/>
          <w:bCs/>
          <w:vanish/>
          <w:sz w:val="24"/>
          <w:szCs w:val="24"/>
          <w:lang w:val="ro-RO"/>
        </w:rPr>
      </w:pPr>
    </w:p>
    <w:tbl>
      <w:tblPr>
        <w:tblW w:w="481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532"/>
        <w:gridCol w:w="2581"/>
      </w:tblGrid>
      <w:tr w:rsidR="001A3B70" w:rsidRPr="00DF569B" w:rsidTr="001A3B70">
        <w:tc>
          <w:tcPr>
            <w:tcW w:w="358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8E28AE">
            <w:pPr>
              <w:spacing w:after="0"/>
              <w:jc w:val="center"/>
              <w:rPr>
                <w:rFonts w:ascii="Times New Roman" w:hAnsi="Times New Roman" w:cs="Times New Roman"/>
                <w:bCs/>
                <w:i/>
                <w:sz w:val="24"/>
                <w:szCs w:val="24"/>
              </w:rPr>
            </w:pPr>
            <w:r w:rsidRPr="00DF569B">
              <w:rPr>
                <w:rFonts w:ascii="Times New Roman" w:hAnsi="Times New Roman" w:cs="Times New Roman"/>
                <w:bCs/>
                <w:i/>
                <w:sz w:val="24"/>
                <w:szCs w:val="24"/>
              </w:rPr>
              <w:t>Tehni</w:t>
            </w:r>
            <w:r w:rsidR="008E28AE" w:rsidRPr="00DF569B">
              <w:rPr>
                <w:rFonts w:ascii="Times New Roman" w:hAnsi="Times New Roman" w:cs="Times New Roman"/>
                <w:bCs/>
                <w:i/>
                <w:sz w:val="24"/>
                <w:szCs w:val="24"/>
              </w:rPr>
              <w:t>ci</w:t>
            </w:r>
          </w:p>
        </w:tc>
        <w:tc>
          <w:tcPr>
            <w:tcW w:w="141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1A3B70">
            <w:pPr>
              <w:spacing w:after="0"/>
              <w:jc w:val="center"/>
              <w:rPr>
                <w:rFonts w:ascii="Times New Roman" w:hAnsi="Times New Roman" w:cs="Times New Roman"/>
                <w:bCs/>
                <w:i/>
                <w:sz w:val="24"/>
                <w:szCs w:val="24"/>
              </w:rPr>
            </w:pPr>
            <w:r w:rsidRPr="00DF569B">
              <w:rPr>
                <w:rFonts w:ascii="Times New Roman" w:hAnsi="Times New Roman" w:cs="Times New Roman"/>
                <w:bCs/>
                <w:i/>
                <w:sz w:val="24"/>
                <w:szCs w:val="24"/>
              </w:rPr>
              <w:t>Aplicabilitate</w:t>
            </w:r>
          </w:p>
        </w:tc>
      </w:tr>
      <w:tr w:rsidR="001A3B70" w:rsidRPr="00DF569B" w:rsidTr="001A3B70">
        <w:tc>
          <w:tcPr>
            <w:tcW w:w="358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1A3B7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Colectarea separată a diferitelor fracțiuni de deșeuri (inclusiv separarea și clasificarea deșeurilor periculoase)</w:t>
            </w:r>
          </w:p>
        </w:tc>
        <w:tc>
          <w:tcPr>
            <w:tcW w:w="141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1A3B7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Măsura se aplică</w:t>
            </w:r>
          </w:p>
        </w:tc>
      </w:tr>
      <w:tr w:rsidR="001A3B70" w:rsidRPr="00DF569B" w:rsidTr="001A3B70">
        <w:tc>
          <w:tcPr>
            <w:tcW w:w="358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1A3B7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Fuzionarea unor fracțiuni de reziduuri pentru a obține amestecuri care pot fi mai bine utilizate</w:t>
            </w:r>
          </w:p>
        </w:tc>
        <w:tc>
          <w:tcPr>
            <w:tcW w:w="141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1A3B7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Măsura se aplică</w:t>
            </w:r>
          </w:p>
        </w:tc>
      </w:tr>
      <w:tr w:rsidR="001A3B70" w:rsidRPr="00DF569B" w:rsidTr="001A3B70">
        <w:tc>
          <w:tcPr>
            <w:tcW w:w="3584"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416121">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Recuperarea materialelor și reciclarea reziduurilor de proces</w:t>
            </w:r>
          </w:p>
        </w:tc>
        <w:tc>
          <w:tcPr>
            <w:tcW w:w="1416"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1A3B70" w:rsidP="001A3B7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Măsura se aplică</w:t>
            </w:r>
          </w:p>
        </w:tc>
      </w:tr>
    </w:tbl>
    <w:p w:rsidR="007E04B9" w:rsidRPr="00DF569B" w:rsidRDefault="007E04B9" w:rsidP="007E04B9">
      <w:pPr>
        <w:spacing w:after="0"/>
        <w:jc w:val="both"/>
        <w:rPr>
          <w:rFonts w:ascii="Times New Roman" w:hAnsi="Times New Roman" w:cs="Times New Roman"/>
          <w:bCs/>
          <w:sz w:val="24"/>
          <w:szCs w:val="24"/>
          <w:lang w:val="it-IT"/>
        </w:rPr>
      </w:pPr>
    </w:p>
    <w:p w:rsidR="004177DA" w:rsidRPr="00DF569B" w:rsidRDefault="007E04B9" w:rsidP="006540F2">
      <w:pPr>
        <w:pStyle w:val="ListParagraph"/>
        <w:numPr>
          <w:ilvl w:val="1"/>
          <w:numId w:val="63"/>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 Evidența deșeurilor</w:t>
      </w:r>
    </w:p>
    <w:p w:rsidR="004177DA" w:rsidRPr="00DF569B" w:rsidRDefault="004177DA" w:rsidP="004177DA">
      <w:pPr>
        <w:spacing w:after="0"/>
        <w:jc w:val="both"/>
        <w:rPr>
          <w:rFonts w:ascii="Times New Roman" w:hAnsi="Times New Roman" w:cs="Times New Roman"/>
          <w:b/>
          <w:bCs/>
          <w:i/>
          <w:sz w:val="24"/>
          <w:szCs w:val="24"/>
          <w:lang w:val="it-IT"/>
        </w:rPr>
      </w:pPr>
    </w:p>
    <w:p w:rsidR="0004780C" w:rsidRPr="00DF569B" w:rsidRDefault="0004780C" w:rsidP="004177DA">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Evidența deșeurilor se</w:t>
      </w:r>
      <w:r w:rsidR="004177DA" w:rsidRPr="00DF569B">
        <w:rPr>
          <w:rFonts w:ascii="Times New Roman" w:hAnsi="Times New Roman" w:cs="Times New Roman"/>
          <w:bCs/>
          <w:sz w:val="24"/>
          <w:szCs w:val="24"/>
          <w:lang w:val="it-IT"/>
        </w:rPr>
        <w:t xml:space="preserve"> realizează cu respectarea preveder</w:t>
      </w:r>
      <w:r w:rsidR="001A3B70" w:rsidRPr="00DF569B">
        <w:rPr>
          <w:rFonts w:ascii="Times New Roman" w:hAnsi="Times New Roman" w:cs="Times New Roman"/>
          <w:bCs/>
          <w:sz w:val="24"/>
          <w:szCs w:val="24"/>
          <w:lang w:val="it-IT"/>
        </w:rPr>
        <w:t>i</w:t>
      </w:r>
      <w:r w:rsidR="004177DA" w:rsidRPr="00DF569B">
        <w:rPr>
          <w:rFonts w:ascii="Times New Roman" w:hAnsi="Times New Roman" w:cs="Times New Roman"/>
          <w:bCs/>
          <w:sz w:val="24"/>
          <w:szCs w:val="24"/>
          <w:lang w:val="it-IT"/>
        </w:rPr>
        <w:t>lor Legii nr. 211/2011 privind regimul deșeurilor</w:t>
      </w:r>
      <w:r w:rsidRPr="00DF569B">
        <w:rPr>
          <w:rFonts w:ascii="Times New Roman" w:hAnsi="Times New Roman" w:cs="Times New Roman"/>
          <w:bCs/>
          <w:sz w:val="24"/>
          <w:szCs w:val="24"/>
          <w:lang w:val="it-IT"/>
        </w:rPr>
        <w:t>, respectiv ale HG nr. 856/2002 cu modificările și completările ulterioare:</w:t>
      </w:r>
    </w:p>
    <w:p w:rsidR="004177DA" w:rsidRPr="00DF569B" w:rsidRDefault="0004780C" w:rsidP="006540F2">
      <w:pPr>
        <w:pStyle w:val="ListParagraph"/>
        <w:numPr>
          <w:ilvl w:val="0"/>
          <w:numId w:val="64"/>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Evidență lunară, în conformitate cu modelul prevăzut la anexa nr. 1 la HG nr. HG nr. 856/2002 cu modificările și completările ulterioare</w:t>
      </w:r>
    </w:p>
    <w:p w:rsidR="0004780C" w:rsidRPr="00DF569B" w:rsidRDefault="0004780C" w:rsidP="006540F2">
      <w:pPr>
        <w:pStyle w:val="ListParagraph"/>
        <w:numPr>
          <w:ilvl w:val="0"/>
          <w:numId w:val="64"/>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Transmiterea anuală la APM Iași.</w:t>
      </w:r>
    </w:p>
    <w:p w:rsidR="001A3B70" w:rsidRPr="00DF569B" w:rsidRDefault="001A3B70" w:rsidP="0004780C">
      <w:pPr>
        <w:spacing w:after="0"/>
        <w:jc w:val="both"/>
        <w:rPr>
          <w:rFonts w:ascii="Times New Roman" w:hAnsi="Times New Roman" w:cs="Times New Roman"/>
          <w:bCs/>
          <w:sz w:val="24"/>
          <w:szCs w:val="24"/>
          <w:lang w:val="it-IT"/>
        </w:rPr>
      </w:pPr>
    </w:p>
    <w:p w:rsidR="001A3B70" w:rsidRPr="00DF569B" w:rsidRDefault="0004780C" w:rsidP="0004780C">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Evidența deșeurilor generate pe amplasament, inclusiv documentele justificative care confirmă operațiunile de gestionare raportate, se păstrează pentru</w:t>
      </w:r>
      <w:r w:rsidR="008E28AE" w:rsidRPr="00DF569B">
        <w:rPr>
          <w:rFonts w:ascii="Times New Roman" w:hAnsi="Times New Roman" w:cs="Times New Roman"/>
          <w:bCs/>
          <w:sz w:val="24"/>
          <w:szCs w:val="24"/>
          <w:lang w:val="it-IT"/>
        </w:rPr>
        <w:t xml:space="preserve"> o perioadă de cel puțin 3 ani.</w:t>
      </w:r>
    </w:p>
    <w:p w:rsidR="0004780C" w:rsidRPr="00DF569B" w:rsidRDefault="0004780C" w:rsidP="0004780C">
      <w:pPr>
        <w:spacing w:after="0"/>
        <w:jc w:val="both"/>
        <w:rPr>
          <w:rFonts w:ascii="Times New Roman" w:hAnsi="Times New Roman" w:cs="Times New Roman"/>
          <w:bCs/>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1440"/>
      </w:tblGrid>
      <w:tr w:rsidR="0004780C" w:rsidRPr="00DF569B" w:rsidTr="00BD6A18">
        <w:tc>
          <w:tcPr>
            <w:tcW w:w="8028" w:type="dxa"/>
          </w:tcPr>
          <w:p w:rsidR="0004780C" w:rsidRPr="00DF569B" w:rsidRDefault="0004780C" w:rsidP="0004780C">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Lista de verificare pentru cerinţele caracteristice BAT</w:t>
            </w:r>
          </w:p>
        </w:tc>
        <w:tc>
          <w:tcPr>
            <w:tcW w:w="1440" w:type="dxa"/>
          </w:tcPr>
          <w:p w:rsidR="0004780C" w:rsidRPr="00DF569B" w:rsidRDefault="0004780C" w:rsidP="0004780C">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Da/Nu</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Este implementat un sistem prin care sunt incluse în   documente următoarele informaţii despre deşeurile      (eliminate sau recuperate) rezultate din instalaţie        </w:t>
            </w:r>
          </w:p>
        </w:tc>
        <w:tc>
          <w:tcPr>
            <w:tcW w:w="1440" w:type="dxa"/>
          </w:tcPr>
          <w:p w:rsidR="0004780C" w:rsidRPr="00DF569B" w:rsidRDefault="0004780C" w:rsidP="0004780C">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Cantitate  (t/an)</w:t>
            </w:r>
          </w:p>
        </w:tc>
        <w:tc>
          <w:tcPr>
            <w:tcW w:w="1440" w:type="dxa"/>
          </w:tcPr>
          <w:p w:rsidR="0004780C" w:rsidRPr="00DF569B" w:rsidRDefault="0004780C" w:rsidP="0004780C">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Natura</w:t>
            </w:r>
          </w:p>
        </w:tc>
        <w:tc>
          <w:tcPr>
            <w:tcW w:w="1440" w:type="dxa"/>
          </w:tcPr>
          <w:p w:rsidR="0004780C" w:rsidRPr="00DF569B" w:rsidRDefault="0004780C" w:rsidP="0004780C">
            <w:pPr>
              <w:spacing w:after="0"/>
              <w:jc w:val="center"/>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Origine (acolo unde este relevant)                         </w:t>
            </w:r>
          </w:p>
        </w:tc>
        <w:tc>
          <w:tcPr>
            <w:tcW w:w="1440" w:type="dxa"/>
          </w:tcPr>
          <w:p w:rsidR="0004780C" w:rsidRPr="00DF569B" w:rsidRDefault="0004780C" w:rsidP="0004780C">
            <w:pPr>
              <w:jc w:val="cente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BD6A18">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Destinaţie (Obligaţia urmăririi - dacă sunt trimise în     afara amplasamentului)                                     </w:t>
            </w:r>
          </w:p>
        </w:tc>
        <w:tc>
          <w:tcPr>
            <w:tcW w:w="1440" w:type="dxa"/>
          </w:tcPr>
          <w:p w:rsidR="0004780C" w:rsidRPr="00DF569B" w:rsidRDefault="0004780C" w:rsidP="0004780C">
            <w:pPr>
              <w:jc w:val="cente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Frecvenţa de colectare</w:t>
            </w:r>
          </w:p>
        </w:tc>
        <w:tc>
          <w:tcPr>
            <w:tcW w:w="1440" w:type="dxa"/>
          </w:tcPr>
          <w:p w:rsidR="0004780C" w:rsidRPr="00DF569B" w:rsidRDefault="0004780C" w:rsidP="0004780C">
            <w:pPr>
              <w:jc w:val="cente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Modul de transport</w:t>
            </w:r>
          </w:p>
        </w:tc>
        <w:tc>
          <w:tcPr>
            <w:tcW w:w="1440" w:type="dxa"/>
          </w:tcPr>
          <w:p w:rsidR="0004780C" w:rsidRPr="00DF569B" w:rsidRDefault="0004780C" w:rsidP="0004780C">
            <w:pPr>
              <w:jc w:val="center"/>
            </w:pPr>
            <w:r w:rsidRPr="00DF569B">
              <w:rPr>
                <w:rFonts w:ascii="Times New Roman" w:hAnsi="Times New Roman" w:cs="Times New Roman"/>
                <w:bCs/>
                <w:sz w:val="24"/>
                <w:szCs w:val="24"/>
                <w:lang w:val="ro-RO"/>
              </w:rPr>
              <w:t>Da</w:t>
            </w:r>
          </w:p>
        </w:tc>
      </w:tr>
      <w:tr w:rsidR="0004780C" w:rsidRPr="00DF569B" w:rsidTr="00BD6A18">
        <w:tc>
          <w:tcPr>
            <w:tcW w:w="8028" w:type="dxa"/>
          </w:tcPr>
          <w:p w:rsidR="0004780C" w:rsidRPr="00DF569B" w:rsidRDefault="0004780C" w:rsidP="0004780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Metoda de tratare  </w:t>
            </w:r>
          </w:p>
        </w:tc>
        <w:tc>
          <w:tcPr>
            <w:tcW w:w="1440" w:type="dxa"/>
          </w:tcPr>
          <w:p w:rsidR="0004780C" w:rsidRPr="00DF569B" w:rsidRDefault="00E56695" w:rsidP="0004780C">
            <w:pPr>
              <w:jc w:val="center"/>
            </w:pPr>
            <w:r w:rsidRPr="00DF569B">
              <w:rPr>
                <w:rFonts w:ascii="Times New Roman" w:hAnsi="Times New Roman" w:cs="Times New Roman"/>
                <w:bCs/>
                <w:sz w:val="24"/>
                <w:szCs w:val="24"/>
                <w:lang w:val="ro-RO"/>
              </w:rPr>
              <w:t>Da</w:t>
            </w:r>
          </w:p>
        </w:tc>
      </w:tr>
    </w:tbl>
    <w:p w:rsidR="000B08D5" w:rsidRPr="00DF569B" w:rsidRDefault="000B08D5" w:rsidP="00E56695">
      <w:pPr>
        <w:spacing w:after="0"/>
        <w:jc w:val="both"/>
        <w:rPr>
          <w:rFonts w:ascii="Times New Roman" w:hAnsi="Times New Roman" w:cs="Times New Roman"/>
          <w:b/>
          <w:bCs/>
          <w:i/>
          <w:sz w:val="24"/>
          <w:szCs w:val="24"/>
          <w:lang w:val="ro-RO"/>
        </w:rPr>
      </w:pPr>
      <w:bookmarkStart w:id="39" w:name="_Toc232233513"/>
    </w:p>
    <w:p w:rsidR="00E56695" w:rsidRPr="00DF569B" w:rsidRDefault="00E56695" w:rsidP="00E56695">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5.3. Zone de depozitare</w:t>
      </w:r>
      <w:bookmarkEnd w:id="39"/>
      <w:r w:rsidRPr="00DF569B">
        <w:rPr>
          <w:rFonts w:ascii="Times New Roman" w:hAnsi="Times New Roman" w:cs="Times New Roman"/>
          <w:b/>
          <w:bCs/>
          <w:i/>
          <w:sz w:val="24"/>
          <w:szCs w:val="24"/>
          <w:lang w:val="ro-RO"/>
        </w:rPr>
        <w:t xml:space="preserve"> </w:t>
      </w:r>
    </w:p>
    <w:p w:rsidR="00E56695" w:rsidRPr="00DF569B" w:rsidRDefault="00E56695" w:rsidP="00E56695">
      <w:pPr>
        <w:spacing w:after="0"/>
        <w:jc w:val="both"/>
        <w:rPr>
          <w:rFonts w:ascii="Times New Roman" w:hAnsi="Times New Roman" w:cs="Times New Roman"/>
          <w:b/>
          <w:bCs/>
          <w:i/>
          <w:sz w:val="24"/>
          <w:szCs w:val="24"/>
          <w:lang w:val="ro-RO"/>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8"/>
        <w:gridCol w:w="1890"/>
        <w:gridCol w:w="1620"/>
        <w:gridCol w:w="1800"/>
        <w:gridCol w:w="2340"/>
      </w:tblGrid>
      <w:tr w:rsidR="00865E8E" w:rsidRPr="00DF569B" w:rsidTr="00865E8E">
        <w:tc>
          <w:tcPr>
            <w:tcW w:w="1818" w:type="dxa"/>
          </w:tcPr>
          <w:p w:rsidR="00E56695" w:rsidRPr="00DF569B" w:rsidRDefault="00E56695" w:rsidP="00E56695">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Zona</w:t>
            </w:r>
          </w:p>
        </w:tc>
        <w:tc>
          <w:tcPr>
            <w:tcW w:w="1890" w:type="dxa"/>
          </w:tcPr>
          <w:p w:rsidR="00E56695" w:rsidRPr="00DF569B" w:rsidRDefault="00E56695" w:rsidP="00E56695">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Deșeurile depozitate</w:t>
            </w:r>
          </w:p>
        </w:tc>
        <w:tc>
          <w:tcPr>
            <w:tcW w:w="1620" w:type="dxa"/>
          </w:tcPr>
          <w:p w:rsidR="00E56695" w:rsidRPr="00DF569B" w:rsidRDefault="00E56695" w:rsidP="00E56695">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Capacitatea maximă de depozitar/ perioada maximă de depozitare</w:t>
            </w:r>
          </w:p>
        </w:tc>
        <w:tc>
          <w:tcPr>
            <w:tcW w:w="1800" w:type="dxa"/>
          </w:tcPr>
          <w:p w:rsidR="00E56695" w:rsidRPr="00DF569B" w:rsidRDefault="00E56695" w:rsidP="00E56695">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Proximitatea fa</w:t>
            </w:r>
            <w:r w:rsidR="00865E8E" w:rsidRPr="00DF569B">
              <w:rPr>
                <w:rFonts w:ascii="Times New Roman" w:hAnsi="Times New Roman" w:cs="Times New Roman"/>
                <w:bCs/>
                <w:i/>
                <w:sz w:val="24"/>
                <w:szCs w:val="24"/>
                <w:lang w:val="ro-RO"/>
              </w:rPr>
              <w:t>ță</w:t>
            </w:r>
            <w:r w:rsidRPr="00DF569B">
              <w:rPr>
                <w:rFonts w:ascii="Times New Roman" w:hAnsi="Times New Roman" w:cs="Times New Roman"/>
                <w:bCs/>
                <w:i/>
                <w:sz w:val="24"/>
                <w:szCs w:val="24"/>
                <w:lang w:val="ro-RO"/>
              </w:rPr>
              <w:t xml:space="preserve"> de cursuri de ape/</w:t>
            </w:r>
          </w:p>
          <w:p w:rsidR="00E56695" w:rsidRPr="00DF569B" w:rsidRDefault="00E56695" w:rsidP="00E56695">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zone de interes</w:t>
            </w:r>
            <w:r w:rsidR="00865E8E" w:rsidRPr="00DF569B">
              <w:rPr>
                <w:rFonts w:ascii="Times New Roman" w:hAnsi="Times New Roman" w:cs="Times New Roman"/>
                <w:bCs/>
                <w:i/>
                <w:sz w:val="24"/>
                <w:szCs w:val="24"/>
                <w:lang w:val="ro-RO"/>
              </w:rPr>
              <w:t xml:space="preserve"> public/ alte zone vulnerabile.</w:t>
            </w:r>
          </w:p>
        </w:tc>
        <w:tc>
          <w:tcPr>
            <w:tcW w:w="2340" w:type="dxa"/>
          </w:tcPr>
          <w:p w:rsidR="00E56695" w:rsidRPr="00DF569B" w:rsidRDefault="00E56695" w:rsidP="00E56695">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Amenajarile existente ale zonei de depozitare</w:t>
            </w:r>
          </w:p>
        </w:tc>
      </w:tr>
      <w:tr w:rsidR="00865E8E" w:rsidRPr="00DF569B" w:rsidTr="00865E8E">
        <w:tc>
          <w:tcPr>
            <w:tcW w:w="1818" w:type="dxa"/>
            <w:vMerge w:val="restart"/>
          </w:tcPr>
          <w:p w:rsidR="00B26623" w:rsidRPr="00DF569B" w:rsidRDefault="00B26623" w:rsidP="00E56695">
            <w:pPr>
              <w:spacing w:after="0"/>
              <w:rPr>
                <w:rFonts w:ascii="Times New Roman" w:hAnsi="Times New Roman" w:cs="Times New Roman"/>
                <w:bCs/>
                <w:sz w:val="24"/>
                <w:szCs w:val="24"/>
                <w:lang w:val="ro-RO"/>
              </w:rPr>
            </w:pPr>
          </w:p>
          <w:p w:rsidR="00B26623" w:rsidRPr="00DF569B" w:rsidRDefault="00B26623" w:rsidP="00E56695">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Spații amenajate în incinta obiectivului zona de </w:t>
            </w:r>
            <w:r w:rsidRPr="00DF569B">
              <w:rPr>
                <w:rFonts w:ascii="Times New Roman" w:hAnsi="Times New Roman" w:cs="Times New Roman"/>
                <w:bCs/>
                <w:sz w:val="24"/>
                <w:szCs w:val="24"/>
                <w:lang w:val="ro-RO"/>
              </w:rPr>
              <w:lastRenderedPageBreak/>
              <w:t>producție</w:t>
            </w:r>
          </w:p>
        </w:tc>
        <w:tc>
          <w:tcPr>
            <w:tcW w:w="1890" w:type="dxa"/>
          </w:tcPr>
          <w:p w:rsidR="00B26623" w:rsidRPr="00DF569B" w:rsidRDefault="00B26623" w:rsidP="00E56695">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Deșeurile ceramice uscate și arse</w:t>
            </w:r>
          </w:p>
        </w:tc>
        <w:tc>
          <w:tcPr>
            <w:tcW w:w="1620" w:type="dxa"/>
          </w:tcPr>
          <w:p w:rsidR="00B26623" w:rsidRPr="00DF569B" w:rsidRDefault="00B26623"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9500 t/an</w:t>
            </w:r>
          </w:p>
          <w:p w:rsidR="00B26623" w:rsidRPr="00DF569B" w:rsidRDefault="00B26623" w:rsidP="00E56695">
            <w:pPr>
              <w:spacing w:after="0"/>
              <w:jc w:val="both"/>
              <w:rPr>
                <w:rFonts w:ascii="Times New Roman" w:hAnsi="Times New Roman" w:cs="Times New Roman"/>
                <w:bCs/>
                <w:sz w:val="24"/>
                <w:szCs w:val="24"/>
                <w:lang w:val="ro-RO"/>
              </w:rPr>
            </w:pPr>
          </w:p>
        </w:tc>
        <w:tc>
          <w:tcPr>
            <w:tcW w:w="1800" w:type="dxa"/>
          </w:tcPr>
          <w:p w:rsidR="00B26623" w:rsidRPr="00DF569B" w:rsidRDefault="00B26623"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c>
          <w:tcPr>
            <w:tcW w:w="2340" w:type="dxa"/>
          </w:tcPr>
          <w:p w:rsidR="00B26623" w:rsidRPr="00DF569B" w:rsidRDefault="00B26623"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Platformă betonată</w:t>
            </w:r>
          </w:p>
        </w:tc>
      </w:tr>
      <w:tr w:rsidR="00865E8E" w:rsidRPr="00DF569B" w:rsidTr="00865E8E">
        <w:tc>
          <w:tcPr>
            <w:tcW w:w="1818" w:type="dxa"/>
            <w:vMerge/>
          </w:tcPr>
          <w:p w:rsidR="00B26623" w:rsidRPr="00DF569B" w:rsidRDefault="00B26623" w:rsidP="00E56695">
            <w:pPr>
              <w:spacing w:after="0"/>
              <w:rPr>
                <w:rFonts w:ascii="Times New Roman" w:hAnsi="Times New Roman" w:cs="Times New Roman"/>
                <w:bCs/>
                <w:sz w:val="24"/>
                <w:szCs w:val="24"/>
                <w:lang w:val="ro-RO"/>
              </w:rPr>
            </w:pPr>
          </w:p>
        </w:tc>
        <w:tc>
          <w:tcPr>
            <w:tcW w:w="1890" w:type="dxa"/>
          </w:tcPr>
          <w:p w:rsidR="00B26623" w:rsidRPr="00DF569B" w:rsidRDefault="00B26623" w:rsidP="00865E8E">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fr-FR"/>
              </w:rPr>
              <w:t xml:space="preserve">Deșeuri de materiale de </w:t>
            </w:r>
            <w:r w:rsidRPr="00DF569B">
              <w:rPr>
                <w:rFonts w:ascii="Times New Roman" w:hAnsi="Times New Roman" w:cs="Times New Roman"/>
                <w:bCs/>
                <w:sz w:val="24"/>
                <w:szCs w:val="24"/>
                <w:lang w:val="fr-FR"/>
              </w:rPr>
              <w:lastRenderedPageBreak/>
              <w:t xml:space="preserve">căptușire și refractare </w:t>
            </w:r>
          </w:p>
        </w:tc>
        <w:tc>
          <w:tcPr>
            <w:tcW w:w="1620" w:type="dxa"/>
          </w:tcPr>
          <w:p w:rsidR="00B26623" w:rsidRPr="00DF569B" w:rsidRDefault="00B26623"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50 t/an</w:t>
            </w:r>
          </w:p>
        </w:tc>
        <w:tc>
          <w:tcPr>
            <w:tcW w:w="1800" w:type="dxa"/>
          </w:tcPr>
          <w:p w:rsidR="00B26623" w:rsidRPr="00DF569B" w:rsidRDefault="00B26623"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c>
          <w:tcPr>
            <w:tcW w:w="2340" w:type="dxa"/>
          </w:tcPr>
          <w:p w:rsidR="00B26623" w:rsidRPr="00DF569B" w:rsidRDefault="00B26623"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Platformă betonată</w:t>
            </w:r>
          </w:p>
        </w:tc>
      </w:tr>
      <w:tr w:rsidR="00D01432" w:rsidRPr="00DF569B" w:rsidTr="00865E8E">
        <w:tc>
          <w:tcPr>
            <w:tcW w:w="1818" w:type="dxa"/>
            <w:vMerge w:val="restart"/>
          </w:tcPr>
          <w:p w:rsidR="00D01432" w:rsidRPr="00DF569B" w:rsidRDefault="00D01432" w:rsidP="00B26623">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In incintă, în zone/ spații  special amenajate, semnalizate corespunzător</w:t>
            </w:r>
          </w:p>
          <w:p w:rsidR="00D01432" w:rsidRPr="00DF569B" w:rsidRDefault="00D01432" w:rsidP="00E56695">
            <w:pPr>
              <w:spacing w:after="0"/>
              <w:jc w:val="both"/>
              <w:rPr>
                <w:rFonts w:ascii="Times New Roman" w:hAnsi="Times New Roman" w:cs="Times New Roman"/>
                <w:bCs/>
                <w:sz w:val="24"/>
                <w:szCs w:val="24"/>
                <w:lang w:val="ro-RO"/>
              </w:rPr>
            </w:pPr>
          </w:p>
        </w:tc>
        <w:tc>
          <w:tcPr>
            <w:tcW w:w="1890" w:type="dxa"/>
          </w:tcPr>
          <w:p w:rsidR="00D01432" w:rsidRPr="00DF569B" w:rsidRDefault="00D01432"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Deșeurile  hartie, carton, materiale plastice</w:t>
            </w:r>
          </w:p>
        </w:tc>
        <w:tc>
          <w:tcPr>
            <w:tcW w:w="1620" w:type="dxa"/>
          </w:tcPr>
          <w:p w:rsidR="00D01432" w:rsidRPr="00DF569B" w:rsidRDefault="00D01432"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10 t/an</w:t>
            </w:r>
          </w:p>
        </w:tc>
        <w:tc>
          <w:tcPr>
            <w:tcW w:w="1800" w:type="dxa"/>
          </w:tcPr>
          <w:p w:rsidR="00D01432" w:rsidRPr="00DF569B" w:rsidRDefault="00D01432"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este cazul </w:t>
            </w:r>
          </w:p>
        </w:tc>
        <w:tc>
          <w:tcPr>
            <w:tcW w:w="2340" w:type="dxa"/>
          </w:tcPr>
          <w:p w:rsidR="00D01432" w:rsidRPr="00DF569B" w:rsidRDefault="00D01432" w:rsidP="00B0790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Platformă betonată- containere specializate</w:t>
            </w:r>
          </w:p>
        </w:tc>
      </w:tr>
      <w:tr w:rsidR="00D01432" w:rsidRPr="00DF569B" w:rsidTr="00865E8E">
        <w:tc>
          <w:tcPr>
            <w:tcW w:w="1818" w:type="dxa"/>
            <w:vMerge/>
          </w:tcPr>
          <w:p w:rsidR="00D01432" w:rsidRPr="00DF569B" w:rsidRDefault="00D01432" w:rsidP="00E56695">
            <w:pPr>
              <w:spacing w:after="0"/>
              <w:jc w:val="both"/>
              <w:rPr>
                <w:rFonts w:ascii="Times New Roman" w:hAnsi="Times New Roman" w:cs="Times New Roman"/>
                <w:bCs/>
                <w:sz w:val="24"/>
                <w:szCs w:val="24"/>
                <w:lang w:val="ro-RO"/>
              </w:rPr>
            </w:pPr>
          </w:p>
        </w:tc>
        <w:tc>
          <w:tcPr>
            <w:tcW w:w="1890" w:type="dxa"/>
          </w:tcPr>
          <w:p w:rsidR="00D01432" w:rsidRPr="00DF569B" w:rsidRDefault="00D01432" w:rsidP="00E56695">
            <w:pPr>
              <w:spacing w:after="0"/>
              <w:jc w:val="both"/>
              <w:rPr>
                <w:rFonts w:ascii="Times New Roman" w:hAnsi="Times New Roman" w:cs="Times New Roman"/>
                <w:bCs/>
                <w:sz w:val="24"/>
                <w:szCs w:val="24"/>
                <w:lang w:val="ro-RO"/>
              </w:rPr>
            </w:pPr>
          </w:p>
          <w:p w:rsidR="00D01432" w:rsidRPr="00DF569B" w:rsidRDefault="00D01432"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Ulei uzat</w:t>
            </w:r>
          </w:p>
        </w:tc>
        <w:tc>
          <w:tcPr>
            <w:tcW w:w="1620" w:type="dxa"/>
          </w:tcPr>
          <w:p w:rsidR="00D01432" w:rsidRPr="00DF569B" w:rsidRDefault="00D01432" w:rsidP="00E56695">
            <w:pPr>
              <w:spacing w:after="0"/>
              <w:jc w:val="both"/>
              <w:rPr>
                <w:rFonts w:ascii="Times New Roman" w:hAnsi="Times New Roman" w:cs="Times New Roman"/>
                <w:bCs/>
                <w:sz w:val="24"/>
                <w:szCs w:val="24"/>
                <w:lang w:val="ro-RO"/>
              </w:rPr>
            </w:pPr>
          </w:p>
          <w:p w:rsidR="00D01432" w:rsidRPr="00DF569B" w:rsidRDefault="007A0BFA"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1</w:t>
            </w:r>
            <w:r w:rsidR="00D01432" w:rsidRPr="00DF569B">
              <w:rPr>
                <w:rFonts w:ascii="Times New Roman" w:hAnsi="Times New Roman" w:cs="Times New Roman"/>
                <w:bCs/>
                <w:sz w:val="24"/>
                <w:szCs w:val="24"/>
                <w:lang w:val="ro-RO"/>
              </w:rPr>
              <w:t xml:space="preserve"> t/an</w:t>
            </w:r>
          </w:p>
        </w:tc>
        <w:tc>
          <w:tcPr>
            <w:tcW w:w="1800" w:type="dxa"/>
          </w:tcPr>
          <w:p w:rsidR="00D01432" w:rsidRPr="00DF569B" w:rsidRDefault="00D01432" w:rsidP="00E56695">
            <w:pPr>
              <w:spacing w:after="0"/>
              <w:jc w:val="both"/>
              <w:rPr>
                <w:rFonts w:ascii="Times New Roman" w:hAnsi="Times New Roman" w:cs="Times New Roman"/>
                <w:bCs/>
                <w:sz w:val="24"/>
                <w:szCs w:val="24"/>
                <w:lang w:val="ro-RO"/>
              </w:rPr>
            </w:pPr>
          </w:p>
          <w:p w:rsidR="00D01432" w:rsidRPr="00DF569B" w:rsidRDefault="00D01432"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c>
          <w:tcPr>
            <w:tcW w:w="2340" w:type="dxa"/>
          </w:tcPr>
          <w:p w:rsidR="00D01432" w:rsidRPr="00DF569B" w:rsidRDefault="00D01432" w:rsidP="00B0790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Platformă betonată-recipiente specializate  (butoaie) </w:t>
            </w:r>
          </w:p>
        </w:tc>
      </w:tr>
      <w:tr w:rsidR="00D01432" w:rsidRPr="00DF569B" w:rsidTr="00865E8E">
        <w:tc>
          <w:tcPr>
            <w:tcW w:w="1818" w:type="dxa"/>
            <w:vMerge/>
          </w:tcPr>
          <w:p w:rsidR="00D01432" w:rsidRPr="00DF569B" w:rsidRDefault="00D01432" w:rsidP="00E56695">
            <w:pPr>
              <w:spacing w:after="0"/>
              <w:jc w:val="both"/>
              <w:rPr>
                <w:rFonts w:ascii="Times New Roman" w:hAnsi="Times New Roman" w:cs="Times New Roman"/>
                <w:bCs/>
                <w:sz w:val="24"/>
                <w:szCs w:val="24"/>
                <w:lang w:val="ro-RO"/>
              </w:rPr>
            </w:pPr>
          </w:p>
        </w:tc>
        <w:tc>
          <w:tcPr>
            <w:tcW w:w="1890" w:type="dxa"/>
          </w:tcPr>
          <w:p w:rsidR="00D01432" w:rsidRPr="00DF569B" w:rsidRDefault="00D01432"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Fier vechi</w:t>
            </w:r>
          </w:p>
        </w:tc>
        <w:tc>
          <w:tcPr>
            <w:tcW w:w="1620" w:type="dxa"/>
          </w:tcPr>
          <w:p w:rsidR="00D01432" w:rsidRPr="00DF569B" w:rsidRDefault="00D01432"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40  t/an</w:t>
            </w:r>
          </w:p>
        </w:tc>
        <w:tc>
          <w:tcPr>
            <w:tcW w:w="1800" w:type="dxa"/>
          </w:tcPr>
          <w:p w:rsidR="00D01432" w:rsidRPr="00DF569B" w:rsidRDefault="00D01432"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c>
          <w:tcPr>
            <w:tcW w:w="2340" w:type="dxa"/>
          </w:tcPr>
          <w:p w:rsidR="00D01432" w:rsidRPr="00DF569B" w:rsidRDefault="00D01432" w:rsidP="00B26623">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Platformă betonată</w:t>
            </w:r>
          </w:p>
        </w:tc>
      </w:tr>
      <w:tr w:rsidR="00865E8E" w:rsidRPr="00DF569B" w:rsidTr="00865E8E">
        <w:tc>
          <w:tcPr>
            <w:tcW w:w="1818" w:type="dxa"/>
          </w:tcPr>
          <w:p w:rsidR="00E56695" w:rsidRPr="00DF569B" w:rsidRDefault="00B26623" w:rsidP="00865E8E">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 incintă</w:t>
            </w:r>
            <w:r w:rsidR="00E56695"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 platformă betonată</w:t>
            </w:r>
          </w:p>
        </w:tc>
        <w:tc>
          <w:tcPr>
            <w:tcW w:w="1890" w:type="dxa"/>
          </w:tcPr>
          <w:p w:rsidR="00E56695" w:rsidRPr="00DF569B" w:rsidRDefault="00E56695"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Anvelope </w:t>
            </w:r>
            <w:r w:rsidR="00865E8E" w:rsidRPr="00DF569B">
              <w:rPr>
                <w:rFonts w:ascii="Times New Roman" w:hAnsi="Times New Roman" w:cs="Times New Roman"/>
                <w:bCs/>
                <w:sz w:val="24"/>
                <w:szCs w:val="24"/>
                <w:lang w:val="ro-RO"/>
              </w:rPr>
              <w:t>uzate</w:t>
            </w:r>
          </w:p>
        </w:tc>
        <w:tc>
          <w:tcPr>
            <w:tcW w:w="1620" w:type="dxa"/>
          </w:tcPr>
          <w:p w:rsidR="00E56695" w:rsidRPr="00DF569B" w:rsidRDefault="00865E8E"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0,80 t/an</w:t>
            </w:r>
          </w:p>
        </w:tc>
        <w:tc>
          <w:tcPr>
            <w:tcW w:w="1800" w:type="dxa"/>
          </w:tcPr>
          <w:p w:rsidR="00E56695" w:rsidRPr="00DF569B" w:rsidRDefault="00865E8E"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r w:rsidR="00E56695" w:rsidRPr="00DF569B">
              <w:rPr>
                <w:rFonts w:ascii="Times New Roman" w:hAnsi="Times New Roman" w:cs="Times New Roman"/>
                <w:bCs/>
                <w:sz w:val="24"/>
                <w:szCs w:val="24"/>
                <w:lang w:val="ro-RO"/>
              </w:rPr>
              <w:t xml:space="preserve"> </w:t>
            </w:r>
          </w:p>
        </w:tc>
        <w:tc>
          <w:tcPr>
            <w:tcW w:w="2340" w:type="dxa"/>
          </w:tcPr>
          <w:p w:rsidR="00E56695" w:rsidRPr="00DF569B" w:rsidRDefault="00865E8E"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Platformă betonată</w:t>
            </w:r>
          </w:p>
        </w:tc>
      </w:tr>
      <w:tr w:rsidR="00D01432" w:rsidRPr="00DF569B" w:rsidTr="00865E8E">
        <w:tc>
          <w:tcPr>
            <w:tcW w:w="1818" w:type="dxa"/>
            <w:vMerge w:val="restart"/>
          </w:tcPr>
          <w:p w:rsidR="00D01432" w:rsidRPr="00DF569B" w:rsidRDefault="00D01432" w:rsidP="00865E8E">
            <w:pPr>
              <w:spacing w:after="0"/>
              <w:jc w:val="both"/>
              <w:rPr>
                <w:rFonts w:ascii="Times New Roman" w:hAnsi="Times New Roman" w:cs="Times New Roman"/>
                <w:bCs/>
                <w:sz w:val="24"/>
                <w:szCs w:val="24"/>
                <w:lang w:val="ro-RO"/>
              </w:rPr>
            </w:pPr>
          </w:p>
          <w:p w:rsidR="00D01432" w:rsidRPr="00DF569B" w:rsidRDefault="00D01432" w:rsidP="00865E8E">
            <w:pPr>
              <w:spacing w:after="0"/>
              <w:jc w:val="both"/>
              <w:rPr>
                <w:rFonts w:ascii="Times New Roman" w:hAnsi="Times New Roman" w:cs="Times New Roman"/>
                <w:bCs/>
                <w:sz w:val="24"/>
                <w:szCs w:val="24"/>
                <w:lang w:val="ro-RO"/>
              </w:rPr>
            </w:pPr>
          </w:p>
          <w:p w:rsidR="00D01432" w:rsidRPr="00DF569B" w:rsidRDefault="00D01432" w:rsidP="00D0143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 incintă, în zone special amenajate</w:t>
            </w:r>
          </w:p>
        </w:tc>
        <w:tc>
          <w:tcPr>
            <w:tcW w:w="1890" w:type="dxa"/>
          </w:tcPr>
          <w:p w:rsidR="00D01432" w:rsidRPr="00DF569B" w:rsidRDefault="00D01432" w:rsidP="00865E8E">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DEE 0,10 t/an</w:t>
            </w:r>
          </w:p>
        </w:tc>
        <w:tc>
          <w:tcPr>
            <w:tcW w:w="1620" w:type="dxa"/>
          </w:tcPr>
          <w:p w:rsidR="00D01432" w:rsidRPr="00DF569B" w:rsidRDefault="00D01432"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0,10 t/an</w:t>
            </w:r>
          </w:p>
        </w:tc>
        <w:tc>
          <w:tcPr>
            <w:tcW w:w="1800" w:type="dxa"/>
          </w:tcPr>
          <w:p w:rsidR="00D01432" w:rsidRPr="00DF569B" w:rsidRDefault="00D01432"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c>
          <w:tcPr>
            <w:tcW w:w="2340" w:type="dxa"/>
          </w:tcPr>
          <w:p w:rsidR="00D01432" w:rsidRPr="00DF569B" w:rsidRDefault="00D01432" w:rsidP="00865E8E">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Platformă betonată-recipiente specializate  </w:t>
            </w:r>
          </w:p>
        </w:tc>
      </w:tr>
      <w:tr w:rsidR="00D01432" w:rsidRPr="00DF569B" w:rsidTr="00865E8E">
        <w:tc>
          <w:tcPr>
            <w:tcW w:w="1818" w:type="dxa"/>
            <w:vMerge/>
          </w:tcPr>
          <w:p w:rsidR="00D01432" w:rsidRPr="00DF569B" w:rsidRDefault="00D01432" w:rsidP="00E56695">
            <w:pPr>
              <w:spacing w:after="0"/>
              <w:jc w:val="both"/>
              <w:rPr>
                <w:rFonts w:ascii="Times New Roman" w:hAnsi="Times New Roman" w:cs="Times New Roman"/>
                <w:bCs/>
                <w:sz w:val="24"/>
                <w:szCs w:val="24"/>
                <w:lang w:val="ro-RO"/>
              </w:rPr>
            </w:pPr>
          </w:p>
        </w:tc>
        <w:tc>
          <w:tcPr>
            <w:tcW w:w="1890" w:type="dxa"/>
          </w:tcPr>
          <w:p w:rsidR="00D01432" w:rsidRPr="00DF569B" w:rsidRDefault="00D01432" w:rsidP="00865E8E">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it-IT"/>
              </w:rPr>
              <w:t>Deşeuri de materiale absorbante cu conținut  de produse petroliere</w:t>
            </w:r>
          </w:p>
        </w:tc>
        <w:tc>
          <w:tcPr>
            <w:tcW w:w="1620" w:type="dxa"/>
          </w:tcPr>
          <w:p w:rsidR="00D01432" w:rsidRPr="00DF569B" w:rsidRDefault="00D01432"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0,50 t/an</w:t>
            </w:r>
          </w:p>
        </w:tc>
        <w:tc>
          <w:tcPr>
            <w:tcW w:w="1800" w:type="dxa"/>
          </w:tcPr>
          <w:p w:rsidR="00D01432" w:rsidRPr="00DF569B" w:rsidRDefault="00D01432"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c>
          <w:tcPr>
            <w:tcW w:w="2340" w:type="dxa"/>
          </w:tcPr>
          <w:p w:rsidR="00D01432" w:rsidRPr="00DF569B" w:rsidRDefault="00D01432" w:rsidP="00865E8E">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Platformă betonată-recipiente specializate  </w:t>
            </w:r>
          </w:p>
        </w:tc>
      </w:tr>
      <w:tr w:rsidR="00D01432" w:rsidRPr="00DF569B" w:rsidTr="00865E8E">
        <w:tc>
          <w:tcPr>
            <w:tcW w:w="1818" w:type="dxa"/>
            <w:vMerge/>
          </w:tcPr>
          <w:p w:rsidR="00D01432" w:rsidRPr="00DF569B" w:rsidRDefault="00D01432" w:rsidP="00865E8E">
            <w:pPr>
              <w:spacing w:after="0"/>
              <w:jc w:val="both"/>
              <w:rPr>
                <w:rFonts w:ascii="Times New Roman" w:hAnsi="Times New Roman" w:cs="Times New Roman"/>
                <w:bCs/>
                <w:sz w:val="24"/>
                <w:szCs w:val="24"/>
                <w:lang w:val="ro-RO"/>
              </w:rPr>
            </w:pPr>
          </w:p>
        </w:tc>
        <w:tc>
          <w:tcPr>
            <w:tcW w:w="1890" w:type="dxa"/>
          </w:tcPr>
          <w:p w:rsidR="00D01432" w:rsidRPr="00DF569B" w:rsidRDefault="00D01432" w:rsidP="00D01432">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Nămol cu continut de produs petrolier</w:t>
            </w:r>
          </w:p>
        </w:tc>
        <w:tc>
          <w:tcPr>
            <w:tcW w:w="1620" w:type="dxa"/>
          </w:tcPr>
          <w:p w:rsidR="00D01432" w:rsidRPr="00DF569B" w:rsidRDefault="007A0BFA"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2 mc/</w:t>
            </w:r>
            <w:r w:rsidR="00D01432" w:rsidRPr="00DF569B">
              <w:rPr>
                <w:rFonts w:ascii="Times New Roman" w:hAnsi="Times New Roman" w:cs="Times New Roman"/>
                <w:bCs/>
                <w:sz w:val="24"/>
                <w:szCs w:val="24"/>
                <w:lang w:val="ro-RO"/>
              </w:rPr>
              <w:t>an</w:t>
            </w:r>
          </w:p>
        </w:tc>
        <w:tc>
          <w:tcPr>
            <w:tcW w:w="1800" w:type="dxa"/>
          </w:tcPr>
          <w:p w:rsidR="00D01432" w:rsidRPr="00DF569B" w:rsidRDefault="00D01432">
            <w:r w:rsidRPr="00DF569B">
              <w:rPr>
                <w:rFonts w:ascii="Times New Roman" w:hAnsi="Times New Roman" w:cs="Times New Roman"/>
                <w:bCs/>
                <w:sz w:val="24"/>
                <w:szCs w:val="24"/>
                <w:lang w:val="ro-RO"/>
              </w:rPr>
              <w:t>Nu este cazul</w:t>
            </w:r>
          </w:p>
        </w:tc>
        <w:tc>
          <w:tcPr>
            <w:tcW w:w="2340" w:type="dxa"/>
          </w:tcPr>
          <w:p w:rsidR="00D01432" w:rsidRPr="00DF569B" w:rsidRDefault="00D01432"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Platformă betonată-recipiente specializate  </w:t>
            </w:r>
          </w:p>
        </w:tc>
      </w:tr>
      <w:tr w:rsidR="00865E8E" w:rsidRPr="00DF569B" w:rsidTr="00865E8E">
        <w:tc>
          <w:tcPr>
            <w:tcW w:w="1818" w:type="dxa"/>
          </w:tcPr>
          <w:p w:rsidR="00865E8E" w:rsidRPr="00DF569B" w:rsidRDefault="00D01432" w:rsidP="00F050C4">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 incintă – platformă betonată</w:t>
            </w:r>
          </w:p>
        </w:tc>
        <w:tc>
          <w:tcPr>
            <w:tcW w:w="1890" w:type="dxa"/>
          </w:tcPr>
          <w:p w:rsidR="00865E8E" w:rsidRPr="00DF569B" w:rsidRDefault="00865E8E"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Deșeuri menajere</w:t>
            </w:r>
          </w:p>
        </w:tc>
        <w:tc>
          <w:tcPr>
            <w:tcW w:w="1620" w:type="dxa"/>
          </w:tcPr>
          <w:p w:rsidR="00865E8E" w:rsidRPr="00DF569B" w:rsidRDefault="00865E8E"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100 mc/an</w:t>
            </w:r>
          </w:p>
        </w:tc>
        <w:tc>
          <w:tcPr>
            <w:tcW w:w="1800" w:type="dxa"/>
          </w:tcPr>
          <w:p w:rsidR="00865E8E" w:rsidRPr="00DF569B" w:rsidRDefault="00865E8E">
            <w:r w:rsidRPr="00DF569B">
              <w:rPr>
                <w:rFonts w:ascii="Times New Roman" w:hAnsi="Times New Roman" w:cs="Times New Roman"/>
                <w:bCs/>
                <w:sz w:val="24"/>
                <w:szCs w:val="24"/>
                <w:lang w:val="ro-RO"/>
              </w:rPr>
              <w:t>Nu este cazul</w:t>
            </w:r>
          </w:p>
        </w:tc>
        <w:tc>
          <w:tcPr>
            <w:tcW w:w="2340" w:type="dxa"/>
          </w:tcPr>
          <w:p w:rsidR="00865E8E" w:rsidRPr="00DF569B" w:rsidRDefault="00865E8E" w:rsidP="00F050C4">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Platformă betonată-</w:t>
            </w:r>
            <w:r w:rsidR="00F050C4" w:rsidRPr="00DF569B">
              <w:rPr>
                <w:rFonts w:ascii="Times New Roman" w:hAnsi="Times New Roman" w:cs="Times New Roman"/>
                <w:bCs/>
                <w:sz w:val="24"/>
                <w:szCs w:val="24"/>
                <w:lang w:val="ro-RO"/>
              </w:rPr>
              <w:t xml:space="preserve">containere </w:t>
            </w:r>
            <w:r w:rsidRPr="00DF569B">
              <w:rPr>
                <w:rFonts w:ascii="Times New Roman" w:hAnsi="Times New Roman" w:cs="Times New Roman"/>
                <w:bCs/>
                <w:sz w:val="24"/>
                <w:szCs w:val="24"/>
                <w:lang w:val="ro-RO"/>
              </w:rPr>
              <w:t xml:space="preserve">specializate  </w:t>
            </w:r>
          </w:p>
        </w:tc>
      </w:tr>
    </w:tbl>
    <w:p w:rsidR="00D01432" w:rsidRPr="00DF569B" w:rsidRDefault="00D01432" w:rsidP="00E56695">
      <w:pPr>
        <w:spacing w:after="0"/>
        <w:jc w:val="both"/>
        <w:rPr>
          <w:rFonts w:ascii="Times New Roman" w:hAnsi="Times New Roman" w:cs="Times New Roman"/>
          <w:bCs/>
          <w:sz w:val="24"/>
          <w:szCs w:val="24"/>
          <w:lang w:val="ro-RO"/>
        </w:rPr>
      </w:pPr>
      <w:bookmarkStart w:id="40" w:name="_Toc232233514"/>
    </w:p>
    <w:p w:rsidR="00E56695" w:rsidRPr="00DF569B" w:rsidRDefault="00E56695"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w:t>
      </w:r>
      <w:r w:rsidR="00F050C4"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eurile generate</w:t>
      </w:r>
      <w:r w:rsidR="00F050C4"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 xml:space="preserve"> </w:t>
      </w:r>
      <w:r w:rsidR="00F050C4" w:rsidRPr="00DF569B">
        <w:rPr>
          <w:rFonts w:ascii="Times New Roman" w:hAnsi="Times New Roman" w:cs="Times New Roman"/>
          <w:bCs/>
          <w:sz w:val="24"/>
          <w:szCs w:val="24"/>
          <w:lang w:val="ro-RO"/>
        </w:rPr>
        <w:t>colectate</w:t>
      </w:r>
      <w:r w:rsidRPr="00DF569B">
        <w:rPr>
          <w:rFonts w:ascii="Times New Roman" w:hAnsi="Times New Roman" w:cs="Times New Roman"/>
          <w:bCs/>
          <w:sz w:val="24"/>
          <w:szCs w:val="24"/>
          <w:lang w:val="ro-RO"/>
        </w:rPr>
        <w:t xml:space="preserve"> selectiv</w:t>
      </w:r>
      <w:r w:rsidR="00F050C4" w:rsidRPr="00DF569B">
        <w:rPr>
          <w:rFonts w:ascii="Times New Roman" w:hAnsi="Times New Roman" w:cs="Times New Roman"/>
          <w:bCs/>
          <w:sz w:val="24"/>
          <w:szCs w:val="24"/>
          <w:lang w:val="ro-RO"/>
        </w:rPr>
        <w:t xml:space="preserve"> se depozitează temporar pe amplasament, în condiții de asigurare a protecției sănătății populației și a mediului înconjurător.</w:t>
      </w:r>
      <w:bookmarkEnd w:id="40"/>
    </w:p>
    <w:p w:rsidR="00E56695" w:rsidRPr="00DF569B" w:rsidRDefault="00E56695"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Zonele de depozitare </w:t>
      </w:r>
      <w:r w:rsidR="00D01432" w:rsidRPr="00DF569B">
        <w:rPr>
          <w:rFonts w:ascii="Times New Roman" w:hAnsi="Times New Roman" w:cs="Times New Roman"/>
          <w:bCs/>
          <w:sz w:val="24"/>
          <w:szCs w:val="24"/>
          <w:lang w:val="ro-RO"/>
        </w:rPr>
        <w:t>sunt marcate si semnalizate corespunzător fiec</w:t>
      </w:r>
      <w:r w:rsidR="00F050C4" w:rsidRPr="00DF569B">
        <w:rPr>
          <w:rFonts w:ascii="Times New Roman" w:hAnsi="Times New Roman" w:cs="Times New Roman"/>
          <w:bCs/>
          <w:sz w:val="24"/>
          <w:szCs w:val="24"/>
          <w:lang w:val="ro-RO"/>
        </w:rPr>
        <w:t>ă</w:t>
      </w:r>
      <w:r w:rsidR="00D01432" w:rsidRPr="00DF569B">
        <w:rPr>
          <w:rFonts w:ascii="Times New Roman" w:hAnsi="Times New Roman" w:cs="Times New Roman"/>
          <w:bCs/>
          <w:sz w:val="24"/>
          <w:szCs w:val="24"/>
          <w:lang w:val="ro-RO"/>
        </w:rPr>
        <w:t xml:space="preserve">rui tip de deșeuri colectat. Recipientele de depozitare ( acolo unde este cazul) sunt marcate corespunzător tipului de deșeuri </w:t>
      </w:r>
      <w:r w:rsidR="00F050C4" w:rsidRPr="00DF569B">
        <w:rPr>
          <w:rFonts w:ascii="Times New Roman" w:hAnsi="Times New Roman" w:cs="Times New Roman"/>
          <w:bCs/>
          <w:sz w:val="24"/>
          <w:szCs w:val="24"/>
          <w:lang w:val="ro-RO"/>
        </w:rPr>
        <w:t>conținut</w:t>
      </w:r>
      <w:r w:rsidR="00D01432" w:rsidRPr="00DF569B">
        <w:rPr>
          <w:rFonts w:ascii="Times New Roman" w:hAnsi="Times New Roman" w:cs="Times New Roman"/>
          <w:bCs/>
          <w:sz w:val="24"/>
          <w:szCs w:val="24"/>
          <w:lang w:val="ro-RO"/>
        </w:rPr>
        <w:t>.</w:t>
      </w:r>
    </w:p>
    <w:p w:rsidR="00E56695" w:rsidRPr="00DF569B" w:rsidRDefault="00E56695"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Transportul deseurilor se </w:t>
      </w:r>
      <w:r w:rsidR="00D01432" w:rsidRPr="00DF569B">
        <w:rPr>
          <w:rFonts w:ascii="Times New Roman" w:hAnsi="Times New Roman" w:cs="Times New Roman"/>
          <w:bCs/>
          <w:sz w:val="24"/>
          <w:szCs w:val="24"/>
          <w:lang w:val="ro-RO"/>
        </w:rPr>
        <w:t xml:space="preserve">realizează de operatorii autorizați pentru transportul mărfurilor nepericuloase, respectiv periculoase, cu respectarea prevederilor </w:t>
      </w:r>
      <w:r w:rsidRPr="00DF569B">
        <w:rPr>
          <w:rFonts w:ascii="Times New Roman" w:hAnsi="Times New Roman" w:cs="Times New Roman"/>
          <w:bCs/>
          <w:sz w:val="24"/>
          <w:szCs w:val="24"/>
          <w:lang w:val="ro-RO"/>
        </w:rPr>
        <w:t>HG nr.1061/2008 privind transportul deseurilor pe teritoriul Romaniei.</w:t>
      </w:r>
    </w:p>
    <w:p w:rsidR="008E28AE" w:rsidRPr="00DF569B" w:rsidRDefault="008E28AE" w:rsidP="00E56695">
      <w:pPr>
        <w:spacing w:after="0"/>
        <w:jc w:val="both"/>
        <w:rPr>
          <w:rFonts w:ascii="Times New Roman" w:hAnsi="Times New Roman" w:cs="Times New Roman"/>
          <w:bCs/>
          <w:i/>
          <w:sz w:val="24"/>
          <w:szCs w:val="24"/>
          <w:u w:val="single"/>
          <w:lang w:val="ro-RO"/>
        </w:rPr>
      </w:pPr>
    </w:p>
    <w:p w:rsidR="00682F19" w:rsidRPr="00DF569B" w:rsidRDefault="00682F19" w:rsidP="00E56695">
      <w:pPr>
        <w:spacing w:after="0"/>
        <w:jc w:val="both"/>
        <w:rPr>
          <w:rFonts w:ascii="Times New Roman" w:hAnsi="Times New Roman" w:cs="Times New Roman"/>
          <w:bCs/>
          <w:i/>
          <w:sz w:val="24"/>
          <w:szCs w:val="24"/>
          <w:u w:val="single"/>
          <w:lang w:val="ro-RO"/>
        </w:rPr>
      </w:pPr>
      <w:r w:rsidRPr="00DF569B">
        <w:rPr>
          <w:rFonts w:ascii="Times New Roman" w:hAnsi="Times New Roman" w:cs="Times New Roman"/>
          <w:bCs/>
          <w:i/>
          <w:sz w:val="24"/>
          <w:szCs w:val="24"/>
          <w:u w:val="single"/>
          <w:lang w:val="ro-RO"/>
        </w:rPr>
        <w:t>Modul de gestionare a deșeurilor</w:t>
      </w:r>
    </w:p>
    <w:p w:rsidR="00A360A9" w:rsidRPr="00DF569B" w:rsidRDefault="00682F19" w:rsidP="00682F19">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Gestionarea deșeurilor generate din activitate se realizează în condiții de siguranță pentru sănătatea populației și pentru mediul înconjurător.</w:t>
      </w:r>
    </w:p>
    <w:p w:rsidR="00965CEC" w:rsidRPr="00DF569B" w:rsidRDefault="00965CEC" w:rsidP="00965CE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Deseurile generate din activitatea desfășurată, nereciclate intern, se depozitează temporar pe amplasament și se predau, pe bază de contract, către operatori autorizați pentru colectarea și tran</w:t>
      </w:r>
      <w:r w:rsidR="005F598D" w:rsidRPr="00DF569B">
        <w:rPr>
          <w:rFonts w:ascii="Times New Roman" w:hAnsi="Times New Roman" w:cs="Times New Roman"/>
          <w:bCs/>
          <w:sz w:val="24"/>
          <w:szCs w:val="24"/>
          <w:lang w:val="ro-RO"/>
        </w:rPr>
        <w:t>s</w:t>
      </w:r>
      <w:r w:rsidRPr="00DF569B">
        <w:rPr>
          <w:rFonts w:ascii="Times New Roman" w:hAnsi="Times New Roman" w:cs="Times New Roman"/>
          <w:bCs/>
          <w:sz w:val="24"/>
          <w:szCs w:val="24"/>
          <w:lang w:val="ro-RO"/>
        </w:rPr>
        <w:t>portul în vederea valorificării/ eliminării finale.</w:t>
      </w:r>
    </w:p>
    <w:p w:rsidR="00965CEC" w:rsidRPr="00DF569B" w:rsidRDefault="00965CEC" w:rsidP="00682F19">
      <w:pPr>
        <w:spacing w:after="0"/>
        <w:jc w:val="both"/>
        <w:rPr>
          <w:rFonts w:ascii="Times New Roman" w:hAnsi="Times New Roman" w:cs="Times New Roman"/>
          <w:bCs/>
          <w:sz w:val="24"/>
          <w:szCs w:val="24"/>
          <w:lang w:val="ro-RO"/>
        </w:rPr>
      </w:pPr>
    </w:p>
    <w:p w:rsidR="00A360A9" w:rsidRPr="00DF569B" w:rsidRDefault="00A360A9" w:rsidP="006540F2">
      <w:pPr>
        <w:pStyle w:val="ListParagraph"/>
        <w:numPr>
          <w:ilvl w:val="0"/>
          <w:numId w:val="60"/>
        </w:num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Deșeurile de ambalaje</w:t>
      </w:r>
      <w:r w:rsidRPr="00DF569B">
        <w:rPr>
          <w:rFonts w:ascii="Times New Roman" w:hAnsi="Times New Roman" w:cs="Times New Roman"/>
          <w:bCs/>
          <w:sz w:val="24"/>
          <w:szCs w:val="24"/>
        </w:rPr>
        <w:t xml:space="preserve"> se depozitează în interiorul ob</w:t>
      </w:r>
      <w:r w:rsidR="009D340F" w:rsidRPr="00DF569B">
        <w:rPr>
          <w:rFonts w:ascii="Times New Roman" w:hAnsi="Times New Roman" w:cs="Times New Roman"/>
          <w:bCs/>
          <w:sz w:val="24"/>
          <w:szCs w:val="24"/>
        </w:rPr>
        <w:t>iectivului, în spaţiile special</w:t>
      </w:r>
      <w:r w:rsidRPr="00DF569B">
        <w:rPr>
          <w:rFonts w:ascii="Times New Roman" w:hAnsi="Times New Roman" w:cs="Times New Roman"/>
          <w:bCs/>
          <w:sz w:val="24"/>
          <w:szCs w:val="24"/>
        </w:rPr>
        <w:t xml:space="preserve"> destinate acestui scop.</w:t>
      </w:r>
    </w:p>
    <w:p w:rsidR="00A360A9" w:rsidRPr="00DF569B" w:rsidRDefault="00A360A9" w:rsidP="00A360A9">
      <w:pPr>
        <w:spacing w:after="0"/>
        <w:jc w:val="both"/>
        <w:rPr>
          <w:rFonts w:ascii="Times New Roman" w:hAnsi="Times New Roman" w:cs="Times New Roman"/>
          <w:bCs/>
          <w:i/>
          <w:sz w:val="24"/>
          <w:szCs w:val="24"/>
        </w:rPr>
      </w:pPr>
      <w:r w:rsidRPr="00DF569B">
        <w:rPr>
          <w:rFonts w:ascii="Times New Roman" w:hAnsi="Times New Roman" w:cs="Times New Roman"/>
          <w:bCs/>
          <w:sz w:val="24"/>
          <w:szCs w:val="24"/>
        </w:rPr>
        <w:t xml:space="preserve">Având în vedere faptul că titularul activității  produce și introduce pe piață produse ambalate în ambalaje reutilizabile- paleți din lemn, în conformitate cu prevederile Legii nr. 249/2015 privind modalitatea de gestionare a ambalajelor şi a deşeurilor de ambalaje, </w:t>
      </w:r>
      <w:r w:rsidR="008E28AE" w:rsidRPr="00DF569B">
        <w:rPr>
          <w:rFonts w:ascii="Times New Roman" w:hAnsi="Times New Roman" w:cs="Times New Roman"/>
          <w:bCs/>
          <w:sz w:val="24"/>
          <w:szCs w:val="24"/>
        </w:rPr>
        <w:t>îndeplinește</w:t>
      </w:r>
      <w:r w:rsidRPr="00DF569B">
        <w:rPr>
          <w:rFonts w:ascii="Times New Roman" w:hAnsi="Times New Roman" w:cs="Times New Roman"/>
          <w:bCs/>
          <w:sz w:val="24"/>
          <w:szCs w:val="24"/>
        </w:rPr>
        <w:t xml:space="preserve"> </w:t>
      </w:r>
      <w:r w:rsidRPr="00DF569B">
        <w:rPr>
          <w:rFonts w:ascii="Times New Roman" w:hAnsi="Times New Roman" w:cs="Times New Roman"/>
          <w:bCs/>
          <w:i/>
          <w:sz w:val="24"/>
          <w:szCs w:val="24"/>
        </w:rPr>
        <w:t xml:space="preserve"> următoarele obligaţii:</w:t>
      </w:r>
    </w:p>
    <w:p w:rsidR="00A360A9" w:rsidRPr="00DF569B" w:rsidRDefault="00A360A9" w:rsidP="006540F2">
      <w:pPr>
        <w:numPr>
          <w:ilvl w:val="0"/>
          <w:numId w:val="67"/>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Utilizarea unui sistem de marcare şi identificare pentru ambalaje în vederea îmbunătăţirii activităţilor de recuperare şi reciclare a deşeurilor de ambalaje şi aplicarea sistemului de marcare şi identificare prevăzut în anexa nr. 3.(2) la Legea nr. 249/2015. Marcarea se va aplica direct pe ambalaj sau pe etichetă , trebuie să fie vizibilă, lizibilă şi durabilă, chiar şi în cazul în care ambalajul este deschis. </w:t>
      </w:r>
    </w:p>
    <w:p w:rsidR="00A360A9" w:rsidRPr="00DF569B" w:rsidRDefault="00A360A9" w:rsidP="006540F2">
      <w:pPr>
        <w:numPr>
          <w:ilvl w:val="0"/>
          <w:numId w:val="65"/>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Organizarea unui sistem pentru colectarea, în vederea reutilizării multiple a ambalajelor, prin operatorii economici care comercializează aceste produse sau prin centre specializate de colectare a acestor tipuri de ambalaje;</w:t>
      </w:r>
    </w:p>
    <w:p w:rsidR="00A360A9" w:rsidRPr="00DF569B" w:rsidRDefault="00A360A9" w:rsidP="006540F2">
      <w:pPr>
        <w:numPr>
          <w:ilvl w:val="0"/>
          <w:numId w:val="65"/>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Asigurarea unei distribuţii optime în teritoriu şi a unei capacităţi corespunzătoare a centrelor specializate de colectare, astfel încât acestea să poată prelua de la consumatori ambalajele reutilizabile.</w:t>
      </w:r>
    </w:p>
    <w:p w:rsidR="00BD6A18" w:rsidRPr="00DF569B" w:rsidRDefault="00BD6A18" w:rsidP="00A360A9">
      <w:pPr>
        <w:spacing w:after="0"/>
        <w:jc w:val="both"/>
        <w:rPr>
          <w:rFonts w:ascii="Times New Roman" w:hAnsi="Times New Roman" w:cs="Times New Roman"/>
          <w:bCs/>
          <w:i/>
          <w:sz w:val="24"/>
          <w:szCs w:val="24"/>
        </w:rPr>
      </w:pPr>
    </w:p>
    <w:p w:rsidR="00A360A9" w:rsidRPr="00DF569B" w:rsidRDefault="00A360A9" w:rsidP="00A360A9">
      <w:p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Operatorii economici care introduc pe piaţă produse ambalate</w:t>
      </w:r>
      <w:r w:rsidRPr="00DF569B">
        <w:rPr>
          <w:rFonts w:ascii="Times New Roman" w:hAnsi="Times New Roman" w:cs="Times New Roman"/>
          <w:bCs/>
          <w:sz w:val="24"/>
          <w:szCs w:val="24"/>
        </w:rPr>
        <w:t>:</w:t>
      </w:r>
    </w:p>
    <w:p w:rsidR="00A360A9" w:rsidRPr="00DF569B" w:rsidRDefault="00A360A9" w:rsidP="006540F2">
      <w:pPr>
        <w:numPr>
          <w:ilvl w:val="0"/>
          <w:numId w:val="66"/>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Sunt responsabili pentru deşeurile generate de ambalajele primare, secundare şi terţiare folosite pentru ambalarea produselor lor, cu excepţia ambalajelor de desfacere care sunt folosite pentru ambalarea, la locul de vânzare, a produselor pe care aceştia le introduc pe piaţa naţională. </w:t>
      </w:r>
    </w:p>
    <w:p w:rsidR="00A360A9" w:rsidRPr="00DF569B" w:rsidRDefault="00A360A9" w:rsidP="006540F2">
      <w:pPr>
        <w:numPr>
          <w:ilvl w:val="0"/>
          <w:numId w:val="66"/>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Sunt obligaţi să informeze comercianţii şi/sau consumatorii despre încetarea reutilizării unui anumit tip de ambalaj şi să asigure preluarea acestora încă 6 luni de la data încetării utilizării lor.</w:t>
      </w:r>
    </w:p>
    <w:p w:rsidR="00A360A9" w:rsidRPr="00DF569B" w:rsidRDefault="00A360A9" w:rsidP="00A360A9">
      <w:pPr>
        <w:spacing w:after="0"/>
        <w:jc w:val="both"/>
        <w:rPr>
          <w:rFonts w:ascii="Times New Roman" w:hAnsi="Times New Roman" w:cs="Times New Roman"/>
          <w:bCs/>
          <w:sz w:val="24"/>
          <w:szCs w:val="24"/>
        </w:rPr>
      </w:pPr>
      <w:r w:rsidRPr="00DF569B">
        <w:rPr>
          <w:rFonts w:ascii="Times New Roman" w:hAnsi="Times New Roman" w:cs="Times New Roman"/>
          <w:bCs/>
          <w:i/>
          <w:sz w:val="24"/>
          <w:szCs w:val="24"/>
          <w:u w:val="single"/>
        </w:rPr>
        <w:t xml:space="preserve"> Obiectivele anuale  privind  reciclarea deşeurilor de ambalaje</w:t>
      </w:r>
      <w:r w:rsidRPr="00DF569B">
        <w:rPr>
          <w:rFonts w:ascii="Times New Roman" w:hAnsi="Times New Roman" w:cs="Times New Roman"/>
          <w:bCs/>
          <w:sz w:val="24"/>
          <w:szCs w:val="24"/>
        </w:rPr>
        <w:t xml:space="preserve"> :  15% din greutate pentru lemn; 22,5% din greutate pentru plastic- considerându-se numai materialul reciclat sub formă de plastic.</w:t>
      </w:r>
    </w:p>
    <w:p w:rsidR="00A360A9" w:rsidRPr="00DF569B" w:rsidRDefault="00A360A9" w:rsidP="00A360A9">
      <w:pPr>
        <w:spacing w:after="0"/>
        <w:jc w:val="both"/>
        <w:rPr>
          <w:rFonts w:ascii="Times New Roman" w:hAnsi="Times New Roman" w:cs="Times New Roman"/>
          <w:bCs/>
          <w:i/>
          <w:sz w:val="24"/>
          <w:szCs w:val="24"/>
        </w:rPr>
      </w:pPr>
      <w:r w:rsidRPr="00DF569B">
        <w:rPr>
          <w:rFonts w:ascii="Times New Roman" w:hAnsi="Times New Roman" w:cs="Times New Roman"/>
          <w:bCs/>
          <w:sz w:val="24"/>
          <w:szCs w:val="24"/>
        </w:rPr>
        <w:t xml:space="preserve">În conformitate cu prevederile </w:t>
      </w:r>
      <w:r w:rsidRPr="00DF569B">
        <w:rPr>
          <w:rFonts w:ascii="Times New Roman" w:hAnsi="Times New Roman" w:cs="Times New Roman"/>
          <w:bCs/>
          <w:i/>
          <w:sz w:val="24"/>
          <w:szCs w:val="24"/>
        </w:rPr>
        <w:t>OUG nr. 196/2005 privind Fondul pentru mediu, aprobată de Legea nr. 105/ 2006,</w:t>
      </w:r>
      <w:r w:rsidRPr="00DF569B">
        <w:rPr>
          <w:rFonts w:ascii="Times New Roman" w:hAnsi="Times New Roman" w:cs="Times New Roman"/>
          <w:bCs/>
          <w:sz w:val="24"/>
          <w:szCs w:val="24"/>
        </w:rPr>
        <w:t xml:space="preserve"> cu modificările și completările ulterioare- </w:t>
      </w:r>
      <w:r w:rsidRPr="00DF569B">
        <w:rPr>
          <w:rFonts w:ascii="Times New Roman" w:hAnsi="Times New Roman" w:cs="Times New Roman"/>
          <w:bCs/>
          <w:i/>
          <w:sz w:val="24"/>
          <w:szCs w:val="24"/>
        </w:rPr>
        <w:t xml:space="preserve">Cap. III, art.9, lit. d)- </w:t>
      </w:r>
      <w:r w:rsidR="004F6C2D" w:rsidRPr="00DF569B">
        <w:rPr>
          <w:rFonts w:ascii="Times New Roman" w:hAnsi="Times New Roman" w:cs="Times New Roman"/>
          <w:bCs/>
          <w:i/>
          <w:sz w:val="24"/>
          <w:szCs w:val="24"/>
        </w:rPr>
        <w:t xml:space="preserve">„ </w:t>
      </w:r>
      <w:r w:rsidRPr="00DF569B">
        <w:rPr>
          <w:rFonts w:ascii="Times New Roman" w:hAnsi="Times New Roman" w:cs="Times New Roman"/>
          <w:bCs/>
          <w:i/>
          <w:sz w:val="24"/>
          <w:szCs w:val="24"/>
          <w:u w:val="single"/>
        </w:rPr>
        <w:t>titularul activității</w:t>
      </w:r>
      <w:r w:rsidRPr="00DF569B">
        <w:rPr>
          <w:rFonts w:ascii="Times New Roman" w:hAnsi="Times New Roman" w:cs="Times New Roman"/>
          <w:bCs/>
          <w:i/>
          <w:sz w:val="24"/>
          <w:szCs w:val="24"/>
        </w:rPr>
        <w:t>, care introduce pe piață națională produse ambalate, are obligația achitării la Fondul pentru mediu, a unei contribuții de 2 lei/kg pentru diferența  dintre cantitățile de deșeuri de ambalaje corespunzătoare obiectivelor minime de valorificare prin reciclare și cantitățile de deșeuri de ambalaje efectiv valorificate prin reciclare</w:t>
      </w:r>
      <w:r w:rsidR="004F6C2D" w:rsidRPr="00DF569B">
        <w:rPr>
          <w:rFonts w:ascii="Times New Roman" w:hAnsi="Times New Roman" w:cs="Times New Roman"/>
          <w:bCs/>
          <w:i/>
          <w:sz w:val="24"/>
          <w:szCs w:val="24"/>
        </w:rPr>
        <w:t>”</w:t>
      </w:r>
      <w:r w:rsidRPr="00DF569B">
        <w:rPr>
          <w:rFonts w:ascii="Times New Roman" w:hAnsi="Times New Roman" w:cs="Times New Roman"/>
          <w:bCs/>
          <w:i/>
          <w:sz w:val="24"/>
          <w:szCs w:val="24"/>
        </w:rPr>
        <w:t>.</w:t>
      </w:r>
    </w:p>
    <w:p w:rsidR="004F6C2D" w:rsidRPr="00DF569B" w:rsidRDefault="004F6C2D" w:rsidP="00A360A9">
      <w:pPr>
        <w:spacing w:after="0"/>
        <w:jc w:val="both"/>
        <w:rPr>
          <w:rFonts w:ascii="Times New Roman" w:hAnsi="Times New Roman" w:cs="Times New Roman"/>
          <w:bCs/>
          <w:i/>
          <w:sz w:val="24"/>
          <w:szCs w:val="24"/>
        </w:rPr>
      </w:pPr>
    </w:p>
    <w:p w:rsidR="00A360A9" w:rsidRPr="00DF569B" w:rsidRDefault="00A360A9" w:rsidP="00A360A9">
      <w:pPr>
        <w:spacing w:after="0"/>
        <w:jc w:val="both"/>
        <w:rPr>
          <w:rFonts w:ascii="Times New Roman" w:hAnsi="Times New Roman" w:cs="Times New Roman"/>
          <w:bCs/>
          <w:i/>
          <w:sz w:val="24"/>
          <w:szCs w:val="24"/>
        </w:rPr>
      </w:pPr>
      <w:r w:rsidRPr="00DF569B">
        <w:rPr>
          <w:rFonts w:ascii="Times New Roman" w:hAnsi="Times New Roman" w:cs="Times New Roman"/>
          <w:bCs/>
          <w:i/>
          <w:sz w:val="24"/>
          <w:szCs w:val="24"/>
        </w:rPr>
        <w:lastRenderedPageBreak/>
        <w:t xml:space="preserve">Responsabilităţile aferente </w:t>
      </w:r>
      <w:r w:rsidRPr="00DF569B">
        <w:rPr>
          <w:rFonts w:ascii="Times New Roman" w:hAnsi="Times New Roman" w:cs="Times New Roman"/>
          <w:bCs/>
          <w:i/>
          <w:sz w:val="24"/>
          <w:szCs w:val="24"/>
          <w:lang w:val="ro-RO"/>
        </w:rPr>
        <w:t xml:space="preserve">S.C. BRIKSTON  CONSTRUCTION  SOLUTIONS  S.A </w:t>
      </w:r>
      <w:r w:rsidRPr="00DF569B">
        <w:rPr>
          <w:rFonts w:ascii="Times New Roman" w:hAnsi="Times New Roman" w:cs="Times New Roman"/>
          <w:bCs/>
          <w:i/>
          <w:sz w:val="24"/>
          <w:szCs w:val="24"/>
        </w:rPr>
        <w:t xml:space="preserve">, ce decurg din prevederile Legii nr. 249/2015 privind modalitatea de gestionare a ambalajelor şi a deşeurilor de ambalaje, respectiv ale OUG nr. 196/2005 privind Fondul pentru mediu, cu modificările și completările ulterioare, </w:t>
      </w:r>
      <w:r w:rsidR="00965CEC" w:rsidRPr="00DF569B">
        <w:rPr>
          <w:rFonts w:ascii="Times New Roman" w:hAnsi="Times New Roman" w:cs="Times New Roman"/>
          <w:bCs/>
          <w:i/>
          <w:sz w:val="24"/>
          <w:szCs w:val="24"/>
        </w:rPr>
        <w:t xml:space="preserve">au fost transferate, pe bază de contract, </w:t>
      </w:r>
      <w:r w:rsidRPr="00DF569B">
        <w:rPr>
          <w:rFonts w:ascii="Times New Roman" w:hAnsi="Times New Roman" w:cs="Times New Roman"/>
          <w:bCs/>
          <w:i/>
          <w:sz w:val="24"/>
          <w:szCs w:val="24"/>
        </w:rPr>
        <w:t xml:space="preserve"> </w:t>
      </w:r>
      <w:r w:rsidR="00965CEC" w:rsidRPr="00DF569B">
        <w:rPr>
          <w:rFonts w:ascii="Times New Roman" w:hAnsi="Times New Roman" w:cs="Times New Roman"/>
          <w:bCs/>
          <w:i/>
          <w:sz w:val="24"/>
          <w:szCs w:val="24"/>
        </w:rPr>
        <w:t>unui operator autorizat de Ministerul Mediului.</w:t>
      </w:r>
    </w:p>
    <w:p w:rsidR="00A360A9" w:rsidRPr="00DF569B" w:rsidRDefault="00A360A9" w:rsidP="00682F19">
      <w:pPr>
        <w:spacing w:after="0"/>
        <w:jc w:val="both"/>
        <w:rPr>
          <w:rFonts w:ascii="Times New Roman" w:hAnsi="Times New Roman" w:cs="Times New Roman"/>
          <w:bCs/>
          <w:sz w:val="24"/>
          <w:szCs w:val="24"/>
          <w:lang w:val="ro-RO"/>
        </w:rPr>
      </w:pPr>
    </w:p>
    <w:p w:rsidR="00940850" w:rsidRPr="00DF569B" w:rsidRDefault="00940850" w:rsidP="006540F2">
      <w:pPr>
        <w:pStyle w:val="ListParagraph"/>
        <w:numPr>
          <w:ilvl w:val="0"/>
          <w:numId w:val="60"/>
        </w:numPr>
        <w:spacing w:after="0"/>
        <w:jc w:val="both"/>
        <w:rPr>
          <w:rFonts w:ascii="Times New Roman" w:hAnsi="Times New Roman" w:cs="Times New Roman"/>
          <w:bCs/>
          <w:sz w:val="24"/>
          <w:szCs w:val="24"/>
        </w:rPr>
      </w:pPr>
      <w:r w:rsidRPr="00DF569B">
        <w:rPr>
          <w:rFonts w:ascii="Times New Roman" w:hAnsi="Times New Roman" w:cs="Times New Roman"/>
          <w:bCs/>
          <w:i/>
          <w:sz w:val="24"/>
          <w:szCs w:val="24"/>
          <w:lang w:val="ro-RO"/>
        </w:rPr>
        <w:t>D</w:t>
      </w:r>
      <w:r w:rsidR="00E07365" w:rsidRPr="00DF569B">
        <w:rPr>
          <w:rFonts w:ascii="Times New Roman" w:hAnsi="Times New Roman" w:cs="Times New Roman"/>
          <w:bCs/>
          <w:i/>
          <w:sz w:val="24"/>
          <w:szCs w:val="24"/>
          <w:lang w:val="ro-RO"/>
        </w:rPr>
        <w:t>eșeurilor din avelope uzate</w:t>
      </w:r>
      <w:r w:rsidR="00E07365"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rPr>
        <w:t>se depozitează în interiorul ob</w:t>
      </w:r>
      <w:r w:rsidR="009D340F" w:rsidRPr="00DF569B">
        <w:rPr>
          <w:rFonts w:ascii="Times New Roman" w:hAnsi="Times New Roman" w:cs="Times New Roman"/>
          <w:bCs/>
          <w:sz w:val="24"/>
          <w:szCs w:val="24"/>
        </w:rPr>
        <w:t>iectivului, în spaţiile special destinate acestui scop- platforme  betonate.</w:t>
      </w:r>
    </w:p>
    <w:p w:rsidR="00E07365" w:rsidRPr="00DF569B" w:rsidRDefault="00940850" w:rsidP="00940850">
      <w:p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ro-RO"/>
        </w:rPr>
        <w:t xml:space="preserve">Gestionarea deșeurilor din anvelope uzate </w:t>
      </w:r>
      <w:r w:rsidR="00E07365" w:rsidRPr="00DF569B">
        <w:rPr>
          <w:rFonts w:ascii="Times New Roman" w:hAnsi="Times New Roman" w:cs="Times New Roman"/>
          <w:bCs/>
          <w:sz w:val="24"/>
          <w:szCs w:val="24"/>
          <w:lang w:val="ro-RO"/>
        </w:rPr>
        <w:t xml:space="preserve">se realizează cu respectarea prevederilor </w:t>
      </w:r>
      <w:hyperlink r:id="rId15" w:tgtFrame="_blank" w:history="1">
        <w:r w:rsidR="00E07365" w:rsidRPr="00DF569B">
          <w:rPr>
            <w:rStyle w:val="Hyperlink"/>
            <w:rFonts w:ascii="Times New Roman" w:hAnsi="Times New Roman" w:cs="Times New Roman"/>
            <w:bCs/>
            <w:color w:val="auto"/>
            <w:sz w:val="24"/>
            <w:szCs w:val="24"/>
          </w:rPr>
          <w:t>H.G. 170/2004</w:t>
        </w:r>
      </w:hyperlink>
      <w:r w:rsidR="00E07365" w:rsidRPr="00DF569B">
        <w:rPr>
          <w:rFonts w:ascii="Times New Roman" w:hAnsi="Times New Roman" w:cs="Times New Roman"/>
          <w:bCs/>
          <w:sz w:val="24"/>
          <w:szCs w:val="24"/>
        </w:rPr>
        <w:t> – privind gestionarea anvelopelor uzate și a Ord.</w:t>
      </w:r>
      <w:hyperlink r:id="rId16" w:tgtFrame="_blank" w:history="1">
        <w:r w:rsidR="00E07365" w:rsidRPr="00DF569B">
          <w:rPr>
            <w:rStyle w:val="Hyperlink"/>
            <w:rFonts w:ascii="Times New Roman" w:hAnsi="Times New Roman" w:cs="Times New Roman"/>
            <w:bCs/>
            <w:color w:val="auto"/>
            <w:sz w:val="24"/>
            <w:szCs w:val="24"/>
          </w:rPr>
          <w:t xml:space="preserve"> nr. 386 / 2004</w:t>
        </w:r>
      </w:hyperlink>
      <w:r w:rsidR="00E07365" w:rsidRPr="00DF569B">
        <w:rPr>
          <w:rFonts w:ascii="Times New Roman" w:hAnsi="Times New Roman" w:cs="Times New Roman"/>
          <w:bCs/>
          <w:sz w:val="24"/>
          <w:szCs w:val="24"/>
        </w:rPr>
        <w:t> pentru aprobarea Normelor privind procedura si criteriile de autorizare a activitatii de gestionare a anvelopelor uzate.</w:t>
      </w:r>
    </w:p>
    <w:p w:rsidR="00940850" w:rsidRPr="00DF569B" w:rsidRDefault="00940850" w:rsidP="006540F2">
      <w:pPr>
        <w:pStyle w:val="ListParagraph"/>
        <w:numPr>
          <w:ilvl w:val="0"/>
          <w:numId w:val="60"/>
        </w:num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Deșeurile de uleiuri uzate</w:t>
      </w:r>
      <w:r w:rsidRPr="00DF569B">
        <w:rPr>
          <w:rFonts w:ascii="Times New Roman" w:hAnsi="Times New Roman" w:cs="Times New Roman"/>
          <w:bCs/>
          <w:sz w:val="24"/>
          <w:szCs w:val="24"/>
        </w:rPr>
        <w:t xml:space="preserve"> se depozitează în interiorul obiectivului, în spaţiile </w:t>
      </w:r>
      <w:r w:rsidR="005F598D" w:rsidRPr="00DF569B">
        <w:rPr>
          <w:rFonts w:ascii="Times New Roman" w:hAnsi="Times New Roman" w:cs="Times New Roman"/>
          <w:bCs/>
          <w:sz w:val="24"/>
          <w:szCs w:val="24"/>
        </w:rPr>
        <w:t>special</w:t>
      </w:r>
      <w:r w:rsidRPr="00DF569B">
        <w:rPr>
          <w:rFonts w:ascii="Times New Roman" w:hAnsi="Times New Roman" w:cs="Times New Roman"/>
          <w:bCs/>
          <w:sz w:val="24"/>
          <w:szCs w:val="24"/>
        </w:rPr>
        <w:t xml:space="preserve"> destinate acestui scop, în recipient</w:t>
      </w:r>
      <w:r w:rsidR="009D340F" w:rsidRPr="00DF569B">
        <w:rPr>
          <w:rFonts w:ascii="Times New Roman" w:hAnsi="Times New Roman" w:cs="Times New Roman"/>
          <w:bCs/>
          <w:sz w:val="24"/>
          <w:szCs w:val="24"/>
        </w:rPr>
        <w:t>e</w:t>
      </w:r>
      <w:r w:rsidRPr="00DF569B">
        <w:rPr>
          <w:rFonts w:ascii="Times New Roman" w:hAnsi="Times New Roman" w:cs="Times New Roman"/>
          <w:bCs/>
          <w:sz w:val="24"/>
          <w:szCs w:val="24"/>
        </w:rPr>
        <w:t xml:space="preserve"> specializate ( butoaie)</w:t>
      </w:r>
      <w:r w:rsidR="005F598D" w:rsidRPr="00DF569B">
        <w:rPr>
          <w:rFonts w:ascii="Times New Roman" w:hAnsi="Times New Roman" w:cs="Times New Roman"/>
          <w:bCs/>
          <w:sz w:val="24"/>
          <w:szCs w:val="24"/>
        </w:rPr>
        <w:t xml:space="preserve"> amplasate in cuve de retentie</w:t>
      </w:r>
      <w:r w:rsidRPr="00DF569B">
        <w:rPr>
          <w:rFonts w:ascii="Times New Roman" w:hAnsi="Times New Roman" w:cs="Times New Roman"/>
          <w:bCs/>
          <w:sz w:val="24"/>
          <w:szCs w:val="24"/>
        </w:rPr>
        <w:t>.</w:t>
      </w:r>
    </w:p>
    <w:p w:rsidR="00E07365" w:rsidRPr="00DF569B" w:rsidRDefault="00940850" w:rsidP="00682F19">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G</w:t>
      </w:r>
      <w:r w:rsidR="00E07365" w:rsidRPr="00DF569B">
        <w:rPr>
          <w:rFonts w:ascii="Times New Roman" w:hAnsi="Times New Roman" w:cs="Times New Roman"/>
          <w:bCs/>
          <w:sz w:val="24"/>
          <w:szCs w:val="24"/>
          <w:lang w:val="ro-RO"/>
        </w:rPr>
        <w:t xml:space="preserve">estionarea </w:t>
      </w:r>
      <w:r w:rsidRPr="00DF569B">
        <w:rPr>
          <w:rFonts w:ascii="Times New Roman" w:hAnsi="Times New Roman" w:cs="Times New Roman"/>
          <w:bCs/>
          <w:sz w:val="24"/>
          <w:szCs w:val="24"/>
          <w:lang w:val="ro-RO"/>
        </w:rPr>
        <w:t>deșeurilor de uleiuri</w:t>
      </w:r>
      <w:r w:rsidR="00E07365" w:rsidRPr="00DF569B">
        <w:rPr>
          <w:rFonts w:ascii="Times New Roman" w:hAnsi="Times New Roman" w:cs="Times New Roman"/>
          <w:bCs/>
          <w:sz w:val="24"/>
          <w:szCs w:val="24"/>
          <w:lang w:val="ro-RO"/>
        </w:rPr>
        <w:t xml:space="preserve"> uzate se realizează cu respectarea prevederilor HG nr. 235/2007 privind gestionarea uleiurilor uzate</w:t>
      </w:r>
      <w:r w:rsidRPr="00DF569B">
        <w:rPr>
          <w:rFonts w:ascii="Times New Roman" w:hAnsi="Times New Roman" w:cs="Times New Roman"/>
          <w:bCs/>
          <w:sz w:val="24"/>
          <w:szCs w:val="24"/>
          <w:lang w:val="ro-RO"/>
        </w:rPr>
        <w:t>, art. 5 (1):</w:t>
      </w:r>
    </w:p>
    <w:p w:rsidR="009D340F" w:rsidRPr="00DF569B" w:rsidRDefault="00940850" w:rsidP="006540F2">
      <w:pPr>
        <w:pStyle w:val="ListParagraph"/>
        <w:numPr>
          <w:ilvl w:val="0"/>
          <w:numId w:val="68"/>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Asigurarea colectării separate a întregii cantitãţi de uleiuri uzate generate, conform prevederilor anexei nr. 1</w:t>
      </w:r>
      <w:r w:rsidR="009D340F"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la HG 235/2007</w:t>
      </w:r>
      <w:r w:rsidR="009D340F"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şi stocarea corespunzãtoare p</w:t>
      </w:r>
      <w:r w:rsidR="009D340F" w:rsidRPr="00DF569B">
        <w:rPr>
          <w:rFonts w:ascii="Times New Roman" w:hAnsi="Times New Roman" w:cs="Times New Roman"/>
          <w:bCs/>
          <w:sz w:val="24"/>
          <w:szCs w:val="24"/>
        </w:rPr>
        <w:t>ână</w:t>
      </w:r>
      <w:r w:rsidRPr="00DF569B">
        <w:rPr>
          <w:rFonts w:ascii="Times New Roman" w:hAnsi="Times New Roman" w:cs="Times New Roman"/>
          <w:bCs/>
          <w:sz w:val="24"/>
          <w:szCs w:val="24"/>
        </w:rPr>
        <w:t xml:space="preserve"> la pr</w:t>
      </w:r>
      <w:r w:rsidR="009D340F" w:rsidRPr="00DF569B">
        <w:rPr>
          <w:rFonts w:ascii="Times New Roman" w:hAnsi="Times New Roman" w:cs="Times New Roman"/>
          <w:bCs/>
          <w:sz w:val="24"/>
          <w:szCs w:val="24"/>
        </w:rPr>
        <w:t>edare.</w:t>
      </w:r>
    </w:p>
    <w:p w:rsidR="009D340F" w:rsidRPr="00DF569B" w:rsidRDefault="009D340F" w:rsidP="006540F2">
      <w:pPr>
        <w:pStyle w:val="ListParagraph"/>
        <w:numPr>
          <w:ilvl w:val="0"/>
          <w:numId w:val="68"/>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Asigurarea predării uleiurilor</w:t>
      </w:r>
      <w:r w:rsidR="00940850" w:rsidRPr="00DF569B">
        <w:rPr>
          <w:rFonts w:ascii="Times New Roman" w:hAnsi="Times New Roman" w:cs="Times New Roman"/>
          <w:bCs/>
          <w:sz w:val="24"/>
          <w:szCs w:val="24"/>
        </w:rPr>
        <w:t xml:space="preserve"> uzate operatorilor economici autorizaţi sa desfãşoare activitãţi de colectare, v</w:t>
      </w:r>
      <w:r w:rsidRPr="00DF569B">
        <w:rPr>
          <w:rFonts w:ascii="Times New Roman" w:hAnsi="Times New Roman" w:cs="Times New Roman"/>
          <w:bCs/>
          <w:sz w:val="24"/>
          <w:szCs w:val="24"/>
        </w:rPr>
        <w:t>alorificare şi/sau de eliminare.</w:t>
      </w:r>
    </w:p>
    <w:p w:rsidR="009D340F" w:rsidRPr="00DF569B" w:rsidRDefault="009D340F" w:rsidP="006540F2">
      <w:pPr>
        <w:pStyle w:val="ListParagraph"/>
        <w:numPr>
          <w:ilvl w:val="0"/>
          <w:numId w:val="68"/>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Livrarea uleiurilor</w:t>
      </w:r>
      <w:r w:rsidR="00940850" w:rsidRPr="00DF569B">
        <w:rPr>
          <w:rFonts w:ascii="Times New Roman" w:hAnsi="Times New Roman" w:cs="Times New Roman"/>
          <w:bCs/>
          <w:sz w:val="24"/>
          <w:szCs w:val="24"/>
        </w:rPr>
        <w:t xml:space="preserve"> uzate însoţite de declaraţii pe propria rãspundere, conform modelului prevãzut în anexa nr. 2</w:t>
      </w:r>
      <w:r w:rsidRPr="00DF569B">
        <w:rPr>
          <w:rFonts w:ascii="Times New Roman" w:hAnsi="Times New Roman" w:cs="Times New Roman"/>
          <w:bCs/>
          <w:sz w:val="24"/>
          <w:szCs w:val="24"/>
        </w:rPr>
        <w:t xml:space="preserve"> la HG 235/2007</w:t>
      </w:r>
      <w:r w:rsidR="00940850" w:rsidRPr="00DF569B">
        <w:rPr>
          <w:rFonts w:ascii="Times New Roman" w:hAnsi="Times New Roman" w:cs="Times New Roman"/>
          <w:bCs/>
          <w:sz w:val="24"/>
          <w:szCs w:val="24"/>
        </w:rPr>
        <w:t>, operatorilor economici autorizaţi sa desfãşoare activitãţi de colectare, valorificare şi/sau d</w:t>
      </w:r>
      <w:r w:rsidRPr="00DF569B">
        <w:rPr>
          <w:rFonts w:ascii="Times New Roman" w:hAnsi="Times New Roman" w:cs="Times New Roman"/>
          <w:bCs/>
          <w:sz w:val="24"/>
          <w:szCs w:val="24"/>
        </w:rPr>
        <w:t>e eliminare a uleiurilor uzate;.</w:t>
      </w:r>
    </w:p>
    <w:p w:rsidR="009D340F" w:rsidRPr="00DF569B" w:rsidRDefault="009D340F" w:rsidP="006540F2">
      <w:pPr>
        <w:pStyle w:val="ListParagraph"/>
        <w:numPr>
          <w:ilvl w:val="0"/>
          <w:numId w:val="68"/>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Păstrarea</w:t>
      </w:r>
      <w:r w:rsidR="00940850" w:rsidRPr="00DF569B">
        <w:rPr>
          <w:rFonts w:ascii="Times New Roman" w:hAnsi="Times New Roman" w:cs="Times New Roman"/>
          <w:bCs/>
          <w:sz w:val="24"/>
          <w:szCs w:val="24"/>
        </w:rPr>
        <w:t xml:space="preserve"> eviden</w:t>
      </w:r>
      <w:r w:rsidRPr="00DF569B">
        <w:rPr>
          <w:rFonts w:ascii="Times New Roman" w:hAnsi="Times New Roman" w:cs="Times New Roman"/>
          <w:bCs/>
          <w:sz w:val="24"/>
          <w:szCs w:val="24"/>
        </w:rPr>
        <w:t>ței</w:t>
      </w:r>
      <w:r w:rsidR="00940850" w:rsidRPr="00DF569B">
        <w:rPr>
          <w:rFonts w:ascii="Times New Roman" w:hAnsi="Times New Roman" w:cs="Times New Roman"/>
          <w:bCs/>
          <w:sz w:val="24"/>
          <w:szCs w:val="24"/>
        </w:rPr>
        <w:t xml:space="preserve"> privind uleiul proaspãt consumat, precum şi cantitatea, calitatea, provenienta, localizarea şi înregistrarea stocãrii şi predãrii uleiurilor uzate, potrivit prevederilor </w:t>
      </w:r>
      <w:r w:rsidRPr="00DF569B">
        <w:rPr>
          <w:rFonts w:ascii="Times New Roman" w:hAnsi="Times New Roman" w:cs="Times New Roman"/>
          <w:bCs/>
          <w:sz w:val="24"/>
          <w:szCs w:val="24"/>
        </w:rPr>
        <w:t>HG nr. 235/2007</w:t>
      </w:r>
      <w:r w:rsidR="00940850"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w:t>
      </w:r>
    </w:p>
    <w:p w:rsidR="009D340F" w:rsidRPr="00DF569B" w:rsidRDefault="009D340F" w:rsidP="006540F2">
      <w:pPr>
        <w:pStyle w:val="ListParagraph"/>
        <w:numPr>
          <w:ilvl w:val="0"/>
          <w:numId w:val="68"/>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Raportarea</w:t>
      </w:r>
      <w:r w:rsidR="00940850" w:rsidRPr="00DF569B">
        <w:rPr>
          <w:rFonts w:ascii="Times New Roman" w:hAnsi="Times New Roman" w:cs="Times New Roman"/>
          <w:bCs/>
          <w:sz w:val="24"/>
          <w:szCs w:val="24"/>
        </w:rPr>
        <w:t xml:space="preserve"> semestrial</w:t>
      </w:r>
      <w:r w:rsidRPr="00DF569B">
        <w:rPr>
          <w:rFonts w:ascii="Times New Roman" w:hAnsi="Times New Roman" w:cs="Times New Roman"/>
          <w:bCs/>
          <w:sz w:val="24"/>
          <w:szCs w:val="24"/>
        </w:rPr>
        <w:t>ă</w:t>
      </w:r>
      <w:r w:rsidR="00940850" w:rsidRPr="00DF569B">
        <w:rPr>
          <w:rFonts w:ascii="Times New Roman" w:hAnsi="Times New Roman" w:cs="Times New Roman"/>
          <w:bCs/>
          <w:sz w:val="24"/>
          <w:szCs w:val="24"/>
        </w:rPr>
        <w:t xml:space="preserve"> şi la solicitarea expresã a </w:t>
      </w:r>
      <w:r w:rsidRPr="00DF569B">
        <w:rPr>
          <w:rFonts w:ascii="Times New Roman" w:hAnsi="Times New Roman" w:cs="Times New Roman"/>
          <w:bCs/>
          <w:sz w:val="24"/>
          <w:szCs w:val="24"/>
        </w:rPr>
        <w:t xml:space="preserve">APM Iași  a informațiilor referitoare la evidența gestionării uleiului proaspăt consumat și a deșeurilor de uleiuri uzate. </w:t>
      </w:r>
      <w:r w:rsidR="00940850" w:rsidRPr="00DF569B">
        <w:rPr>
          <w:rFonts w:ascii="Times New Roman" w:hAnsi="Times New Roman" w:cs="Times New Roman"/>
          <w:bCs/>
          <w:sz w:val="24"/>
          <w:szCs w:val="24"/>
        </w:rPr>
        <w:t xml:space="preserve"> </w:t>
      </w:r>
    </w:p>
    <w:p w:rsidR="009D340F" w:rsidRPr="00DF569B" w:rsidRDefault="009D340F" w:rsidP="009D340F">
      <w:pPr>
        <w:pStyle w:val="ListParagraph"/>
        <w:spacing w:after="0"/>
        <w:ind w:left="1020"/>
        <w:jc w:val="both"/>
        <w:rPr>
          <w:rFonts w:ascii="Times New Roman" w:hAnsi="Times New Roman" w:cs="Times New Roman"/>
          <w:bCs/>
          <w:sz w:val="24"/>
          <w:szCs w:val="24"/>
          <w:lang w:val="ro-RO"/>
        </w:rPr>
      </w:pPr>
    </w:p>
    <w:p w:rsidR="00940850" w:rsidRPr="00DF569B" w:rsidRDefault="009D340F" w:rsidP="006540F2">
      <w:pPr>
        <w:pStyle w:val="ListParagraph"/>
        <w:numPr>
          <w:ilvl w:val="0"/>
          <w:numId w:val="60"/>
        </w:num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Bateriile uzate de acumulatori</w:t>
      </w:r>
      <w:r w:rsidRPr="00DF569B">
        <w:rPr>
          <w:rFonts w:ascii="Times New Roman" w:hAnsi="Times New Roman" w:cs="Times New Roman"/>
          <w:bCs/>
          <w:sz w:val="24"/>
          <w:szCs w:val="24"/>
        </w:rPr>
        <w:t xml:space="preserve"> se depozitează în interiorul obiectivului, în spaţiile special destinate acestui scop, în containere specializate.</w:t>
      </w:r>
    </w:p>
    <w:p w:rsidR="00965CEC" w:rsidRPr="00DF569B" w:rsidRDefault="00E07365" w:rsidP="00682F19">
      <w:p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ro-RO"/>
        </w:rPr>
        <w:t>Gestionarea</w:t>
      </w:r>
      <w:r w:rsidR="00682F19" w:rsidRPr="00DF569B">
        <w:rPr>
          <w:rFonts w:ascii="Times New Roman" w:hAnsi="Times New Roman" w:cs="Times New Roman"/>
          <w:bCs/>
          <w:sz w:val="24"/>
          <w:szCs w:val="24"/>
          <w:lang w:val="ro-RO"/>
        </w:rPr>
        <w:t xml:space="preserve"> bateriilor uzate se realizează cu respectarea prevederilor</w:t>
      </w:r>
      <w:r w:rsidR="00682F19" w:rsidRPr="00DF569B">
        <w:rPr>
          <w:rFonts w:ascii="Times New Roman" w:hAnsi="Times New Roman" w:cs="Times New Roman"/>
          <w:bCs/>
          <w:sz w:val="24"/>
          <w:szCs w:val="24"/>
        </w:rPr>
        <w:t xml:space="preserve"> HG nr. 1132/2008,</w:t>
      </w:r>
      <w:r w:rsidR="00274FF3" w:rsidRPr="00DF569B">
        <w:rPr>
          <w:rFonts w:ascii="Times New Roman" w:hAnsi="Times New Roman" w:cs="Times New Roman"/>
          <w:bCs/>
          <w:sz w:val="24"/>
          <w:szCs w:val="24"/>
        </w:rPr>
        <w:t xml:space="preserve"> privind regimul bateriilor și acumulatorilor ș</w:t>
      </w:r>
      <w:r w:rsidR="00682F19" w:rsidRPr="00DF569B">
        <w:rPr>
          <w:rFonts w:ascii="Times New Roman" w:hAnsi="Times New Roman" w:cs="Times New Roman"/>
          <w:bCs/>
          <w:sz w:val="24"/>
          <w:szCs w:val="24"/>
        </w:rPr>
        <w:t>i al deseurilor de baterii si acumulatori</w:t>
      </w:r>
      <w:r w:rsidR="00274FF3" w:rsidRPr="00DF569B">
        <w:rPr>
          <w:rFonts w:ascii="Times New Roman" w:hAnsi="Times New Roman" w:cs="Times New Roman"/>
          <w:sz w:val="24"/>
          <w:szCs w:val="24"/>
        </w:rPr>
        <w:t>, art. 7 (18)</w:t>
      </w:r>
      <w:r w:rsidR="00965CEC" w:rsidRPr="00DF569B">
        <w:rPr>
          <w:rFonts w:ascii="Times New Roman" w:hAnsi="Times New Roman" w:cs="Times New Roman"/>
          <w:sz w:val="24"/>
          <w:szCs w:val="24"/>
        </w:rPr>
        <w:t>. D</w:t>
      </w:r>
      <w:r w:rsidR="00274FF3" w:rsidRPr="00DF569B">
        <w:rPr>
          <w:rFonts w:ascii="Times New Roman" w:hAnsi="Times New Roman" w:cs="Times New Roman"/>
          <w:bCs/>
          <w:sz w:val="24"/>
          <w:szCs w:val="24"/>
        </w:rPr>
        <w:t>e</w:t>
      </w:r>
      <w:r w:rsidR="00965CEC" w:rsidRPr="00DF569B">
        <w:rPr>
          <w:rFonts w:ascii="Times New Roman" w:hAnsi="Times New Roman" w:cs="Times New Roman"/>
          <w:bCs/>
          <w:sz w:val="24"/>
          <w:szCs w:val="24"/>
        </w:rPr>
        <w:t>ș</w:t>
      </w:r>
      <w:r w:rsidR="00274FF3" w:rsidRPr="00DF569B">
        <w:rPr>
          <w:rFonts w:ascii="Times New Roman" w:hAnsi="Times New Roman" w:cs="Times New Roman"/>
          <w:bCs/>
          <w:sz w:val="24"/>
          <w:szCs w:val="24"/>
        </w:rPr>
        <w:t xml:space="preserve">eurile de baterii </w:t>
      </w:r>
      <w:r w:rsidR="00965CEC" w:rsidRPr="00DF569B">
        <w:rPr>
          <w:rFonts w:ascii="Times New Roman" w:hAnsi="Times New Roman" w:cs="Times New Roman"/>
          <w:bCs/>
          <w:sz w:val="24"/>
          <w:szCs w:val="24"/>
        </w:rPr>
        <w:t>de acumulatori auto ș</w:t>
      </w:r>
      <w:r w:rsidR="00274FF3" w:rsidRPr="00DF569B">
        <w:rPr>
          <w:rFonts w:ascii="Times New Roman" w:hAnsi="Times New Roman" w:cs="Times New Roman"/>
          <w:bCs/>
          <w:sz w:val="24"/>
          <w:szCs w:val="24"/>
        </w:rPr>
        <w:t xml:space="preserve">i </w:t>
      </w:r>
      <w:r w:rsidR="00965CEC" w:rsidRPr="00DF569B">
        <w:rPr>
          <w:rFonts w:ascii="Times New Roman" w:hAnsi="Times New Roman" w:cs="Times New Roman"/>
          <w:bCs/>
          <w:sz w:val="24"/>
          <w:szCs w:val="24"/>
        </w:rPr>
        <w:t>industriale se predau separat</w:t>
      </w:r>
      <w:r w:rsidR="00274FF3" w:rsidRPr="00DF569B">
        <w:rPr>
          <w:rFonts w:ascii="Times New Roman" w:hAnsi="Times New Roman" w:cs="Times New Roman"/>
          <w:bCs/>
          <w:sz w:val="24"/>
          <w:szCs w:val="24"/>
        </w:rPr>
        <w:t xml:space="preserve"> de alte de</w:t>
      </w:r>
      <w:r w:rsidR="00965CEC" w:rsidRPr="00DF569B">
        <w:rPr>
          <w:rFonts w:ascii="Times New Roman" w:hAnsi="Times New Roman" w:cs="Times New Roman"/>
          <w:bCs/>
          <w:sz w:val="24"/>
          <w:szCs w:val="24"/>
        </w:rPr>
        <w:t>ș</w:t>
      </w:r>
      <w:r w:rsidR="00274FF3" w:rsidRPr="00DF569B">
        <w:rPr>
          <w:rFonts w:ascii="Times New Roman" w:hAnsi="Times New Roman" w:cs="Times New Roman"/>
          <w:bCs/>
          <w:sz w:val="24"/>
          <w:szCs w:val="24"/>
        </w:rPr>
        <w:t>euri c</w:t>
      </w:r>
      <w:r w:rsidR="00965CEC" w:rsidRPr="00DF569B">
        <w:rPr>
          <w:rFonts w:ascii="Times New Roman" w:hAnsi="Times New Roman" w:cs="Times New Roman"/>
          <w:bCs/>
          <w:sz w:val="24"/>
          <w:szCs w:val="24"/>
        </w:rPr>
        <w:t>ă</w:t>
      </w:r>
      <w:r w:rsidR="00274FF3" w:rsidRPr="00DF569B">
        <w:rPr>
          <w:rFonts w:ascii="Times New Roman" w:hAnsi="Times New Roman" w:cs="Times New Roman"/>
          <w:bCs/>
          <w:sz w:val="24"/>
          <w:szCs w:val="24"/>
        </w:rPr>
        <w:t xml:space="preserve">tre: </w:t>
      </w:r>
      <w:r w:rsidR="00965CEC" w:rsidRPr="00DF569B">
        <w:rPr>
          <w:rFonts w:ascii="Times New Roman" w:hAnsi="Times New Roman" w:cs="Times New Roman"/>
          <w:bCs/>
          <w:sz w:val="24"/>
          <w:szCs w:val="24"/>
        </w:rPr>
        <w:t xml:space="preserve"> </w:t>
      </w:r>
    </w:p>
    <w:p w:rsidR="00965CEC" w:rsidRPr="00DF569B" w:rsidRDefault="00965CEC" w:rsidP="006540F2">
      <w:pPr>
        <w:pStyle w:val="ListParagraph"/>
        <w:numPr>
          <w:ilvl w:val="0"/>
          <w:numId w:val="69"/>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Punctele de colectare pentru deș</w:t>
      </w:r>
      <w:r w:rsidR="00274FF3" w:rsidRPr="00DF569B">
        <w:rPr>
          <w:rFonts w:ascii="Times New Roman" w:hAnsi="Times New Roman" w:cs="Times New Roman"/>
          <w:bCs/>
          <w:sz w:val="24"/>
          <w:szCs w:val="24"/>
        </w:rPr>
        <w:t xml:space="preserve">euri de baterii si acumulatori; </w:t>
      </w:r>
    </w:p>
    <w:p w:rsidR="00965CEC" w:rsidRPr="00DF569B" w:rsidRDefault="00965CEC" w:rsidP="006540F2">
      <w:pPr>
        <w:pStyle w:val="ListParagraph"/>
        <w:numPr>
          <w:ilvl w:val="0"/>
          <w:numId w:val="69"/>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 xml:space="preserve"> P</w:t>
      </w:r>
      <w:r w:rsidR="00274FF3" w:rsidRPr="00DF569B">
        <w:rPr>
          <w:rFonts w:ascii="Times New Roman" w:hAnsi="Times New Roman" w:cs="Times New Roman"/>
          <w:bCs/>
          <w:sz w:val="24"/>
          <w:szCs w:val="24"/>
        </w:rPr>
        <w:t>roduc</w:t>
      </w:r>
      <w:r w:rsidRPr="00DF569B">
        <w:rPr>
          <w:rFonts w:ascii="Times New Roman" w:hAnsi="Times New Roman" w:cs="Times New Roman"/>
          <w:bCs/>
          <w:sz w:val="24"/>
          <w:szCs w:val="24"/>
        </w:rPr>
        <w:t>ătorului</w:t>
      </w:r>
      <w:r w:rsidR="00274FF3" w:rsidRPr="00DF569B">
        <w:rPr>
          <w:rFonts w:ascii="Times New Roman" w:hAnsi="Times New Roman" w:cs="Times New Roman"/>
          <w:bCs/>
          <w:sz w:val="24"/>
          <w:szCs w:val="24"/>
        </w:rPr>
        <w:t>, dup</w:t>
      </w:r>
      <w:r w:rsidRPr="00DF569B">
        <w:rPr>
          <w:rFonts w:ascii="Times New Roman" w:hAnsi="Times New Roman" w:cs="Times New Roman"/>
          <w:bCs/>
          <w:sz w:val="24"/>
          <w:szCs w:val="24"/>
        </w:rPr>
        <w:t>ă</w:t>
      </w:r>
      <w:bookmarkStart w:id="41" w:name="_Toc232233515"/>
      <w:r w:rsidRPr="00DF569B">
        <w:rPr>
          <w:rFonts w:ascii="Times New Roman" w:hAnsi="Times New Roman" w:cs="Times New Roman"/>
          <w:bCs/>
          <w:sz w:val="24"/>
          <w:szCs w:val="24"/>
        </w:rPr>
        <w:t xml:space="preserve"> caz;</w:t>
      </w:r>
    </w:p>
    <w:p w:rsidR="00965CEC" w:rsidRPr="00DF569B" w:rsidRDefault="00965CEC" w:rsidP="006540F2">
      <w:pPr>
        <w:pStyle w:val="ListParagraph"/>
        <w:numPr>
          <w:ilvl w:val="0"/>
          <w:numId w:val="69"/>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Unui operator autorizat pentru colectarea și transportul în vederea valorificării/ eliminării finale.</w:t>
      </w:r>
    </w:p>
    <w:p w:rsidR="00940850" w:rsidRPr="00DF569B" w:rsidRDefault="00965CEC" w:rsidP="006540F2">
      <w:pPr>
        <w:pStyle w:val="ListParagraph"/>
        <w:numPr>
          <w:ilvl w:val="0"/>
          <w:numId w:val="60"/>
        </w:numPr>
        <w:spacing w:after="0"/>
        <w:jc w:val="both"/>
        <w:rPr>
          <w:rFonts w:ascii="Times New Roman" w:hAnsi="Times New Roman" w:cs="Times New Roman"/>
          <w:bCs/>
          <w:sz w:val="24"/>
          <w:szCs w:val="24"/>
        </w:rPr>
      </w:pPr>
      <w:r w:rsidRPr="00DF569B">
        <w:rPr>
          <w:rFonts w:ascii="Times New Roman" w:hAnsi="Times New Roman" w:cs="Times New Roman"/>
          <w:bCs/>
          <w:i/>
          <w:sz w:val="24"/>
          <w:szCs w:val="24"/>
          <w:lang w:val="ro-RO"/>
        </w:rPr>
        <w:t>Deșeurile de echipamente electrice și electronice-DEE</w:t>
      </w:r>
      <w:r w:rsidR="00F050C4" w:rsidRPr="00DF569B">
        <w:rPr>
          <w:rFonts w:ascii="Times New Roman" w:hAnsi="Times New Roman" w:cs="Times New Roman"/>
          <w:bCs/>
          <w:i/>
          <w:sz w:val="24"/>
          <w:szCs w:val="24"/>
          <w:lang w:val="ro-RO"/>
        </w:rPr>
        <w:t>E</w:t>
      </w:r>
      <w:r w:rsidRPr="00DF569B">
        <w:rPr>
          <w:rFonts w:ascii="Times New Roman" w:hAnsi="Times New Roman" w:cs="Times New Roman"/>
          <w:bCs/>
          <w:sz w:val="24"/>
          <w:szCs w:val="24"/>
          <w:lang w:val="ro-RO"/>
        </w:rPr>
        <w:t xml:space="preserve">- </w:t>
      </w:r>
      <w:bookmarkStart w:id="42" w:name="_Toc232233516"/>
      <w:bookmarkEnd w:id="41"/>
      <w:r w:rsidRPr="00DF569B">
        <w:rPr>
          <w:rFonts w:ascii="Times New Roman" w:hAnsi="Times New Roman" w:cs="Times New Roman"/>
          <w:bCs/>
          <w:sz w:val="24"/>
          <w:szCs w:val="24"/>
        </w:rPr>
        <w:t>se depozitează în interiorul obiectivului, în spaţiile special destinate acestui scop, în containere specializate.</w:t>
      </w:r>
    </w:p>
    <w:p w:rsidR="00965CEC" w:rsidRPr="00DF569B" w:rsidRDefault="00965CEC" w:rsidP="00965CEC">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Gestionarea DEE</w:t>
      </w:r>
      <w:r w:rsidR="00F050C4" w:rsidRPr="00DF569B">
        <w:rPr>
          <w:rFonts w:ascii="Times New Roman" w:hAnsi="Times New Roman" w:cs="Times New Roman"/>
          <w:bCs/>
          <w:sz w:val="24"/>
          <w:szCs w:val="24"/>
        </w:rPr>
        <w:t>E se realizează cu respectarea prevederilor HG nr. 1037/2010 privind deşeurile de echipamente electrice şi electronice.</w:t>
      </w:r>
    </w:p>
    <w:p w:rsidR="00300FA9" w:rsidRPr="00DF569B" w:rsidRDefault="00300FA9" w:rsidP="00965CEC">
      <w:pPr>
        <w:spacing w:after="0"/>
        <w:jc w:val="both"/>
        <w:rPr>
          <w:rFonts w:ascii="Times New Roman" w:hAnsi="Times New Roman" w:cs="Times New Roman"/>
          <w:bCs/>
          <w:sz w:val="24"/>
          <w:szCs w:val="24"/>
        </w:rPr>
      </w:pPr>
    </w:p>
    <w:p w:rsidR="00300FA9" w:rsidRPr="00DF569B" w:rsidRDefault="00F050C4" w:rsidP="006540F2">
      <w:pPr>
        <w:pStyle w:val="ListParagraph"/>
        <w:numPr>
          <w:ilvl w:val="0"/>
          <w:numId w:val="60"/>
        </w:numPr>
        <w:spacing w:after="0"/>
        <w:jc w:val="both"/>
        <w:rPr>
          <w:rFonts w:ascii="Times New Roman" w:hAnsi="Times New Roman" w:cs="Times New Roman"/>
          <w:bCs/>
          <w:i/>
          <w:sz w:val="24"/>
          <w:szCs w:val="24"/>
        </w:rPr>
      </w:pPr>
      <w:r w:rsidRPr="00DF569B">
        <w:rPr>
          <w:rFonts w:ascii="Times New Roman" w:hAnsi="Times New Roman" w:cs="Times New Roman"/>
          <w:bCs/>
          <w:i/>
          <w:sz w:val="24"/>
          <w:szCs w:val="24"/>
        </w:rPr>
        <w:t>Deșeurile menajere</w:t>
      </w:r>
      <w:r w:rsidR="00300FA9" w:rsidRPr="00DF569B">
        <w:rPr>
          <w:rFonts w:ascii="Times New Roman" w:hAnsi="Times New Roman" w:cs="Times New Roman"/>
          <w:bCs/>
          <w:sz w:val="24"/>
          <w:szCs w:val="24"/>
        </w:rPr>
        <w:t>: se depozitează în containere specializate, amplasate pe o platformă betonată, în incinat obiectivului.</w:t>
      </w:r>
    </w:p>
    <w:p w:rsidR="00F050C4" w:rsidRPr="00DF569B" w:rsidRDefault="00300FA9" w:rsidP="00300FA9">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Containerele sunt marcate corespunzător pentru colectarea selectivă a deșeurilor (sticlă, materiale plastice, hârtie, deșeuri predominant organice, biodegradabile, etc.). Amplasarea containerelor s-a realizat astfel încât accesul la ele să fie rapid și ușor, iar sistemul de acoperire să fie ușor de manevrat și să asigure etanșeitatea acestora. Recipientele sunt menținute în stare bună de funcționare și sunt înlocuite imediat, la primele semne de pierdere a etanșeității.</w:t>
      </w:r>
    </w:p>
    <w:p w:rsidR="00300FA9" w:rsidRPr="00DF569B" w:rsidRDefault="00300FA9" w:rsidP="00300FA9">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Platforma destinată depozitării recipientelor de colectare selectivă a deșeurilor menajere este împrejmuită, impermeabilizată, cu asigurarea unei pante de scurgere, prevăzută cu sistem de spălare și  de scurgere a apelor de spălare  la rețeaua de canalizare din incintă. Platforma este dimensionată pe baza indicelui maxim de producere a gunoiului și a ritmului de evacuare a acestuia. Este întreținută în permanență în stare de curățenie. </w:t>
      </w:r>
    </w:p>
    <w:p w:rsidR="00F050C4" w:rsidRPr="00DF569B" w:rsidRDefault="00F050C4" w:rsidP="00965CEC">
      <w:pPr>
        <w:spacing w:after="0"/>
        <w:jc w:val="both"/>
        <w:rPr>
          <w:rFonts w:ascii="Times New Roman" w:hAnsi="Times New Roman" w:cs="Times New Roman"/>
          <w:bCs/>
          <w:sz w:val="24"/>
          <w:szCs w:val="24"/>
        </w:rPr>
      </w:pPr>
    </w:p>
    <w:p w:rsidR="00E56695" w:rsidRPr="00DF569B" w:rsidRDefault="00D453F8" w:rsidP="00F050C4">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5.4.</w:t>
      </w:r>
      <w:r w:rsidR="00682F19" w:rsidRPr="00DF569B">
        <w:rPr>
          <w:rFonts w:ascii="Times New Roman" w:hAnsi="Times New Roman" w:cs="Times New Roman"/>
          <w:b/>
          <w:bCs/>
          <w:i/>
          <w:sz w:val="24"/>
          <w:szCs w:val="24"/>
          <w:lang w:val="ro-RO"/>
        </w:rPr>
        <w:t xml:space="preserve"> </w:t>
      </w:r>
      <w:r w:rsidR="00E56695" w:rsidRPr="00DF569B">
        <w:rPr>
          <w:rFonts w:ascii="Times New Roman" w:hAnsi="Times New Roman" w:cs="Times New Roman"/>
          <w:b/>
          <w:bCs/>
          <w:i/>
          <w:sz w:val="24"/>
          <w:szCs w:val="24"/>
          <w:lang w:val="ro-RO"/>
        </w:rPr>
        <w:t>Cerin</w:t>
      </w:r>
      <w:r w:rsidR="00682F19" w:rsidRPr="00DF569B">
        <w:rPr>
          <w:rFonts w:ascii="Times New Roman" w:hAnsi="Times New Roman" w:cs="Times New Roman"/>
          <w:b/>
          <w:bCs/>
          <w:i/>
          <w:sz w:val="24"/>
          <w:szCs w:val="24"/>
          <w:lang w:val="ro-RO"/>
        </w:rPr>
        <w:t>ț</w:t>
      </w:r>
      <w:r w:rsidR="00E56695" w:rsidRPr="00DF569B">
        <w:rPr>
          <w:rFonts w:ascii="Times New Roman" w:hAnsi="Times New Roman" w:cs="Times New Roman"/>
          <w:b/>
          <w:bCs/>
          <w:i/>
          <w:sz w:val="24"/>
          <w:szCs w:val="24"/>
          <w:lang w:val="ro-RO"/>
        </w:rPr>
        <w:t>e speciale de depozitare</w:t>
      </w:r>
      <w:bookmarkEnd w:id="42"/>
      <w:r w:rsidR="00682F19" w:rsidRPr="00DF569B">
        <w:rPr>
          <w:rFonts w:ascii="Times New Roman" w:hAnsi="Times New Roman" w:cs="Times New Roman"/>
          <w:b/>
          <w:bCs/>
          <w:i/>
          <w:sz w:val="24"/>
          <w:szCs w:val="24"/>
          <w:lang w:val="ro-RO"/>
        </w:rPr>
        <w:t>-pentru deșeuri inflamabile, deșeuri sensibile la lumină, separarea deșeurilor incompatibile, deșeuri care se pot dizolva sau pot reacționa cu apa</w:t>
      </w:r>
    </w:p>
    <w:p w:rsidR="00682F19" w:rsidRPr="00DF569B" w:rsidRDefault="00682F19" w:rsidP="00682F19">
      <w:pPr>
        <w:pStyle w:val="ListParagraph"/>
        <w:spacing w:after="0"/>
        <w:jc w:val="both"/>
        <w:rPr>
          <w:rFonts w:ascii="Times New Roman" w:hAnsi="Times New Roman" w:cs="Times New Roman"/>
          <w:b/>
          <w:bCs/>
          <w:i/>
          <w:sz w:val="24"/>
          <w:szCs w:val="24"/>
          <w:lang w:val="ro-RO"/>
        </w:rPr>
      </w:pPr>
    </w:p>
    <w:p w:rsidR="00682F19" w:rsidRPr="00DF569B" w:rsidRDefault="00682F19" w:rsidP="00D453F8">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p w:rsidR="004F6C2D" w:rsidRPr="00DF569B" w:rsidRDefault="004F6C2D" w:rsidP="00E56695">
      <w:pPr>
        <w:spacing w:after="0"/>
        <w:jc w:val="both"/>
        <w:rPr>
          <w:rFonts w:ascii="Times New Roman" w:hAnsi="Times New Roman" w:cs="Times New Roman"/>
          <w:bCs/>
          <w:sz w:val="24"/>
          <w:szCs w:val="24"/>
          <w:lang w:val="ro-RO"/>
        </w:rPr>
      </w:pPr>
    </w:p>
    <w:p w:rsidR="00E56695" w:rsidRPr="00DF569B" w:rsidRDefault="00E56695" w:rsidP="00E56695">
      <w:pPr>
        <w:spacing w:after="0"/>
        <w:jc w:val="both"/>
        <w:rPr>
          <w:rFonts w:ascii="Times New Roman" w:hAnsi="Times New Roman" w:cs="Times New Roman"/>
          <w:b/>
          <w:bCs/>
          <w:i/>
          <w:sz w:val="24"/>
          <w:szCs w:val="24"/>
          <w:lang w:val="ro-RO"/>
        </w:rPr>
      </w:pPr>
      <w:bookmarkStart w:id="43" w:name="_Toc232233517"/>
      <w:r w:rsidRPr="00DF569B">
        <w:rPr>
          <w:rFonts w:ascii="Times New Roman" w:hAnsi="Times New Roman" w:cs="Times New Roman"/>
          <w:b/>
          <w:bCs/>
          <w:i/>
          <w:sz w:val="24"/>
          <w:szCs w:val="24"/>
          <w:lang w:val="ro-RO"/>
        </w:rPr>
        <w:t>5.5.   Recipien</w:t>
      </w:r>
      <w:r w:rsidR="00D453F8" w:rsidRPr="00DF569B">
        <w:rPr>
          <w:rFonts w:ascii="Times New Roman" w:hAnsi="Times New Roman" w:cs="Times New Roman"/>
          <w:b/>
          <w:bCs/>
          <w:i/>
          <w:sz w:val="24"/>
          <w:szCs w:val="24"/>
          <w:lang w:val="ro-RO"/>
        </w:rPr>
        <w:t>ț</w:t>
      </w:r>
      <w:r w:rsidRPr="00DF569B">
        <w:rPr>
          <w:rFonts w:ascii="Times New Roman" w:hAnsi="Times New Roman" w:cs="Times New Roman"/>
          <w:b/>
          <w:bCs/>
          <w:i/>
          <w:sz w:val="24"/>
          <w:szCs w:val="24"/>
          <w:lang w:val="ro-RO"/>
        </w:rPr>
        <w:t>i de depozitare (acolo unde sunt folositi)</w:t>
      </w:r>
      <w:bookmarkEnd w:id="43"/>
    </w:p>
    <w:p w:rsidR="00D453F8" w:rsidRPr="00DF569B" w:rsidRDefault="00D453F8"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p>
    <w:p w:rsidR="000B08D5" w:rsidRPr="00DF569B" w:rsidRDefault="00D453F8"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În gestionarea deșeurilor</w:t>
      </w:r>
      <w:r w:rsidR="00300FA9" w:rsidRPr="00DF569B">
        <w:rPr>
          <w:rFonts w:ascii="Times New Roman" w:hAnsi="Times New Roman" w:cs="Times New Roman"/>
          <w:bCs/>
          <w:sz w:val="24"/>
          <w:szCs w:val="24"/>
          <w:lang w:val="ro-RO"/>
        </w:rPr>
        <w:t xml:space="preserve"> generate pe amplasament</w:t>
      </w:r>
      <w:r w:rsidRPr="00DF569B">
        <w:rPr>
          <w:rFonts w:ascii="Times New Roman" w:hAnsi="Times New Roman" w:cs="Times New Roman"/>
          <w:bCs/>
          <w:sz w:val="24"/>
          <w:szCs w:val="24"/>
          <w:lang w:val="ro-RO"/>
        </w:rPr>
        <w:t xml:space="preserve"> se utilizează recipienți specializați: containere/ recipiente metalice</w:t>
      </w:r>
      <w:r w:rsidR="00300FA9"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(butoaie) pentru colectarea selectivă a deșeurilor periculoase: uleiuri uzate, baterii de acumulatori, DEE</w:t>
      </w:r>
      <w:r w:rsidR="00300FA9" w:rsidRPr="00DF569B">
        <w:rPr>
          <w:rFonts w:ascii="Times New Roman" w:hAnsi="Times New Roman" w:cs="Times New Roman"/>
          <w:bCs/>
          <w:sz w:val="24"/>
          <w:szCs w:val="24"/>
          <w:lang w:val="ro-RO"/>
        </w:rPr>
        <w:t>E</w:t>
      </w:r>
      <w:r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it-IT"/>
        </w:rPr>
        <w:t xml:space="preserve">deşeuri de materiale absorbante cu conținut  de produse petroliere, </w:t>
      </w:r>
      <w:r w:rsidRPr="00DF569B">
        <w:rPr>
          <w:rFonts w:ascii="Times New Roman" w:hAnsi="Times New Roman" w:cs="Times New Roman"/>
          <w:bCs/>
          <w:sz w:val="24"/>
          <w:szCs w:val="24"/>
          <w:lang w:val="ro-RO"/>
        </w:rPr>
        <w:t>nămol cu conținut de produse petroliere.</w:t>
      </w:r>
    </w:p>
    <w:p w:rsidR="00E56695" w:rsidRPr="00DF569B" w:rsidRDefault="00E56695" w:rsidP="00E56695">
      <w:pPr>
        <w:spacing w:after="0"/>
        <w:jc w:val="both"/>
        <w:rPr>
          <w:rFonts w:ascii="Times New Roman" w:hAnsi="Times New Roman" w:cs="Times New Roman"/>
          <w:b/>
          <w:bCs/>
          <w:sz w:val="24"/>
          <w:szCs w:val="24"/>
          <w:lang w:val="ro-R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8"/>
        <w:gridCol w:w="3690"/>
      </w:tblGrid>
      <w:tr w:rsidR="00E56695" w:rsidRPr="00DF569B" w:rsidTr="00D453F8">
        <w:tc>
          <w:tcPr>
            <w:tcW w:w="5958" w:type="dxa"/>
          </w:tcPr>
          <w:p w:rsidR="00E56695" w:rsidRPr="00DF569B" w:rsidRDefault="00E56695" w:rsidP="00D453F8">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Lista de verificare pentru cerinţele caracteristice BAT</w:t>
            </w:r>
          </w:p>
        </w:tc>
        <w:tc>
          <w:tcPr>
            <w:tcW w:w="3690" w:type="dxa"/>
          </w:tcPr>
          <w:p w:rsidR="00E56695" w:rsidRPr="00DF569B" w:rsidRDefault="00E56695" w:rsidP="00D453F8">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Da/Nu</w:t>
            </w:r>
          </w:p>
        </w:tc>
      </w:tr>
      <w:tr w:rsidR="00E56695" w:rsidRPr="00DF569B" w:rsidTr="00D453F8">
        <w:tc>
          <w:tcPr>
            <w:tcW w:w="5958" w:type="dxa"/>
          </w:tcPr>
          <w:p w:rsidR="0009744A" w:rsidRPr="00DF569B" w:rsidRDefault="00E56695" w:rsidP="00D453F8">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Sunt reci</w:t>
            </w:r>
            <w:r w:rsidR="00D453F8" w:rsidRPr="00DF569B">
              <w:rPr>
                <w:rFonts w:ascii="Times New Roman" w:hAnsi="Times New Roman" w:cs="Times New Roman"/>
                <w:bCs/>
                <w:sz w:val="24"/>
                <w:szCs w:val="24"/>
                <w:lang w:val="ro-RO"/>
              </w:rPr>
              <w:t xml:space="preserve">pienţii de depozitare:         </w:t>
            </w:r>
            <w:r w:rsidRPr="00DF569B">
              <w:rPr>
                <w:rFonts w:ascii="Times New Roman" w:hAnsi="Times New Roman" w:cs="Times New Roman"/>
                <w:bCs/>
                <w:sz w:val="24"/>
                <w:szCs w:val="24"/>
                <w:lang w:val="ro-RO"/>
              </w:rPr>
              <w:t xml:space="preserve">                          </w:t>
            </w:r>
            <w:r w:rsidR="00D453F8"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br/>
              <w:t xml:space="preserve">▪ prevăzuţi cu capace, valve etc. şi securizaţi;   </w:t>
            </w:r>
          </w:p>
          <w:p w:rsidR="00E56695" w:rsidRPr="00DF569B" w:rsidRDefault="00E56695" w:rsidP="00D453F8">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br/>
              <w:t xml:space="preserve">▪ inspectaţi în mod regulat şi înlocuiţi sau reparaţi când se      </w:t>
            </w:r>
            <w:r w:rsidRPr="00DF569B">
              <w:rPr>
                <w:rFonts w:ascii="Times New Roman" w:hAnsi="Times New Roman" w:cs="Times New Roman"/>
                <w:bCs/>
                <w:sz w:val="24"/>
                <w:szCs w:val="24"/>
                <w:lang w:val="ro-RO"/>
              </w:rPr>
              <w:br/>
              <w:t>deteriorează (când sunt folosiţi, recipi</w:t>
            </w:r>
            <w:r w:rsidR="00D453F8" w:rsidRPr="00DF569B">
              <w:rPr>
                <w:rFonts w:ascii="Times New Roman" w:hAnsi="Times New Roman" w:cs="Times New Roman"/>
                <w:bCs/>
                <w:sz w:val="24"/>
                <w:szCs w:val="24"/>
                <w:lang w:val="ro-RO"/>
              </w:rPr>
              <w:t>enţii de depozitare trebuie</w:t>
            </w:r>
            <w:r w:rsidRPr="00DF569B">
              <w:rPr>
                <w:rFonts w:ascii="Times New Roman" w:hAnsi="Times New Roman" w:cs="Times New Roman"/>
                <w:bCs/>
                <w:sz w:val="24"/>
                <w:szCs w:val="24"/>
                <w:lang w:val="ro-RO"/>
              </w:rPr>
              <w:t xml:space="preserve">  clar etichetaţi)</w:t>
            </w:r>
            <w:r w:rsidRPr="00DF569B">
              <w:rPr>
                <w:rFonts w:ascii="Times New Roman" w:hAnsi="Times New Roman" w:cs="Times New Roman"/>
                <w:b/>
                <w:bCs/>
                <w:sz w:val="24"/>
                <w:szCs w:val="24"/>
                <w:lang w:val="ro-RO"/>
              </w:rPr>
              <w:t xml:space="preserve">                                                   </w:t>
            </w:r>
          </w:p>
        </w:tc>
        <w:tc>
          <w:tcPr>
            <w:tcW w:w="3690" w:type="dxa"/>
          </w:tcPr>
          <w:p w:rsidR="00E56695" w:rsidRPr="00DF569B" w:rsidRDefault="00E56695" w:rsidP="00E56695">
            <w:pPr>
              <w:spacing w:after="0"/>
              <w:jc w:val="both"/>
              <w:rPr>
                <w:rFonts w:ascii="Times New Roman" w:hAnsi="Times New Roman" w:cs="Times New Roman"/>
                <w:bCs/>
                <w:sz w:val="24"/>
                <w:szCs w:val="24"/>
                <w:lang w:val="ro-RO"/>
              </w:rPr>
            </w:pPr>
          </w:p>
          <w:p w:rsidR="00E56695" w:rsidRPr="00DF569B" w:rsidRDefault="00E56695"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w:t>
            </w:r>
            <w:r w:rsidR="00D453F8" w:rsidRPr="00DF569B">
              <w:rPr>
                <w:rFonts w:ascii="Times New Roman" w:hAnsi="Times New Roman" w:cs="Times New Roman"/>
                <w:bCs/>
                <w:sz w:val="24"/>
                <w:szCs w:val="24"/>
                <w:lang w:val="ro-RO"/>
              </w:rPr>
              <w:t>a</w:t>
            </w:r>
            <w:r w:rsidR="0009744A" w:rsidRPr="00DF569B">
              <w:rPr>
                <w:rFonts w:ascii="Times New Roman" w:hAnsi="Times New Roman" w:cs="Times New Roman"/>
                <w:bCs/>
                <w:sz w:val="24"/>
                <w:szCs w:val="24"/>
                <w:lang w:val="ro-RO"/>
              </w:rPr>
              <w:t>- recipienții sunt prevăzuți cu capace.</w:t>
            </w:r>
          </w:p>
          <w:p w:rsidR="00E56695" w:rsidRPr="00DF569B" w:rsidRDefault="00E56695" w:rsidP="00E56695">
            <w:pPr>
              <w:spacing w:after="0"/>
              <w:jc w:val="both"/>
              <w:rPr>
                <w:rFonts w:ascii="Times New Roman" w:hAnsi="Times New Roman" w:cs="Times New Roman"/>
                <w:bCs/>
                <w:sz w:val="24"/>
                <w:szCs w:val="24"/>
                <w:lang w:val="ro-RO"/>
              </w:rPr>
            </w:pPr>
          </w:p>
          <w:p w:rsidR="00E56695" w:rsidRPr="00DF569B" w:rsidRDefault="00E56695" w:rsidP="00D453F8">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w:t>
            </w:r>
            <w:r w:rsidR="00D453F8" w:rsidRPr="00DF569B">
              <w:rPr>
                <w:rFonts w:ascii="Times New Roman" w:hAnsi="Times New Roman" w:cs="Times New Roman"/>
                <w:bCs/>
                <w:sz w:val="24"/>
                <w:szCs w:val="24"/>
                <w:lang w:val="ro-RO"/>
              </w:rPr>
              <w:t>a</w:t>
            </w:r>
          </w:p>
        </w:tc>
      </w:tr>
      <w:tr w:rsidR="00E56695" w:rsidRPr="00DF569B" w:rsidTr="00D453F8">
        <w:tc>
          <w:tcPr>
            <w:tcW w:w="5958" w:type="dxa"/>
          </w:tcPr>
          <w:p w:rsidR="00E56695" w:rsidRPr="00DF569B" w:rsidRDefault="00E56695" w:rsidP="00D453F8">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Este implementată o procedură</w:t>
            </w:r>
            <w:r w:rsidR="00D453F8" w:rsidRPr="00DF569B">
              <w:rPr>
                <w:rFonts w:ascii="Times New Roman" w:hAnsi="Times New Roman" w:cs="Times New Roman"/>
                <w:bCs/>
                <w:sz w:val="24"/>
                <w:szCs w:val="24"/>
                <w:lang w:val="ro-RO"/>
              </w:rPr>
              <w:t xml:space="preserve"> documentată pentru cazurile </w:t>
            </w:r>
            <w:r w:rsidRPr="00DF569B">
              <w:rPr>
                <w:rFonts w:ascii="Times New Roman" w:hAnsi="Times New Roman" w:cs="Times New Roman"/>
                <w:bCs/>
                <w:sz w:val="24"/>
                <w:szCs w:val="24"/>
                <w:lang w:val="ro-RO"/>
              </w:rPr>
              <w:t>recipienţilor care s-au deteriorat sau curg?</w:t>
            </w:r>
          </w:p>
        </w:tc>
        <w:tc>
          <w:tcPr>
            <w:tcW w:w="3690" w:type="dxa"/>
          </w:tcPr>
          <w:p w:rsidR="00E56695" w:rsidRPr="00DF569B" w:rsidRDefault="00E56695" w:rsidP="00D453F8">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w:t>
            </w:r>
            <w:r w:rsidR="00D453F8" w:rsidRPr="00DF569B">
              <w:rPr>
                <w:rFonts w:ascii="Times New Roman" w:hAnsi="Times New Roman" w:cs="Times New Roman"/>
                <w:bCs/>
                <w:sz w:val="24"/>
                <w:szCs w:val="24"/>
                <w:lang w:val="ro-RO"/>
              </w:rPr>
              <w:t>a</w:t>
            </w:r>
          </w:p>
        </w:tc>
      </w:tr>
    </w:tbl>
    <w:p w:rsidR="004F6C2D" w:rsidRPr="00DF569B" w:rsidRDefault="004F6C2D" w:rsidP="00E56695">
      <w:pPr>
        <w:spacing w:after="0"/>
        <w:jc w:val="both"/>
        <w:rPr>
          <w:rFonts w:ascii="Times New Roman" w:hAnsi="Times New Roman" w:cs="Times New Roman"/>
          <w:b/>
          <w:bCs/>
          <w:i/>
          <w:sz w:val="24"/>
          <w:szCs w:val="24"/>
          <w:lang w:val="ro-RO"/>
        </w:rPr>
      </w:pPr>
    </w:p>
    <w:p w:rsidR="007A0BFA" w:rsidRPr="00DF569B" w:rsidRDefault="007A0BFA" w:rsidP="00E56695">
      <w:pPr>
        <w:spacing w:after="0"/>
        <w:jc w:val="both"/>
        <w:rPr>
          <w:rFonts w:ascii="Times New Roman" w:hAnsi="Times New Roman" w:cs="Times New Roman"/>
          <w:b/>
          <w:bCs/>
          <w:i/>
          <w:sz w:val="24"/>
          <w:szCs w:val="24"/>
          <w:lang w:val="ro-RO"/>
        </w:rPr>
      </w:pPr>
    </w:p>
    <w:p w:rsidR="007A0BFA" w:rsidRPr="00DF569B" w:rsidRDefault="007A0BFA" w:rsidP="00E56695">
      <w:pPr>
        <w:spacing w:after="0"/>
        <w:jc w:val="both"/>
        <w:rPr>
          <w:rFonts w:ascii="Times New Roman" w:hAnsi="Times New Roman" w:cs="Times New Roman"/>
          <w:b/>
          <w:bCs/>
          <w:i/>
          <w:sz w:val="24"/>
          <w:szCs w:val="24"/>
          <w:lang w:val="ro-RO"/>
        </w:rPr>
      </w:pPr>
    </w:p>
    <w:p w:rsidR="007A0BFA" w:rsidRPr="00DF569B" w:rsidRDefault="007A0BFA" w:rsidP="00E56695">
      <w:pPr>
        <w:spacing w:after="0"/>
        <w:jc w:val="both"/>
        <w:rPr>
          <w:rFonts w:ascii="Times New Roman" w:hAnsi="Times New Roman" w:cs="Times New Roman"/>
          <w:b/>
          <w:bCs/>
          <w:i/>
          <w:sz w:val="24"/>
          <w:szCs w:val="24"/>
          <w:lang w:val="ro-RO"/>
        </w:rPr>
      </w:pPr>
    </w:p>
    <w:p w:rsidR="00E56695" w:rsidRPr="00DF569B" w:rsidRDefault="0009744A" w:rsidP="00E56695">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lastRenderedPageBreak/>
        <w:t>5.6. Recuperarea sau eliminarea deșeurilor cu conținut de metale asociate/ PCB /azbest</w:t>
      </w:r>
    </w:p>
    <w:p w:rsidR="0009744A" w:rsidRPr="00DF569B" w:rsidRDefault="0009744A" w:rsidP="00E56695">
      <w:pPr>
        <w:spacing w:after="0"/>
        <w:jc w:val="both"/>
        <w:rPr>
          <w:rFonts w:ascii="Times New Roman" w:hAnsi="Times New Roman" w:cs="Times New Roman"/>
          <w:bCs/>
          <w:sz w:val="24"/>
          <w:szCs w:val="24"/>
          <w:lang w:val="ro-RO"/>
        </w:rPr>
      </w:pPr>
    </w:p>
    <w:p w:rsidR="0009744A" w:rsidRPr="00DF569B" w:rsidRDefault="0009744A"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Din activitatea desfășurată pe amplasament nu se generează deșeuri cu conținut de metale asociate, de PCB sau deșeuri din azbest.</w:t>
      </w:r>
    </w:p>
    <w:p w:rsidR="00E56695" w:rsidRPr="00DF569B" w:rsidRDefault="0009744A" w:rsidP="00E566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Din acest punct de vedere nu este oportună, nefiind necesară, identificarea de opțiuni practice pentru reciclarea/ recuperarea/ eliminarea acestor categorii de deșeuri.</w:t>
      </w:r>
    </w:p>
    <w:p w:rsidR="00E56695" w:rsidRPr="00DF569B" w:rsidRDefault="00E56695" w:rsidP="00E56695">
      <w:pPr>
        <w:spacing w:after="0"/>
        <w:jc w:val="both"/>
        <w:rPr>
          <w:rFonts w:ascii="Times New Roman" w:hAnsi="Times New Roman" w:cs="Times New Roman"/>
          <w:bCs/>
          <w:sz w:val="24"/>
          <w:szCs w:val="24"/>
          <w:lang w:val="ro-RO"/>
        </w:rPr>
      </w:pPr>
    </w:p>
    <w:p w:rsidR="00E56695" w:rsidRPr="00DF569B" w:rsidRDefault="0009744A" w:rsidP="00E56695">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5.7. Deșeuri de ambalaje</w:t>
      </w:r>
    </w:p>
    <w:p w:rsidR="00E56695" w:rsidRPr="00DF569B" w:rsidRDefault="00E56695" w:rsidP="00E56695">
      <w:pPr>
        <w:spacing w:after="0"/>
        <w:jc w:val="both"/>
        <w:rPr>
          <w:rFonts w:ascii="Times New Roman" w:hAnsi="Times New Roman" w:cs="Times New Roman"/>
          <w:b/>
          <w:bCs/>
          <w:i/>
          <w:sz w:val="24"/>
          <w:szCs w:val="24"/>
          <w:lang w:val="ro-RO"/>
        </w:rPr>
      </w:pPr>
    </w:p>
    <w:p w:rsidR="00E56695" w:rsidRPr="00DF569B" w:rsidRDefault="0009744A" w:rsidP="00E56695">
      <w:pPr>
        <w:spacing w:after="0"/>
        <w:jc w:val="both"/>
        <w:rPr>
          <w:rFonts w:ascii="Times New Roman" w:hAnsi="Times New Roman" w:cs="Times New Roman"/>
          <w:bCs/>
          <w:i/>
          <w:sz w:val="24"/>
          <w:szCs w:val="24"/>
          <w:lang w:val="ro-RO"/>
        </w:rPr>
      </w:pPr>
      <w:r w:rsidRPr="00DF569B">
        <w:rPr>
          <w:rFonts w:ascii="Times New Roman" w:hAnsi="Times New Roman" w:cs="Times New Roman"/>
          <w:bCs/>
          <w:sz w:val="24"/>
          <w:szCs w:val="24"/>
          <w:lang w:val="ro-RO"/>
        </w:rPr>
        <w:t xml:space="preserve">Modul de gestionare a deșeurilor de ambalaje generate pe amplasament </w:t>
      </w:r>
      <w:r w:rsidR="00652C49" w:rsidRPr="00DF569B">
        <w:rPr>
          <w:rFonts w:ascii="Times New Roman" w:hAnsi="Times New Roman" w:cs="Times New Roman"/>
          <w:bCs/>
          <w:sz w:val="24"/>
          <w:szCs w:val="24"/>
          <w:lang w:val="ro-RO"/>
        </w:rPr>
        <w:t xml:space="preserve">s-a prezentat la pct. </w:t>
      </w:r>
      <w:r w:rsidR="00652C49" w:rsidRPr="00DF569B">
        <w:rPr>
          <w:rFonts w:ascii="Times New Roman" w:hAnsi="Times New Roman" w:cs="Times New Roman"/>
          <w:bCs/>
          <w:i/>
          <w:sz w:val="24"/>
          <w:szCs w:val="24"/>
          <w:lang w:val="ro-RO"/>
        </w:rPr>
        <w:t>5.3  „ Zone de depozitare”</w:t>
      </w:r>
    </w:p>
    <w:p w:rsidR="0004780C" w:rsidRPr="00DF569B" w:rsidRDefault="00652C49" w:rsidP="0004780C">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Titularul activității nu realizează pe amplasament activități de reciclare/ valorificare / eliminare a deșeurilor de ambalaje.</w:t>
      </w:r>
    </w:p>
    <w:p w:rsidR="00652C49" w:rsidRPr="00DF569B" w:rsidRDefault="00652C49" w:rsidP="0004780C">
      <w:pPr>
        <w:spacing w:after="0"/>
        <w:jc w:val="both"/>
        <w:rPr>
          <w:rFonts w:ascii="Times New Roman" w:hAnsi="Times New Roman" w:cs="Times New Roman"/>
          <w:bCs/>
          <w:sz w:val="24"/>
          <w:szCs w:val="24"/>
          <w:lang w:val="it-IT"/>
        </w:rPr>
      </w:pPr>
    </w:p>
    <w:p w:rsidR="00652C49" w:rsidRPr="00DF569B" w:rsidRDefault="00652C49" w:rsidP="006540F2">
      <w:pPr>
        <w:pStyle w:val="ListParagraph"/>
        <w:numPr>
          <w:ilvl w:val="0"/>
          <w:numId w:val="63"/>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ENERGIE</w:t>
      </w:r>
    </w:p>
    <w:p w:rsidR="00652C49" w:rsidRPr="00DF569B" w:rsidRDefault="00652C49" w:rsidP="00652C49">
      <w:pPr>
        <w:pStyle w:val="ListParagraph"/>
        <w:spacing w:after="0"/>
        <w:jc w:val="both"/>
        <w:rPr>
          <w:rFonts w:ascii="Times New Roman" w:hAnsi="Times New Roman" w:cs="Times New Roman"/>
          <w:b/>
          <w:bCs/>
          <w:i/>
          <w:sz w:val="24"/>
          <w:szCs w:val="24"/>
          <w:lang w:val="it-IT"/>
        </w:rPr>
      </w:pPr>
    </w:p>
    <w:p w:rsidR="00652C49" w:rsidRPr="00DF569B" w:rsidRDefault="00652C49" w:rsidP="00652C49">
      <w:pPr>
        <w:jc w:val="both"/>
        <w:rPr>
          <w:rFonts w:ascii="Times New Roman" w:hAnsi="Times New Roman" w:cs="Times New Roman"/>
          <w:b/>
          <w:bCs/>
          <w:i/>
          <w:sz w:val="24"/>
          <w:szCs w:val="24"/>
          <w:lang w:val="ro-RO"/>
        </w:rPr>
      </w:pPr>
      <w:bookmarkStart w:id="44" w:name="_Toc232233519"/>
      <w:r w:rsidRPr="00DF569B">
        <w:rPr>
          <w:rFonts w:ascii="Times New Roman" w:hAnsi="Times New Roman" w:cs="Times New Roman"/>
          <w:b/>
          <w:bCs/>
          <w:i/>
          <w:sz w:val="24"/>
          <w:szCs w:val="24"/>
          <w:lang w:val="ro-RO"/>
        </w:rPr>
        <w:t>6.1. Cerin</w:t>
      </w:r>
      <w:r w:rsidR="008214D7" w:rsidRPr="00DF569B">
        <w:rPr>
          <w:rFonts w:ascii="Times New Roman" w:hAnsi="Times New Roman" w:cs="Times New Roman"/>
          <w:b/>
          <w:bCs/>
          <w:i/>
          <w:sz w:val="24"/>
          <w:szCs w:val="24"/>
          <w:lang w:val="ro-RO"/>
        </w:rPr>
        <w:t>ț</w:t>
      </w:r>
      <w:r w:rsidRPr="00DF569B">
        <w:rPr>
          <w:rFonts w:ascii="Times New Roman" w:hAnsi="Times New Roman" w:cs="Times New Roman"/>
          <w:b/>
          <w:bCs/>
          <w:i/>
          <w:sz w:val="24"/>
          <w:szCs w:val="24"/>
          <w:lang w:val="ro-RO"/>
        </w:rPr>
        <w:t>e energetice de baz</w:t>
      </w:r>
      <w:r w:rsidR="008214D7" w:rsidRPr="00DF569B">
        <w:rPr>
          <w:rFonts w:ascii="Times New Roman" w:hAnsi="Times New Roman" w:cs="Times New Roman"/>
          <w:b/>
          <w:bCs/>
          <w:i/>
          <w:sz w:val="24"/>
          <w:szCs w:val="24"/>
          <w:lang w:val="ro-RO"/>
        </w:rPr>
        <w:t>ă</w:t>
      </w:r>
      <w:bookmarkEnd w:id="44"/>
    </w:p>
    <w:p w:rsidR="00652C49" w:rsidRPr="00DF569B" w:rsidRDefault="00652C49" w:rsidP="00652C49">
      <w:pPr>
        <w:spacing w:after="0"/>
        <w:jc w:val="both"/>
        <w:rPr>
          <w:rFonts w:ascii="Times New Roman" w:hAnsi="Times New Roman" w:cs="Times New Roman"/>
          <w:b/>
          <w:bCs/>
          <w:i/>
          <w:sz w:val="24"/>
          <w:szCs w:val="24"/>
          <w:lang w:val="ro-RO"/>
        </w:rPr>
      </w:pPr>
      <w:bookmarkStart w:id="45" w:name="_Toc232233520"/>
      <w:r w:rsidRPr="00DF569B">
        <w:rPr>
          <w:rFonts w:ascii="Times New Roman" w:hAnsi="Times New Roman" w:cs="Times New Roman"/>
          <w:b/>
          <w:bCs/>
          <w:i/>
          <w:sz w:val="24"/>
          <w:szCs w:val="24"/>
          <w:lang w:val="ro-RO"/>
        </w:rPr>
        <w:t>6.1.1. Consumul de energie</w:t>
      </w:r>
      <w:bookmarkEnd w:id="45"/>
      <w:r w:rsidR="00C80C99" w:rsidRPr="00DF569B">
        <w:rPr>
          <w:rFonts w:ascii="Times New Roman" w:hAnsi="Times New Roman" w:cs="Times New Roman"/>
          <w:b/>
          <w:bCs/>
          <w:i/>
          <w:sz w:val="24"/>
          <w:szCs w:val="24"/>
          <w:lang w:val="ro-RO"/>
        </w:rPr>
        <w:t xml:space="preserve"> al activităților desfășurate </w:t>
      </w:r>
    </w:p>
    <w:p w:rsidR="00652C49" w:rsidRPr="00DF569B" w:rsidRDefault="009C3E20" w:rsidP="009C3E20">
      <w:pPr>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Activit</w:t>
      </w:r>
      <w:r w:rsidR="00C10B8C" w:rsidRPr="00DF569B">
        <w:rPr>
          <w:rFonts w:ascii="Times New Roman" w:hAnsi="Times New Roman" w:cs="Times New Roman"/>
          <w:bCs/>
          <w:sz w:val="24"/>
          <w:szCs w:val="24"/>
          <w:lang w:val="pt-BR"/>
        </w:rPr>
        <w:t>atea</w:t>
      </w:r>
      <w:r w:rsidRPr="00DF569B">
        <w:rPr>
          <w:rFonts w:ascii="Times New Roman" w:hAnsi="Times New Roman" w:cs="Times New Roman"/>
          <w:bCs/>
          <w:sz w:val="24"/>
          <w:szCs w:val="24"/>
          <w:lang w:val="pt-BR"/>
        </w:rPr>
        <w:t xml:space="preserve"> de fabricare a blocurilor ceramice pentru construcţii intră sub incidenţa reglementărilor privind comercializarea certificatelor de emisii de gaze cu efect de seră. Autorizaţia integrata de mediu nu stabileste valori limita de emisie pentru emisiile directe ale dioxidului de carbon (CO2).</w:t>
      </w:r>
    </w:p>
    <w:p w:rsidR="00C10B8C" w:rsidRPr="00DF569B" w:rsidRDefault="00C10B8C" w:rsidP="00D60DD0">
      <w:pPr>
        <w:jc w:val="both"/>
        <w:rPr>
          <w:rFonts w:ascii="Times New Roman" w:hAnsi="Times New Roman" w:cs="Times New Roman"/>
          <w:bCs/>
          <w:sz w:val="24"/>
          <w:szCs w:val="24"/>
        </w:rPr>
      </w:pPr>
      <w:r w:rsidRPr="00DF569B">
        <w:rPr>
          <w:rFonts w:ascii="Times New Roman" w:hAnsi="Times New Roman" w:cs="Times New Roman"/>
          <w:bCs/>
          <w:sz w:val="24"/>
          <w:szCs w:val="24"/>
          <w:lang w:val="pt-BR"/>
        </w:rPr>
        <w:t>Furnizarea energiei electrice se realizeaz</w:t>
      </w:r>
      <w:r w:rsidR="00D60DD0" w:rsidRPr="00DF569B">
        <w:rPr>
          <w:rFonts w:ascii="Times New Roman" w:hAnsi="Times New Roman" w:cs="Times New Roman"/>
          <w:bCs/>
          <w:sz w:val="24"/>
          <w:szCs w:val="24"/>
          <w:lang w:val="pt-BR"/>
        </w:rPr>
        <w:t>ă î</w:t>
      </w:r>
      <w:r w:rsidRPr="00DF569B">
        <w:rPr>
          <w:rFonts w:ascii="Times New Roman" w:hAnsi="Times New Roman" w:cs="Times New Roman"/>
          <w:bCs/>
          <w:sz w:val="24"/>
          <w:szCs w:val="24"/>
          <w:lang w:val="pt-BR"/>
        </w:rPr>
        <w:t xml:space="preserve">n baza contractului  incheiat de  </w:t>
      </w:r>
      <w:r w:rsidRPr="00DF569B">
        <w:rPr>
          <w:rFonts w:ascii="Times New Roman" w:hAnsi="Times New Roman" w:cs="Times New Roman"/>
          <w:bCs/>
          <w:sz w:val="24"/>
          <w:szCs w:val="24"/>
          <w:lang w:val="ro-RO"/>
        </w:rPr>
        <w:t xml:space="preserve">S.C. BRIKSTON  </w:t>
      </w:r>
      <w:r w:rsidR="00D60DD0" w:rsidRPr="00DF569B">
        <w:rPr>
          <w:rFonts w:ascii="Times New Roman" w:hAnsi="Times New Roman" w:cs="Times New Roman"/>
          <w:bCs/>
          <w:sz w:val="24"/>
          <w:szCs w:val="24"/>
          <w:lang w:val="ro-RO"/>
        </w:rPr>
        <w:t xml:space="preserve"> C</w:t>
      </w:r>
      <w:r w:rsidRPr="00DF569B">
        <w:rPr>
          <w:rFonts w:ascii="Times New Roman" w:hAnsi="Times New Roman" w:cs="Times New Roman"/>
          <w:bCs/>
          <w:sz w:val="24"/>
          <w:szCs w:val="24"/>
          <w:lang w:val="ro-RO"/>
        </w:rPr>
        <w:t xml:space="preserve">ONSTRUCTION  SOLUTIONS  S.A și </w:t>
      </w:r>
      <w:r w:rsidRPr="00DF569B">
        <w:rPr>
          <w:rFonts w:ascii="Times New Roman" w:hAnsi="Times New Roman" w:cs="Times New Roman"/>
          <w:bCs/>
          <w:sz w:val="24"/>
          <w:szCs w:val="24"/>
          <w:lang w:val="pt-BR"/>
        </w:rPr>
        <w:t xml:space="preserve"> </w:t>
      </w:r>
      <w:r w:rsidR="005F598D" w:rsidRPr="00DF569B">
        <w:rPr>
          <w:rFonts w:ascii="Times New Roman" w:hAnsi="Times New Roman" w:cs="Times New Roman"/>
          <w:bCs/>
          <w:sz w:val="24"/>
          <w:szCs w:val="24"/>
          <w:lang w:val="ro-RO"/>
        </w:rPr>
        <w:t>S.C. ENEL ENERGIE MUNTENIA S.A.</w:t>
      </w:r>
    </w:p>
    <w:p w:rsidR="00D60DD0" w:rsidRPr="00DF569B" w:rsidRDefault="00D60DD0" w:rsidP="009C3E20">
      <w:pPr>
        <w:jc w:val="both"/>
        <w:rPr>
          <w:rFonts w:ascii="Times New Roman" w:hAnsi="Times New Roman" w:cs="Times New Roman"/>
          <w:bCs/>
          <w:sz w:val="24"/>
          <w:szCs w:val="24"/>
        </w:rPr>
      </w:pPr>
      <w:r w:rsidRPr="00DF569B">
        <w:t xml:space="preserve"> </w:t>
      </w:r>
      <w:r w:rsidRPr="00DF569B">
        <w:rPr>
          <w:rFonts w:ascii="Times New Roman" w:hAnsi="Times New Roman" w:cs="Times New Roman"/>
          <w:bCs/>
          <w:sz w:val="24"/>
          <w:szCs w:val="24"/>
        </w:rPr>
        <w:t xml:space="preserve">Formele de energie direct utilizabile disponibile, sunt : </w:t>
      </w:r>
    </w:p>
    <w:p w:rsidR="00D60DD0" w:rsidRPr="00DF569B" w:rsidRDefault="00D60DD0" w:rsidP="006540F2">
      <w:pPr>
        <w:pStyle w:val="ListParagraph"/>
        <w:numPr>
          <w:ilvl w:val="0"/>
          <w:numId w:val="71"/>
        </w:num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Consumuri directe (tehnologice), aferente în mod nemijlocit etapelor </w:t>
      </w:r>
      <w:r w:rsidR="00A04F4A" w:rsidRPr="00DF569B">
        <w:rPr>
          <w:rFonts w:ascii="Times New Roman" w:hAnsi="Times New Roman" w:cs="Times New Roman"/>
          <w:bCs/>
          <w:sz w:val="24"/>
          <w:szCs w:val="24"/>
        </w:rPr>
        <w:t>procesului de</w:t>
      </w:r>
      <w:r w:rsidRPr="00DF569B">
        <w:rPr>
          <w:rFonts w:ascii="Times New Roman" w:hAnsi="Times New Roman" w:cs="Times New Roman"/>
          <w:bCs/>
          <w:sz w:val="24"/>
          <w:szCs w:val="24"/>
        </w:rPr>
        <w:t xml:space="preserve"> </w:t>
      </w:r>
      <w:r w:rsidR="00A04F4A" w:rsidRPr="00DF569B">
        <w:rPr>
          <w:rFonts w:ascii="Times New Roman" w:hAnsi="Times New Roman" w:cs="Times New Roman"/>
          <w:bCs/>
          <w:sz w:val="24"/>
          <w:szCs w:val="24"/>
        </w:rPr>
        <w:t>producție</w:t>
      </w:r>
      <w:r w:rsidRPr="00DF569B">
        <w:rPr>
          <w:rFonts w:ascii="Times New Roman" w:hAnsi="Times New Roman" w:cs="Times New Roman"/>
          <w:bCs/>
          <w:sz w:val="24"/>
          <w:szCs w:val="24"/>
        </w:rPr>
        <w:t xml:space="preserve">; </w:t>
      </w:r>
    </w:p>
    <w:p w:rsidR="00D60DD0" w:rsidRPr="00DF569B" w:rsidRDefault="00D60DD0" w:rsidP="006540F2">
      <w:pPr>
        <w:pStyle w:val="ListParagraph"/>
        <w:numPr>
          <w:ilvl w:val="0"/>
          <w:numId w:val="71"/>
        </w:numPr>
        <w:jc w:val="both"/>
        <w:rPr>
          <w:rFonts w:ascii="Times New Roman" w:hAnsi="Times New Roman" w:cs="Times New Roman"/>
          <w:bCs/>
          <w:sz w:val="24"/>
          <w:szCs w:val="24"/>
        </w:rPr>
      </w:pPr>
      <w:r w:rsidRPr="00DF569B">
        <w:rPr>
          <w:rFonts w:ascii="Times New Roman" w:hAnsi="Times New Roman" w:cs="Times New Roman"/>
          <w:bCs/>
          <w:sz w:val="24"/>
          <w:szCs w:val="24"/>
        </w:rPr>
        <w:t>Consumuri indirecte, aferente activităţilor conexe desfăşurate în perimetrul respectiv.</w:t>
      </w:r>
    </w:p>
    <w:p w:rsidR="00D60DD0" w:rsidRPr="00DF569B" w:rsidRDefault="00D60DD0" w:rsidP="00D60DD0">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Consumurile indirecte contribuie la asigurarea şi susţinerea logistică a activităţii propriu-zise. Activităţile conexe includ planificarea, monitorizarea, contabilizarea, aprovizionarea, asigurarea condiţiilor de muncă, transportul intern, distribuţia, paza, etc. </w:t>
      </w:r>
    </w:p>
    <w:p w:rsidR="007A0BFA" w:rsidRPr="00DF569B" w:rsidRDefault="007A0BFA" w:rsidP="00D60DD0">
      <w:pPr>
        <w:jc w:val="both"/>
        <w:rPr>
          <w:rFonts w:ascii="Times New Roman" w:hAnsi="Times New Roman" w:cs="Times New Roman"/>
          <w:bCs/>
          <w:sz w:val="24"/>
          <w:szCs w:val="24"/>
        </w:rPr>
      </w:pPr>
    </w:p>
    <w:p w:rsidR="007A0BFA" w:rsidRPr="00DF569B" w:rsidRDefault="007A0BFA" w:rsidP="00D60DD0">
      <w:pPr>
        <w:jc w:val="both"/>
        <w:rPr>
          <w:rFonts w:ascii="Times New Roman" w:hAnsi="Times New Roman" w:cs="Times New Roman"/>
          <w:bCs/>
          <w:sz w:val="24"/>
          <w:szCs w:val="24"/>
        </w:rPr>
      </w:pPr>
    </w:p>
    <w:p w:rsidR="007A0BFA" w:rsidRPr="00DF569B" w:rsidRDefault="007A0BFA" w:rsidP="00D60DD0">
      <w:pPr>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gridCol w:w="2021"/>
        <w:gridCol w:w="2801"/>
        <w:gridCol w:w="1496"/>
      </w:tblGrid>
      <w:tr w:rsidR="00652C49" w:rsidRPr="00DF569B" w:rsidTr="00C80C99">
        <w:trPr>
          <w:cantSplit/>
        </w:trPr>
        <w:tc>
          <w:tcPr>
            <w:tcW w:w="3258" w:type="dxa"/>
            <w:vMerge w:val="restart"/>
          </w:tcPr>
          <w:p w:rsidR="00652C49" w:rsidRPr="00DF569B" w:rsidRDefault="00652C49" w:rsidP="00652C49">
            <w:pPr>
              <w:pStyle w:val="ListParagraph"/>
              <w:jc w:val="center"/>
              <w:rPr>
                <w:rFonts w:ascii="Times New Roman" w:hAnsi="Times New Roman" w:cs="Times New Roman"/>
                <w:bCs/>
                <w:i/>
                <w:sz w:val="24"/>
                <w:szCs w:val="24"/>
                <w:lang w:val="ro-RO"/>
              </w:rPr>
            </w:pPr>
          </w:p>
          <w:p w:rsidR="00652C49" w:rsidRPr="00DF569B" w:rsidRDefault="00652C49" w:rsidP="00652C49">
            <w:pPr>
              <w:pStyle w:val="ListParagrap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Sursa de energie</w:t>
            </w:r>
          </w:p>
        </w:tc>
        <w:tc>
          <w:tcPr>
            <w:tcW w:w="6318" w:type="dxa"/>
            <w:gridSpan w:val="3"/>
          </w:tcPr>
          <w:p w:rsidR="00652C49" w:rsidRPr="00DF569B" w:rsidRDefault="00652C49" w:rsidP="00652C49">
            <w:pPr>
              <w:pStyle w:val="ListParagraph"/>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Consum de energie</w:t>
            </w:r>
          </w:p>
        </w:tc>
      </w:tr>
      <w:tr w:rsidR="00652C49" w:rsidRPr="00DF569B" w:rsidTr="00C80C99">
        <w:trPr>
          <w:cantSplit/>
        </w:trPr>
        <w:tc>
          <w:tcPr>
            <w:tcW w:w="3258" w:type="dxa"/>
            <w:vMerge/>
          </w:tcPr>
          <w:p w:rsidR="00652C49" w:rsidRPr="00DF569B" w:rsidRDefault="00652C49" w:rsidP="00652C49">
            <w:pPr>
              <w:pStyle w:val="ListParagraph"/>
              <w:jc w:val="center"/>
              <w:rPr>
                <w:rFonts w:ascii="Times New Roman" w:hAnsi="Times New Roman" w:cs="Times New Roman"/>
                <w:bCs/>
                <w:i/>
                <w:sz w:val="24"/>
                <w:szCs w:val="24"/>
                <w:lang w:val="ro-RO"/>
              </w:rPr>
            </w:pPr>
          </w:p>
        </w:tc>
        <w:tc>
          <w:tcPr>
            <w:tcW w:w="2021" w:type="dxa"/>
          </w:tcPr>
          <w:p w:rsidR="00652C49" w:rsidRPr="00DF569B" w:rsidRDefault="00652C49" w:rsidP="00C80C99">
            <w:pPr>
              <w:pStyle w:val="ListParagraph"/>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Furnizat</w:t>
            </w:r>
            <w:r w:rsidR="00C80C99"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 xml:space="preserve"> MWh</w:t>
            </w:r>
          </w:p>
        </w:tc>
        <w:tc>
          <w:tcPr>
            <w:tcW w:w="2801" w:type="dxa"/>
          </w:tcPr>
          <w:p w:rsidR="00C80C99" w:rsidRPr="00DF569B" w:rsidRDefault="00652C49" w:rsidP="00C80C99">
            <w:pPr>
              <w:pStyle w:val="ListParagraph"/>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Primar</w:t>
            </w:r>
            <w:r w:rsidR="00C80C99" w:rsidRPr="00DF569B">
              <w:rPr>
                <w:rFonts w:ascii="Times New Roman" w:hAnsi="Times New Roman" w:cs="Times New Roman"/>
                <w:bCs/>
                <w:i/>
                <w:sz w:val="24"/>
                <w:szCs w:val="24"/>
                <w:lang w:val="ro-RO"/>
              </w:rPr>
              <w:t>ă</w:t>
            </w:r>
          </w:p>
          <w:p w:rsidR="00652C49" w:rsidRPr="00DF569B" w:rsidRDefault="00652C49" w:rsidP="00C80C99">
            <w:pPr>
              <w:pStyle w:val="ListParagraph"/>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 MWh</w:t>
            </w:r>
          </w:p>
        </w:tc>
        <w:tc>
          <w:tcPr>
            <w:tcW w:w="1496" w:type="dxa"/>
          </w:tcPr>
          <w:p w:rsidR="00652C49" w:rsidRPr="00DF569B" w:rsidRDefault="00652C49" w:rsidP="00C80C99">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din total</w:t>
            </w:r>
          </w:p>
        </w:tc>
      </w:tr>
      <w:tr w:rsidR="00652C49" w:rsidRPr="00DF569B" w:rsidTr="00C80C99">
        <w:trPr>
          <w:cantSplit/>
        </w:trPr>
        <w:tc>
          <w:tcPr>
            <w:tcW w:w="3258"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Electricitate din reţeaua publică</w:t>
            </w:r>
          </w:p>
        </w:tc>
        <w:tc>
          <w:tcPr>
            <w:tcW w:w="2021" w:type="dxa"/>
          </w:tcPr>
          <w:p w:rsidR="00652C49" w:rsidRPr="00DF569B" w:rsidRDefault="00652C49" w:rsidP="009C3E20">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22.312</w:t>
            </w:r>
            <w:r w:rsidR="005959CA"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Mwh/an</w:t>
            </w:r>
          </w:p>
        </w:tc>
        <w:tc>
          <w:tcPr>
            <w:tcW w:w="2801" w:type="dxa"/>
          </w:tcPr>
          <w:p w:rsidR="00652C49" w:rsidRPr="00DF569B" w:rsidRDefault="00C80C99" w:rsidP="00C80C9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c>
          <w:tcPr>
            <w:tcW w:w="1496" w:type="dxa"/>
          </w:tcPr>
          <w:p w:rsidR="00652C49" w:rsidRPr="00DF569B" w:rsidRDefault="00652C49" w:rsidP="00C80C99">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100%</w:t>
            </w:r>
          </w:p>
        </w:tc>
      </w:tr>
      <w:tr w:rsidR="00652C49" w:rsidRPr="00DF569B" w:rsidTr="00C80C99">
        <w:trPr>
          <w:cantSplit/>
        </w:trPr>
        <w:tc>
          <w:tcPr>
            <w:tcW w:w="3258"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Electricitate din altă sursă*)</w:t>
            </w:r>
          </w:p>
        </w:tc>
        <w:tc>
          <w:tcPr>
            <w:tcW w:w="202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c>
          <w:tcPr>
            <w:tcW w:w="2801" w:type="dxa"/>
          </w:tcPr>
          <w:p w:rsidR="00652C49" w:rsidRPr="00DF569B" w:rsidRDefault="00C80C9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este cazul </w:t>
            </w:r>
          </w:p>
        </w:tc>
        <w:tc>
          <w:tcPr>
            <w:tcW w:w="1496" w:type="dxa"/>
          </w:tcPr>
          <w:p w:rsidR="00652C49" w:rsidRPr="00DF569B" w:rsidRDefault="00C80C99" w:rsidP="00C80C9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r w:rsidR="00652C49" w:rsidRPr="00DF569B">
              <w:rPr>
                <w:rFonts w:ascii="Times New Roman" w:hAnsi="Times New Roman" w:cs="Times New Roman"/>
                <w:bCs/>
                <w:sz w:val="24"/>
                <w:szCs w:val="24"/>
                <w:lang w:val="ro-RO"/>
              </w:rPr>
              <w:t>--</w:t>
            </w:r>
          </w:p>
        </w:tc>
      </w:tr>
      <w:tr w:rsidR="00652C49" w:rsidRPr="00DF569B" w:rsidTr="00C80C99">
        <w:trPr>
          <w:cantSplit/>
        </w:trPr>
        <w:tc>
          <w:tcPr>
            <w:tcW w:w="3258" w:type="dxa"/>
          </w:tcPr>
          <w:p w:rsidR="00652C49" w:rsidRPr="00DF569B" w:rsidRDefault="00652C49" w:rsidP="000B08D5">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Abur/apă fierbinte achiziţionată </w:t>
            </w:r>
            <w:r w:rsidR="00C80C99" w:rsidRPr="00DF569B">
              <w:rPr>
                <w:rFonts w:ascii="Times New Roman" w:hAnsi="Times New Roman" w:cs="Times New Roman"/>
                <w:bCs/>
                <w:sz w:val="24"/>
                <w:szCs w:val="24"/>
                <w:lang w:val="ro-RO"/>
              </w:rPr>
              <w:t xml:space="preserve">care </w:t>
            </w:r>
            <w:r w:rsidRPr="00DF569B">
              <w:rPr>
                <w:rFonts w:ascii="Times New Roman" w:hAnsi="Times New Roman" w:cs="Times New Roman"/>
                <w:bCs/>
                <w:sz w:val="24"/>
                <w:szCs w:val="24"/>
                <w:lang w:val="ro-RO"/>
              </w:rPr>
              <w:t xml:space="preserve"> nu</w:t>
            </w:r>
            <w:r w:rsidR="00C80C99" w:rsidRPr="00DF569B">
              <w:rPr>
                <w:rFonts w:ascii="Times New Roman" w:hAnsi="Times New Roman" w:cs="Times New Roman"/>
                <w:bCs/>
                <w:sz w:val="24"/>
                <w:szCs w:val="24"/>
                <w:lang w:val="ro-RO"/>
              </w:rPr>
              <w:t xml:space="preserve">  este generată pe amplasament </w:t>
            </w:r>
            <w:r w:rsidRPr="00DF569B">
              <w:rPr>
                <w:rFonts w:ascii="Times New Roman" w:hAnsi="Times New Roman" w:cs="Times New Roman"/>
                <w:bCs/>
                <w:sz w:val="24"/>
                <w:szCs w:val="24"/>
                <w:lang w:val="ro-RO"/>
              </w:rPr>
              <w:t xml:space="preserve">         </w:t>
            </w:r>
          </w:p>
        </w:tc>
        <w:tc>
          <w:tcPr>
            <w:tcW w:w="202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r w:rsidR="000B08D5" w:rsidRPr="00DF569B">
              <w:rPr>
                <w:rFonts w:ascii="Times New Roman" w:hAnsi="Times New Roman" w:cs="Times New Roman"/>
                <w:bCs/>
                <w:sz w:val="24"/>
                <w:szCs w:val="24"/>
                <w:lang w:val="ro-RO"/>
              </w:rPr>
              <w:t xml:space="preserve"> </w:t>
            </w:r>
          </w:p>
        </w:tc>
        <w:tc>
          <w:tcPr>
            <w:tcW w:w="2801" w:type="dxa"/>
          </w:tcPr>
          <w:p w:rsidR="00652C49" w:rsidRPr="00DF569B" w:rsidRDefault="00C80C9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este cazul </w:t>
            </w:r>
          </w:p>
        </w:tc>
        <w:tc>
          <w:tcPr>
            <w:tcW w:w="1496" w:type="dxa"/>
          </w:tcPr>
          <w:p w:rsidR="00652C49" w:rsidRPr="00DF569B" w:rsidRDefault="00C80C99" w:rsidP="00C80C9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r w:rsidR="00652C49" w:rsidRPr="00DF569B">
              <w:rPr>
                <w:rFonts w:ascii="Times New Roman" w:hAnsi="Times New Roman" w:cs="Times New Roman"/>
                <w:bCs/>
                <w:sz w:val="24"/>
                <w:szCs w:val="24"/>
                <w:lang w:val="ro-RO"/>
              </w:rPr>
              <w:t>--</w:t>
            </w:r>
          </w:p>
        </w:tc>
      </w:tr>
      <w:tr w:rsidR="00652C49" w:rsidRPr="00DF569B" w:rsidTr="00C80C99">
        <w:trPr>
          <w:cantSplit/>
        </w:trPr>
        <w:tc>
          <w:tcPr>
            <w:tcW w:w="3258"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Gaze</w:t>
            </w:r>
          </w:p>
        </w:tc>
        <w:tc>
          <w:tcPr>
            <w:tcW w:w="202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127.240</w:t>
            </w:r>
            <w:r w:rsidR="00C80C99"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Mwh</w:t>
            </w:r>
          </w:p>
        </w:tc>
        <w:tc>
          <w:tcPr>
            <w:tcW w:w="280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se aplic</w:t>
            </w:r>
            <w:r w:rsidR="00C80C99" w:rsidRPr="00DF569B">
              <w:rPr>
                <w:rFonts w:ascii="Times New Roman" w:hAnsi="Times New Roman" w:cs="Times New Roman"/>
                <w:bCs/>
                <w:sz w:val="24"/>
                <w:szCs w:val="24"/>
                <w:lang w:val="ro-RO"/>
              </w:rPr>
              <w:t>ă</w:t>
            </w:r>
          </w:p>
        </w:tc>
        <w:tc>
          <w:tcPr>
            <w:tcW w:w="1496" w:type="dxa"/>
          </w:tcPr>
          <w:p w:rsidR="00652C49" w:rsidRPr="00DF569B" w:rsidRDefault="00652C49" w:rsidP="00C80C99">
            <w:pPr>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100%</w:t>
            </w:r>
          </w:p>
        </w:tc>
      </w:tr>
      <w:tr w:rsidR="00652C49" w:rsidRPr="00DF569B" w:rsidTr="00C80C99">
        <w:trPr>
          <w:cantSplit/>
        </w:trPr>
        <w:tc>
          <w:tcPr>
            <w:tcW w:w="3258" w:type="dxa"/>
          </w:tcPr>
          <w:p w:rsidR="00652C49" w:rsidRPr="00DF569B" w:rsidRDefault="00C80C9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Petrol</w:t>
            </w:r>
          </w:p>
        </w:tc>
        <w:tc>
          <w:tcPr>
            <w:tcW w:w="2021" w:type="dxa"/>
          </w:tcPr>
          <w:p w:rsidR="00652C49" w:rsidRPr="00DF569B" w:rsidRDefault="00C80C9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c>
          <w:tcPr>
            <w:tcW w:w="280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se aplic</w:t>
            </w:r>
            <w:r w:rsidR="00C80C99" w:rsidRPr="00DF569B">
              <w:rPr>
                <w:rFonts w:ascii="Times New Roman" w:hAnsi="Times New Roman" w:cs="Times New Roman"/>
                <w:bCs/>
                <w:sz w:val="24"/>
                <w:szCs w:val="24"/>
                <w:lang w:val="ro-RO"/>
              </w:rPr>
              <w:t>ă</w:t>
            </w:r>
          </w:p>
        </w:tc>
        <w:tc>
          <w:tcPr>
            <w:tcW w:w="1496" w:type="dxa"/>
          </w:tcPr>
          <w:p w:rsidR="00652C49" w:rsidRPr="00DF569B" w:rsidRDefault="00C80C99" w:rsidP="00C80C9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p>
        </w:tc>
      </w:tr>
      <w:tr w:rsidR="00652C49" w:rsidRPr="00DF569B" w:rsidTr="00C80C99">
        <w:trPr>
          <w:cantSplit/>
        </w:trPr>
        <w:tc>
          <w:tcPr>
            <w:tcW w:w="3258"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Cărbune</w:t>
            </w:r>
          </w:p>
        </w:tc>
        <w:tc>
          <w:tcPr>
            <w:tcW w:w="202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r w:rsidR="00C80C99" w:rsidRPr="00DF569B">
              <w:rPr>
                <w:rFonts w:ascii="Times New Roman" w:hAnsi="Times New Roman" w:cs="Times New Roman"/>
                <w:bCs/>
                <w:sz w:val="24"/>
                <w:szCs w:val="24"/>
                <w:lang w:val="ro-RO"/>
              </w:rPr>
              <w:t xml:space="preserve"> este cazul</w:t>
            </w:r>
          </w:p>
        </w:tc>
        <w:tc>
          <w:tcPr>
            <w:tcW w:w="280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se aplic</w:t>
            </w:r>
            <w:r w:rsidR="00C80C99" w:rsidRPr="00DF569B">
              <w:rPr>
                <w:rFonts w:ascii="Times New Roman" w:hAnsi="Times New Roman" w:cs="Times New Roman"/>
                <w:bCs/>
                <w:sz w:val="24"/>
                <w:szCs w:val="24"/>
                <w:lang w:val="ro-RO"/>
              </w:rPr>
              <w:t>ă</w:t>
            </w:r>
          </w:p>
        </w:tc>
        <w:tc>
          <w:tcPr>
            <w:tcW w:w="1496" w:type="dxa"/>
          </w:tcPr>
          <w:p w:rsidR="00652C49" w:rsidRPr="00DF569B" w:rsidRDefault="00C80C99" w:rsidP="00C80C9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p>
        </w:tc>
      </w:tr>
      <w:tr w:rsidR="00652C49" w:rsidRPr="00DF569B" w:rsidTr="00C80C99">
        <w:trPr>
          <w:cantSplit/>
        </w:trPr>
        <w:tc>
          <w:tcPr>
            <w:tcW w:w="3258"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Altele </w:t>
            </w:r>
          </w:p>
        </w:tc>
        <w:tc>
          <w:tcPr>
            <w:tcW w:w="2021" w:type="dxa"/>
          </w:tcPr>
          <w:p w:rsidR="00652C49" w:rsidRPr="00DF569B" w:rsidRDefault="00652C49" w:rsidP="00C80C99">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r w:rsidR="00C80C99" w:rsidRPr="00DF569B">
              <w:rPr>
                <w:rFonts w:ascii="Times New Roman" w:hAnsi="Times New Roman" w:cs="Times New Roman"/>
                <w:bCs/>
                <w:sz w:val="24"/>
                <w:szCs w:val="24"/>
                <w:lang w:val="ro-RO"/>
              </w:rPr>
              <w:t xml:space="preserve"> este cazul </w:t>
            </w:r>
          </w:p>
        </w:tc>
        <w:tc>
          <w:tcPr>
            <w:tcW w:w="2801" w:type="dxa"/>
          </w:tcPr>
          <w:p w:rsidR="00652C49" w:rsidRPr="00DF569B" w:rsidRDefault="00C80C9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w:t>
            </w:r>
          </w:p>
        </w:tc>
        <w:tc>
          <w:tcPr>
            <w:tcW w:w="1496" w:type="dxa"/>
          </w:tcPr>
          <w:p w:rsidR="00652C49" w:rsidRPr="00DF569B" w:rsidRDefault="00C80C99" w:rsidP="00C80C99">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p>
        </w:tc>
      </w:tr>
    </w:tbl>
    <w:p w:rsidR="005959CA" w:rsidRPr="00DF569B" w:rsidRDefault="005959CA" w:rsidP="009C3E20">
      <w:pPr>
        <w:spacing w:after="0"/>
        <w:jc w:val="both"/>
        <w:rPr>
          <w:rFonts w:ascii="Times New Roman" w:hAnsi="Times New Roman" w:cs="Times New Roman"/>
          <w:bCs/>
          <w:sz w:val="24"/>
          <w:szCs w:val="24"/>
          <w:lang w:val="pt-BR"/>
        </w:rPr>
      </w:pPr>
      <w:bookmarkStart w:id="46" w:name="_Toc232233521"/>
    </w:p>
    <w:p w:rsidR="00C10B8C" w:rsidRPr="00DF569B" w:rsidRDefault="00C10B8C" w:rsidP="009C3E20">
      <w:p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Cea mai importantă cantitate de energie se utilizează în procesele de uscare și de ardere a blocurilor ceramice, precum și în procesul de fasonare.</w:t>
      </w:r>
    </w:p>
    <w:p w:rsidR="009C3E20" w:rsidRPr="00DF569B" w:rsidRDefault="005959CA" w:rsidP="009C3E20">
      <w:p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Energia electrică</w:t>
      </w:r>
      <w:r w:rsidR="009C3E20" w:rsidRPr="00DF569B">
        <w:rPr>
          <w:rFonts w:ascii="Times New Roman" w:hAnsi="Times New Roman" w:cs="Times New Roman"/>
          <w:bCs/>
          <w:sz w:val="24"/>
          <w:szCs w:val="24"/>
          <w:lang w:val="pt-BR"/>
        </w:rPr>
        <w:t xml:space="preserve"> este u</w:t>
      </w:r>
      <w:r w:rsidRPr="00DF569B">
        <w:rPr>
          <w:rFonts w:ascii="Times New Roman" w:hAnsi="Times New Roman" w:cs="Times New Roman"/>
          <w:bCs/>
          <w:sz w:val="24"/>
          <w:szCs w:val="24"/>
          <w:lang w:val="pt-BR"/>
        </w:rPr>
        <w:t>tilizată</w:t>
      </w:r>
      <w:r w:rsidR="009C3E20" w:rsidRPr="00DF569B">
        <w:rPr>
          <w:rFonts w:ascii="Times New Roman" w:hAnsi="Times New Roman" w:cs="Times New Roman"/>
          <w:bCs/>
          <w:sz w:val="24"/>
          <w:szCs w:val="24"/>
          <w:lang w:val="pt-BR"/>
        </w:rPr>
        <w:t xml:space="preserve"> </w:t>
      </w:r>
      <w:r w:rsidR="00C10B8C" w:rsidRPr="00DF569B">
        <w:rPr>
          <w:rFonts w:ascii="Times New Roman" w:hAnsi="Times New Roman" w:cs="Times New Roman"/>
          <w:bCs/>
          <w:sz w:val="24"/>
          <w:szCs w:val="24"/>
          <w:lang w:val="pt-BR"/>
        </w:rPr>
        <w:t>deasemenea pentru</w:t>
      </w:r>
      <w:r w:rsidRPr="00DF569B">
        <w:rPr>
          <w:rFonts w:ascii="Times New Roman" w:hAnsi="Times New Roman" w:cs="Times New Roman"/>
          <w:bCs/>
          <w:sz w:val="24"/>
          <w:szCs w:val="24"/>
          <w:lang w:val="pt-BR"/>
        </w:rPr>
        <w:t xml:space="preserve"> iluminatul </w:t>
      </w:r>
      <w:r w:rsidR="00C10B8C" w:rsidRPr="00DF569B">
        <w:rPr>
          <w:rFonts w:ascii="Times New Roman" w:hAnsi="Times New Roman" w:cs="Times New Roman"/>
          <w:bCs/>
          <w:sz w:val="24"/>
          <w:szCs w:val="24"/>
          <w:lang w:val="pt-BR"/>
        </w:rPr>
        <w:t>incintelor de producție și administrative și a  anexelor</w:t>
      </w:r>
      <w:r w:rsidR="009C3E20" w:rsidRPr="00DF569B">
        <w:rPr>
          <w:rFonts w:ascii="Times New Roman" w:hAnsi="Times New Roman" w:cs="Times New Roman"/>
          <w:bCs/>
          <w:sz w:val="24"/>
          <w:szCs w:val="24"/>
          <w:lang w:val="pt-BR"/>
        </w:rPr>
        <w:t xml:space="preserve"> tehnice.</w:t>
      </w:r>
    </w:p>
    <w:p w:rsidR="005959CA" w:rsidRPr="00DF569B" w:rsidRDefault="005959CA" w:rsidP="009C3E20">
      <w:pPr>
        <w:spacing w:after="0"/>
        <w:jc w:val="both"/>
        <w:rPr>
          <w:rFonts w:ascii="Times New Roman" w:hAnsi="Times New Roman" w:cs="Times New Roman"/>
          <w:bCs/>
          <w:sz w:val="24"/>
          <w:szCs w:val="24"/>
          <w:lang w:val="pt-BR"/>
        </w:rPr>
      </w:pPr>
    </w:p>
    <w:tbl>
      <w:tblPr>
        <w:tblW w:w="0" w:type="auto"/>
        <w:jc w:val="center"/>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054"/>
        <w:gridCol w:w="3209"/>
        <w:gridCol w:w="1171"/>
        <w:gridCol w:w="2476"/>
      </w:tblGrid>
      <w:tr w:rsidR="009C3E20" w:rsidRPr="00DF569B" w:rsidTr="009C459D">
        <w:trPr>
          <w:trHeight w:val="665"/>
          <w:jc w:val="center"/>
        </w:trPr>
        <w:tc>
          <w:tcPr>
            <w:tcW w:w="543" w:type="dxa"/>
          </w:tcPr>
          <w:p w:rsidR="009C3E20" w:rsidRPr="00DF569B" w:rsidRDefault="009C3E20" w:rsidP="005959CA">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Nr. crt.</w:t>
            </w:r>
          </w:p>
        </w:tc>
        <w:tc>
          <w:tcPr>
            <w:tcW w:w="2054" w:type="dxa"/>
          </w:tcPr>
          <w:p w:rsidR="009C3E20" w:rsidRPr="00DF569B" w:rsidRDefault="009C3E20" w:rsidP="005959CA">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Denumire post de transformare</w:t>
            </w:r>
          </w:p>
        </w:tc>
        <w:tc>
          <w:tcPr>
            <w:tcW w:w="3209" w:type="dxa"/>
          </w:tcPr>
          <w:p w:rsidR="009C3E20" w:rsidRPr="00DF569B" w:rsidRDefault="009C3E20" w:rsidP="005959CA">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Echipamente</w:t>
            </w:r>
          </w:p>
        </w:tc>
        <w:tc>
          <w:tcPr>
            <w:tcW w:w="1171" w:type="dxa"/>
          </w:tcPr>
          <w:p w:rsidR="009C3E20" w:rsidRPr="00DF569B" w:rsidRDefault="009C3E20" w:rsidP="005959CA">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Loca</w:t>
            </w:r>
            <w:r w:rsidR="005959CA" w:rsidRPr="00DF569B">
              <w:rPr>
                <w:rFonts w:ascii="Times New Roman" w:hAnsi="Times New Roman" w:cs="Times New Roman"/>
                <w:bCs/>
                <w:i/>
                <w:sz w:val="24"/>
                <w:szCs w:val="24"/>
                <w:lang w:val="ro-RO"/>
              </w:rPr>
              <w:t>ț</w:t>
            </w:r>
            <w:r w:rsidRPr="00DF569B">
              <w:rPr>
                <w:rFonts w:ascii="Times New Roman" w:hAnsi="Times New Roman" w:cs="Times New Roman"/>
                <w:bCs/>
                <w:i/>
                <w:sz w:val="24"/>
                <w:szCs w:val="24"/>
                <w:lang w:val="ro-RO"/>
              </w:rPr>
              <w:t>ie</w:t>
            </w:r>
          </w:p>
        </w:tc>
        <w:tc>
          <w:tcPr>
            <w:tcW w:w="2476" w:type="dxa"/>
          </w:tcPr>
          <w:p w:rsidR="009C3E20" w:rsidRPr="00DF569B" w:rsidRDefault="009C3E20" w:rsidP="005959CA">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Proprietar</w:t>
            </w:r>
          </w:p>
        </w:tc>
      </w:tr>
      <w:tr w:rsidR="009C3E20" w:rsidRPr="00DF569B" w:rsidTr="009C459D">
        <w:trPr>
          <w:jc w:val="center"/>
        </w:trPr>
        <w:tc>
          <w:tcPr>
            <w:tcW w:w="543" w:type="dxa"/>
          </w:tcPr>
          <w:p w:rsidR="009C3E20" w:rsidRPr="00DF569B" w:rsidRDefault="009C3E20" w:rsidP="009C3E20">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1.</w:t>
            </w:r>
          </w:p>
        </w:tc>
        <w:tc>
          <w:tcPr>
            <w:tcW w:w="2054" w:type="dxa"/>
          </w:tcPr>
          <w:p w:rsidR="009C3E20" w:rsidRPr="00DF569B" w:rsidRDefault="009C3E20" w:rsidP="009C3E20">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PT 215  TR1, TR2</w:t>
            </w:r>
          </w:p>
        </w:tc>
        <w:tc>
          <w:tcPr>
            <w:tcW w:w="3209" w:type="dxa"/>
          </w:tcPr>
          <w:p w:rsidR="009C3E20" w:rsidRPr="00DF569B" w:rsidRDefault="009C3E20" w:rsidP="009C3E20">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TRAF 2x1000 KVA</w:t>
            </w:r>
          </w:p>
          <w:p w:rsidR="009C3E20" w:rsidRPr="00DF569B" w:rsidRDefault="009C3E20" w:rsidP="009C3E20">
            <w:pPr>
              <w:spacing w:after="0"/>
              <w:jc w:val="both"/>
              <w:rPr>
                <w:rFonts w:ascii="Times New Roman" w:hAnsi="Times New Roman" w:cs="Times New Roman"/>
                <w:bCs/>
                <w:sz w:val="24"/>
                <w:szCs w:val="24"/>
                <w:lang w:val="ro-RO"/>
              </w:rPr>
            </w:pPr>
          </w:p>
          <w:p w:rsidR="009C3E20" w:rsidRPr="00DF569B" w:rsidRDefault="009C3E20" w:rsidP="009C3E20">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Condensatori 200 Kvar, fara PCB</w:t>
            </w:r>
          </w:p>
        </w:tc>
        <w:tc>
          <w:tcPr>
            <w:tcW w:w="1171" w:type="dxa"/>
          </w:tcPr>
          <w:p w:rsidR="009C3E20" w:rsidRPr="00DF569B" w:rsidRDefault="009C459D" w:rsidP="009C459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Secția </w:t>
            </w:r>
            <w:r w:rsidR="009C3E20" w:rsidRPr="00DF569B">
              <w:rPr>
                <w:rFonts w:ascii="Times New Roman" w:hAnsi="Times New Roman" w:cs="Times New Roman"/>
                <w:bCs/>
                <w:sz w:val="24"/>
                <w:szCs w:val="24"/>
                <w:lang w:val="ro-RO"/>
              </w:rPr>
              <w:t>C1</w:t>
            </w:r>
          </w:p>
        </w:tc>
        <w:tc>
          <w:tcPr>
            <w:tcW w:w="2476" w:type="dxa"/>
          </w:tcPr>
          <w:p w:rsidR="009C3E20" w:rsidRPr="00DF569B" w:rsidRDefault="009C3E20" w:rsidP="009C3E20">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E-ON</w:t>
            </w:r>
          </w:p>
          <w:p w:rsidR="009C3E20" w:rsidRPr="00DF569B" w:rsidRDefault="009C3E20" w:rsidP="009C3E20">
            <w:pPr>
              <w:spacing w:after="0"/>
              <w:jc w:val="both"/>
              <w:rPr>
                <w:rFonts w:ascii="Times New Roman" w:hAnsi="Times New Roman" w:cs="Times New Roman"/>
                <w:bCs/>
                <w:sz w:val="24"/>
                <w:szCs w:val="24"/>
                <w:lang w:val="ro-RO"/>
              </w:rPr>
            </w:pPr>
          </w:p>
          <w:p w:rsidR="009C3E20" w:rsidRPr="00DF569B" w:rsidRDefault="009C459D" w:rsidP="009C459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S.C. BRIKSTON  CONSTRUCTION  SOLUTIONS  S.A</w:t>
            </w:r>
          </w:p>
        </w:tc>
      </w:tr>
      <w:tr w:rsidR="009C3E20" w:rsidRPr="00DF569B" w:rsidTr="009C459D">
        <w:trPr>
          <w:jc w:val="center"/>
        </w:trPr>
        <w:tc>
          <w:tcPr>
            <w:tcW w:w="543" w:type="dxa"/>
            <w:tcBorders>
              <w:top w:val="single" w:sz="4" w:space="0" w:color="auto"/>
              <w:left w:val="single" w:sz="4" w:space="0" w:color="auto"/>
              <w:bottom w:val="single" w:sz="4" w:space="0" w:color="auto"/>
              <w:right w:val="single" w:sz="4" w:space="0" w:color="auto"/>
            </w:tcBorders>
          </w:tcPr>
          <w:p w:rsidR="009C3E20" w:rsidRPr="00DF569B" w:rsidRDefault="009C3E20"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2.</w:t>
            </w:r>
          </w:p>
        </w:tc>
        <w:tc>
          <w:tcPr>
            <w:tcW w:w="2054" w:type="dxa"/>
            <w:tcBorders>
              <w:top w:val="single" w:sz="4" w:space="0" w:color="auto"/>
              <w:left w:val="single" w:sz="4" w:space="0" w:color="auto"/>
              <w:bottom w:val="single" w:sz="4" w:space="0" w:color="auto"/>
              <w:right w:val="single" w:sz="4" w:space="0" w:color="auto"/>
            </w:tcBorders>
          </w:tcPr>
          <w:p w:rsidR="009C3E20" w:rsidRPr="00DF569B" w:rsidRDefault="009C3E20"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PT 215   TR3</w:t>
            </w:r>
          </w:p>
        </w:tc>
        <w:tc>
          <w:tcPr>
            <w:tcW w:w="3209" w:type="dxa"/>
            <w:tcBorders>
              <w:top w:val="single" w:sz="4" w:space="0" w:color="auto"/>
              <w:left w:val="single" w:sz="4" w:space="0" w:color="auto"/>
              <w:bottom w:val="single" w:sz="4" w:space="0" w:color="auto"/>
              <w:right w:val="single" w:sz="4" w:space="0" w:color="auto"/>
            </w:tcBorders>
          </w:tcPr>
          <w:p w:rsidR="009C3E20" w:rsidRPr="00DF569B" w:rsidRDefault="009C3E20" w:rsidP="009C3E20">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TRAF 1x1600 KVA</w:t>
            </w:r>
          </w:p>
          <w:p w:rsidR="009C3E20" w:rsidRPr="00DF569B" w:rsidRDefault="009C3E20" w:rsidP="009C3E20">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ulei fara PCB</w:t>
            </w:r>
          </w:p>
          <w:p w:rsidR="009C3E20" w:rsidRPr="00DF569B" w:rsidRDefault="009C3E20"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Condensatori 405 Kvar, fara PCB</w:t>
            </w:r>
          </w:p>
        </w:tc>
        <w:tc>
          <w:tcPr>
            <w:tcW w:w="1171" w:type="dxa"/>
            <w:tcBorders>
              <w:top w:val="single" w:sz="4" w:space="0" w:color="auto"/>
              <w:left w:val="single" w:sz="4" w:space="0" w:color="auto"/>
              <w:bottom w:val="single" w:sz="4" w:space="0" w:color="auto"/>
              <w:right w:val="single" w:sz="4" w:space="0" w:color="auto"/>
            </w:tcBorders>
          </w:tcPr>
          <w:p w:rsidR="009C3E20" w:rsidRPr="00DF569B" w:rsidRDefault="009C459D" w:rsidP="009C459D">
            <w:p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ro-RO"/>
              </w:rPr>
              <w:t>Secția C1</w:t>
            </w:r>
          </w:p>
        </w:tc>
        <w:tc>
          <w:tcPr>
            <w:tcW w:w="2476" w:type="dxa"/>
            <w:tcBorders>
              <w:top w:val="single" w:sz="4" w:space="0" w:color="auto"/>
              <w:left w:val="single" w:sz="4" w:space="0" w:color="auto"/>
              <w:bottom w:val="single" w:sz="4" w:space="0" w:color="auto"/>
              <w:right w:val="single" w:sz="4" w:space="0" w:color="auto"/>
            </w:tcBorders>
          </w:tcPr>
          <w:p w:rsidR="009C3E20" w:rsidRPr="00DF569B" w:rsidRDefault="009C459D" w:rsidP="009C459D">
            <w:pPr>
              <w:spacing w:after="0"/>
              <w:rPr>
                <w:rFonts w:ascii="Times New Roman" w:hAnsi="Times New Roman" w:cs="Times New Roman"/>
                <w:bCs/>
                <w:sz w:val="24"/>
                <w:szCs w:val="24"/>
              </w:rPr>
            </w:pPr>
            <w:r w:rsidRPr="00DF569B">
              <w:rPr>
                <w:rFonts w:ascii="Times New Roman" w:hAnsi="Times New Roman" w:cs="Times New Roman"/>
                <w:bCs/>
                <w:sz w:val="24"/>
                <w:szCs w:val="24"/>
                <w:lang w:val="ro-RO"/>
              </w:rPr>
              <w:t>S.C. BRIKSTON  CONSTRUCTION  SOLUTIONS  S.A</w:t>
            </w:r>
            <w:r w:rsidRPr="00DF569B">
              <w:rPr>
                <w:rFonts w:ascii="Times New Roman" w:hAnsi="Times New Roman" w:cs="Times New Roman"/>
                <w:bCs/>
                <w:sz w:val="24"/>
                <w:szCs w:val="24"/>
              </w:rPr>
              <w:t xml:space="preserve"> </w:t>
            </w:r>
          </w:p>
        </w:tc>
      </w:tr>
      <w:tr w:rsidR="009C459D" w:rsidRPr="00DF569B" w:rsidTr="009C459D">
        <w:trPr>
          <w:jc w:val="center"/>
        </w:trPr>
        <w:tc>
          <w:tcPr>
            <w:tcW w:w="543" w:type="dxa"/>
            <w:tcBorders>
              <w:top w:val="single" w:sz="4" w:space="0" w:color="auto"/>
              <w:left w:val="single" w:sz="4" w:space="0" w:color="auto"/>
              <w:bottom w:val="single" w:sz="4" w:space="0" w:color="auto"/>
              <w:right w:val="single" w:sz="4" w:space="0" w:color="auto"/>
            </w:tcBorders>
          </w:tcPr>
          <w:p w:rsidR="009C459D" w:rsidRPr="00DF569B" w:rsidRDefault="009C459D"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3.</w:t>
            </w:r>
          </w:p>
        </w:tc>
        <w:tc>
          <w:tcPr>
            <w:tcW w:w="2054" w:type="dxa"/>
            <w:tcBorders>
              <w:top w:val="single" w:sz="4" w:space="0" w:color="auto"/>
              <w:left w:val="single" w:sz="4" w:space="0" w:color="auto"/>
              <w:bottom w:val="single" w:sz="4" w:space="0" w:color="auto"/>
              <w:right w:val="single" w:sz="4" w:space="0" w:color="auto"/>
            </w:tcBorders>
          </w:tcPr>
          <w:p w:rsidR="009C459D" w:rsidRPr="00DF569B" w:rsidRDefault="009C459D"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PT 761  TR1, TR2</w:t>
            </w:r>
          </w:p>
        </w:tc>
        <w:tc>
          <w:tcPr>
            <w:tcW w:w="3209" w:type="dxa"/>
            <w:tcBorders>
              <w:top w:val="single" w:sz="4" w:space="0" w:color="auto"/>
              <w:left w:val="single" w:sz="4" w:space="0" w:color="auto"/>
              <w:bottom w:val="single" w:sz="4" w:space="0" w:color="auto"/>
              <w:right w:val="single" w:sz="4" w:space="0" w:color="auto"/>
            </w:tcBorders>
          </w:tcPr>
          <w:p w:rsidR="009C459D" w:rsidRPr="00DF569B" w:rsidRDefault="009C459D" w:rsidP="009C3E20">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TRAF 2x2500 KVA</w:t>
            </w:r>
          </w:p>
          <w:p w:rsidR="009C459D" w:rsidRPr="00DF569B" w:rsidRDefault="009C459D" w:rsidP="009C3E20">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ulei fara PCB</w:t>
            </w:r>
          </w:p>
          <w:p w:rsidR="009C459D" w:rsidRPr="00DF569B" w:rsidRDefault="009C459D"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Condensatori 750 Kvar, fara PCB</w:t>
            </w:r>
          </w:p>
        </w:tc>
        <w:tc>
          <w:tcPr>
            <w:tcW w:w="1171" w:type="dxa"/>
            <w:tcBorders>
              <w:top w:val="single" w:sz="4" w:space="0" w:color="auto"/>
              <w:left w:val="single" w:sz="4" w:space="0" w:color="auto"/>
              <w:bottom w:val="single" w:sz="4" w:space="0" w:color="auto"/>
              <w:right w:val="single" w:sz="4" w:space="0" w:color="auto"/>
            </w:tcBorders>
          </w:tcPr>
          <w:p w:rsidR="009C459D" w:rsidRPr="00DF569B" w:rsidRDefault="009C459D" w:rsidP="009C459D">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Secția C3</w:t>
            </w:r>
          </w:p>
        </w:tc>
        <w:tc>
          <w:tcPr>
            <w:tcW w:w="2476" w:type="dxa"/>
            <w:tcBorders>
              <w:top w:val="single" w:sz="4" w:space="0" w:color="auto"/>
              <w:left w:val="single" w:sz="4" w:space="0" w:color="auto"/>
              <w:bottom w:val="single" w:sz="4" w:space="0" w:color="auto"/>
              <w:right w:val="single" w:sz="4" w:space="0" w:color="auto"/>
            </w:tcBorders>
          </w:tcPr>
          <w:p w:rsidR="009C459D" w:rsidRPr="00DF569B" w:rsidRDefault="009C459D">
            <w:r w:rsidRPr="00DF569B">
              <w:rPr>
                <w:rFonts w:ascii="Times New Roman" w:hAnsi="Times New Roman" w:cs="Times New Roman"/>
                <w:bCs/>
                <w:sz w:val="24"/>
                <w:szCs w:val="24"/>
                <w:lang w:val="ro-RO"/>
              </w:rPr>
              <w:t>S.C. BRIKSTON  CONSTRUCTION  SOLUTIONS  S.A</w:t>
            </w:r>
            <w:r w:rsidRPr="00DF569B">
              <w:rPr>
                <w:rFonts w:ascii="Times New Roman" w:hAnsi="Times New Roman" w:cs="Times New Roman"/>
                <w:bCs/>
                <w:sz w:val="24"/>
                <w:szCs w:val="24"/>
              </w:rPr>
              <w:t xml:space="preserve"> </w:t>
            </w:r>
          </w:p>
        </w:tc>
      </w:tr>
      <w:tr w:rsidR="009C459D" w:rsidRPr="00DF569B" w:rsidTr="009C459D">
        <w:trPr>
          <w:jc w:val="center"/>
        </w:trPr>
        <w:tc>
          <w:tcPr>
            <w:tcW w:w="543" w:type="dxa"/>
            <w:tcBorders>
              <w:top w:val="single" w:sz="4" w:space="0" w:color="auto"/>
              <w:left w:val="single" w:sz="4" w:space="0" w:color="auto"/>
              <w:bottom w:val="single" w:sz="4" w:space="0" w:color="auto"/>
              <w:right w:val="single" w:sz="4" w:space="0" w:color="auto"/>
            </w:tcBorders>
          </w:tcPr>
          <w:p w:rsidR="009C459D" w:rsidRPr="00DF569B" w:rsidRDefault="009C459D"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4.</w:t>
            </w:r>
          </w:p>
        </w:tc>
        <w:tc>
          <w:tcPr>
            <w:tcW w:w="2054" w:type="dxa"/>
            <w:tcBorders>
              <w:top w:val="single" w:sz="4" w:space="0" w:color="auto"/>
              <w:left w:val="single" w:sz="4" w:space="0" w:color="auto"/>
              <w:bottom w:val="single" w:sz="4" w:space="0" w:color="auto"/>
              <w:right w:val="single" w:sz="4" w:space="0" w:color="auto"/>
            </w:tcBorders>
          </w:tcPr>
          <w:p w:rsidR="009C459D" w:rsidRPr="00DF569B" w:rsidRDefault="009C459D"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PT 762  TR1, TR2</w:t>
            </w:r>
          </w:p>
        </w:tc>
        <w:tc>
          <w:tcPr>
            <w:tcW w:w="3209" w:type="dxa"/>
            <w:tcBorders>
              <w:top w:val="single" w:sz="4" w:space="0" w:color="auto"/>
              <w:left w:val="single" w:sz="4" w:space="0" w:color="auto"/>
              <w:bottom w:val="single" w:sz="4" w:space="0" w:color="auto"/>
              <w:right w:val="single" w:sz="4" w:space="0" w:color="auto"/>
            </w:tcBorders>
          </w:tcPr>
          <w:p w:rsidR="009C459D" w:rsidRPr="00DF569B" w:rsidRDefault="009C459D" w:rsidP="009C3E20">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TRAF 2x2500 KVA</w:t>
            </w:r>
          </w:p>
          <w:p w:rsidR="009C459D" w:rsidRPr="00DF569B" w:rsidRDefault="009C459D" w:rsidP="009C3E20">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lastRenderedPageBreak/>
              <w:t>ulei fara PCB</w:t>
            </w:r>
          </w:p>
          <w:p w:rsidR="009C459D" w:rsidRPr="00DF569B" w:rsidRDefault="009C459D"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-Condensatori 630 Kvar, fara PCB</w:t>
            </w:r>
          </w:p>
        </w:tc>
        <w:tc>
          <w:tcPr>
            <w:tcW w:w="1171" w:type="dxa"/>
            <w:tcBorders>
              <w:top w:val="single" w:sz="4" w:space="0" w:color="auto"/>
              <w:left w:val="single" w:sz="4" w:space="0" w:color="auto"/>
              <w:bottom w:val="single" w:sz="4" w:space="0" w:color="auto"/>
              <w:right w:val="single" w:sz="4" w:space="0" w:color="auto"/>
            </w:tcBorders>
          </w:tcPr>
          <w:p w:rsidR="009C459D" w:rsidRPr="00DF569B" w:rsidRDefault="009C459D"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 xml:space="preserve">Hala </w:t>
            </w:r>
            <w:r w:rsidRPr="00DF569B">
              <w:rPr>
                <w:rFonts w:ascii="Times New Roman" w:hAnsi="Times New Roman" w:cs="Times New Roman"/>
                <w:bCs/>
                <w:sz w:val="24"/>
                <w:szCs w:val="24"/>
              </w:rPr>
              <w:lastRenderedPageBreak/>
              <w:t>Preparare</w:t>
            </w:r>
          </w:p>
        </w:tc>
        <w:tc>
          <w:tcPr>
            <w:tcW w:w="2476" w:type="dxa"/>
            <w:tcBorders>
              <w:top w:val="single" w:sz="4" w:space="0" w:color="auto"/>
              <w:left w:val="single" w:sz="4" w:space="0" w:color="auto"/>
              <w:bottom w:val="single" w:sz="4" w:space="0" w:color="auto"/>
              <w:right w:val="single" w:sz="4" w:space="0" w:color="auto"/>
            </w:tcBorders>
          </w:tcPr>
          <w:p w:rsidR="009C459D" w:rsidRPr="00DF569B" w:rsidRDefault="009C459D">
            <w:r w:rsidRPr="00DF569B">
              <w:rPr>
                <w:rFonts w:ascii="Times New Roman" w:hAnsi="Times New Roman" w:cs="Times New Roman"/>
                <w:bCs/>
                <w:sz w:val="24"/>
                <w:szCs w:val="24"/>
                <w:lang w:val="ro-RO"/>
              </w:rPr>
              <w:lastRenderedPageBreak/>
              <w:t xml:space="preserve">S.C. BRIKSTON  </w:t>
            </w:r>
            <w:r w:rsidRPr="00DF569B">
              <w:rPr>
                <w:rFonts w:ascii="Times New Roman" w:hAnsi="Times New Roman" w:cs="Times New Roman"/>
                <w:bCs/>
                <w:sz w:val="24"/>
                <w:szCs w:val="24"/>
                <w:lang w:val="ro-RO"/>
              </w:rPr>
              <w:lastRenderedPageBreak/>
              <w:t>CONSTRUCTION  SOLUTIONS  S.A</w:t>
            </w:r>
            <w:r w:rsidRPr="00DF569B">
              <w:rPr>
                <w:rFonts w:ascii="Times New Roman" w:hAnsi="Times New Roman" w:cs="Times New Roman"/>
                <w:bCs/>
                <w:sz w:val="24"/>
                <w:szCs w:val="24"/>
              </w:rPr>
              <w:t xml:space="preserve"> </w:t>
            </w:r>
          </w:p>
        </w:tc>
      </w:tr>
      <w:tr w:rsidR="009C459D" w:rsidRPr="00DF569B" w:rsidTr="009C459D">
        <w:trPr>
          <w:jc w:val="center"/>
        </w:trPr>
        <w:tc>
          <w:tcPr>
            <w:tcW w:w="543" w:type="dxa"/>
            <w:tcBorders>
              <w:top w:val="single" w:sz="4" w:space="0" w:color="auto"/>
              <w:left w:val="single" w:sz="4" w:space="0" w:color="auto"/>
              <w:bottom w:val="single" w:sz="4" w:space="0" w:color="auto"/>
              <w:right w:val="single" w:sz="4" w:space="0" w:color="auto"/>
            </w:tcBorders>
          </w:tcPr>
          <w:p w:rsidR="009C459D" w:rsidRPr="00DF569B" w:rsidRDefault="009C459D"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5.</w:t>
            </w:r>
          </w:p>
        </w:tc>
        <w:tc>
          <w:tcPr>
            <w:tcW w:w="2054" w:type="dxa"/>
            <w:tcBorders>
              <w:top w:val="single" w:sz="4" w:space="0" w:color="auto"/>
              <w:left w:val="single" w:sz="4" w:space="0" w:color="auto"/>
              <w:bottom w:val="single" w:sz="4" w:space="0" w:color="auto"/>
              <w:right w:val="single" w:sz="4" w:space="0" w:color="auto"/>
            </w:tcBorders>
          </w:tcPr>
          <w:p w:rsidR="009C459D" w:rsidRPr="00DF569B" w:rsidRDefault="0077741F" w:rsidP="0077741F">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PT M-5 </w:t>
            </w:r>
            <w:r w:rsidR="009C459D" w:rsidRPr="00DF569B">
              <w:rPr>
                <w:rFonts w:ascii="Times New Roman" w:hAnsi="Times New Roman" w:cs="Times New Roman"/>
                <w:bCs/>
                <w:sz w:val="24"/>
                <w:szCs w:val="24"/>
              </w:rPr>
              <w:t>TR1</w:t>
            </w:r>
          </w:p>
        </w:tc>
        <w:tc>
          <w:tcPr>
            <w:tcW w:w="3209" w:type="dxa"/>
            <w:tcBorders>
              <w:top w:val="single" w:sz="4" w:space="0" w:color="auto"/>
              <w:left w:val="single" w:sz="4" w:space="0" w:color="auto"/>
              <w:bottom w:val="single" w:sz="4" w:space="0" w:color="auto"/>
              <w:right w:val="single" w:sz="4" w:space="0" w:color="auto"/>
            </w:tcBorders>
          </w:tcPr>
          <w:p w:rsidR="009C459D" w:rsidRPr="00DF569B" w:rsidRDefault="009C459D" w:rsidP="009C3E20">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TRAF 250 KVA</w:t>
            </w:r>
          </w:p>
          <w:p w:rsidR="009C459D" w:rsidRPr="00DF569B" w:rsidRDefault="0077741F" w:rsidP="0077741F">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rPr>
              <w:t>Condensatori 37,5 Kvar, fara PCB</w:t>
            </w:r>
          </w:p>
        </w:tc>
        <w:tc>
          <w:tcPr>
            <w:tcW w:w="1171" w:type="dxa"/>
            <w:tcBorders>
              <w:top w:val="single" w:sz="4" w:space="0" w:color="auto"/>
              <w:left w:val="single" w:sz="4" w:space="0" w:color="auto"/>
              <w:bottom w:val="single" w:sz="4" w:space="0" w:color="auto"/>
              <w:right w:val="single" w:sz="4" w:space="0" w:color="auto"/>
            </w:tcBorders>
          </w:tcPr>
          <w:p w:rsidR="009C459D" w:rsidRPr="00DF569B" w:rsidRDefault="009C459D" w:rsidP="009C459D">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Carieră</w:t>
            </w:r>
          </w:p>
        </w:tc>
        <w:tc>
          <w:tcPr>
            <w:tcW w:w="2476" w:type="dxa"/>
            <w:tcBorders>
              <w:top w:val="single" w:sz="4" w:space="0" w:color="auto"/>
              <w:left w:val="single" w:sz="4" w:space="0" w:color="auto"/>
              <w:bottom w:val="single" w:sz="4" w:space="0" w:color="auto"/>
              <w:right w:val="single" w:sz="4" w:space="0" w:color="auto"/>
            </w:tcBorders>
          </w:tcPr>
          <w:p w:rsidR="009C459D" w:rsidRPr="00DF569B" w:rsidRDefault="009C459D">
            <w:r w:rsidRPr="00DF569B">
              <w:rPr>
                <w:rFonts w:ascii="Times New Roman" w:hAnsi="Times New Roman" w:cs="Times New Roman"/>
                <w:bCs/>
                <w:sz w:val="24"/>
                <w:szCs w:val="24"/>
                <w:lang w:val="ro-RO"/>
              </w:rPr>
              <w:t>S.C. BRIKSTON  CONSTRUCTION  SOLUTIONS  S.A</w:t>
            </w:r>
            <w:r w:rsidRPr="00DF569B">
              <w:rPr>
                <w:rFonts w:ascii="Times New Roman" w:hAnsi="Times New Roman" w:cs="Times New Roman"/>
                <w:bCs/>
                <w:sz w:val="24"/>
                <w:szCs w:val="24"/>
              </w:rPr>
              <w:t xml:space="preserve"> </w:t>
            </w:r>
          </w:p>
        </w:tc>
      </w:tr>
      <w:tr w:rsidR="009C3E20" w:rsidRPr="00DF569B" w:rsidTr="009C459D">
        <w:trPr>
          <w:jc w:val="center"/>
        </w:trPr>
        <w:tc>
          <w:tcPr>
            <w:tcW w:w="543" w:type="dxa"/>
            <w:tcBorders>
              <w:top w:val="single" w:sz="4" w:space="0" w:color="auto"/>
              <w:left w:val="single" w:sz="4" w:space="0" w:color="auto"/>
              <w:bottom w:val="single" w:sz="4" w:space="0" w:color="auto"/>
              <w:right w:val="single" w:sz="4" w:space="0" w:color="auto"/>
            </w:tcBorders>
          </w:tcPr>
          <w:p w:rsidR="009C3E20" w:rsidRPr="00DF569B" w:rsidRDefault="009C3E20"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6.</w:t>
            </w:r>
          </w:p>
        </w:tc>
        <w:tc>
          <w:tcPr>
            <w:tcW w:w="2054" w:type="dxa"/>
            <w:tcBorders>
              <w:top w:val="single" w:sz="4" w:space="0" w:color="auto"/>
              <w:left w:val="single" w:sz="4" w:space="0" w:color="auto"/>
              <w:bottom w:val="single" w:sz="4" w:space="0" w:color="auto"/>
              <w:right w:val="single" w:sz="4" w:space="0" w:color="auto"/>
            </w:tcBorders>
          </w:tcPr>
          <w:p w:rsidR="009C3E20" w:rsidRPr="00DF569B" w:rsidRDefault="009C3E20"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PT 216</w:t>
            </w:r>
          </w:p>
        </w:tc>
        <w:tc>
          <w:tcPr>
            <w:tcW w:w="3209" w:type="dxa"/>
            <w:tcBorders>
              <w:top w:val="single" w:sz="4" w:space="0" w:color="auto"/>
              <w:left w:val="single" w:sz="4" w:space="0" w:color="auto"/>
              <w:bottom w:val="single" w:sz="4" w:space="0" w:color="auto"/>
              <w:right w:val="single" w:sz="4" w:space="0" w:color="auto"/>
            </w:tcBorders>
          </w:tcPr>
          <w:p w:rsidR="009C3E20" w:rsidRPr="00DF569B" w:rsidRDefault="009C3E20" w:rsidP="009C3E20">
            <w:pPr>
              <w:spacing w:after="0"/>
              <w:jc w:val="both"/>
              <w:rPr>
                <w:rFonts w:ascii="Times New Roman" w:hAnsi="Times New Roman" w:cs="Times New Roman"/>
                <w:bCs/>
                <w:sz w:val="24"/>
                <w:szCs w:val="24"/>
              </w:rPr>
            </w:pPr>
          </w:p>
        </w:tc>
        <w:tc>
          <w:tcPr>
            <w:tcW w:w="1171" w:type="dxa"/>
            <w:tcBorders>
              <w:top w:val="single" w:sz="4" w:space="0" w:color="auto"/>
              <w:left w:val="single" w:sz="4" w:space="0" w:color="auto"/>
              <w:bottom w:val="single" w:sz="4" w:space="0" w:color="auto"/>
              <w:right w:val="single" w:sz="4" w:space="0" w:color="auto"/>
            </w:tcBorders>
          </w:tcPr>
          <w:p w:rsidR="009C3E20" w:rsidRPr="00DF569B" w:rsidRDefault="009C3E20" w:rsidP="009C3E20">
            <w:pPr>
              <w:spacing w:after="0"/>
              <w:jc w:val="both"/>
              <w:rPr>
                <w:rFonts w:ascii="Times New Roman" w:hAnsi="Times New Roman" w:cs="Times New Roman"/>
                <w:bCs/>
                <w:sz w:val="24"/>
                <w:szCs w:val="24"/>
              </w:rPr>
            </w:pPr>
          </w:p>
        </w:tc>
        <w:tc>
          <w:tcPr>
            <w:tcW w:w="2476" w:type="dxa"/>
            <w:tcBorders>
              <w:top w:val="single" w:sz="4" w:space="0" w:color="auto"/>
              <w:left w:val="single" w:sz="4" w:space="0" w:color="auto"/>
              <w:bottom w:val="single" w:sz="4" w:space="0" w:color="auto"/>
              <w:right w:val="single" w:sz="4" w:space="0" w:color="auto"/>
            </w:tcBorders>
          </w:tcPr>
          <w:p w:rsidR="009C3E20" w:rsidRPr="00DF569B" w:rsidRDefault="009C3E20"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E-ON</w:t>
            </w:r>
          </w:p>
        </w:tc>
      </w:tr>
      <w:tr w:rsidR="009C3E20" w:rsidRPr="00DF569B" w:rsidTr="009C459D">
        <w:trPr>
          <w:jc w:val="center"/>
        </w:trPr>
        <w:tc>
          <w:tcPr>
            <w:tcW w:w="543" w:type="dxa"/>
            <w:tcBorders>
              <w:top w:val="single" w:sz="4" w:space="0" w:color="auto"/>
              <w:left w:val="single" w:sz="4" w:space="0" w:color="auto"/>
              <w:bottom w:val="single" w:sz="4" w:space="0" w:color="auto"/>
              <w:right w:val="single" w:sz="4" w:space="0" w:color="auto"/>
            </w:tcBorders>
          </w:tcPr>
          <w:p w:rsidR="009C3E20" w:rsidRPr="00DF569B" w:rsidRDefault="009C3E20"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7.</w:t>
            </w:r>
          </w:p>
        </w:tc>
        <w:tc>
          <w:tcPr>
            <w:tcW w:w="2054" w:type="dxa"/>
            <w:tcBorders>
              <w:top w:val="single" w:sz="4" w:space="0" w:color="auto"/>
              <w:left w:val="single" w:sz="4" w:space="0" w:color="auto"/>
              <w:bottom w:val="single" w:sz="4" w:space="0" w:color="auto"/>
              <w:right w:val="single" w:sz="4" w:space="0" w:color="auto"/>
            </w:tcBorders>
          </w:tcPr>
          <w:p w:rsidR="009C3E20" w:rsidRPr="00DF569B" w:rsidRDefault="009C3E20"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PT 316</w:t>
            </w:r>
          </w:p>
        </w:tc>
        <w:tc>
          <w:tcPr>
            <w:tcW w:w="3209" w:type="dxa"/>
            <w:tcBorders>
              <w:top w:val="single" w:sz="4" w:space="0" w:color="auto"/>
              <w:left w:val="single" w:sz="4" w:space="0" w:color="auto"/>
              <w:bottom w:val="single" w:sz="4" w:space="0" w:color="auto"/>
              <w:right w:val="single" w:sz="4" w:space="0" w:color="auto"/>
            </w:tcBorders>
          </w:tcPr>
          <w:p w:rsidR="009C3E20" w:rsidRPr="00DF569B" w:rsidRDefault="009C3E20" w:rsidP="009C3E20">
            <w:pPr>
              <w:spacing w:after="0"/>
              <w:jc w:val="both"/>
              <w:rPr>
                <w:rFonts w:ascii="Times New Roman" w:hAnsi="Times New Roman" w:cs="Times New Roman"/>
                <w:bCs/>
                <w:sz w:val="24"/>
                <w:szCs w:val="24"/>
              </w:rPr>
            </w:pPr>
          </w:p>
        </w:tc>
        <w:tc>
          <w:tcPr>
            <w:tcW w:w="1171" w:type="dxa"/>
            <w:tcBorders>
              <w:top w:val="single" w:sz="4" w:space="0" w:color="auto"/>
              <w:left w:val="single" w:sz="4" w:space="0" w:color="auto"/>
              <w:bottom w:val="single" w:sz="4" w:space="0" w:color="auto"/>
              <w:right w:val="single" w:sz="4" w:space="0" w:color="auto"/>
            </w:tcBorders>
          </w:tcPr>
          <w:p w:rsidR="009C3E20" w:rsidRPr="00DF569B" w:rsidRDefault="009C3E20" w:rsidP="009C3E20">
            <w:pPr>
              <w:spacing w:after="0"/>
              <w:jc w:val="both"/>
              <w:rPr>
                <w:rFonts w:ascii="Times New Roman" w:hAnsi="Times New Roman" w:cs="Times New Roman"/>
                <w:bCs/>
                <w:sz w:val="24"/>
                <w:szCs w:val="24"/>
              </w:rPr>
            </w:pPr>
          </w:p>
        </w:tc>
        <w:tc>
          <w:tcPr>
            <w:tcW w:w="2476" w:type="dxa"/>
            <w:tcBorders>
              <w:top w:val="single" w:sz="4" w:space="0" w:color="auto"/>
              <w:left w:val="single" w:sz="4" w:space="0" w:color="auto"/>
              <w:bottom w:val="single" w:sz="4" w:space="0" w:color="auto"/>
              <w:right w:val="single" w:sz="4" w:space="0" w:color="auto"/>
            </w:tcBorders>
          </w:tcPr>
          <w:p w:rsidR="009C3E20" w:rsidRPr="00DF569B" w:rsidRDefault="009C3E20"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E-ON</w:t>
            </w:r>
          </w:p>
        </w:tc>
      </w:tr>
    </w:tbl>
    <w:p w:rsidR="009C3E20" w:rsidRPr="00DF569B" w:rsidRDefault="009C3E20" w:rsidP="009C3E20">
      <w:pPr>
        <w:spacing w:after="0"/>
        <w:jc w:val="both"/>
        <w:rPr>
          <w:rFonts w:ascii="Times New Roman" w:hAnsi="Times New Roman" w:cs="Times New Roman"/>
          <w:b/>
          <w:bCs/>
          <w:i/>
          <w:sz w:val="24"/>
          <w:szCs w:val="24"/>
        </w:rPr>
      </w:pPr>
    </w:p>
    <w:p w:rsidR="009C3E20" w:rsidRPr="00DF569B" w:rsidRDefault="009C3E20"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Consumul anual de energie electrica reglementat este de 22312 </w:t>
      </w:r>
      <w:r w:rsidR="00C10B8C" w:rsidRPr="00DF569B">
        <w:rPr>
          <w:rFonts w:ascii="Times New Roman" w:hAnsi="Times New Roman" w:cs="Times New Roman"/>
          <w:bCs/>
          <w:sz w:val="24"/>
          <w:szCs w:val="24"/>
        </w:rPr>
        <w:t>Mwh/an, respectiv 1859,3Mwh/lună</w:t>
      </w:r>
      <w:r w:rsidRPr="00DF569B">
        <w:rPr>
          <w:rFonts w:ascii="Times New Roman" w:hAnsi="Times New Roman" w:cs="Times New Roman"/>
          <w:bCs/>
          <w:sz w:val="24"/>
          <w:szCs w:val="24"/>
        </w:rPr>
        <w:t>.</w:t>
      </w:r>
    </w:p>
    <w:p w:rsidR="00C10B8C" w:rsidRPr="00DF569B" w:rsidRDefault="00C10B8C"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Performanțele ecologice și eficiența energetică a procesului de fabricație este reprezentată în principal de tehnica de ardere adoptată și de performanțele tehnice ale cuptoarelor utilizate.</w:t>
      </w:r>
    </w:p>
    <w:p w:rsidR="00A04F4A" w:rsidRPr="00DF569B" w:rsidRDefault="00A04F4A" w:rsidP="009C3E20">
      <w:pPr>
        <w:spacing w:after="0"/>
        <w:jc w:val="both"/>
        <w:rPr>
          <w:rFonts w:ascii="Times New Roman" w:hAnsi="Times New Roman" w:cs="Times New Roman"/>
          <w:bCs/>
          <w:sz w:val="24"/>
          <w:szCs w:val="24"/>
        </w:rPr>
      </w:pPr>
    </w:p>
    <w:p w:rsidR="009C3E20" w:rsidRPr="00DF569B" w:rsidRDefault="00652C49" w:rsidP="009C3E20">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6.1.2.    Energie specific</w:t>
      </w:r>
      <w:r w:rsidR="00C80C99" w:rsidRPr="00DF569B">
        <w:rPr>
          <w:rFonts w:ascii="Times New Roman" w:hAnsi="Times New Roman" w:cs="Times New Roman"/>
          <w:b/>
          <w:bCs/>
          <w:i/>
          <w:sz w:val="24"/>
          <w:szCs w:val="24"/>
          <w:lang w:val="ro-RO"/>
        </w:rPr>
        <w:t>ă</w:t>
      </w:r>
      <w:bookmarkEnd w:id="46"/>
    </w:p>
    <w:p w:rsidR="00C10B8C" w:rsidRPr="00DF569B" w:rsidRDefault="00C10B8C" w:rsidP="009C3E20">
      <w:pPr>
        <w:spacing w:after="0"/>
        <w:jc w:val="both"/>
        <w:rPr>
          <w:rFonts w:ascii="Times New Roman" w:hAnsi="Times New Roman" w:cs="Times New Roman"/>
          <w:bCs/>
          <w:i/>
          <w:sz w:val="24"/>
          <w:szCs w:val="24"/>
          <w:lang w:val="ro-RO"/>
        </w:rPr>
      </w:pPr>
    </w:p>
    <w:p w:rsidR="00B6665B" w:rsidRPr="00DF569B" w:rsidRDefault="00B6665B" w:rsidP="009C3E20">
      <w:p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ro-RO"/>
        </w:rPr>
        <w:t xml:space="preserve">S.C. BRIKSTON  CONSTRUCTION  SOLUTIONS  S.A  respectă prevederile </w:t>
      </w:r>
      <w:r w:rsidRPr="00DF569B">
        <w:rPr>
          <w:rFonts w:ascii="Times New Roman" w:hAnsi="Times New Roman" w:cs="Times New Roman"/>
          <w:bCs/>
          <w:sz w:val="24"/>
          <w:szCs w:val="24"/>
        </w:rPr>
        <w:t>Directiv</w:t>
      </w:r>
      <w:r w:rsidR="00CC4E7E" w:rsidRPr="00DF569B">
        <w:rPr>
          <w:rFonts w:ascii="Times New Roman" w:hAnsi="Times New Roman" w:cs="Times New Roman"/>
          <w:bCs/>
          <w:sz w:val="24"/>
          <w:szCs w:val="24"/>
        </w:rPr>
        <w:t>ei</w:t>
      </w:r>
      <w:r w:rsidR="008214D7" w:rsidRPr="00DF569B">
        <w:rPr>
          <w:rFonts w:ascii="Times New Roman" w:hAnsi="Times New Roman" w:cs="Times New Roman"/>
          <w:bCs/>
          <w:sz w:val="24"/>
          <w:szCs w:val="24"/>
        </w:rPr>
        <w:t xml:space="preserve"> Parlamentului European şi a Consiliului </w:t>
      </w:r>
      <w:r w:rsidRPr="00DF569B">
        <w:rPr>
          <w:rFonts w:ascii="Times New Roman" w:hAnsi="Times New Roman" w:cs="Times New Roman"/>
          <w:bCs/>
          <w:sz w:val="24"/>
          <w:szCs w:val="24"/>
        </w:rPr>
        <w:t>2009/125/CE</w:t>
      </w:r>
      <w:r w:rsidR="008214D7" w:rsidRPr="00DF569B">
        <w:rPr>
          <w:rFonts w:ascii="Times New Roman" w:hAnsi="Times New Roman" w:cs="Times New Roman"/>
          <w:bCs/>
          <w:sz w:val="24"/>
          <w:szCs w:val="24"/>
        </w:rPr>
        <w:t xml:space="preserve"> </w:t>
      </w:r>
      <w:r w:rsidR="00CC4E7E" w:rsidRPr="00DF569B">
        <w:rPr>
          <w:rFonts w:ascii="Times New Roman" w:hAnsi="Times New Roman" w:cs="Times New Roman"/>
          <w:bCs/>
          <w:sz w:val="24"/>
          <w:szCs w:val="24"/>
        </w:rPr>
        <w:t xml:space="preserve">referitoare la </w:t>
      </w:r>
      <w:r w:rsidR="008214D7" w:rsidRPr="00DF569B">
        <w:rPr>
          <w:rFonts w:ascii="Times New Roman" w:hAnsi="Times New Roman" w:cs="Times New Roman"/>
          <w:bCs/>
          <w:sz w:val="24"/>
          <w:szCs w:val="24"/>
        </w:rPr>
        <w:t>cerinţele de proiectare ecologică aplicabile pro</w:t>
      </w:r>
      <w:r w:rsidR="00CC4E7E" w:rsidRPr="00DF569B">
        <w:rPr>
          <w:rFonts w:ascii="Times New Roman" w:hAnsi="Times New Roman" w:cs="Times New Roman"/>
          <w:bCs/>
          <w:sz w:val="24"/>
          <w:szCs w:val="24"/>
        </w:rPr>
        <w:t>duselor consumatoare de energie și la</w:t>
      </w:r>
      <w:r w:rsidR="008214D7" w:rsidRPr="00DF569B">
        <w:rPr>
          <w:rFonts w:ascii="Times New Roman" w:hAnsi="Times New Roman" w:cs="Times New Roman"/>
          <w:bCs/>
          <w:sz w:val="24"/>
          <w:szCs w:val="24"/>
        </w:rPr>
        <w:t xml:space="preserve"> consumul de energie pe întreaga durată de viaţă a produsului, inclusiv producţie, t</w:t>
      </w:r>
      <w:r w:rsidR="00CC4E7E" w:rsidRPr="00DF569B">
        <w:rPr>
          <w:rFonts w:ascii="Times New Roman" w:hAnsi="Times New Roman" w:cs="Times New Roman"/>
          <w:bCs/>
          <w:sz w:val="24"/>
          <w:szCs w:val="24"/>
        </w:rPr>
        <w:t>ransport</w:t>
      </w:r>
      <w:r w:rsidRPr="00DF569B">
        <w:rPr>
          <w:rFonts w:ascii="Times New Roman" w:hAnsi="Times New Roman" w:cs="Times New Roman"/>
          <w:bCs/>
          <w:sz w:val="24"/>
          <w:szCs w:val="24"/>
        </w:rPr>
        <w:t xml:space="preserve"> şi reciclare.</w:t>
      </w:r>
    </w:p>
    <w:p w:rsidR="00652C49" w:rsidRPr="00DF569B" w:rsidRDefault="00652C49" w:rsidP="00CC4E7E">
      <w:pPr>
        <w:jc w:val="both"/>
        <w:rPr>
          <w:rFonts w:ascii="Times New Roman" w:hAnsi="Times New Roman" w:cs="Times New Roman"/>
          <w:b/>
          <w:bCs/>
          <w:i/>
          <w:sz w:val="24"/>
          <w:szCs w:val="24"/>
          <w:lang w:val="ro-RO"/>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520"/>
        <w:gridCol w:w="2230"/>
        <w:gridCol w:w="2810"/>
      </w:tblGrid>
      <w:tr w:rsidR="00652C49" w:rsidRPr="00DF569B" w:rsidTr="00FA432E">
        <w:tc>
          <w:tcPr>
            <w:tcW w:w="1908" w:type="dxa"/>
          </w:tcPr>
          <w:p w:rsidR="00652C49" w:rsidRPr="00DF569B" w:rsidRDefault="009C459D" w:rsidP="00FA432E">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Activitatea</w:t>
            </w:r>
          </w:p>
        </w:tc>
        <w:tc>
          <w:tcPr>
            <w:tcW w:w="2520" w:type="dxa"/>
          </w:tcPr>
          <w:p w:rsidR="00652C49" w:rsidRPr="00DF569B" w:rsidRDefault="00652C49" w:rsidP="00C10B8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Consum specific de energie (CSE)</w:t>
            </w:r>
          </w:p>
        </w:tc>
        <w:tc>
          <w:tcPr>
            <w:tcW w:w="2230" w:type="dxa"/>
          </w:tcPr>
          <w:p w:rsidR="00652C49" w:rsidRPr="00DF569B" w:rsidRDefault="00652C49" w:rsidP="00C10B8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Descrierea fundamentelor CSE</w:t>
            </w:r>
          </w:p>
          <w:p w:rsidR="00652C49" w:rsidRPr="00DF569B" w:rsidRDefault="00652C49" w:rsidP="00C10B8C">
            <w:pPr>
              <w:pStyle w:val="ListParagraph"/>
              <w:jc w:val="center"/>
              <w:rPr>
                <w:rFonts w:ascii="Times New Roman" w:hAnsi="Times New Roman" w:cs="Times New Roman"/>
                <w:bCs/>
                <w:i/>
                <w:sz w:val="24"/>
                <w:szCs w:val="24"/>
                <w:lang w:val="ro-RO"/>
              </w:rPr>
            </w:pPr>
          </w:p>
        </w:tc>
        <w:tc>
          <w:tcPr>
            <w:tcW w:w="2810" w:type="dxa"/>
          </w:tcPr>
          <w:p w:rsidR="00652C49" w:rsidRPr="00DF569B" w:rsidRDefault="00652C49" w:rsidP="00C10B8C">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Compararea cu limitele </w:t>
            </w:r>
            <w:r w:rsidR="00C10B8C" w:rsidRPr="00DF569B">
              <w:rPr>
                <w:rFonts w:ascii="Times New Roman" w:hAnsi="Times New Roman" w:cs="Times New Roman"/>
                <w:bCs/>
                <w:i/>
                <w:sz w:val="24"/>
                <w:szCs w:val="24"/>
                <w:lang w:val="ro-RO"/>
              </w:rPr>
              <w:t>limita BAT</w:t>
            </w:r>
          </w:p>
        </w:tc>
      </w:tr>
      <w:tr w:rsidR="00652C49" w:rsidRPr="00DF569B" w:rsidTr="00FA432E">
        <w:tc>
          <w:tcPr>
            <w:tcW w:w="1908" w:type="dxa"/>
          </w:tcPr>
          <w:p w:rsidR="00652C49" w:rsidRPr="00DF569B" w:rsidRDefault="00652C49" w:rsidP="00FA43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Producerea blocurilor ceramice din argil</w:t>
            </w:r>
            <w:r w:rsidR="00C10B8C"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ars</w:t>
            </w:r>
            <w:r w:rsidR="00C10B8C"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w:t>
            </w:r>
            <w:r w:rsidR="004F6C2D" w:rsidRPr="00DF569B">
              <w:rPr>
                <w:rFonts w:ascii="Times New Roman" w:hAnsi="Times New Roman" w:cs="Times New Roman"/>
                <w:bCs/>
                <w:sz w:val="24"/>
                <w:szCs w:val="24"/>
                <w:lang w:val="ro-RO"/>
              </w:rPr>
              <w:t xml:space="preserve">– </w:t>
            </w:r>
            <w:r w:rsidR="004F6C2D" w:rsidRPr="00DF569B">
              <w:rPr>
                <w:rFonts w:ascii="Times New Roman" w:hAnsi="Times New Roman" w:cs="Times New Roman"/>
                <w:bCs/>
                <w:i/>
                <w:sz w:val="24"/>
                <w:szCs w:val="24"/>
                <w:lang w:val="ro-RO"/>
              </w:rPr>
              <w:t>consum energie electrică</w:t>
            </w:r>
          </w:p>
        </w:tc>
        <w:tc>
          <w:tcPr>
            <w:tcW w:w="2520" w:type="dxa"/>
          </w:tcPr>
          <w:p w:rsidR="00652C49" w:rsidRPr="00DF569B" w:rsidRDefault="00652C49" w:rsidP="00FA432E">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51</w:t>
            </w:r>
            <w:r w:rsidR="00FA432E"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kWh/t produs ars</w:t>
            </w:r>
          </w:p>
          <w:p w:rsidR="00652C49" w:rsidRPr="00DF569B" w:rsidRDefault="00652C49" w:rsidP="00FA432E">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0,</w:t>
            </w:r>
            <w:r w:rsidR="004F6C2D" w:rsidRPr="00DF569B">
              <w:rPr>
                <w:rFonts w:ascii="Times New Roman" w:hAnsi="Times New Roman" w:cs="Times New Roman"/>
                <w:bCs/>
                <w:sz w:val="24"/>
                <w:szCs w:val="24"/>
                <w:lang w:val="ro-RO"/>
              </w:rPr>
              <w:t xml:space="preserve">216 </w:t>
            </w:r>
            <w:r w:rsidRPr="00DF569B">
              <w:rPr>
                <w:rFonts w:ascii="Times New Roman" w:hAnsi="Times New Roman" w:cs="Times New Roman"/>
                <w:bCs/>
                <w:sz w:val="24"/>
                <w:szCs w:val="24"/>
                <w:lang w:val="ro-RO"/>
              </w:rPr>
              <w:t>GJ/t produs ars</w:t>
            </w:r>
          </w:p>
          <w:p w:rsidR="00652C49" w:rsidRPr="00DF569B" w:rsidRDefault="00652C49" w:rsidP="00652C49">
            <w:pPr>
              <w:pStyle w:val="ListParagraph"/>
              <w:jc w:val="both"/>
              <w:rPr>
                <w:rFonts w:ascii="Times New Roman" w:hAnsi="Times New Roman" w:cs="Times New Roman"/>
                <w:bCs/>
                <w:sz w:val="24"/>
                <w:szCs w:val="24"/>
                <w:lang w:val="ro-RO"/>
              </w:rPr>
            </w:pPr>
          </w:p>
        </w:tc>
        <w:tc>
          <w:tcPr>
            <w:tcW w:w="2230" w:type="dxa"/>
          </w:tcPr>
          <w:p w:rsidR="00652C49" w:rsidRPr="00DF569B" w:rsidRDefault="00652C49" w:rsidP="00FA43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Consumul</w:t>
            </w:r>
            <w:r w:rsidR="00FA432E" w:rsidRPr="00DF569B">
              <w:rPr>
                <w:rFonts w:ascii="Times New Roman" w:hAnsi="Times New Roman" w:cs="Times New Roman"/>
                <w:bCs/>
                <w:sz w:val="24"/>
                <w:szCs w:val="24"/>
                <w:lang w:val="ro-RO"/>
              </w:rPr>
              <w:t xml:space="preserve"> de energie electrică</w:t>
            </w:r>
            <w:r w:rsidRPr="00DF569B">
              <w:rPr>
                <w:rFonts w:ascii="Times New Roman" w:hAnsi="Times New Roman" w:cs="Times New Roman"/>
                <w:bCs/>
                <w:sz w:val="24"/>
                <w:szCs w:val="24"/>
                <w:lang w:val="ro-RO"/>
              </w:rPr>
              <w:t xml:space="preserve"> este corelat cu capacitatea proiectata</w:t>
            </w:r>
          </w:p>
        </w:tc>
        <w:tc>
          <w:tcPr>
            <w:tcW w:w="2810" w:type="dxa"/>
          </w:tcPr>
          <w:p w:rsidR="00652C49" w:rsidRPr="00DF569B" w:rsidRDefault="00652C49" w:rsidP="00FA432E">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fr-FR"/>
              </w:rPr>
              <w:t>0,08</w:t>
            </w:r>
            <w:r w:rsidR="00FA432E" w:rsidRPr="00DF569B">
              <w:rPr>
                <w:rFonts w:ascii="Times New Roman" w:hAnsi="Times New Roman" w:cs="Times New Roman"/>
                <w:bCs/>
                <w:sz w:val="24"/>
                <w:szCs w:val="24"/>
                <w:lang w:val="fr-FR"/>
              </w:rPr>
              <w:t>0</w:t>
            </w:r>
            <w:r w:rsidRPr="00DF569B">
              <w:rPr>
                <w:rFonts w:ascii="Times New Roman" w:hAnsi="Times New Roman" w:cs="Times New Roman"/>
                <w:bCs/>
                <w:sz w:val="24"/>
                <w:szCs w:val="24"/>
                <w:lang w:val="fr-FR"/>
              </w:rPr>
              <w:t>-0,22GJ/t produs ars</w:t>
            </w:r>
          </w:p>
        </w:tc>
      </w:tr>
      <w:tr w:rsidR="00652C49" w:rsidRPr="00DF569B" w:rsidTr="00FA432E">
        <w:tc>
          <w:tcPr>
            <w:tcW w:w="1908" w:type="dxa"/>
          </w:tcPr>
          <w:p w:rsidR="004F6C2D" w:rsidRPr="00DF569B" w:rsidRDefault="00FA432E" w:rsidP="004F6C2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Producerea energiei termice</w:t>
            </w:r>
            <w:r w:rsidR="004F6C2D" w:rsidRPr="00DF569B">
              <w:rPr>
                <w:rFonts w:ascii="Times New Roman" w:hAnsi="Times New Roman" w:cs="Times New Roman"/>
                <w:bCs/>
                <w:sz w:val="24"/>
                <w:szCs w:val="24"/>
                <w:lang w:val="ro-RO"/>
              </w:rPr>
              <w:t>-</w:t>
            </w:r>
            <w:r w:rsidR="004F6C2D" w:rsidRPr="00DF569B">
              <w:rPr>
                <w:rFonts w:ascii="Times New Roman" w:hAnsi="Times New Roman" w:cs="Times New Roman"/>
                <w:bCs/>
                <w:i/>
                <w:sz w:val="24"/>
                <w:szCs w:val="24"/>
                <w:lang w:val="ro-RO"/>
              </w:rPr>
              <w:t>consum gaz metan</w:t>
            </w:r>
          </w:p>
        </w:tc>
        <w:tc>
          <w:tcPr>
            <w:tcW w:w="2520" w:type="dxa"/>
          </w:tcPr>
          <w:p w:rsidR="00652C49" w:rsidRPr="00DF569B" w:rsidRDefault="00652C49" w:rsidP="004F6C2D">
            <w:pPr>
              <w:jc w:val="both"/>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1,</w:t>
            </w:r>
            <w:r w:rsidR="004F6C2D" w:rsidRPr="00DF569B">
              <w:rPr>
                <w:rFonts w:ascii="Times New Roman" w:hAnsi="Times New Roman" w:cs="Times New Roman"/>
                <w:bCs/>
                <w:sz w:val="24"/>
                <w:szCs w:val="24"/>
                <w:lang w:val="ro-RO"/>
              </w:rPr>
              <w:t>716</w:t>
            </w:r>
            <w:r w:rsidRPr="00DF569B">
              <w:rPr>
                <w:rFonts w:ascii="Times New Roman" w:hAnsi="Times New Roman" w:cs="Times New Roman"/>
                <w:bCs/>
                <w:sz w:val="24"/>
                <w:szCs w:val="24"/>
                <w:lang w:val="ro-RO"/>
              </w:rPr>
              <w:t xml:space="preserve"> GJ/t produs ars</w:t>
            </w:r>
          </w:p>
        </w:tc>
        <w:tc>
          <w:tcPr>
            <w:tcW w:w="2230" w:type="dxa"/>
          </w:tcPr>
          <w:p w:rsidR="00652C49" w:rsidRPr="00DF569B" w:rsidRDefault="00652C49" w:rsidP="00FA432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Consumul de energie termic</w:t>
            </w:r>
            <w:r w:rsidR="00FA432E"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este corelat cu capacitatea proiectat</w:t>
            </w:r>
          </w:p>
        </w:tc>
        <w:tc>
          <w:tcPr>
            <w:tcW w:w="2810" w:type="dxa"/>
          </w:tcPr>
          <w:p w:rsidR="00652C49" w:rsidRPr="00DF569B" w:rsidRDefault="00652C49" w:rsidP="00FA432E">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fr-FR"/>
              </w:rPr>
              <w:t>1,02-1,87</w:t>
            </w:r>
            <w:r w:rsidR="004F6C2D" w:rsidRPr="00DF569B">
              <w:rPr>
                <w:rFonts w:ascii="Times New Roman" w:hAnsi="Times New Roman" w:cs="Times New Roman"/>
                <w:bCs/>
                <w:sz w:val="24"/>
                <w:szCs w:val="24"/>
                <w:lang w:val="fr-FR"/>
              </w:rPr>
              <w:t xml:space="preserve"> </w:t>
            </w:r>
            <w:r w:rsidRPr="00DF569B">
              <w:rPr>
                <w:rFonts w:ascii="Times New Roman" w:hAnsi="Times New Roman" w:cs="Times New Roman"/>
                <w:bCs/>
                <w:sz w:val="24"/>
                <w:szCs w:val="24"/>
                <w:lang w:val="fr-FR"/>
              </w:rPr>
              <w:t>GJ/t produs ars</w:t>
            </w:r>
          </w:p>
        </w:tc>
      </w:tr>
      <w:tr w:rsidR="00652C49" w:rsidRPr="00DF569B" w:rsidTr="00FA432E">
        <w:tc>
          <w:tcPr>
            <w:tcW w:w="1908" w:type="dxa"/>
          </w:tcPr>
          <w:p w:rsidR="00652C49" w:rsidRPr="00DF569B" w:rsidRDefault="00652C49" w:rsidP="00FA432E">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Total energie consumat</w:t>
            </w:r>
            <w:r w:rsidR="00FA432E" w:rsidRPr="00DF569B">
              <w:rPr>
                <w:rFonts w:ascii="Times New Roman" w:hAnsi="Times New Roman" w:cs="Times New Roman"/>
                <w:bCs/>
                <w:sz w:val="24"/>
                <w:szCs w:val="24"/>
                <w:lang w:val="ro-RO"/>
              </w:rPr>
              <w:t>ă</w:t>
            </w:r>
          </w:p>
        </w:tc>
        <w:tc>
          <w:tcPr>
            <w:tcW w:w="2520" w:type="dxa"/>
          </w:tcPr>
          <w:p w:rsidR="00652C49" w:rsidRPr="00DF569B" w:rsidRDefault="00652C49" w:rsidP="004F6C2D">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1,</w:t>
            </w:r>
            <w:r w:rsidR="004F6C2D" w:rsidRPr="00DF569B">
              <w:rPr>
                <w:rFonts w:ascii="Times New Roman" w:hAnsi="Times New Roman" w:cs="Times New Roman"/>
                <w:bCs/>
                <w:sz w:val="24"/>
                <w:szCs w:val="24"/>
                <w:lang w:val="ro-RO"/>
              </w:rPr>
              <w:t>932</w:t>
            </w:r>
            <w:r w:rsidRPr="00DF569B">
              <w:rPr>
                <w:rFonts w:ascii="Times New Roman" w:hAnsi="Times New Roman" w:cs="Times New Roman"/>
                <w:bCs/>
                <w:sz w:val="24"/>
                <w:szCs w:val="24"/>
                <w:lang w:val="ro-RO"/>
              </w:rPr>
              <w:t xml:space="preserve"> GJ/t produs ars</w:t>
            </w:r>
          </w:p>
        </w:tc>
        <w:tc>
          <w:tcPr>
            <w:tcW w:w="2230" w:type="dxa"/>
          </w:tcPr>
          <w:p w:rsidR="00652C49" w:rsidRPr="00DF569B" w:rsidRDefault="002C1B8A"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w:t>
            </w:r>
            <w:r w:rsidR="00652C49" w:rsidRPr="00DF569B">
              <w:rPr>
                <w:rFonts w:ascii="Times New Roman" w:hAnsi="Times New Roman" w:cs="Times New Roman"/>
                <w:bCs/>
                <w:sz w:val="24"/>
                <w:szCs w:val="24"/>
                <w:lang w:val="ro-RO"/>
              </w:rPr>
              <w:t xml:space="preserve"> </w:t>
            </w:r>
          </w:p>
        </w:tc>
        <w:tc>
          <w:tcPr>
            <w:tcW w:w="2810" w:type="dxa"/>
          </w:tcPr>
          <w:p w:rsidR="00652C49" w:rsidRPr="00DF569B" w:rsidRDefault="00652C49" w:rsidP="002C1B8A">
            <w:pPr>
              <w:jc w:val="both"/>
              <w:rPr>
                <w:rFonts w:ascii="Times New Roman" w:hAnsi="Times New Roman" w:cs="Times New Roman"/>
                <w:bCs/>
                <w:sz w:val="24"/>
                <w:szCs w:val="24"/>
                <w:lang w:val="fr-FR"/>
              </w:rPr>
            </w:pPr>
            <w:r w:rsidRPr="00DF569B">
              <w:rPr>
                <w:rFonts w:ascii="Times New Roman" w:hAnsi="Times New Roman" w:cs="Times New Roman"/>
                <w:bCs/>
                <w:sz w:val="24"/>
                <w:szCs w:val="24"/>
                <w:lang w:val="fr-FR"/>
              </w:rPr>
              <w:t>1,5</w:t>
            </w:r>
            <w:r w:rsidR="002C1B8A" w:rsidRPr="00DF569B">
              <w:rPr>
                <w:rFonts w:ascii="Times New Roman" w:hAnsi="Times New Roman" w:cs="Times New Roman"/>
                <w:bCs/>
                <w:sz w:val="24"/>
                <w:szCs w:val="24"/>
                <w:lang w:val="fr-FR"/>
              </w:rPr>
              <w:t>0</w:t>
            </w:r>
            <w:r w:rsidRPr="00DF569B">
              <w:rPr>
                <w:rFonts w:ascii="Times New Roman" w:hAnsi="Times New Roman" w:cs="Times New Roman"/>
                <w:bCs/>
                <w:sz w:val="24"/>
                <w:szCs w:val="24"/>
                <w:lang w:val="fr-FR"/>
              </w:rPr>
              <w:t>-2,5</w:t>
            </w:r>
            <w:r w:rsidR="002C1B8A" w:rsidRPr="00DF569B">
              <w:rPr>
                <w:rFonts w:ascii="Times New Roman" w:hAnsi="Times New Roman" w:cs="Times New Roman"/>
                <w:bCs/>
                <w:sz w:val="24"/>
                <w:szCs w:val="24"/>
                <w:lang w:val="fr-FR"/>
              </w:rPr>
              <w:t>0</w:t>
            </w:r>
            <w:r w:rsidR="004F6C2D" w:rsidRPr="00DF569B">
              <w:rPr>
                <w:rFonts w:ascii="Times New Roman" w:hAnsi="Times New Roman" w:cs="Times New Roman"/>
                <w:bCs/>
                <w:sz w:val="24"/>
                <w:szCs w:val="24"/>
                <w:lang w:val="fr-FR"/>
              </w:rPr>
              <w:t xml:space="preserve"> </w:t>
            </w:r>
            <w:r w:rsidRPr="00DF569B">
              <w:rPr>
                <w:rFonts w:ascii="Times New Roman" w:hAnsi="Times New Roman" w:cs="Times New Roman"/>
                <w:bCs/>
                <w:sz w:val="24"/>
                <w:szCs w:val="24"/>
                <w:lang w:val="fr-FR"/>
              </w:rPr>
              <w:t>GJ/t produs ars</w:t>
            </w:r>
          </w:p>
        </w:tc>
      </w:tr>
    </w:tbl>
    <w:p w:rsidR="002C1B8A" w:rsidRPr="00DF569B" w:rsidRDefault="002C1B8A" w:rsidP="002C1B8A">
      <w:pPr>
        <w:rPr>
          <w:rFonts w:ascii="Times New Roman" w:hAnsi="Times New Roman" w:cs="Times New Roman"/>
          <w:b/>
          <w:bCs/>
          <w:i/>
          <w:sz w:val="24"/>
          <w:szCs w:val="24"/>
          <w:lang w:val="it-IT"/>
        </w:rPr>
      </w:pPr>
    </w:p>
    <w:p w:rsidR="002C1B8A" w:rsidRPr="00DF569B" w:rsidRDefault="002C1B8A" w:rsidP="00DA652F">
      <w:pPr>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Conform Raportului de mediu întocmit pentru anul 2016, consumul de energie electrică înregistrat</w:t>
      </w:r>
      <w:r w:rsidR="00DA652F" w:rsidRPr="00DF569B">
        <w:rPr>
          <w:rFonts w:ascii="Times New Roman" w:hAnsi="Times New Roman" w:cs="Times New Roman"/>
          <w:bCs/>
          <w:sz w:val="24"/>
          <w:szCs w:val="24"/>
          <w:lang w:val="it-IT"/>
        </w:rPr>
        <w:t xml:space="preserve"> în anul 2016 </w:t>
      </w:r>
      <w:r w:rsidRPr="00DF569B">
        <w:rPr>
          <w:rFonts w:ascii="Times New Roman" w:hAnsi="Times New Roman" w:cs="Times New Roman"/>
          <w:bCs/>
          <w:sz w:val="24"/>
          <w:szCs w:val="24"/>
          <w:lang w:val="it-IT"/>
        </w:rPr>
        <w:t xml:space="preserve"> </w:t>
      </w:r>
      <w:r w:rsidR="00DA652F" w:rsidRPr="00DF569B">
        <w:rPr>
          <w:rFonts w:ascii="Times New Roman" w:hAnsi="Times New Roman" w:cs="Times New Roman"/>
          <w:bCs/>
          <w:sz w:val="24"/>
          <w:szCs w:val="24"/>
          <w:lang w:val="it-IT"/>
        </w:rPr>
        <w:t xml:space="preserve">de </w:t>
      </w:r>
      <w:r w:rsidR="00DA652F" w:rsidRPr="00DF569B">
        <w:rPr>
          <w:rFonts w:ascii="Times New Roman" w:hAnsi="Times New Roman" w:cs="Times New Roman"/>
          <w:bCs/>
          <w:sz w:val="24"/>
          <w:szCs w:val="24"/>
          <w:lang w:val="ro-RO"/>
        </w:rPr>
        <w:t xml:space="preserve">S.C. BRIKSTON  CONSTRUCTION  SOLUTIONS  S.A </w:t>
      </w:r>
      <w:r w:rsidR="00A46CE7" w:rsidRPr="00DF569B">
        <w:rPr>
          <w:rFonts w:ascii="Times New Roman" w:hAnsi="Times New Roman" w:cs="Times New Roman"/>
          <w:bCs/>
          <w:sz w:val="24"/>
          <w:szCs w:val="24"/>
          <w:lang w:val="it-IT"/>
        </w:rPr>
        <w:t xml:space="preserve">a fost de </w:t>
      </w:r>
      <w:r w:rsidRPr="00DF569B">
        <w:rPr>
          <w:rFonts w:ascii="Times New Roman" w:hAnsi="Times New Roman" w:cs="Times New Roman"/>
          <w:bCs/>
          <w:sz w:val="24"/>
          <w:szCs w:val="24"/>
          <w:lang w:val="it-IT"/>
        </w:rPr>
        <w:t xml:space="preserve"> </w:t>
      </w:r>
      <w:r w:rsidR="00A46CE7" w:rsidRPr="00DF569B">
        <w:rPr>
          <w:rFonts w:ascii="Times New Roman" w:hAnsi="Times New Roman" w:cs="Times New Roman"/>
          <w:bCs/>
          <w:sz w:val="24"/>
          <w:szCs w:val="24"/>
          <w:lang w:val="it-IT"/>
        </w:rPr>
        <w:t>1</w:t>
      </w:r>
      <w:r w:rsidRPr="00DF569B">
        <w:rPr>
          <w:rFonts w:ascii="Times New Roman" w:hAnsi="Times New Roman" w:cs="Times New Roman"/>
          <w:bCs/>
          <w:sz w:val="24"/>
          <w:szCs w:val="24"/>
          <w:lang w:val="it-IT"/>
        </w:rPr>
        <w:t xml:space="preserve">4620 000 kwh. </w:t>
      </w:r>
    </w:p>
    <w:p w:rsidR="00DA652F" w:rsidRPr="00DF569B" w:rsidRDefault="002C1B8A" w:rsidP="00DA652F">
      <w:pPr>
        <w:jc w:val="both"/>
        <w:rPr>
          <w:rFonts w:ascii="Times New Roman" w:hAnsi="Times New Roman" w:cs="Times New Roman"/>
          <w:bCs/>
          <w:sz w:val="24"/>
          <w:szCs w:val="24"/>
        </w:rPr>
      </w:pPr>
      <w:r w:rsidRPr="00DF569B">
        <w:rPr>
          <w:rFonts w:ascii="Times New Roman" w:hAnsi="Times New Roman" w:cs="Times New Roman"/>
          <w:bCs/>
          <w:sz w:val="24"/>
          <w:szCs w:val="24"/>
        </w:rPr>
        <w:t>Consumul  specific de energie electrică</w:t>
      </w:r>
      <w:r w:rsidR="00DA652F" w:rsidRPr="00DF569B">
        <w:rPr>
          <w:rFonts w:ascii="Times New Roman" w:hAnsi="Times New Roman" w:cs="Times New Roman"/>
          <w:bCs/>
          <w:sz w:val="24"/>
          <w:szCs w:val="24"/>
        </w:rPr>
        <w:t xml:space="preserve"> în anul 2016</w:t>
      </w:r>
      <w:r w:rsidRPr="00DF569B">
        <w:rPr>
          <w:rFonts w:ascii="Times New Roman" w:hAnsi="Times New Roman" w:cs="Times New Roman"/>
          <w:bCs/>
          <w:sz w:val="24"/>
          <w:szCs w:val="24"/>
        </w:rPr>
        <w:t>, exprimat î</w:t>
      </w:r>
      <w:r w:rsidR="00DA652F" w:rsidRPr="00DF569B">
        <w:rPr>
          <w:rFonts w:ascii="Times New Roman" w:hAnsi="Times New Roman" w:cs="Times New Roman"/>
          <w:bCs/>
          <w:sz w:val="24"/>
          <w:szCs w:val="24"/>
        </w:rPr>
        <w:t>n GJ/tona de produs,</w:t>
      </w:r>
      <w:r w:rsidRPr="00DF569B">
        <w:rPr>
          <w:rFonts w:ascii="Times New Roman" w:hAnsi="Times New Roman" w:cs="Times New Roman"/>
          <w:bCs/>
          <w:sz w:val="24"/>
          <w:szCs w:val="24"/>
        </w:rPr>
        <w:t xml:space="preserve"> este mai scăzut decât consumul specific  realizat   în anul 2015.</w:t>
      </w:r>
    </w:p>
    <w:p w:rsidR="0073607D" w:rsidRPr="00DF569B" w:rsidRDefault="0073607D" w:rsidP="00DA652F">
      <w:pPr>
        <w:jc w:val="both"/>
        <w:rPr>
          <w:rFonts w:ascii="Times New Roman" w:hAnsi="Times New Roman" w:cs="Times New Roman"/>
          <w:bCs/>
          <w:sz w:val="24"/>
          <w:szCs w:val="24"/>
        </w:rPr>
      </w:pPr>
    </w:p>
    <w:p w:rsidR="002C1B8A" w:rsidRPr="00DF569B" w:rsidRDefault="002C1B8A" w:rsidP="00EE0B53">
      <w:pPr>
        <w:jc w:val="both"/>
        <w:rPr>
          <w:rFonts w:ascii="Times New Roman" w:hAnsi="Times New Roman" w:cs="Times New Roman"/>
          <w:bCs/>
          <w:i/>
          <w:sz w:val="24"/>
          <w:szCs w:val="24"/>
          <w:lang w:val="pt-BR"/>
        </w:rPr>
      </w:pPr>
      <w:r w:rsidRPr="00DF569B">
        <w:rPr>
          <w:rFonts w:ascii="Times New Roman" w:hAnsi="Times New Roman" w:cs="Times New Roman"/>
          <w:bCs/>
          <w:sz w:val="24"/>
          <w:szCs w:val="24"/>
        </w:rPr>
        <w:t xml:space="preserve"> </w:t>
      </w:r>
      <w:r w:rsidRPr="00DF569B">
        <w:rPr>
          <w:rFonts w:ascii="Times New Roman" w:hAnsi="Times New Roman" w:cs="Times New Roman"/>
          <w:b/>
          <w:bCs/>
          <w:i/>
          <w:sz w:val="24"/>
          <w:szCs w:val="24"/>
        </w:rPr>
        <w:t xml:space="preserve">Consumul </w:t>
      </w:r>
      <w:r w:rsidR="00A46CE7" w:rsidRPr="00DF569B">
        <w:rPr>
          <w:rFonts w:ascii="Times New Roman" w:hAnsi="Times New Roman" w:cs="Times New Roman"/>
          <w:b/>
          <w:bCs/>
          <w:i/>
          <w:sz w:val="24"/>
          <w:szCs w:val="24"/>
        </w:rPr>
        <w:t xml:space="preserve">de energie electrică </w:t>
      </w:r>
      <w:r w:rsidR="00DA652F" w:rsidRPr="00DF569B">
        <w:rPr>
          <w:rFonts w:ascii="Times New Roman" w:hAnsi="Times New Roman" w:cs="Times New Roman"/>
          <w:b/>
          <w:bCs/>
          <w:i/>
          <w:sz w:val="24"/>
          <w:szCs w:val="24"/>
        </w:rPr>
        <w:t>realizat</w:t>
      </w:r>
      <w:r w:rsidR="005478FF" w:rsidRPr="00DF569B">
        <w:rPr>
          <w:rFonts w:ascii="Times New Roman" w:hAnsi="Times New Roman" w:cs="Times New Roman"/>
          <w:b/>
          <w:bCs/>
          <w:i/>
          <w:sz w:val="24"/>
          <w:szCs w:val="24"/>
        </w:rPr>
        <w:t xml:space="preserve"> este de 0,216 GJ/tona de produs ars. Consumul se </w:t>
      </w:r>
      <w:r w:rsidRPr="00DF569B">
        <w:rPr>
          <w:rFonts w:ascii="Times New Roman" w:hAnsi="Times New Roman" w:cs="Times New Roman"/>
          <w:b/>
          <w:bCs/>
          <w:i/>
          <w:sz w:val="24"/>
          <w:szCs w:val="24"/>
        </w:rPr>
        <w:t xml:space="preserve"> încadrează în limitele prevăzute de BAT: </w:t>
      </w:r>
      <w:r w:rsidR="008E28AE" w:rsidRPr="00DF569B">
        <w:rPr>
          <w:rFonts w:ascii="Times New Roman" w:hAnsi="Times New Roman" w:cs="Times New Roman"/>
          <w:b/>
          <w:bCs/>
          <w:i/>
          <w:sz w:val="24"/>
          <w:szCs w:val="24"/>
        </w:rPr>
        <w:t>(0,</w:t>
      </w:r>
      <w:r w:rsidR="00A46CE7" w:rsidRPr="00DF569B">
        <w:rPr>
          <w:rFonts w:ascii="Times New Roman" w:hAnsi="Times New Roman" w:cs="Times New Roman"/>
          <w:b/>
          <w:bCs/>
          <w:i/>
          <w:sz w:val="24"/>
          <w:szCs w:val="24"/>
        </w:rPr>
        <w:t>08</w:t>
      </w:r>
      <w:r w:rsidR="008E28AE" w:rsidRPr="00DF569B">
        <w:rPr>
          <w:rFonts w:ascii="Times New Roman" w:hAnsi="Times New Roman" w:cs="Times New Roman"/>
          <w:b/>
          <w:bCs/>
          <w:i/>
          <w:sz w:val="24"/>
          <w:szCs w:val="24"/>
        </w:rPr>
        <w:t xml:space="preserve"> ÷ 0,22  GJ/tona de produs</w:t>
      </w:r>
      <w:r w:rsidR="008E28AE" w:rsidRPr="00DF569B">
        <w:rPr>
          <w:rFonts w:ascii="Times New Roman" w:hAnsi="Times New Roman" w:cs="Times New Roman"/>
          <w:bCs/>
          <w:sz w:val="24"/>
          <w:szCs w:val="24"/>
        </w:rPr>
        <w:t>.</w:t>
      </w:r>
      <w:r w:rsidR="00EE0B53" w:rsidRPr="00DF569B">
        <w:rPr>
          <w:rFonts w:ascii="Times New Roman" w:hAnsi="Times New Roman" w:cs="Times New Roman"/>
          <w:bCs/>
          <w:sz w:val="24"/>
          <w:szCs w:val="24"/>
        </w:rPr>
        <w:t xml:space="preserve"> </w:t>
      </w:r>
      <w:r w:rsidRPr="00DF569B">
        <w:rPr>
          <w:rFonts w:ascii="Times New Roman" w:hAnsi="Times New Roman" w:cs="Times New Roman"/>
          <w:bCs/>
          <w:i/>
          <w:noProof/>
          <w:sz w:val="24"/>
          <w:szCs w:val="24"/>
        </w:rPr>
        <w:drawing>
          <wp:inline distT="0" distB="0" distL="0" distR="0">
            <wp:extent cx="5904865" cy="370459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4865" cy="3704590"/>
                    </a:xfrm>
                    <a:prstGeom prst="rect">
                      <a:avLst/>
                    </a:prstGeom>
                    <a:noFill/>
                  </pic:spPr>
                </pic:pic>
              </a:graphicData>
            </a:graphic>
          </wp:inline>
        </w:drawing>
      </w:r>
    </w:p>
    <w:p w:rsidR="00FA432E" w:rsidRPr="00DF569B" w:rsidRDefault="00FA432E" w:rsidP="002C1B8A">
      <w:pPr>
        <w:rPr>
          <w:rFonts w:ascii="Times New Roman" w:hAnsi="Times New Roman" w:cs="Times New Roman"/>
          <w:bCs/>
          <w:i/>
          <w:sz w:val="24"/>
          <w:szCs w:val="24"/>
          <w:lang w:val="pt-BR"/>
        </w:rPr>
      </w:pPr>
      <w:r w:rsidRPr="00DF569B">
        <w:rPr>
          <w:rFonts w:ascii="Times New Roman" w:hAnsi="Times New Roman" w:cs="Times New Roman"/>
          <w:bCs/>
          <w:i/>
          <w:sz w:val="24"/>
          <w:szCs w:val="24"/>
          <w:lang w:val="pt-BR"/>
        </w:rPr>
        <w:t>M</w:t>
      </w:r>
      <w:r w:rsidR="002C1B8A" w:rsidRPr="00DF569B">
        <w:rPr>
          <w:rFonts w:ascii="Times New Roman" w:hAnsi="Times New Roman" w:cs="Times New Roman"/>
          <w:bCs/>
          <w:i/>
          <w:sz w:val="24"/>
          <w:szCs w:val="24"/>
          <w:lang w:val="pt-BR"/>
        </w:rPr>
        <w:t>ă</w:t>
      </w:r>
      <w:r w:rsidRPr="00DF569B">
        <w:rPr>
          <w:rFonts w:ascii="Times New Roman" w:hAnsi="Times New Roman" w:cs="Times New Roman"/>
          <w:bCs/>
          <w:i/>
          <w:sz w:val="24"/>
          <w:szCs w:val="24"/>
          <w:lang w:val="pt-BR"/>
        </w:rPr>
        <w:t>suri adoptate de titularul activit</w:t>
      </w:r>
      <w:r w:rsidR="002C1B8A" w:rsidRPr="00DF569B">
        <w:rPr>
          <w:rFonts w:ascii="Times New Roman" w:hAnsi="Times New Roman" w:cs="Times New Roman"/>
          <w:bCs/>
          <w:i/>
          <w:sz w:val="24"/>
          <w:szCs w:val="24"/>
          <w:lang w:val="pt-BR"/>
        </w:rPr>
        <w:t>ăț</w:t>
      </w:r>
      <w:r w:rsidRPr="00DF569B">
        <w:rPr>
          <w:rFonts w:ascii="Times New Roman" w:hAnsi="Times New Roman" w:cs="Times New Roman"/>
          <w:bCs/>
          <w:i/>
          <w:sz w:val="24"/>
          <w:szCs w:val="24"/>
          <w:lang w:val="pt-BR"/>
        </w:rPr>
        <w:t>ii  pentru reducerea co</w:t>
      </w:r>
      <w:r w:rsidR="002C1B8A" w:rsidRPr="00DF569B">
        <w:rPr>
          <w:rFonts w:ascii="Times New Roman" w:hAnsi="Times New Roman" w:cs="Times New Roman"/>
          <w:bCs/>
          <w:i/>
          <w:sz w:val="24"/>
          <w:szCs w:val="24"/>
          <w:lang w:val="pt-BR"/>
        </w:rPr>
        <w:t>nsumului energetic, conform BAT</w:t>
      </w:r>
    </w:p>
    <w:p w:rsidR="00FA432E" w:rsidRPr="00DF569B" w:rsidRDefault="00FA432E" w:rsidP="006540F2">
      <w:pPr>
        <w:pStyle w:val="ListParagraph"/>
        <w:numPr>
          <w:ilvl w:val="0"/>
          <w:numId w:val="70"/>
        </w:numPr>
        <w:rPr>
          <w:rFonts w:ascii="Times New Roman" w:hAnsi="Times New Roman" w:cs="Times New Roman"/>
          <w:bCs/>
          <w:sz w:val="24"/>
          <w:szCs w:val="24"/>
          <w:lang w:val="pt-BR"/>
        </w:rPr>
      </w:pPr>
      <w:r w:rsidRPr="00DF569B">
        <w:rPr>
          <w:rFonts w:ascii="Times New Roman" w:hAnsi="Times New Roman" w:cs="Times New Roman"/>
          <w:bCs/>
          <w:sz w:val="24"/>
          <w:szCs w:val="24"/>
          <w:lang w:val="pt-BR"/>
        </w:rPr>
        <w:t>Recuperarea căldurii  din cuptor din zona de răcire pentru uscarea produselor</w:t>
      </w:r>
      <w:r w:rsidR="002C1B8A" w:rsidRPr="00DF569B">
        <w:rPr>
          <w:rFonts w:ascii="Times New Roman" w:hAnsi="Times New Roman" w:cs="Times New Roman"/>
          <w:bCs/>
          <w:sz w:val="24"/>
          <w:szCs w:val="24"/>
          <w:lang w:val="pt-BR"/>
        </w:rPr>
        <w:t xml:space="preserve"> f</w:t>
      </w:r>
      <w:r w:rsidRPr="00DF569B">
        <w:rPr>
          <w:rFonts w:ascii="Times New Roman" w:hAnsi="Times New Roman" w:cs="Times New Roman"/>
          <w:bCs/>
          <w:sz w:val="24"/>
          <w:szCs w:val="24"/>
          <w:lang w:val="pt-BR"/>
        </w:rPr>
        <w:t xml:space="preserve"> asonate;</w:t>
      </w:r>
    </w:p>
    <w:p w:rsidR="00FA432E" w:rsidRPr="00DF569B" w:rsidRDefault="00FA432E" w:rsidP="006540F2">
      <w:pPr>
        <w:pStyle w:val="ListParagraph"/>
        <w:numPr>
          <w:ilvl w:val="0"/>
          <w:numId w:val="70"/>
        </w:numPr>
        <w:rPr>
          <w:rFonts w:ascii="Times New Roman" w:hAnsi="Times New Roman" w:cs="Times New Roman"/>
          <w:bCs/>
          <w:sz w:val="24"/>
          <w:szCs w:val="24"/>
          <w:lang w:val="pt-BR"/>
        </w:rPr>
      </w:pPr>
      <w:r w:rsidRPr="00DF569B">
        <w:rPr>
          <w:rFonts w:ascii="Times New Roman" w:hAnsi="Times New Roman" w:cs="Times New Roman"/>
          <w:bCs/>
          <w:sz w:val="24"/>
          <w:szCs w:val="24"/>
          <w:lang w:val="pt-BR"/>
        </w:rPr>
        <w:t>C</w:t>
      </w:r>
      <w:r w:rsidRPr="00DF569B">
        <w:rPr>
          <w:rFonts w:ascii="Times New Roman" w:hAnsi="Times New Roman" w:cs="Times New Roman"/>
          <w:bCs/>
          <w:sz w:val="24"/>
          <w:szCs w:val="24"/>
          <w:lang w:val="it-IT"/>
        </w:rPr>
        <w:t>ontrolul automat al circuitului de uscare;</w:t>
      </w:r>
    </w:p>
    <w:p w:rsidR="00FA432E" w:rsidRPr="00DF569B" w:rsidRDefault="00FA432E" w:rsidP="006540F2">
      <w:pPr>
        <w:pStyle w:val="ListParagraph"/>
        <w:numPr>
          <w:ilvl w:val="0"/>
          <w:numId w:val="70"/>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Controlul automat al temperaturii şi umidităţii la uscare;</w:t>
      </w:r>
    </w:p>
    <w:p w:rsidR="00FA432E" w:rsidRPr="00DF569B" w:rsidRDefault="00FA432E" w:rsidP="006540F2">
      <w:pPr>
        <w:pStyle w:val="ListParagraph"/>
        <w:numPr>
          <w:ilvl w:val="0"/>
          <w:numId w:val="70"/>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Utilizarea arzătoarelor cu eficienţă îmbunătăţită a combustiei;</w:t>
      </w:r>
    </w:p>
    <w:p w:rsidR="00FA432E" w:rsidRPr="00DF569B" w:rsidRDefault="00FA432E" w:rsidP="006540F2">
      <w:pPr>
        <w:pStyle w:val="ListParagraph"/>
        <w:numPr>
          <w:ilvl w:val="0"/>
          <w:numId w:val="70"/>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Optimizarea trecerii de la uscător la cuptor prin utilizarea precuptorului cu rol de preincalzire a produselor si de eliminare a umiditatii reziduale;</w:t>
      </w:r>
    </w:p>
    <w:p w:rsidR="00652C49" w:rsidRPr="00DF569B" w:rsidRDefault="00FA432E" w:rsidP="006540F2">
      <w:pPr>
        <w:pStyle w:val="ListParagraph"/>
        <w:numPr>
          <w:ilvl w:val="0"/>
          <w:numId w:val="70"/>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Utilizarea formatorilor de pori ( agen</w:t>
      </w:r>
      <w:r w:rsidR="002C1B8A"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i degresan</w:t>
      </w:r>
      <w:r w:rsidR="002C1B8A" w:rsidRPr="00DF569B">
        <w:rPr>
          <w:rFonts w:ascii="Times New Roman" w:hAnsi="Times New Roman" w:cs="Times New Roman"/>
          <w:bCs/>
          <w:sz w:val="24"/>
          <w:szCs w:val="24"/>
          <w:lang w:val="it-IT"/>
        </w:rPr>
        <w:t>ț</w:t>
      </w:r>
      <w:r w:rsidRPr="00DF569B">
        <w:rPr>
          <w:rFonts w:ascii="Times New Roman" w:hAnsi="Times New Roman" w:cs="Times New Roman"/>
          <w:bCs/>
          <w:sz w:val="24"/>
          <w:szCs w:val="24"/>
          <w:lang w:val="it-IT"/>
        </w:rPr>
        <w:t>i)</w:t>
      </w:r>
      <w:r w:rsidR="002C1B8A" w:rsidRPr="00DF569B">
        <w:rPr>
          <w:rFonts w:ascii="Times New Roman" w:hAnsi="Times New Roman" w:cs="Times New Roman"/>
          <w:bCs/>
          <w:sz w:val="24"/>
          <w:szCs w:val="24"/>
          <w:lang w:val="it-IT"/>
        </w:rPr>
        <w:t>.</w:t>
      </w:r>
    </w:p>
    <w:p w:rsidR="00390C13" w:rsidRPr="00DF569B" w:rsidRDefault="00390C13" w:rsidP="006540F2">
      <w:pPr>
        <w:pStyle w:val="ListParagraph"/>
        <w:numPr>
          <w:ilvl w:val="0"/>
          <w:numId w:val="70"/>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Utilizarea de materii prime  și</w:t>
      </w:r>
      <w:r w:rsidR="00A46CE7" w:rsidRPr="00DF569B">
        <w:rPr>
          <w:rFonts w:ascii="Times New Roman" w:hAnsi="Times New Roman" w:cs="Times New Roman"/>
          <w:bCs/>
          <w:sz w:val="24"/>
          <w:szCs w:val="24"/>
          <w:lang w:val="it-IT"/>
        </w:rPr>
        <w:t xml:space="preserve"> subderivate</w:t>
      </w:r>
      <w:r w:rsidRPr="00DF569B">
        <w:rPr>
          <w:rFonts w:ascii="Times New Roman" w:hAnsi="Times New Roman" w:cs="Times New Roman"/>
          <w:bCs/>
          <w:sz w:val="24"/>
          <w:szCs w:val="24"/>
          <w:lang w:val="it-IT"/>
        </w:rPr>
        <w:t xml:space="preserve"> din industria petrolieră</w:t>
      </w:r>
      <w:r w:rsidR="00A46CE7" w:rsidRPr="00DF569B">
        <w:rPr>
          <w:rFonts w:ascii="Times New Roman" w:hAnsi="Times New Roman" w:cs="Times New Roman"/>
          <w:bCs/>
          <w:sz w:val="24"/>
          <w:szCs w:val="24"/>
          <w:lang w:val="it-IT"/>
        </w:rPr>
        <w:t>, cu dublu rol- de degresant  și adaos de combustibil: cărbunele, cocsul de petrol.</w:t>
      </w:r>
    </w:p>
    <w:p w:rsidR="00A46CE7" w:rsidRPr="00DF569B" w:rsidRDefault="00A46CE7" w:rsidP="006540F2">
      <w:pPr>
        <w:pStyle w:val="ListParagraph"/>
        <w:numPr>
          <w:ilvl w:val="0"/>
          <w:numId w:val="70"/>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lastRenderedPageBreak/>
        <w:t>Utilizarea biomasei cu aport caloric: rumeguș,coji semințe de floarea soarelui,  în vederea reducerii consumului de gaz natural</w:t>
      </w:r>
    </w:p>
    <w:p w:rsidR="00A46CE7" w:rsidRPr="00DF569B" w:rsidRDefault="00A46CE7" w:rsidP="006540F2">
      <w:pPr>
        <w:pStyle w:val="ListParagraph"/>
        <w:numPr>
          <w:ilvl w:val="0"/>
          <w:numId w:val="70"/>
        </w:numPr>
        <w:rPr>
          <w:rFonts w:ascii="Times New Roman" w:hAnsi="Times New Roman" w:cs="Times New Roman"/>
          <w:bCs/>
          <w:sz w:val="24"/>
          <w:szCs w:val="24"/>
          <w:lang w:val="it-IT"/>
        </w:rPr>
      </w:pPr>
      <w:r w:rsidRPr="00DF569B">
        <w:rPr>
          <w:rFonts w:ascii="Times New Roman" w:hAnsi="Times New Roman" w:cs="Times New Roman"/>
          <w:bCs/>
          <w:sz w:val="24"/>
          <w:szCs w:val="24"/>
          <w:lang w:val="it-IT"/>
        </w:rPr>
        <w:t>Utilizarea altor deșeuri de hârtie, sticlă spartă,cărămidă spartă, etc.</w:t>
      </w:r>
    </w:p>
    <w:p w:rsidR="00A46CE7" w:rsidRPr="00DF569B" w:rsidRDefault="00AF7C4B" w:rsidP="00AF7C4B">
      <w:pPr>
        <w:spacing w:after="0"/>
        <w:jc w:val="both"/>
        <w:rPr>
          <w:rFonts w:ascii="Times New Roman" w:hAnsi="Times New Roman" w:cs="Times New Roman"/>
          <w:bCs/>
          <w:sz w:val="24"/>
          <w:szCs w:val="24"/>
          <w:lang w:val="it-IT"/>
        </w:rPr>
      </w:pPr>
      <w:bookmarkStart w:id="47" w:name="_Toc232233522"/>
      <w:r w:rsidRPr="00DF569B">
        <w:rPr>
          <w:rFonts w:ascii="Times New Roman" w:hAnsi="Times New Roman" w:cs="Times New Roman"/>
          <w:bCs/>
          <w:i/>
          <w:sz w:val="24"/>
          <w:szCs w:val="24"/>
          <w:lang w:val="it-IT"/>
        </w:rPr>
        <w:t>Consumul de gaze naturale</w:t>
      </w:r>
      <w:r w:rsidRPr="00DF569B">
        <w:rPr>
          <w:rFonts w:ascii="Times New Roman" w:hAnsi="Times New Roman" w:cs="Times New Roman"/>
          <w:bCs/>
          <w:sz w:val="24"/>
          <w:szCs w:val="24"/>
          <w:lang w:val="it-IT"/>
        </w:rPr>
        <w:t xml:space="preserve"> </w:t>
      </w:r>
      <w:r w:rsidRPr="00DF569B">
        <w:rPr>
          <w:rFonts w:ascii="Times New Roman" w:hAnsi="Times New Roman" w:cs="Times New Roman"/>
          <w:bCs/>
          <w:i/>
          <w:sz w:val="24"/>
          <w:szCs w:val="24"/>
          <w:lang w:val="it-IT"/>
        </w:rPr>
        <w:t>( gaz metan)</w:t>
      </w:r>
      <w:r w:rsidRPr="00DF569B">
        <w:rPr>
          <w:rFonts w:ascii="Times New Roman" w:hAnsi="Times New Roman" w:cs="Times New Roman"/>
          <w:bCs/>
          <w:sz w:val="24"/>
          <w:szCs w:val="24"/>
          <w:lang w:val="it-IT"/>
        </w:rPr>
        <w:t xml:space="preserve"> înregistrat anul 2016  a fost de 8785696 mc; </w:t>
      </w:r>
    </w:p>
    <w:p w:rsidR="00AF7C4B" w:rsidRPr="00DF569B" w:rsidRDefault="00AF7C4B" w:rsidP="00AF7C4B">
      <w:p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Consumul specific </w:t>
      </w:r>
      <w:r w:rsidR="00A46CE7" w:rsidRPr="00DF569B">
        <w:rPr>
          <w:rFonts w:ascii="Times New Roman" w:hAnsi="Times New Roman" w:cs="Times New Roman"/>
          <w:b/>
          <w:bCs/>
          <w:i/>
          <w:sz w:val="24"/>
          <w:szCs w:val="24"/>
          <w:lang w:val="it-IT"/>
        </w:rPr>
        <w:t>de gaze naturale, raportat la tona de produs</w:t>
      </w:r>
      <w:r w:rsidR="005478FF" w:rsidRPr="00DF569B">
        <w:rPr>
          <w:rFonts w:ascii="Times New Roman" w:hAnsi="Times New Roman" w:cs="Times New Roman"/>
          <w:b/>
          <w:bCs/>
          <w:i/>
          <w:sz w:val="24"/>
          <w:szCs w:val="24"/>
          <w:lang w:val="it-IT"/>
        </w:rPr>
        <w:t xml:space="preserve"> este de </w:t>
      </w:r>
      <w:r w:rsidRPr="00DF569B">
        <w:rPr>
          <w:rFonts w:ascii="Times New Roman" w:hAnsi="Times New Roman" w:cs="Times New Roman"/>
          <w:b/>
          <w:bCs/>
          <w:i/>
          <w:sz w:val="24"/>
          <w:szCs w:val="24"/>
          <w:lang w:val="it-IT"/>
        </w:rPr>
        <w:t>1,</w:t>
      </w:r>
      <w:r w:rsidR="00A46CE7" w:rsidRPr="00DF569B">
        <w:rPr>
          <w:rFonts w:ascii="Times New Roman" w:hAnsi="Times New Roman" w:cs="Times New Roman"/>
          <w:b/>
          <w:bCs/>
          <w:i/>
          <w:sz w:val="24"/>
          <w:szCs w:val="24"/>
          <w:lang w:val="it-IT"/>
        </w:rPr>
        <w:t>716</w:t>
      </w:r>
      <w:r w:rsidRPr="00DF569B">
        <w:rPr>
          <w:rFonts w:ascii="Times New Roman" w:hAnsi="Times New Roman" w:cs="Times New Roman"/>
          <w:b/>
          <w:bCs/>
          <w:i/>
          <w:sz w:val="24"/>
          <w:szCs w:val="24"/>
          <w:lang w:val="it-IT"/>
        </w:rPr>
        <w:t xml:space="preserve"> GJ/tona de produs</w:t>
      </w:r>
      <w:r w:rsidR="005478FF" w:rsidRPr="00DF569B">
        <w:rPr>
          <w:rFonts w:ascii="Times New Roman" w:hAnsi="Times New Roman" w:cs="Times New Roman"/>
          <w:b/>
          <w:bCs/>
          <w:i/>
          <w:sz w:val="24"/>
          <w:szCs w:val="24"/>
          <w:lang w:val="it-IT"/>
        </w:rPr>
        <w:t>. Consumul</w:t>
      </w:r>
      <w:r w:rsidRPr="00DF569B">
        <w:rPr>
          <w:rFonts w:ascii="Times New Roman" w:hAnsi="Times New Roman" w:cs="Times New Roman"/>
          <w:b/>
          <w:bCs/>
          <w:i/>
          <w:sz w:val="24"/>
          <w:szCs w:val="24"/>
          <w:lang w:val="it-IT"/>
        </w:rPr>
        <w:t xml:space="preserve"> se încadrează în recomandările BAT : 1</w:t>
      </w:r>
      <w:r w:rsidR="00A46CE7" w:rsidRPr="00DF569B">
        <w:rPr>
          <w:rFonts w:ascii="Times New Roman" w:hAnsi="Times New Roman" w:cs="Times New Roman"/>
          <w:b/>
          <w:bCs/>
          <w:i/>
          <w:sz w:val="24"/>
          <w:szCs w:val="24"/>
          <w:lang w:val="it-IT"/>
        </w:rPr>
        <w:t>,02</w:t>
      </w:r>
      <w:r w:rsidRPr="00DF569B">
        <w:rPr>
          <w:rFonts w:ascii="Times New Roman" w:hAnsi="Times New Roman" w:cs="Times New Roman"/>
          <w:b/>
          <w:bCs/>
          <w:i/>
          <w:sz w:val="24"/>
          <w:szCs w:val="24"/>
          <w:lang w:val="it-IT"/>
        </w:rPr>
        <w:t xml:space="preserve"> ÷ 1,</w:t>
      </w:r>
      <w:r w:rsidR="00A46CE7" w:rsidRPr="00DF569B">
        <w:rPr>
          <w:rFonts w:ascii="Times New Roman" w:hAnsi="Times New Roman" w:cs="Times New Roman"/>
          <w:b/>
          <w:bCs/>
          <w:i/>
          <w:sz w:val="24"/>
          <w:szCs w:val="24"/>
          <w:lang w:val="it-IT"/>
        </w:rPr>
        <w:t>87</w:t>
      </w:r>
      <w:r w:rsidRPr="00DF569B">
        <w:rPr>
          <w:rFonts w:ascii="Times New Roman" w:hAnsi="Times New Roman" w:cs="Times New Roman"/>
          <w:b/>
          <w:bCs/>
          <w:i/>
          <w:sz w:val="24"/>
          <w:szCs w:val="24"/>
          <w:lang w:val="it-IT"/>
        </w:rPr>
        <w:t xml:space="preserve"> GJ/tona de produs.</w:t>
      </w:r>
    </w:p>
    <w:tbl>
      <w:tblPr>
        <w:tblW w:w="4854" w:type="pct"/>
        <w:jc w:val="center"/>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9189"/>
      </w:tblGrid>
      <w:tr w:rsidR="0052626C" w:rsidRPr="00DF569B" w:rsidTr="001A3B70">
        <w:trPr>
          <w:jc w:val="center"/>
        </w:trPr>
        <w:tc>
          <w:tcPr>
            <w:tcW w:w="833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12F3E" w:rsidRPr="00DF569B" w:rsidRDefault="001A3B70" w:rsidP="00AF7C4B">
            <w:pPr>
              <w:spacing w:after="0"/>
              <w:jc w:val="both"/>
              <w:rPr>
                <w:rFonts w:ascii="Times New Roman" w:hAnsi="Times New Roman" w:cs="Times New Roman"/>
                <w:bCs/>
                <w:sz w:val="24"/>
                <w:szCs w:val="24"/>
                <w:lang w:val="it-IT"/>
              </w:rPr>
            </w:pPr>
            <w:r w:rsidRPr="00DF569B">
              <w:rPr>
                <w:rFonts w:ascii="Times New Roman" w:hAnsi="Times New Roman" w:cs="Times New Roman"/>
                <w:bCs/>
                <w:noProof/>
                <w:sz w:val="24"/>
                <w:szCs w:val="24"/>
              </w:rPr>
              <w:drawing>
                <wp:inline distT="0" distB="0" distL="0" distR="0">
                  <wp:extent cx="4561840" cy="2837815"/>
                  <wp:effectExtent l="0" t="0" r="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1840" cy="2837815"/>
                          </a:xfrm>
                          <a:prstGeom prst="rect">
                            <a:avLst/>
                          </a:prstGeom>
                          <a:noFill/>
                        </pic:spPr>
                      </pic:pic>
                    </a:graphicData>
                  </a:graphic>
                </wp:inline>
              </w:drawing>
            </w:r>
          </w:p>
          <w:p w:rsidR="001A3B70" w:rsidRPr="00DF569B" w:rsidRDefault="001A3B70" w:rsidP="00AF7C4B">
            <w:pPr>
              <w:spacing w:after="0"/>
              <w:jc w:val="both"/>
              <w:rPr>
                <w:rFonts w:ascii="Times New Roman" w:hAnsi="Times New Roman" w:cs="Times New Roman"/>
                <w:bCs/>
                <w:sz w:val="24"/>
                <w:szCs w:val="24"/>
                <w:lang w:val="it-IT"/>
              </w:rPr>
            </w:pPr>
          </w:p>
          <w:p w:rsidR="0052626C" w:rsidRPr="00DF569B" w:rsidRDefault="0052626C" w:rsidP="00C12F3E">
            <w:p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rPr>
              <w:t>În vederea reducerii consumului de combustibil și de energie</w:t>
            </w:r>
            <w:r w:rsidR="008E28AE" w:rsidRPr="00DF569B">
              <w:rPr>
                <w:rFonts w:ascii="Times New Roman" w:hAnsi="Times New Roman" w:cs="Times New Roman"/>
                <w:b/>
                <w:bCs/>
                <w:i/>
                <w:sz w:val="24"/>
                <w:szCs w:val="24"/>
              </w:rPr>
              <w:t>,</w:t>
            </w:r>
            <w:r w:rsidRPr="00DF569B">
              <w:rPr>
                <w:rFonts w:ascii="Times New Roman" w:hAnsi="Times New Roman" w:cs="Times New Roman"/>
                <w:b/>
                <w:bCs/>
                <w:i/>
                <w:sz w:val="24"/>
                <w:szCs w:val="24"/>
              </w:rPr>
              <w:t xml:space="preserve"> BAT constă în utilizarea următoarelor tehnici:</w:t>
            </w:r>
          </w:p>
        </w:tc>
      </w:tr>
    </w:tbl>
    <w:p w:rsidR="00C12F3E" w:rsidRPr="00DF569B" w:rsidRDefault="00C12F3E" w:rsidP="00C12F3E">
      <w:pPr>
        <w:spacing w:after="0"/>
        <w:jc w:val="both"/>
        <w:rPr>
          <w:rFonts w:ascii="Times New Roman" w:hAnsi="Times New Roman" w:cs="Times New Roman"/>
          <w:bCs/>
          <w:vanish/>
          <w:sz w:val="24"/>
          <w:szCs w:val="24"/>
          <w:lang w:val="ro-RO"/>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541"/>
        <w:gridCol w:w="3924"/>
      </w:tblGrid>
      <w:tr w:rsidR="00C12F3E" w:rsidRPr="00DF569B" w:rsidTr="00C12F3E">
        <w:tc>
          <w:tcPr>
            <w:tcW w:w="292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12F3E" w:rsidRPr="00DF569B" w:rsidRDefault="00C12F3E" w:rsidP="00C12F3E">
            <w:pPr>
              <w:spacing w:after="0"/>
              <w:jc w:val="center"/>
              <w:rPr>
                <w:rFonts w:ascii="Times New Roman" w:hAnsi="Times New Roman" w:cs="Times New Roman"/>
                <w:bCs/>
                <w:i/>
                <w:sz w:val="24"/>
                <w:szCs w:val="24"/>
              </w:rPr>
            </w:pPr>
            <w:r w:rsidRPr="00DF569B">
              <w:rPr>
                <w:rFonts w:ascii="Times New Roman" w:hAnsi="Times New Roman" w:cs="Times New Roman"/>
                <w:bCs/>
                <w:i/>
                <w:sz w:val="24"/>
                <w:szCs w:val="24"/>
              </w:rPr>
              <w:t>Tehnică</w:t>
            </w:r>
          </w:p>
        </w:tc>
        <w:tc>
          <w:tcPr>
            <w:tcW w:w="207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12F3E" w:rsidRPr="00DF569B" w:rsidRDefault="00C12F3E" w:rsidP="00C12F3E">
            <w:pPr>
              <w:spacing w:after="0"/>
              <w:jc w:val="center"/>
              <w:rPr>
                <w:rFonts w:ascii="Times New Roman" w:hAnsi="Times New Roman" w:cs="Times New Roman"/>
                <w:bCs/>
                <w:i/>
                <w:sz w:val="24"/>
                <w:szCs w:val="24"/>
              </w:rPr>
            </w:pPr>
            <w:r w:rsidRPr="00DF569B">
              <w:rPr>
                <w:rFonts w:ascii="Times New Roman" w:hAnsi="Times New Roman" w:cs="Times New Roman"/>
                <w:bCs/>
                <w:i/>
                <w:sz w:val="24"/>
                <w:szCs w:val="24"/>
              </w:rPr>
              <w:t>Aplicabilitate</w:t>
            </w:r>
          </w:p>
        </w:tc>
      </w:tr>
      <w:tr w:rsidR="00C12F3E" w:rsidRPr="00DF569B" w:rsidTr="00C12F3E">
        <w:tc>
          <w:tcPr>
            <w:tcW w:w="292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C12F3E" w:rsidRPr="00DF569B" w:rsidRDefault="00C12F3E" w:rsidP="00C12F3E">
            <w:p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Utilizarea unui sistem de gestionare a energiei care să includă</w:t>
            </w:r>
            <w:r w:rsidRPr="00DF569B">
              <w:rPr>
                <w:rFonts w:ascii="Times New Roman" w:hAnsi="Times New Roman" w:cs="Times New Roman"/>
                <w:bCs/>
                <w:sz w:val="24"/>
                <w:szCs w:val="24"/>
              </w:rPr>
              <w:t>:</w:t>
            </w:r>
          </w:p>
          <w:tbl>
            <w:tblPr>
              <w:tblW w:w="4873"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282"/>
            </w:tblGrid>
            <w:tr w:rsidR="00C12F3E" w:rsidRPr="00DF569B" w:rsidTr="00C12F3E">
              <w:tc>
                <w:tcPr>
                  <w:tcW w:w="5000"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12F3E" w:rsidRPr="00DF569B" w:rsidRDefault="00C12F3E" w:rsidP="00C12F3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Evaluarea consumului total de energie și a producției totale de energie a fabricii</w:t>
                  </w:r>
                </w:p>
              </w:tc>
            </w:tr>
          </w:tbl>
          <w:p w:rsidR="00C12F3E" w:rsidRPr="00DF569B" w:rsidRDefault="00C12F3E" w:rsidP="00C12F3E">
            <w:pPr>
              <w:spacing w:after="0"/>
              <w:jc w:val="both"/>
              <w:rPr>
                <w:rFonts w:ascii="Times New Roman" w:hAnsi="Times New Roman" w:cs="Times New Roman"/>
                <w:bCs/>
                <w:vanish/>
                <w:sz w:val="24"/>
                <w:szCs w:val="24"/>
              </w:rPr>
            </w:pPr>
          </w:p>
          <w:tbl>
            <w:tblPr>
              <w:tblW w:w="4537"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918"/>
            </w:tblGrid>
            <w:tr w:rsidR="00C12F3E" w:rsidRPr="00DF569B" w:rsidTr="00C12F3E">
              <w:tc>
                <w:tcPr>
                  <w:tcW w:w="5000"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12F3E" w:rsidRPr="00DF569B" w:rsidRDefault="00C12F3E" w:rsidP="00C12F3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Localizarea, cuantificarea și optimizarea potențialului de recuperare a energiei</w:t>
                  </w:r>
                </w:p>
                <w:p w:rsidR="0052626C" w:rsidRPr="00DF569B" w:rsidRDefault="0052626C" w:rsidP="00C12F3E">
                  <w:pPr>
                    <w:spacing w:after="0"/>
                    <w:jc w:val="both"/>
                    <w:rPr>
                      <w:rFonts w:ascii="Times New Roman" w:hAnsi="Times New Roman" w:cs="Times New Roman"/>
                      <w:bCs/>
                      <w:sz w:val="24"/>
                      <w:szCs w:val="24"/>
                    </w:rPr>
                  </w:pPr>
                </w:p>
                <w:p w:rsidR="00C12F3E" w:rsidRPr="00DF569B" w:rsidRDefault="00C12F3E" w:rsidP="00C12F3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Monitorizarea și menținerea situației optime privind consumul de energie</w:t>
                  </w:r>
                </w:p>
              </w:tc>
            </w:tr>
          </w:tbl>
          <w:p w:rsidR="00C12F3E" w:rsidRPr="00DF569B" w:rsidRDefault="00C12F3E" w:rsidP="00C12F3E">
            <w:pPr>
              <w:spacing w:after="0"/>
              <w:jc w:val="both"/>
              <w:rPr>
                <w:rFonts w:ascii="Times New Roman" w:hAnsi="Times New Roman" w:cs="Times New Roman"/>
                <w:bCs/>
                <w:vanish/>
                <w:sz w:val="24"/>
                <w:szCs w:val="24"/>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88"/>
              <w:gridCol w:w="4832"/>
            </w:tblGrid>
            <w:tr w:rsidR="00C12F3E" w:rsidRPr="00DF569B" w:rsidTr="00C12F3E">
              <w:tc>
                <w:tcPr>
                  <w:tcW w:w="53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12F3E" w:rsidRPr="00DF569B" w:rsidRDefault="00C12F3E" w:rsidP="00C12F3E">
                  <w:pPr>
                    <w:spacing w:after="0"/>
                    <w:jc w:val="both"/>
                    <w:rPr>
                      <w:rFonts w:ascii="Times New Roman" w:hAnsi="Times New Roman" w:cs="Times New Roman"/>
                      <w:bCs/>
                      <w:sz w:val="24"/>
                      <w:szCs w:val="24"/>
                    </w:rPr>
                  </w:pPr>
                </w:p>
              </w:tc>
              <w:tc>
                <w:tcPr>
                  <w:tcW w:w="4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C12F3E" w:rsidRPr="00DF569B" w:rsidRDefault="00C12F3E" w:rsidP="00C12F3E">
                  <w:pPr>
                    <w:spacing w:after="0"/>
                    <w:jc w:val="both"/>
                    <w:rPr>
                      <w:rFonts w:ascii="Times New Roman" w:hAnsi="Times New Roman" w:cs="Times New Roman"/>
                      <w:bCs/>
                      <w:sz w:val="24"/>
                      <w:szCs w:val="24"/>
                    </w:rPr>
                  </w:pPr>
                </w:p>
              </w:tc>
            </w:tr>
          </w:tbl>
          <w:p w:rsidR="00C12F3E" w:rsidRPr="00DF569B" w:rsidRDefault="00C12F3E" w:rsidP="00C12F3E">
            <w:pPr>
              <w:spacing w:after="0"/>
              <w:jc w:val="both"/>
              <w:rPr>
                <w:rFonts w:ascii="Times New Roman" w:hAnsi="Times New Roman" w:cs="Times New Roman"/>
                <w:bCs/>
                <w:sz w:val="24"/>
                <w:szCs w:val="24"/>
              </w:rPr>
            </w:pPr>
          </w:p>
        </w:tc>
        <w:tc>
          <w:tcPr>
            <w:tcW w:w="207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52626C" w:rsidRPr="00DF569B" w:rsidRDefault="0052626C" w:rsidP="00C12F3E">
            <w:pPr>
              <w:spacing w:after="0"/>
              <w:jc w:val="both"/>
              <w:rPr>
                <w:rFonts w:ascii="Times New Roman" w:hAnsi="Times New Roman" w:cs="Times New Roman"/>
                <w:bCs/>
                <w:sz w:val="24"/>
                <w:szCs w:val="24"/>
              </w:rPr>
            </w:pPr>
          </w:p>
          <w:p w:rsidR="0052626C" w:rsidRPr="00DF569B" w:rsidRDefault="0052626C" w:rsidP="00C12F3E">
            <w:pPr>
              <w:spacing w:after="0"/>
              <w:jc w:val="both"/>
              <w:rPr>
                <w:rFonts w:ascii="Times New Roman" w:hAnsi="Times New Roman" w:cs="Times New Roman"/>
                <w:bCs/>
                <w:sz w:val="24"/>
                <w:szCs w:val="24"/>
              </w:rPr>
            </w:pPr>
          </w:p>
          <w:p w:rsidR="00C12F3E" w:rsidRPr="00DF569B" w:rsidRDefault="0052626C" w:rsidP="00C12F3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w:t>
            </w:r>
            <w:r w:rsidR="009024FD" w:rsidRPr="00DF569B">
              <w:rPr>
                <w:rFonts w:ascii="Times New Roman" w:hAnsi="Times New Roman" w:cs="Times New Roman"/>
                <w:bCs/>
                <w:sz w:val="24"/>
                <w:szCs w:val="24"/>
              </w:rPr>
              <w:t>Măsurile se aplică</w:t>
            </w:r>
          </w:p>
        </w:tc>
      </w:tr>
      <w:tr w:rsidR="009024FD" w:rsidRPr="00DF569B" w:rsidTr="009024FD">
        <w:tc>
          <w:tcPr>
            <w:tcW w:w="292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024FD" w:rsidRPr="00DF569B" w:rsidRDefault="0052626C" w:rsidP="0052626C">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Utilizarea căldurii în exces pentru uscarea materialelor, pentru încălzirea apei de alimentare a cazanelor, pentru încălzirea clădirilor etc.</w:t>
            </w:r>
          </w:p>
        </w:tc>
        <w:tc>
          <w:tcPr>
            <w:tcW w:w="207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024FD" w:rsidRPr="00DF569B" w:rsidRDefault="009024FD" w:rsidP="00C12F3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Măsura se aplică</w:t>
            </w:r>
            <w:r w:rsidR="0052626C" w:rsidRPr="00DF569B">
              <w:rPr>
                <w:rFonts w:ascii="Times New Roman" w:hAnsi="Times New Roman" w:cs="Times New Roman"/>
                <w:bCs/>
                <w:sz w:val="24"/>
                <w:szCs w:val="24"/>
              </w:rPr>
              <w:t xml:space="preserve"> pentru uscarea blocurilor ceramice</w:t>
            </w:r>
          </w:p>
          <w:p w:rsidR="009024FD" w:rsidRPr="00DF569B" w:rsidRDefault="009024FD" w:rsidP="00C12F3E">
            <w:pPr>
              <w:spacing w:after="0"/>
              <w:jc w:val="both"/>
              <w:rPr>
                <w:rFonts w:ascii="Times New Roman" w:hAnsi="Times New Roman" w:cs="Times New Roman"/>
                <w:bCs/>
                <w:sz w:val="24"/>
                <w:szCs w:val="24"/>
              </w:rPr>
            </w:pPr>
          </w:p>
        </w:tc>
      </w:tr>
      <w:tr w:rsidR="0052626C" w:rsidRPr="00DF569B" w:rsidTr="0052626C">
        <w:tc>
          <w:tcPr>
            <w:tcW w:w="292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52626C" w:rsidRPr="00DF569B" w:rsidRDefault="0052626C" w:rsidP="00C12F3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Izolarea racordurilor de conducte pentru abur și condensat</w:t>
            </w:r>
          </w:p>
        </w:tc>
        <w:tc>
          <w:tcPr>
            <w:tcW w:w="207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52626C" w:rsidRPr="00DF569B" w:rsidRDefault="0052626C" w:rsidP="00C12F3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Măsura se aplică</w:t>
            </w:r>
          </w:p>
        </w:tc>
      </w:tr>
      <w:tr w:rsidR="0052626C" w:rsidRPr="00DF569B" w:rsidTr="0052626C">
        <w:tc>
          <w:tcPr>
            <w:tcW w:w="292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cPr>
          <w:p w:rsidR="0052626C" w:rsidRPr="00DF569B" w:rsidRDefault="0052626C" w:rsidP="00C12F3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Utilizarea de motoare, pompe și agitatoare electrice de înalt randament</w:t>
            </w:r>
          </w:p>
        </w:tc>
        <w:tc>
          <w:tcPr>
            <w:tcW w:w="207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cPr>
          <w:p w:rsidR="0052626C" w:rsidRPr="00DF569B" w:rsidRDefault="0052626C" w:rsidP="00C12F3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Măsura se aplică</w:t>
            </w:r>
          </w:p>
        </w:tc>
      </w:tr>
      <w:tr w:rsidR="0052626C" w:rsidRPr="00DF569B" w:rsidTr="0052626C">
        <w:tc>
          <w:tcPr>
            <w:tcW w:w="292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cPr>
          <w:p w:rsidR="0052626C" w:rsidRPr="00DF569B" w:rsidRDefault="0052626C" w:rsidP="00C12F3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Utilizarea invertoarelor de frecvență pentru ventilatoare, compresoare și pompe</w:t>
            </w:r>
          </w:p>
        </w:tc>
        <w:tc>
          <w:tcPr>
            <w:tcW w:w="2073"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cPr>
          <w:p w:rsidR="0052626C" w:rsidRPr="00DF569B" w:rsidRDefault="006F467D" w:rsidP="0052626C">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Măsura se aplică</w:t>
            </w:r>
          </w:p>
        </w:tc>
      </w:tr>
    </w:tbl>
    <w:p w:rsidR="00AF7C4B" w:rsidRPr="00DF569B" w:rsidRDefault="00AF7C4B" w:rsidP="00AF7C4B">
      <w:pPr>
        <w:spacing w:after="0"/>
        <w:jc w:val="both"/>
        <w:rPr>
          <w:rFonts w:ascii="Times New Roman" w:hAnsi="Times New Roman" w:cs="Times New Roman"/>
          <w:bCs/>
          <w:sz w:val="24"/>
          <w:szCs w:val="24"/>
          <w:lang w:val="it-IT"/>
        </w:rPr>
      </w:pPr>
    </w:p>
    <w:p w:rsidR="00652C49" w:rsidRPr="00DF569B" w:rsidRDefault="00AF7C4B" w:rsidP="00AF7C4B">
      <w:pPr>
        <w:spacing w:after="0"/>
        <w:jc w:val="both"/>
        <w:rPr>
          <w:rFonts w:ascii="Times New Roman" w:hAnsi="Times New Roman" w:cs="Times New Roman"/>
          <w:b/>
          <w:bCs/>
          <w:i/>
          <w:sz w:val="24"/>
          <w:szCs w:val="24"/>
          <w:lang w:val="ro-RO"/>
        </w:rPr>
      </w:pPr>
      <w:r w:rsidRPr="00DF569B">
        <w:rPr>
          <w:rFonts w:ascii="Times New Roman" w:hAnsi="Times New Roman" w:cs="Times New Roman"/>
          <w:bCs/>
          <w:sz w:val="24"/>
          <w:szCs w:val="24"/>
          <w:lang w:val="it-IT"/>
        </w:rPr>
        <w:t xml:space="preserve"> </w:t>
      </w:r>
      <w:r w:rsidR="00652C49" w:rsidRPr="00DF569B">
        <w:rPr>
          <w:rFonts w:ascii="Times New Roman" w:hAnsi="Times New Roman" w:cs="Times New Roman"/>
          <w:b/>
          <w:bCs/>
          <w:i/>
          <w:sz w:val="24"/>
          <w:szCs w:val="24"/>
          <w:lang w:val="ro-RO"/>
        </w:rPr>
        <w:t xml:space="preserve">6.1.3. </w:t>
      </w:r>
      <w:r w:rsidR="00DA652F" w:rsidRPr="00DF569B">
        <w:rPr>
          <w:rFonts w:ascii="Times New Roman" w:hAnsi="Times New Roman" w:cs="Times New Roman"/>
          <w:b/>
          <w:bCs/>
          <w:i/>
          <w:sz w:val="24"/>
          <w:szCs w:val="24"/>
          <w:lang w:val="ro-RO"/>
        </w:rPr>
        <w:t>Î</w:t>
      </w:r>
      <w:r w:rsidR="00652C49" w:rsidRPr="00DF569B">
        <w:rPr>
          <w:rFonts w:ascii="Times New Roman" w:hAnsi="Times New Roman" w:cs="Times New Roman"/>
          <w:b/>
          <w:bCs/>
          <w:i/>
          <w:sz w:val="24"/>
          <w:szCs w:val="24"/>
          <w:lang w:val="ro-RO"/>
        </w:rPr>
        <w:t>ntre</w:t>
      </w:r>
      <w:r w:rsidR="00DA652F" w:rsidRPr="00DF569B">
        <w:rPr>
          <w:rFonts w:ascii="Times New Roman" w:hAnsi="Times New Roman" w:cs="Times New Roman"/>
          <w:b/>
          <w:bCs/>
          <w:i/>
          <w:sz w:val="24"/>
          <w:szCs w:val="24"/>
          <w:lang w:val="ro-RO"/>
        </w:rPr>
        <w:t>ț</w:t>
      </w:r>
      <w:r w:rsidR="00652C49" w:rsidRPr="00DF569B">
        <w:rPr>
          <w:rFonts w:ascii="Times New Roman" w:hAnsi="Times New Roman" w:cs="Times New Roman"/>
          <w:b/>
          <w:bCs/>
          <w:i/>
          <w:sz w:val="24"/>
          <w:szCs w:val="24"/>
          <w:lang w:val="ro-RO"/>
        </w:rPr>
        <w:t>inere</w:t>
      </w:r>
      <w:bookmarkEnd w:id="47"/>
      <w:r w:rsidR="00DA652F" w:rsidRPr="00DF569B">
        <w:rPr>
          <w:rFonts w:ascii="Times New Roman" w:hAnsi="Times New Roman" w:cs="Times New Roman"/>
          <w:b/>
          <w:bCs/>
          <w:i/>
          <w:sz w:val="24"/>
          <w:szCs w:val="24"/>
          <w:lang w:val="ro-RO"/>
        </w:rPr>
        <w:t>- Măsuri pentru funcționarea și întreținerea eficientă din punct de vedere energetic</w:t>
      </w:r>
    </w:p>
    <w:p w:rsidR="00AF7C4B" w:rsidRPr="00DF569B" w:rsidRDefault="00AF7C4B" w:rsidP="00AF7C4B">
      <w:pPr>
        <w:spacing w:after="0"/>
        <w:jc w:val="both"/>
        <w:rPr>
          <w:rFonts w:ascii="Times New Roman" w:hAnsi="Times New Roman" w:cs="Times New Roman"/>
          <w:b/>
          <w:bCs/>
          <w:i/>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1080"/>
        <w:gridCol w:w="3870"/>
      </w:tblGrid>
      <w:tr w:rsidR="007E669A" w:rsidRPr="00DF569B" w:rsidTr="007E669A">
        <w:trPr>
          <w:trHeight w:val="1367"/>
        </w:trPr>
        <w:tc>
          <w:tcPr>
            <w:tcW w:w="4338" w:type="dxa"/>
          </w:tcPr>
          <w:p w:rsidR="007E669A" w:rsidRPr="00DF569B" w:rsidRDefault="007E669A" w:rsidP="00DA652F">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Măsuri de functionare, întreținere și gospodărie a energiei</w:t>
            </w:r>
          </w:p>
          <w:p w:rsidR="007E669A" w:rsidRPr="00DF569B" w:rsidRDefault="007E669A" w:rsidP="00DA652F">
            <w:pPr>
              <w:pStyle w:val="ListParagraph"/>
              <w:rPr>
                <w:rFonts w:ascii="Times New Roman" w:hAnsi="Times New Roman" w:cs="Times New Roman"/>
                <w:bCs/>
                <w:i/>
                <w:sz w:val="24"/>
                <w:szCs w:val="24"/>
                <w:lang w:val="ro-RO"/>
              </w:rPr>
            </w:pPr>
          </w:p>
        </w:tc>
        <w:tc>
          <w:tcPr>
            <w:tcW w:w="1080" w:type="dxa"/>
          </w:tcPr>
          <w:p w:rsidR="007E669A" w:rsidRPr="00DF569B" w:rsidRDefault="007E669A" w:rsidP="00DA652F">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Da</w:t>
            </w:r>
          </w:p>
          <w:p w:rsidR="007E669A" w:rsidRPr="00DF569B" w:rsidRDefault="007E669A" w:rsidP="00DA652F">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/Nu</w:t>
            </w:r>
          </w:p>
        </w:tc>
        <w:tc>
          <w:tcPr>
            <w:tcW w:w="3870" w:type="dxa"/>
          </w:tcPr>
          <w:p w:rsidR="007E669A" w:rsidRPr="00DF569B" w:rsidRDefault="007E669A" w:rsidP="00CC4E7E">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Informații suplimentare- documente de referință</w:t>
            </w:r>
          </w:p>
        </w:tc>
      </w:tr>
      <w:tr w:rsidR="007E669A" w:rsidRPr="00DF569B" w:rsidTr="007E669A">
        <w:tc>
          <w:tcPr>
            <w:tcW w:w="4338" w:type="dxa"/>
          </w:tcPr>
          <w:p w:rsidR="007E669A" w:rsidRPr="00DF569B" w:rsidRDefault="007E669A" w:rsidP="00DA652F">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Aer condiţionat, proces de          </w:t>
            </w:r>
            <w:r w:rsidRPr="00DF569B">
              <w:rPr>
                <w:rFonts w:ascii="Times New Roman" w:hAnsi="Times New Roman" w:cs="Times New Roman"/>
                <w:bCs/>
                <w:sz w:val="24"/>
                <w:szCs w:val="24"/>
                <w:lang w:val="ro-RO"/>
              </w:rPr>
              <w:br/>
              <w:t xml:space="preserve">refrigerare şi sisteme de răcire    </w:t>
            </w:r>
            <w:r w:rsidRPr="00DF569B">
              <w:rPr>
                <w:rFonts w:ascii="Times New Roman" w:hAnsi="Times New Roman" w:cs="Times New Roman"/>
                <w:bCs/>
                <w:sz w:val="24"/>
                <w:szCs w:val="24"/>
                <w:lang w:val="ro-RO"/>
              </w:rPr>
              <w:br/>
              <w:t xml:space="preserve"> (scurgeri, etanşări, controlul           </w:t>
            </w:r>
            <w:r w:rsidRPr="00DF569B">
              <w:rPr>
                <w:rFonts w:ascii="Times New Roman" w:hAnsi="Times New Roman" w:cs="Times New Roman"/>
                <w:bCs/>
                <w:sz w:val="24"/>
                <w:szCs w:val="24"/>
                <w:lang w:val="ro-RO"/>
              </w:rPr>
              <w:br/>
              <w:t>temperaturii, întreţinerea          evaporatorului/condensatorului);</w:t>
            </w:r>
          </w:p>
        </w:tc>
        <w:tc>
          <w:tcPr>
            <w:tcW w:w="1080" w:type="dxa"/>
          </w:tcPr>
          <w:p w:rsidR="007E669A" w:rsidRPr="00DF569B" w:rsidRDefault="007E669A" w:rsidP="00DA652F">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p>
        </w:tc>
        <w:tc>
          <w:tcPr>
            <w:tcW w:w="3870" w:type="dxa"/>
          </w:tcPr>
          <w:p w:rsidR="007E669A" w:rsidRPr="00DF569B" w:rsidRDefault="007E669A" w:rsidP="00DA652F">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r w:rsidR="007E669A" w:rsidRPr="00DF569B" w:rsidTr="007E669A">
        <w:tc>
          <w:tcPr>
            <w:tcW w:w="4338" w:type="dxa"/>
          </w:tcPr>
          <w:p w:rsidR="007E669A" w:rsidRPr="00DF569B" w:rsidRDefault="007E669A" w:rsidP="00DA652F">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Funcţionarea motoarelor şi          </w:t>
            </w:r>
            <w:r w:rsidRPr="00DF569B">
              <w:rPr>
                <w:rFonts w:ascii="Times New Roman" w:hAnsi="Times New Roman" w:cs="Times New Roman"/>
                <w:bCs/>
                <w:sz w:val="24"/>
                <w:szCs w:val="24"/>
                <w:lang w:val="ro-RO"/>
              </w:rPr>
              <w:br/>
              <w:t xml:space="preserve">mecanismelor de antrenare  </w:t>
            </w:r>
          </w:p>
        </w:tc>
        <w:tc>
          <w:tcPr>
            <w:tcW w:w="1080" w:type="dxa"/>
          </w:tcPr>
          <w:p w:rsidR="007E669A" w:rsidRPr="00DF569B" w:rsidRDefault="007E669A" w:rsidP="007E669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c>
          <w:tcPr>
            <w:tcW w:w="3870" w:type="dxa"/>
          </w:tcPr>
          <w:p w:rsidR="007E669A" w:rsidRPr="00DF569B" w:rsidRDefault="007E669A" w:rsidP="00DA652F">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Diagrame energetice/ Bilanț energetic real/Bilanț energetic optimizat/ Audit energetic</w:t>
            </w:r>
          </w:p>
        </w:tc>
      </w:tr>
      <w:tr w:rsidR="007E669A" w:rsidRPr="00DF569B" w:rsidTr="007E669A">
        <w:tc>
          <w:tcPr>
            <w:tcW w:w="4338" w:type="dxa"/>
          </w:tcPr>
          <w:p w:rsidR="007E669A" w:rsidRPr="00DF569B" w:rsidRDefault="007E669A" w:rsidP="00DA652F">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Sisteme de gaze comprimate          (scurgeri, proceduri de utilizare)</w:t>
            </w:r>
          </w:p>
        </w:tc>
        <w:tc>
          <w:tcPr>
            <w:tcW w:w="1080" w:type="dxa"/>
          </w:tcPr>
          <w:p w:rsidR="007E669A" w:rsidRPr="00DF569B" w:rsidRDefault="007E669A" w:rsidP="007E669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p>
        </w:tc>
        <w:tc>
          <w:tcPr>
            <w:tcW w:w="3870" w:type="dxa"/>
          </w:tcPr>
          <w:p w:rsidR="007E669A" w:rsidRPr="00DF569B" w:rsidRDefault="007E669A" w:rsidP="00DA652F">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r w:rsidR="007E669A" w:rsidRPr="00DF569B" w:rsidTr="007E669A">
        <w:tc>
          <w:tcPr>
            <w:tcW w:w="4338" w:type="dxa"/>
          </w:tcPr>
          <w:p w:rsidR="007E669A" w:rsidRPr="00DF569B" w:rsidRDefault="007E669A" w:rsidP="008214D7">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Sisteme de distribuţie a aburului   (scurgeri, izolaţii)              </w:t>
            </w:r>
          </w:p>
        </w:tc>
        <w:tc>
          <w:tcPr>
            <w:tcW w:w="1080" w:type="dxa"/>
          </w:tcPr>
          <w:p w:rsidR="007E669A" w:rsidRPr="00DF569B" w:rsidRDefault="007E669A" w:rsidP="007E669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Da </w:t>
            </w:r>
          </w:p>
        </w:tc>
        <w:tc>
          <w:tcPr>
            <w:tcW w:w="3870" w:type="dxa"/>
          </w:tcPr>
          <w:p w:rsidR="007E669A" w:rsidRPr="00DF569B" w:rsidRDefault="007E669A" w:rsidP="008214D7">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Diagrame energetice/ </w:t>
            </w:r>
            <w:r w:rsidR="00CC4E7E" w:rsidRPr="00DF569B">
              <w:rPr>
                <w:rFonts w:ascii="Times New Roman" w:hAnsi="Times New Roman" w:cs="Times New Roman"/>
                <w:bCs/>
                <w:sz w:val="24"/>
                <w:szCs w:val="24"/>
                <w:lang w:val="ro-RO"/>
              </w:rPr>
              <w:t xml:space="preserve">Bilanț energetic real/Bilanț energetic optimizat </w:t>
            </w:r>
            <w:r w:rsidRPr="00DF569B">
              <w:rPr>
                <w:rFonts w:ascii="Times New Roman" w:hAnsi="Times New Roman" w:cs="Times New Roman"/>
                <w:bCs/>
                <w:sz w:val="24"/>
                <w:szCs w:val="24"/>
                <w:lang w:val="ro-RO"/>
              </w:rPr>
              <w:t>/Audit energetic</w:t>
            </w:r>
          </w:p>
        </w:tc>
      </w:tr>
      <w:tr w:rsidR="007E669A" w:rsidRPr="00DF569B" w:rsidTr="007E669A">
        <w:tc>
          <w:tcPr>
            <w:tcW w:w="4338" w:type="dxa"/>
          </w:tcPr>
          <w:p w:rsidR="007E669A" w:rsidRPr="00DF569B" w:rsidRDefault="007E669A" w:rsidP="008214D7">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Sisteme de încălzire a spaţiilor şi de furnizare a apei calde          </w:t>
            </w:r>
          </w:p>
        </w:tc>
        <w:tc>
          <w:tcPr>
            <w:tcW w:w="1080" w:type="dxa"/>
          </w:tcPr>
          <w:p w:rsidR="007E669A" w:rsidRPr="00DF569B" w:rsidRDefault="007E669A" w:rsidP="007E669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c>
          <w:tcPr>
            <w:tcW w:w="3870" w:type="dxa"/>
          </w:tcPr>
          <w:p w:rsidR="007E669A" w:rsidRPr="00DF569B" w:rsidRDefault="007E669A" w:rsidP="00CC4E7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Bilanț energetic real/Bilanț energetic optimizat /Audit energetic</w:t>
            </w:r>
          </w:p>
        </w:tc>
      </w:tr>
      <w:tr w:rsidR="007E669A" w:rsidRPr="00DF569B" w:rsidTr="007E669A">
        <w:tc>
          <w:tcPr>
            <w:tcW w:w="4338" w:type="dxa"/>
          </w:tcPr>
          <w:p w:rsidR="007E669A" w:rsidRPr="00DF569B" w:rsidRDefault="007E669A" w:rsidP="00CC4E7E">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Lubrifiere pentru evitarea          </w:t>
            </w:r>
            <w:r w:rsidRPr="00DF569B">
              <w:rPr>
                <w:rFonts w:ascii="Times New Roman" w:hAnsi="Times New Roman" w:cs="Times New Roman"/>
                <w:bCs/>
                <w:sz w:val="24"/>
                <w:szCs w:val="24"/>
                <w:lang w:val="ro-RO"/>
              </w:rPr>
              <w:br/>
              <w:t xml:space="preserve">pierderilor prin frecare        </w:t>
            </w:r>
          </w:p>
        </w:tc>
        <w:tc>
          <w:tcPr>
            <w:tcW w:w="1080" w:type="dxa"/>
          </w:tcPr>
          <w:p w:rsidR="007E669A" w:rsidRPr="00DF569B" w:rsidRDefault="007E669A" w:rsidP="007E669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c>
          <w:tcPr>
            <w:tcW w:w="3870" w:type="dxa"/>
          </w:tcPr>
          <w:p w:rsidR="007E669A" w:rsidRPr="00DF569B" w:rsidRDefault="007E669A" w:rsidP="007E669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Reducerea mentenanței corective a instalației</w:t>
            </w:r>
          </w:p>
        </w:tc>
      </w:tr>
      <w:tr w:rsidR="007E669A" w:rsidRPr="00DF569B" w:rsidTr="007E669A">
        <w:tc>
          <w:tcPr>
            <w:tcW w:w="4338" w:type="dxa"/>
          </w:tcPr>
          <w:p w:rsidR="007E669A" w:rsidRPr="00DF569B" w:rsidRDefault="007E669A" w:rsidP="007E669A">
            <w:pPr>
              <w:jc w:val="both"/>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Întreţinerea boilerelor</w:t>
            </w:r>
            <w:r w:rsidRPr="00DF569B">
              <w:rPr>
                <w:rFonts w:ascii="Times New Roman" w:hAnsi="Times New Roman" w:cs="Times New Roman"/>
                <w:b/>
                <w:bCs/>
                <w:i/>
                <w:sz w:val="24"/>
                <w:szCs w:val="24"/>
                <w:lang w:val="ro-RO"/>
              </w:rPr>
              <w:t xml:space="preserve"> </w:t>
            </w:r>
          </w:p>
        </w:tc>
        <w:tc>
          <w:tcPr>
            <w:tcW w:w="1080" w:type="dxa"/>
          </w:tcPr>
          <w:p w:rsidR="007E669A" w:rsidRPr="00DF569B" w:rsidRDefault="007E669A" w:rsidP="007E669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p>
        </w:tc>
        <w:tc>
          <w:tcPr>
            <w:tcW w:w="3870" w:type="dxa"/>
          </w:tcPr>
          <w:p w:rsidR="007E669A" w:rsidRPr="00DF569B" w:rsidRDefault="007E669A" w:rsidP="007E669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r w:rsidR="007E669A" w:rsidRPr="00DF569B" w:rsidTr="007E669A">
        <w:tc>
          <w:tcPr>
            <w:tcW w:w="4338" w:type="dxa"/>
          </w:tcPr>
          <w:p w:rsidR="007E669A" w:rsidRPr="00DF569B" w:rsidRDefault="007E669A" w:rsidP="007E669A">
            <w:pPr>
              <w:jc w:val="both"/>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Alte forme de întreţinere relevante pentru activităţile din instalaţie</w:t>
            </w:r>
            <w:r w:rsidRPr="00DF569B">
              <w:rPr>
                <w:rFonts w:ascii="Times New Roman" w:hAnsi="Times New Roman" w:cs="Times New Roman"/>
                <w:b/>
                <w:bCs/>
                <w:i/>
                <w:sz w:val="24"/>
                <w:szCs w:val="24"/>
                <w:lang w:val="ro-RO"/>
              </w:rPr>
              <w:t>.</w:t>
            </w:r>
          </w:p>
        </w:tc>
        <w:tc>
          <w:tcPr>
            <w:tcW w:w="1080" w:type="dxa"/>
          </w:tcPr>
          <w:p w:rsidR="007E669A" w:rsidRPr="00DF569B" w:rsidRDefault="007E669A" w:rsidP="007E669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c>
          <w:tcPr>
            <w:tcW w:w="3870" w:type="dxa"/>
          </w:tcPr>
          <w:p w:rsidR="007E669A" w:rsidRPr="00DF569B" w:rsidRDefault="007E669A" w:rsidP="007E669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Mentenanța planificată a instalației</w:t>
            </w:r>
          </w:p>
        </w:tc>
      </w:tr>
    </w:tbl>
    <w:p w:rsidR="00EE0B53" w:rsidRPr="00DF569B" w:rsidRDefault="00EE0B53" w:rsidP="00AF7C4B">
      <w:pPr>
        <w:jc w:val="both"/>
        <w:rPr>
          <w:rFonts w:ascii="Times New Roman" w:hAnsi="Times New Roman" w:cs="Times New Roman"/>
          <w:b/>
          <w:bCs/>
          <w:i/>
          <w:sz w:val="24"/>
          <w:szCs w:val="24"/>
          <w:lang w:val="ro-RO"/>
        </w:rPr>
      </w:pPr>
      <w:bookmarkStart w:id="48" w:name="_Toc232233523"/>
    </w:p>
    <w:p w:rsidR="006F467D" w:rsidRPr="00DF569B" w:rsidRDefault="006F467D" w:rsidP="00AF7C4B">
      <w:pPr>
        <w:jc w:val="both"/>
        <w:rPr>
          <w:rFonts w:ascii="Times New Roman" w:hAnsi="Times New Roman" w:cs="Times New Roman"/>
          <w:b/>
          <w:bCs/>
          <w:i/>
          <w:sz w:val="24"/>
          <w:szCs w:val="24"/>
          <w:lang w:val="ro-RO"/>
        </w:rPr>
      </w:pPr>
    </w:p>
    <w:p w:rsidR="00652C49" w:rsidRPr="00DF569B" w:rsidRDefault="007E669A" w:rsidP="00AF7C4B">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lastRenderedPageBreak/>
        <w:t>6.2.</w:t>
      </w:r>
      <w:r w:rsidR="00652C49" w:rsidRPr="00DF569B">
        <w:rPr>
          <w:rFonts w:ascii="Times New Roman" w:hAnsi="Times New Roman" w:cs="Times New Roman"/>
          <w:b/>
          <w:bCs/>
          <w:i/>
          <w:sz w:val="24"/>
          <w:szCs w:val="24"/>
          <w:lang w:val="ro-RO"/>
        </w:rPr>
        <w:t xml:space="preserve">     M</w:t>
      </w:r>
      <w:r w:rsidRPr="00DF569B">
        <w:rPr>
          <w:rFonts w:ascii="Times New Roman" w:hAnsi="Times New Roman" w:cs="Times New Roman"/>
          <w:b/>
          <w:bCs/>
          <w:i/>
          <w:sz w:val="24"/>
          <w:szCs w:val="24"/>
          <w:lang w:val="ro-RO"/>
        </w:rPr>
        <w:t>ă</w:t>
      </w:r>
      <w:r w:rsidR="00652C49" w:rsidRPr="00DF569B">
        <w:rPr>
          <w:rFonts w:ascii="Times New Roman" w:hAnsi="Times New Roman" w:cs="Times New Roman"/>
          <w:b/>
          <w:bCs/>
          <w:i/>
          <w:sz w:val="24"/>
          <w:szCs w:val="24"/>
          <w:lang w:val="ro-RO"/>
        </w:rPr>
        <w:t>suri tehnice</w:t>
      </w:r>
      <w:bookmarkEnd w:id="48"/>
      <w:r w:rsidRPr="00DF569B">
        <w:rPr>
          <w:rFonts w:ascii="Times New Roman" w:hAnsi="Times New Roman" w:cs="Times New Roman"/>
          <w:b/>
          <w:bCs/>
          <w:i/>
          <w:sz w:val="24"/>
          <w:szCs w:val="24"/>
          <w:lang w:val="ro-RO"/>
        </w:rPr>
        <w:t xml:space="preserve"> </w:t>
      </w:r>
      <w:r w:rsidR="00154998" w:rsidRPr="00DF569B">
        <w:rPr>
          <w:rFonts w:ascii="Times New Roman" w:hAnsi="Times New Roman" w:cs="Times New Roman"/>
          <w:b/>
          <w:bCs/>
          <w:i/>
          <w:sz w:val="24"/>
          <w:szCs w:val="24"/>
          <w:lang w:val="ro-RO"/>
        </w:rPr>
        <w:t xml:space="preserve">conform BAT </w:t>
      </w:r>
      <w:r w:rsidR="00652C49" w:rsidRPr="00DF569B">
        <w:rPr>
          <w:rFonts w:ascii="Times New Roman" w:hAnsi="Times New Roman" w:cs="Times New Roman"/>
          <w:b/>
          <w:bCs/>
          <w:i/>
          <w:sz w:val="24"/>
          <w:szCs w:val="24"/>
          <w:lang w:val="ro-RO"/>
        </w:rPr>
        <w:t>pentru eficienţa energetică</w:t>
      </w:r>
      <w:r w:rsidR="00154998" w:rsidRPr="00DF569B">
        <w:rPr>
          <w:rFonts w:ascii="Times New Roman" w:hAnsi="Times New Roman" w:cs="Times New Roman"/>
          <w:b/>
          <w:bCs/>
          <w:i/>
          <w:sz w:val="24"/>
          <w:szCs w:val="24"/>
          <w:lang w:val="ro-RO"/>
        </w:rP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9"/>
        <w:gridCol w:w="1434"/>
        <w:gridCol w:w="1995"/>
        <w:gridCol w:w="2610"/>
      </w:tblGrid>
      <w:tr w:rsidR="00652C49" w:rsidRPr="00DF569B" w:rsidTr="002C1B8A">
        <w:tc>
          <w:tcPr>
            <w:tcW w:w="3159" w:type="dxa"/>
          </w:tcPr>
          <w:p w:rsidR="00652C49" w:rsidRPr="00DF569B" w:rsidRDefault="00652C49" w:rsidP="00154998">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Confirma</w:t>
            </w:r>
            <w:r w:rsidR="00154998" w:rsidRPr="00DF569B">
              <w:rPr>
                <w:rFonts w:ascii="Times New Roman" w:hAnsi="Times New Roman" w:cs="Times New Roman"/>
                <w:bCs/>
                <w:i/>
                <w:sz w:val="24"/>
                <w:szCs w:val="24"/>
                <w:lang w:val="ro-RO"/>
              </w:rPr>
              <w:t>ț</w:t>
            </w:r>
            <w:r w:rsidRPr="00DF569B">
              <w:rPr>
                <w:rFonts w:ascii="Times New Roman" w:hAnsi="Times New Roman" w:cs="Times New Roman"/>
                <w:bCs/>
                <w:i/>
                <w:sz w:val="24"/>
                <w:szCs w:val="24"/>
                <w:lang w:val="ro-RO"/>
              </w:rPr>
              <w:t>i c</w:t>
            </w:r>
            <w:r w:rsidR="00154998"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 xml:space="preserve"> urmatoarele m</w:t>
            </w:r>
            <w:r w:rsidR="00154998"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suri tehnice sunt implementate pentru evitarea inc</w:t>
            </w:r>
            <w:r w:rsidR="00D22C5D"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 xml:space="preserve">lzirii excesive sau pierderilor din procesul de racire pentru urmatoarele aspecte </w:t>
            </w:r>
          </w:p>
        </w:tc>
        <w:tc>
          <w:tcPr>
            <w:tcW w:w="1434" w:type="dxa"/>
          </w:tcPr>
          <w:p w:rsidR="00652C49" w:rsidRPr="00DF569B" w:rsidRDefault="00652C49" w:rsidP="007E669A">
            <w:pPr>
              <w:pStyle w:val="ListParagrap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Da</w:t>
            </w:r>
          </w:p>
        </w:tc>
        <w:tc>
          <w:tcPr>
            <w:tcW w:w="1995" w:type="dxa"/>
          </w:tcPr>
          <w:p w:rsidR="00652C49" w:rsidRPr="00DF569B" w:rsidRDefault="00652C49" w:rsidP="007E669A">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Nu este relevant</w:t>
            </w:r>
          </w:p>
        </w:tc>
        <w:tc>
          <w:tcPr>
            <w:tcW w:w="2610" w:type="dxa"/>
          </w:tcPr>
          <w:p w:rsidR="00652C49" w:rsidRPr="00DF569B" w:rsidRDefault="00652C49" w:rsidP="007E669A">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Informatii suplimentare (termenele prevazute pentru aplicarea masurilor sau motivul pentru care nu sunt relevante/aplicabile)</w:t>
            </w:r>
          </w:p>
        </w:tc>
      </w:tr>
      <w:tr w:rsidR="00652C49" w:rsidRPr="00DF569B" w:rsidTr="002C1B8A">
        <w:tc>
          <w:tcPr>
            <w:tcW w:w="3159" w:type="dxa"/>
          </w:tcPr>
          <w:p w:rsidR="00652C49" w:rsidRPr="00DF569B" w:rsidRDefault="00652C49" w:rsidP="007E669A">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Izolarea suficientă a recipienţilor şi conductelor încălzite</w:t>
            </w:r>
          </w:p>
        </w:tc>
        <w:tc>
          <w:tcPr>
            <w:tcW w:w="1434"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Da </w:t>
            </w:r>
          </w:p>
        </w:tc>
        <w:tc>
          <w:tcPr>
            <w:tcW w:w="1995" w:type="dxa"/>
          </w:tcPr>
          <w:p w:rsidR="00652C49" w:rsidRPr="00DF569B" w:rsidRDefault="00652C49" w:rsidP="00652C49">
            <w:pPr>
              <w:pStyle w:val="ListParagraph"/>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c>
          <w:tcPr>
            <w:tcW w:w="2610" w:type="dxa"/>
          </w:tcPr>
          <w:p w:rsidR="00652C49" w:rsidRPr="00DF569B" w:rsidRDefault="007E669A" w:rsidP="006F467D">
            <w:pPr>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Se conformează</w:t>
            </w:r>
          </w:p>
        </w:tc>
      </w:tr>
      <w:tr w:rsidR="00652C49" w:rsidRPr="00DF569B" w:rsidTr="002C1B8A">
        <w:tc>
          <w:tcPr>
            <w:tcW w:w="3159" w:type="dxa"/>
          </w:tcPr>
          <w:p w:rsidR="00652C49" w:rsidRPr="00DF569B" w:rsidRDefault="00652C49" w:rsidP="007E669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Prevederea de metode de etanşare şi izolare pentru menţinerea temperaturii</w:t>
            </w:r>
          </w:p>
        </w:tc>
        <w:tc>
          <w:tcPr>
            <w:tcW w:w="1434"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c>
          <w:tcPr>
            <w:tcW w:w="1995" w:type="dxa"/>
          </w:tcPr>
          <w:p w:rsidR="00652C49" w:rsidRPr="00DF569B" w:rsidRDefault="007E669A"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w:t>
            </w:r>
          </w:p>
        </w:tc>
        <w:tc>
          <w:tcPr>
            <w:tcW w:w="2610" w:type="dxa"/>
          </w:tcPr>
          <w:p w:rsidR="00652C49" w:rsidRPr="00DF569B" w:rsidRDefault="007E669A" w:rsidP="007E669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652C49" w:rsidRPr="00DF569B" w:rsidTr="002C1B8A">
        <w:tc>
          <w:tcPr>
            <w:tcW w:w="3159" w:type="dxa"/>
          </w:tcPr>
          <w:p w:rsidR="00652C49" w:rsidRPr="00DF569B" w:rsidRDefault="00652C49" w:rsidP="00D22C5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Senzori şi întrerupătoare temporizate  simple sunt prevăzute pentru a preveni   </w:t>
            </w:r>
            <w:r w:rsidRPr="00DF569B">
              <w:rPr>
                <w:rFonts w:ascii="Times New Roman" w:hAnsi="Times New Roman" w:cs="Times New Roman"/>
                <w:bCs/>
                <w:sz w:val="24"/>
                <w:szCs w:val="24"/>
                <w:lang w:val="ro-RO"/>
              </w:rPr>
              <w:br/>
              <w:t xml:space="preserve">evacuările inutile de lichide şi gaze    încălzite.                               </w:t>
            </w:r>
          </w:p>
        </w:tc>
        <w:tc>
          <w:tcPr>
            <w:tcW w:w="1434"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c>
          <w:tcPr>
            <w:tcW w:w="1995" w:type="dxa"/>
          </w:tcPr>
          <w:p w:rsidR="00652C49" w:rsidRPr="00DF569B" w:rsidRDefault="00D22C5D" w:rsidP="00652C49">
            <w:pPr>
              <w:pStyle w:val="ListParagraph"/>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c>
          <w:tcPr>
            <w:tcW w:w="2610" w:type="dxa"/>
          </w:tcPr>
          <w:p w:rsidR="00652C49" w:rsidRPr="00DF569B" w:rsidRDefault="00D22C5D" w:rsidP="00D22C5D">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D22C5D" w:rsidRPr="00DF569B" w:rsidTr="00D22C5D">
        <w:trPr>
          <w:trHeight w:val="503"/>
        </w:trPr>
        <w:tc>
          <w:tcPr>
            <w:tcW w:w="3159" w:type="dxa"/>
          </w:tcPr>
          <w:p w:rsidR="00D22C5D" w:rsidRPr="00DF569B" w:rsidRDefault="00D22C5D" w:rsidP="00D22C5D">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Alte măsuri adecvate                     </w:t>
            </w:r>
          </w:p>
        </w:tc>
        <w:tc>
          <w:tcPr>
            <w:tcW w:w="6039" w:type="dxa"/>
            <w:gridSpan w:val="3"/>
          </w:tcPr>
          <w:p w:rsidR="00D22C5D" w:rsidRPr="00DF569B" w:rsidRDefault="00D22C5D" w:rsidP="00D22C5D">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es-ES_tradnl"/>
              </w:rPr>
              <w:t xml:space="preserve">Controlul fluxului de fabricație în sistem automat </w:t>
            </w:r>
          </w:p>
        </w:tc>
      </w:tr>
    </w:tbl>
    <w:p w:rsidR="00F8301F" w:rsidRPr="00DF569B" w:rsidRDefault="00F8301F" w:rsidP="00D22C5D">
      <w:pPr>
        <w:spacing w:after="0"/>
        <w:jc w:val="both"/>
        <w:rPr>
          <w:rFonts w:ascii="Times New Roman" w:hAnsi="Times New Roman" w:cs="Times New Roman"/>
          <w:bCs/>
          <w:sz w:val="24"/>
          <w:szCs w:val="24"/>
        </w:rPr>
      </w:pPr>
      <w:bookmarkStart w:id="49" w:name="_Toc232233524"/>
    </w:p>
    <w:p w:rsidR="00E04C2A" w:rsidRPr="00DF569B" w:rsidRDefault="00E04C2A" w:rsidP="00D22C5D">
      <w:pPr>
        <w:spacing w:after="0"/>
        <w:jc w:val="both"/>
        <w:rPr>
          <w:rFonts w:ascii="Times New Roman" w:hAnsi="Times New Roman" w:cs="Times New Roman"/>
          <w:b/>
          <w:bCs/>
          <w:i/>
          <w:sz w:val="24"/>
          <w:szCs w:val="24"/>
          <w:lang w:val="ro-RO"/>
        </w:rPr>
      </w:pPr>
    </w:p>
    <w:p w:rsidR="00652C49" w:rsidRPr="00DF569B" w:rsidRDefault="00652C49" w:rsidP="00EE0B53">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6.2.1.     M</w:t>
      </w:r>
      <w:r w:rsidR="00D22C5D" w:rsidRPr="00DF569B">
        <w:rPr>
          <w:rFonts w:ascii="Times New Roman" w:hAnsi="Times New Roman" w:cs="Times New Roman"/>
          <w:b/>
          <w:bCs/>
          <w:i/>
          <w:sz w:val="24"/>
          <w:szCs w:val="24"/>
          <w:lang w:val="ro-RO"/>
        </w:rPr>
        <w:t>ă</w:t>
      </w:r>
      <w:r w:rsidRPr="00DF569B">
        <w:rPr>
          <w:rFonts w:ascii="Times New Roman" w:hAnsi="Times New Roman" w:cs="Times New Roman"/>
          <w:b/>
          <w:bCs/>
          <w:i/>
          <w:sz w:val="24"/>
          <w:szCs w:val="24"/>
          <w:lang w:val="ro-RO"/>
        </w:rPr>
        <w:t>suri de service al cl</w:t>
      </w:r>
      <w:r w:rsidR="00D22C5D" w:rsidRPr="00DF569B">
        <w:rPr>
          <w:rFonts w:ascii="Times New Roman" w:hAnsi="Times New Roman" w:cs="Times New Roman"/>
          <w:b/>
          <w:bCs/>
          <w:i/>
          <w:sz w:val="24"/>
          <w:szCs w:val="24"/>
          <w:lang w:val="ro-RO"/>
        </w:rPr>
        <w:t>ă</w:t>
      </w:r>
      <w:r w:rsidRPr="00DF569B">
        <w:rPr>
          <w:rFonts w:ascii="Times New Roman" w:hAnsi="Times New Roman" w:cs="Times New Roman"/>
          <w:b/>
          <w:bCs/>
          <w:i/>
          <w:sz w:val="24"/>
          <w:szCs w:val="24"/>
          <w:lang w:val="ro-RO"/>
        </w:rPr>
        <w:t>dirilor</w:t>
      </w:r>
      <w:bookmarkEnd w:id="49"/>
      <w:r w:rsidR="00D22C5D" w:rsidRPr="00DF569B">
        <w:rPr>
          <w:rFonts w:ascii="Times New Roman" w:hAnsi="Times New Roman" w:cs="Times New Roman"/>
          <w:b/>
          <w:bCs/>
          <w:i/>
          <w:sz w:val="24"/>
          <w:szCs w:val="24"/>
          <w:lang w:val="ro-RO"/>
        </w:rPr>
        <w:t xml:space="preserve"> pentru eficiența energetică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1170"/>
        <w:gridCol w:w="1641"/>
        <w:gridCol w:w="2176"/>
      </w:tblGrid>
      <w:tr w:rsidR="00652C49" w:rsidRPr="00DF569B" w:rsidTr="00154998">
        <w:tc>
          <w:tcPr>
            <w:tcW w:w="3708" w:type="dxa"/>
          </w:tcPr>
          <w:p w:rsidR="00652C49" w:rsidRPr="00DF569B" w:rsidRDefault="00652C49" w:rsidP="00D22C5D">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Confirmati c</w:t>
            </w:r>
            <w:r w:rsidR="00D22C5D"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 xml:space="preserve"> urm</w:t>
            </w:r>
            <w:r w:rsidR="00D22C5D"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toarele m</w:t>
            </w:r>
            <w:r w:rsidR="00D22C5D"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suri de service al cl</w:t>
            </w:r>
            <w:r w:rsidR="00D22C5D"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dirilor sunt implementate pentru urm</w:t>
            </w:r>
            <w:r w:rsidR="00D22C5D" w:rsidRPr="00DF569B">
              <w:rPr>
                <w:rFonts w:ascii="Times New Roman" w:hAnsi="Times New Roman" w:cs="Times New Roman"/>
                <w:bCs/>
                <w:i/>
                <w:sz w:val="24"/>
                <w:szCs w:val="24"/>
                <w:lang w:val="ro-RO"/>
              </w:rPr>
              <w:t>ă</w:t>
            </w:r>
            <w:r w:rsidR="00413C4A" w:rsidRPr="00DF569B">
              <w:rPr>
                <w:rFonts w:ascii="Times New Roman" w:hAnsi="Times New Roman" w:cs="Times New Roman"/>
                <w:bCs/>
                <w:i/>
                <w:sz w:val="24"/>
                <w:szCs w:val="24"/>
                <w:lang w:val="ro-RO"/>
              </w:rPr>
              <w:t>toarele aspecte</w:t>
            </w:r>
          </w:p>
        </w:tc>
        <w:tc>
          <w:tcPr>
            <w:tcW w:w="1170" w:type="dxa"/>
          </w:tcPr>
          <w:p w:rsidR="00154998" w:rsidRPr="00DF569B" w:rsidRDefault="00154998" w:rsidP="00D22C5D">
            <w:pPr>
              <w:pStyle w:val="ListParagraph"/>
              <w:rPr>
                <w:rFonts w:ascii="Times New Roman" w:hAnsi="Times New Roman" w:cs="Times New Roman"/>
                <w:bCs/>
                <w:i/>
                <w:sz w:val="24"/>
                <w:szCs w:val="24"/>
                <w:lang w:val="ro-RO"/>
              </w:rPr>
            </w:pPr>
          </w:p>
          <w:p w:rsidR="00652C49" w:rsidRPr="00DF569B" w:rsidRDefault="00652C49" w:rsidP="00154998">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Da/</w:t>
            </w:r>
            <w:r w:rsidR="00D22C5D" w:rsidRPr="00DF569B">
              <w:rPr>
                <w:rFonts w:ascii="Times New Roman" w:hAnsi="Times New Roman" w:cs="Times New Roman"/>
                <w:bCs/>
                <w:i/>
                <w:sz w:val="24"/>
                <w:szCs w:val="24"/>
                <w:lang w:val="ro-RO"/>
              </w:rPr>
              <w:t>N</w:t>
            </w:r>
            <w:r w:rsidRPr="00DF569B">
              <w:rPr>
                <w:rFonts w:ascii="Times New Roman" w:hAnsi="Times New Roman" w:cs="Times New Roman"/>
                <w:bCs/>
                <w:i/>
                <w:sz w:val="24"/>
                <w:szCs w:val="24"/>
                <w:lang w:val="ro-RO"/>
              </w:rPr>
              <w:t>u</w:t>
            </w:r>
          </w:p>
        </w:tc>
        <w:tc>
          <w:tcPr>
            <w:tcW w:w="1641" w:type="dxa"/>
          </w:tcPr>
          <w:p w:rsidR="00652C49" w:rsidRPr="00DF569B" w:rsidRDefault="00652C49" w:rsidP="00D22C5D">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Nu este relevant</w:t>
            </w:r>
          </w:p>
        </w:tc>
        <w:tc>
          <w:tcPr>
            <w:tcW w:w="2176" w:type="dxa"/>
          </w:tcPr>
          <w:p w:rsidR="00652C49" w:rsidRPr="00DF569B" w:rsidRDefault="00652C49" w:rsidP="00D22C5D">
            <w:pP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Informatii suplimetare </w:t>
            </w:r>
          </w:p>
        </w:tc>
      </w:tr>
      <w:tr w:rsidR="00652C49" w:rsidRPr="00DF569B" w:rsidTr="00154998">
        <w:tc>
          <w:tcPr>
            <w:tcW w:w="3708" w:type="dxa"/>
          </w:tcPr>
          <w:p w:rsidR="00652C49" w:rsidRPr="00DF569B" w:rsidRDefault="00652C49" w:rsidP="00D22C5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Există o iluminare artificială   adecvată şi eficientă din punct  de vedere energetic              </w:t>
            </w:r>
          </w:p>
        </w:tc>
        <w:tc>
          <w:tcPr>
            <w:tcW w:w="1170" w:type="dxa"/>
          </w:tcPr>
          <w:p w:rsidR="00154998" w:rsidRPr="00DF569B" w:rsidRDefault="00154998" w:rsidP="00154998">
            <w:pPr>
              <w:pStyle w:val="ListParagraph"/>
              <w:rPr>
                <w:rFonts w:ascii="Times New Roman" w:hAnsi="Times New Roman" w:cs="Times New Roman"/>
                <w:bCs/>
                <w:sz w:val="24"/>
                <w:szCs w:val="24"/>
                <w:lang w:val="ro-RO"/>
              </w:rPr>
            </w:pPr>
          </w:p>
          <w:p w:rsidR="00652C49" w:rsidRPr="00DF569B" w:rsidRDefault="00154998" w:rsidP="00154998">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r w:rsidR="00D22C5D" w:rsidRPr="00DF569B">
              <w:rPr>
                <w:rFonts w:ascii="Times New Roman" w:hAnsi="Times New Roman" w:cs="Times New Roman"/>
                <w:bCs/>
                <w:sz w:val="24"/>
                <w:szCs w:val="24"/>
                <w:lang w:val="ro-RO"/>
              </w:rPr>
              <w:t>Da</w:t>
            </w:r>
          </w:p>
        </w:tc>
        <w:tc>
          <w:tcPr>
            <w:tcW w:w="1641" w:type="dxa"/>
          </w:tcPr>
          <w:p w:rsidR="00652C49" w:rsidRPr="00DF569B" w:rsidRDefault="00D22C5D"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w:t>
            </w:r>
          </w:p>
        </w:tc>
        <w:tc>
          <w:tcPr>
            <w:tcW w:w="2176" w:type="dxa"/>
          </w:tcPr>
          <w:p w:rsidR="00652C49" w:rsidRPr="00DF569B" w:rsidRDefault="00D22C5D" w:rsidP="00D22C5D">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652C49" w:rsidRPr="00DF569B" w:rsidTr="00154998">
        <w:trPr>
          <w:trHeight w:val="2987"/>
        </w:trPr>
        <w:tc>
          <w:tcPr>
            <w:tcW w:w="3708" w:type="dxa"/>
          </w:tcPr>
          <w:p w:rsidR="00652C49" w:rsidRPr="00DF569B" w:rsidRDefault="00652C49" w:rsidP="00D22C5D">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 xml:space="preserve">Există sisteme de control al     climatului eficiente din punct de vedere energetic pentru:        </w:t>
            </w:r>
          </w:p>
          <w:p w:rsidR="00652C49" w:rsidRPr="00DF569B" w:rsidRDefault="00652C49" w:rsidP="00D22C5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Încălzirea spaţiilor           </w:t>
            </w:r>
          </w:p>
          <w:p w:rsidR="00652C49" w:rsidRPr="00DF569B" w:rsidRDefault="00652C49" w:rsidP="00D22C5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Apă caldă                      </w:t>
            </w:r>
          </w:p>
          <w:p w:rsidR="00652C49" w:rsidRPr="00DF569B" w:rsidRDefault="00652C49" w:rsidP="00D22C5D">
            <w:pPr>
              <w:spacing w:after="0"/>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 xml:space="preserve">▪Controlul temperaturii                                    </w:t>
            </w:r>
            <w:r w:rsidRPr="00DF569B">
              <w:rPr>
                <w:rFonts w:ascii="Times New Roman" w:hAnsi="Times New Roman" w:cs="Times New Roman"/>
                <w:bCs/>
                <w:sz w:val="24"/>
                <w:szCs w:val="24"/>
                <w:lang w:val="ro-RO"/>
              </w:rPr>
              <w:br/>
              <w:t xml:space="preserve">▪Ventilaţie                     </w:t>
            </w:r>
            <w:r w:rsidRPr="00DF569B">
              <w:rPr>
                <w:rFonts w:ascii="Times New Roman" w:hAnsi="Times New Roman" w:cs="Times New Roman"/>
                <w:bCs/>
                <w:sz w:val="24"/>
                <w:szCs w:val="24"/>
                <w:lang w:val="ro-RO"/>
              </w:rPr>
              <w:br/>
              <w:t>▪ Controlul umidităţii</w:t>
            </w:r>
            <w:r w:rsidRPr="00DF569B">
              <w:rPr>
                <w:rFonts w:ascii="Times New Roman" w:hAnsi="Times New Roman" w:cs="Times New Roman"/>
                <w:b/>
                <w:bCs/>
                <w:i/>
                <w:sz w:val="24"/>
                <w:szCs w:val="24"/>
                <w:lang w:val="ro-RO"/>
              </w:rPr>
              <w:t xml:space="preserve">         </w:t>
            </w:r>
          </w:p>
        </w:tc>
        <w:tc>
          <w:tcPr>
            <w:tcW w:w="1170" w:type="dxa"/>
          </w:tcPr>
          <w:p w:rsidR="00652C49" w:rsidRPr="00DF569B" w:rsidRDefault="00652C49" w:rsidP="00652C49">
            <w:pPr>
              <w:pStyle w:val="ListParagraph"/>
              <w:jc w:val="both"/>
              <w:rPr>
                <w:rFonts w:ascii="Times New Roman" w:hAnsi="Times New Roman" w:cs="Times New Roman"/>
                <w:bCs/>
                <w:sz w:val="24"/>
                <w:szCs w:val="24"/>
                <w:lang w:val="ro-RO"/>
              </w:rPr>
            </w:pPr>
          </w:p>
          <w:p w:rsidR="00652C49" w:rsidRPr="00DF569B" w:rsidRDefault="00652C49" w:rsidP="00652C49">
            <w:pPr>
              <w:pStyle w:val="ListParagraph"/>
              <w:jc w:val="both"/>
              <w:rPr>
                <w:rFonts w:ascii="Times New Roman" w:hAnsi="Times New Roman" w:cs="Times New Roman"/>
                <w:bCs/>
                <w:sz w:val="24"/>
                <w:szCs w:val="24"/>
                <w:lang w:val="ro-RO"/>
              </w:rPr>
            </w:pPr>
          </w:p>
          <w:p w:rsidR="00652C49" w:rsidRPr="00DF569B" w:rsidRDefault="00652C49" w:rsidP="00652C49">
            <w:pPr>
              <w:pStyle w:val="ListParagraph"/>
              <w:jc w:val="both"/>
              <w:rPr>
                <w:rFonts w:ascii="Times New Roman" w:hAnsi="Times New Roman" w:cs="Times New Roman"/>
                <w:bCs/>
                <w:sz w:val="24"/>
                <w:szCs w:val="24"/>
                <w:lang w:val="ro-RO"/>
              </w:rPr>
            </w:pPr>
          </w:p>
          <w:p w:rsidR="00652C49" w:rsidRPr="00DF569B" w:rsidRDefault="00652C49" w:rsidP="00652C49">
            <w:pPr>
              <w:pStyle w:val="ListParagraph"/>
              <w:jc w:val="both"/>
              <w:rPr>
                <w:rFonts w:ascii="Times New Roman" w:hAnsi="Times New Roman" w:cs="Times New Roman"/>
                <w:bCs/>
                <w:sz w:val="24"/>
                <w:szCs w:val="24"/>
                <w:lang w:val="ro-RO"/>
              </w:rPr>
            </w:pPr>
          </w:p>
          <w:p w:rsidR="00652C49" w:rsidRPr="00DF569B" w:rsidRDefault="00154998" w:rsidP="00154998">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r w:rsidR="00D22C5D" w:rsidRPr="00DF569B">
              <w:rPr>
                <w:rFonts w:ascii="Times New Roman" w:hAnsi="Times New Roman" w:cs="Times New Roman"/>
                <w:bCs/>
                <w:sz w:val="24"/>
                <w:szCs w:val="24"/>
                <w:lang w:val="ro-RO"/>
              </w:rPr>
              <w:t>Da</w:t>
            </w:r>
            <w:r w:rsidR="00652C49" w:rsidRPr="00DF569B">
              <w:rPr>
                <w:rFonts w:ascii="Times New Roman" w:hAnsi="Times New Roman" w:cs="Times New Roman"/>
                <w:bCs/>
                <w:sz w:val="24"/>
                <w:szCs w:val="24"/>
                <w:lang w:val="ro-RO"/>
              </w:rPr>
              <w:t xml:space="preserve">  </w:t>
            </w:r>
          </w:p>
          <w:p w:rsidR="00652C49" w:rsidRPr="00DF569B" w:rsidRDefault="00652C49" w:rsidP="00652C49">
            <w:pPr>
              <w:pStyle w:val="ListParagraph"/>
              <w:jc w:val="both"/>
              <w:rPr>
                <w:rFonts w:ascii="Times New Roman" w:hAnsi="Times New Roman" w:cs="Times New Roman"/>
                <w:bCs/>
                <w:sz w:val="24"/>
                <w:szCs w:val="24"/>
                <w:lang w:val="ro-RO"/>
              </w:rPr>
            </w:pPr>
          </w:p>
          <w:p w:rsidR="00652C49" w:rsidRPr="00DF569B" w:rsidRDefault="00652C49" w:rsidP="00652C49">
            <w:pPr>
              <w:pStyle w:val="ListParagraph"/>
              <w:jc w:val="both"/>
              <w:rPr>
                <w:rFonts w:ascii="Times New Roman" w:hAnsi="Times New Roman" w:cs="Times New Roman"/>
                <w:bCs/>
                <w:sz w:val="24"/>
                <w:szCs w:val="24"/>
                <w:lang w:val="ro-RO"/>
              </w:rPr>
            </w:pPr>
          </w:p>
        </w:tc>
        <w:tc>
          <w:tcPr>
            <w:tcW w:w="1641" w:type="dxa"/>
          </w:tcPr>
          <w:p w:rsidR="00652C49" w:rsidRPr="00DF569B" w:rsidRDefault="00652C49" w:rsidP="00652C49">
            <w:pPr>
              <w:pStyle w:val="ListParagraph"/>
              <w:jc w:val="both"/>
              <w:rPr>
                <w:rFonts w:ascii="Times New Roman" w:hAnsi="Times New Roman" w:cs="Times New Roman"/>
                <w:bCs/>
                <w:sz w:val="24"/>
                <w:szCs w:val="24"/>
                <w:lang w:val="ro-RO"/>
              </w:rPr>
            </w:pPr>
          </w:p>
          <w:p w:rsidR="00652C49" w:rsidRPr="00DF569B" w:rsidRDefault="00652C49" w:rsidP="00652C49">
            <w:pPr>
              <w:pStyle w:val="ListParagraph"/>
              <w:jc w:val="both"/>
              <w:rPr>
                <w:rFonts w:ascii="Times New Roman" w:hAnsi="Times New Roman" w:cs="Times New Roman"/>
                <w:bCs/>
                <w:sz w:val="24"/>
                <w:szCs w:val="24"/>
                <w:lang w:val="ro-RO"/>
              </w:rPr>
            </w:pPr>
          </w:p>
          <w:p w:rsidR="00652C49" w:rsidRPr="00DF569B" w:rsidRDefault="00652C49" w:rsidP="00652C49">
            <w:pPr>
              <w:pStyle w:val="ListParagraph"/>
              <w:jc w:val="both"/>
              <w:rPr>
                <w:rFonts w:ascii="Times New Roman" w:hAnsi="Times New Roman" w:cs="Times New Roman"/>
                <w:bCs/>
                <w:sz w:val="24"/>
                <w:szCs w:val="24"/>
                <w:lang w:val="ro-RO"/>
              </w:rPr>
            </w:pPr>
          </w:p>
          <w:p w:rsidR="00413C4A" w:rsidRPr="00DF569B" w:rsidRDefault="00413C4A" w:rsidP="00652C49">
            <w:pPr>
              <w:pStyle w:val="ListParagraph"/>
              <w:jc w:val="both"/>
              <w:rPr>
                <w:rFonts w:ascii="Times New Roman" w:hAnsi="Times New Roman" w:cs="Times New Roman"/>
                <w:bCs/>
                <w:sz w:val="24"/>
                <w:szCs w:val="24"/>
                <w:lang w:val="ro-RO"/>
              </w:rPr>
            </w:pPr>
          </w:p>
          <w:p w:rsidR="00652C49" w:rsidRPr="00DF569B" w:rsidRDefault="00413C4A"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w:t>
            </w:r>
          </w:p>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p>
          <w:p w:rsidR="00652C49" w:rsidRPr="00DF569B" w:rsidRDefault="00652C49" w:rsidP="00413C4A">
            <w:pPr>
              <w:jc w:val="both"/>
              <w:rPr>
                <w:rFonts w:ascii="Times New Roman" w:hAnsi="Times New Roman" w:cs="Times New Roman"/>
                <w:bCs/>
                <w:sz w:val="24"/>
                <w:szCs w:val="24"/>
                <w:lang w:val="ro-RO"/>
              </w:rPr>
            </w:pPr>
          </w:p>
          <w:p w:rsidR="00652C49" w:rsidRPr="00DF569B" w:rsidRDefault="00652C49" w:rsidP="00652C49">
            <w:pPr>
              <w:pStyle w:val="ListParagraph"/>
              <w:jc w:val="both"/>
              <w:rPr>
                <w:rFonts w:ascii="Times New Roman" w:hAnsi="Times New Roman" w:cs="Times New Roman"/>
                <w:bCs/>
                <w:sz w:val="24"/>
                <w:szCs w:val="24"/>
                <w:lang w:val="ro-RO"/>
              </w:rPr>
            </w:pPr>
          </w:p>
        </w:tc>
        <w:tc>
          <w:tcPr>
            <w:tcW w:w="2176" w:type="dxa"/>
          </w:tcPr>
          <w:p w:rsidR="00652C49" w:rsidRPr="00DF569B" w:rsidRDefault="00652C49" w:rsidP="00652C49">
            <w:pPr>
              <w:pStyle w:val="ListParagraph"/>
              <w:jc w:val="both"/>
              <w:rPr>
                <w:rFonts w:ascii="Times New Roman" w:hAnsi="Times New Roman" w:cs="Times New Roman"/>
                <w:bCs/>
                <w:sz w:val="24"/>
                <w:szCs w:val="24"/>
                <w:lang w:val="ro-RO"/>
              </w:rPr>
            </w:pPr>
          </w:p>
          <w:p w:rsidR="00652C49" w:rsidRPr="00DF569B" w:rsidRDefault="00652C49" w:rsidP="00652C49">
            <w:pPr>
              <w:pStyle w:val="ListParagraph"/>
              <w:jc w:val="both"/>
              <w:rPr>
                <w:rFonts w:ascii="Times New Roman" w:hAnsi="Times New Roman" w:cs="Times New Roman"/>
                <w:bCs/>
                <w:sz w:val="24"/>
                <w:szCs w:val="24"/>
                <w:lang w:val="ro-RO"/>
              </w:rPr>
            </w:pPr>
          </w:p>
          <w:p w:rsidR="00D22C5D" w:rsidRPr="00DF569B" w:rsidRDefault="00D22C5D" w:rsidP="00D22C5D">
            <w:pPr>
              <w:jc w:val="both"/>
              <w:rPr>
                <w:rFonts w:ascii="Times New Roman" w:hAnsi="Times New Roman" w:cs="Times New Roman"/>
                <w:bCs/>
                <w:sz w:val="24"/>
                <w:szCs w:val="24"/>
                <w:lang w:val="ro-RO"/>
              </w:rPr>
            </w:pPr>
          </w:p>
          <w:p w:rsidR="00652C49" w:rsidRPr="00DF569B" w:rsidRDefault="00413C4A" w:rsidP="00413C4A">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bl>
    <w:p w:rsidR="00EE0B53" w:rsidRPr="00DF569B" w:rsidRDefault="00EE0B53" w:rsidP="00652C49">
      <w:pPr>
        <w:pStyle w:val="ListParagraph"/>
        <w:jc w:val="both"/>
        <w:rPr>
          <w:rFonts w:ascii="Times New Roman" w:hAnsi="Times New Roman" w:cs="Times New Roman"/>
          <w:b/>
          <w:bCs/>
          <w:i/>
          <w:sz w:val="24"/>
          <w:szCs w:val="24"/>
          <w:lang w:val="ro-RO"/>
        </w:rPr>
      </w:pPr>
      <w:bookmarkStart w:id="50" w:name="_Toc232233525"/>
    </w:p>
    <w:p w:rsidR="00652C49" w:rsidRPr="00DF569B" w:rsidRDefault="00652C49" w:rsidP="00652C49">
      <w:pPr>
        <w:pStyle w:val="ListParagraph"/>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6.3.        Eficien</w:t>
      </w:r>
      <w:r w:rsidR="00413C4A" w:rsidRPr="00DF569B">
        <w:rPr>
          <w:rFonts w:ascii="Times New Roman" w:hAnsi="Times New Roman" w:cs="Times New Roman"/>
          <w:b/>
          <w:bCs/>
          <w:i/>
          <w:sz w:val="24"/>
          <w:szCs w:val="24"/>
          <w:lang w:val="ro-RO"/>
        </w:rPr>
        <w:t>ț</w:t>
      </w:r>
      <w:r w:rsidRPr="00DF569B">
        <w:rPr>
          <w:rFonts w:ascii="Times New Roman" w:hAnsi="Times New Roman" w:cs="Times New Roman"/>
          <w:b/>
          <w:bCs/>
          <w:i/>
          <w:sz w:val="24"/>
          <w:szCs w:val="24"/>
          <w:lang w:val="ro-RO"/>
        </w:rPr>
        <w:t>a energetic</w:t>
      </w:r>
      <w:r w:rsidR="00413C4A" w:rsidRPr="00DF569B">
        <w:rPr>
          <w:rFonts w:ascii="Times New Roman" w:hAnsi="Times New Roman" w:cs="Times New Roman"/>
          <w:b/>
          <w:bCs/>
          <w:i/>
          <w:sz w:val="24"/>
          <w:szCs w:val="24"/>
          <w:lang w:val="ro-RO"/>
        </w:rPr>
        <w:t>ă</w:t>
      </w:r>
      <w:bookmarkEnd w:id="50"/>
    </w:p>
    <w:p w:rsidR="00652C49" w:rsidRPr="00DF569B" w:rsidRDefault="00413C4A" w:rsidP="00413C4A">
      <w:pPr>
        <w:jc w:val="both"/>
        <w:rPr>
          <w:rFonts w:ascii="Times New Roman" w:hAnsi="Times New Roman" w:cs="Times New Roman"/>
          <w:bCs/>
          <w:sz w:val="24"/>
          <w:szCs w:val="24"/>
        </w:rPr>
      </w:pPr>
      <w:r w:rsidRPr="00DF569B">
        <w:rPr>
          <w:rFonts w:ascii="Times New Roman" w:hAnsi="Times New Roman" w:cs="Times New Roman"/>
          <w:bCs/>
          <w:sz w:val="24"/>
          <w:szCs w:val="24"/>
          <w:lang w:val="ro-RO"/>
        </w:rPr>
        <w:t xml:space="preserve">S.C. BRIKSTON  CONSTRUCTION  SOLUTIONS  S.A  a întocmit </w:t>
      </w:r>
      <w:r w:rsidR="00BC3C31" w:rsidRPr="00DF569B">
        <w:rPr>
          <w:rFonts w:ascii="Times New Roman" w:hAnsi="Times New Roman" w:cs="Times New Roman"/>
          <w:bCs/>
          <w:sz w:val="24"/>
          <w:szCs w:val="24"/>
        </w:rPr>
        <w:t xml:space="preserve"> un program de măsuri – </w:t>
      </w:r>
      <w:r w:rsidR="00BC3C31" w:rsidRPr="00DF569B">
        <w:rPr>
          <w:rFonts w:ascii="Times New Roman" w:hAnsi="Times New Roman" w:cs="Times New Roman"/>
          <w:bCs/>
          <w:i/>
          <w:sz w:val="24"/>
          <w:szCs w:val="24"/>
        </w:rPr>
        <w:t>organizatorice, tehnice și economice</w:t>
      </w:r>
      <w:r w:rsidR="00BC3C31" w:rsidRPr="00DF569B">
        <w:rPr>
          <w:rFonts w:ascii="Times New Roman" w:hAnsi="Times New Roman" w:cs="Times New Roman"/>
          <w:bCs/>
          <w:sz w:val="24"/>
          <w:szCs w:val="24"/>
        </w:rPr>
        <w:t>-  menite să contribuie la creşterea eficienţei energetice și  reducerii cheltuielilor cu energia.</w:t>
      </w:r>
    </w:p>
    <w:p w:rsidR="00F8301F" w:rsidRPr="00DF569B" w:rsidRDefault="00A04F4A" w:rsidP="00F8301F">
      <w:pPr>
        <w:jc w:val="both"/>
        <w:rPr>
          <w:rFonts w:ascii="Times New Roman" w:hAnsi="Times New Roman" w:cs="Times New Roman"/>
          <w:bCs/>
          <w:sz w:val="24"/>
          <w:szCs w:val="24"/>
        </w:rPr>
      </w:pPr>
      <w:r w:rsidRPr="00DF569B">
        <w:rPr>
          <w:rFonts w:ascii="Times New Roman" w:hAnsi="Times New Roman" w:cs="Times New Roman"/>
          <w:bCs/>
          <w:i/>
          <w:sz w:val="24"/>
          <w:szCs w:val="24"/>
        </w:rPr>
        <w:t>Măsurile organizatorice</w:t>
      </w:r>
      <w:r w:rsidRPr="00DF569B">
        <w:rPr>
          <w:rFonts w:ascii="Times New Roman" w:hAnsi="Times New Roman" w:cs="Times New Roman"/>
          <w:bCs/>
          <w:sz w:val="24"/>
          <w:szCs w:val="24"/>
        </w:rPr>
        <w:t xml:space="preserve"> constau în planificarea şi eşalonarea activităţilor în vederea evitării mersului în gol şi altor tipuri de consumuri inutile, încărcării optime a </w:t>
      </w:r>
      <w:r w:rsidR="00F8301F" w:rsidRPr="00DF569B">
        <w:rPr>
          <w:rFonts w:ascii="Times New Roman" w:hAnsi="Times New Roman" w:cs="Times New Roman"/>
          <w:bCs/>
          <w:sz w:val="24"/>
          <w:szCs w:val="24"/>
        </w:rPr>
        <w:t>cuptoarelor</w:t>
      </w:r>
      <w:r w:rsidRPr="00DF569B">
        <w:rPr>
          <w:rFonts w:ascii="Times New Roman" w:hAnsi="Times New Roman" w:cs="Times New Roman"/>
          <w:bCs/>
          <w:sz w:val="24"/>
          <w:szCs w:val="24"/>
        </w:rPr>
        <w:t xml:space="preserve">, aplatizării curbei de sarcină, etc. </w:t>
      </w:r>
    </w:p>
    <w:p w:rsidR="00F8301F" w:rsidRPr="00DF569B" w:rsidRDefault="00A04F4A" w:rsidP="00F8301F">
      <w:pPr>
        <w:jc w:val="both"/>
        <w:rPr>
          <w:rFonts w:ascii="Times New Roman" w:hAnsi="Times New Roman" w:cs="Times New Roman"/>
          <w:bCs/>
          <w:sz w:val="24"/>
          <w:szCs w:val="24"/>
        </w:rPr>
      </w:pPr>
      <w:r w:rsidRPr="00DF569B">
        <w:rPr>
          <w:rFonts w:ascii="Times New Roman" w:hAnsi="Times New Roman" w:cs="Times New Roman"/>
          <w:bCs/>
          <w:i/>
          <w:sz w:val="24"/>
          <w:szCs w:val="24"/>
        </w:rPr>
        <w:t>Măsurile tehnice</w:t>
      </w:r>
      <w:r w:rsidRPr="00DF569B">
        <w:rPr>
          <w:rFonts w:ascii="Times New Roman" w:hAnsi="Times New Roman" w:cs="Times New Roman"/>
          <w:bCs/>
          <w:sz w:val="24"/>
          <w:szCs w:val="24"/>
        </w:rPr>
        <w:t xml:space="preserve"> constau în adaptarea, modificarea sau înlocuirea procedurilor </w:t>
      </w:r>
      <w:r w:rsidR="00F8301F" w:rsidRPr="00DF569B">
        <w:rPr>
          <w:rFonts w:ascii="Times New Roman" w:hAnsi="Times New Roman" w:cs="Times New Roman"/>
          <w:bCs/>
          <w:sz w:val="24"/>
          <w:szCs w:val="24"/>
        </w:rPr>
        <w:t xml:space="preserve">stabilite,  a </w:t>
      </w:r>
      <w:r w:rsidRPr="00DF569B">
        <w:rPr>
          <w:rFonts w:ascii="Times New Roman" w:hAnsi="Times New Roman" w:cs="Times New Roman"/>
          <w:bCs/>
          <w:sz w:val="24"/>
          <w:szCs w:val="24"/>
        </w:rPr>
        <w:t xml:space="preserve"> utilajelor</w:t>
      </w:r>
      <w:r w:rsidR="00F8301F" w:rsidRPr="00DF569B">
        <w:rPr>
          <w:rFonts w:ascii="Times New Roman" w:hAnsi="Times New Roman" w:cs="Times New Roman"/>
          <w:bCs/>
          <w:sz w:val="24"/>
          <w:szCs w:val="24"/>
        </w:rPr>
        <w:t>/ echipamentelor</w:t>
      </w:r>
      <w:r w:rsidRPr="00DF569B">
        <w:rPr>
          <w:rFonts w:ascii="Times New Roman" w:hAnsi="Times New Roman" w:cs="Times New Roman"/>
          <w:bCs/>
          <w:sz w:val="24"/>
          <w:szCs w:val="24"/>
        </w:rPr>
        <w:t xml:space="preserve"> </w:t>
      </w:r>
      <w:r w:rsidR="00F8301F" w:rsidRPr="00DF569B">
        <w:rPr>
          <w:rFonts w:ascii="Times New Roman" w:hAnsi="Times New Roman" w:cs="Times New Roman"/>
          <w:bCs/>
          <w:sz w:val="24"/>
          <w:szCs w:val="24"/>
        </w:rPr>
        <w:t>vechi</w:t>
      </w:r>
      <w:r w:rsidRPr="00DF569B">
        <w:rPr>
          <w:rFonts w:ascii="Times New Roman" w:hAnsi="Times New Roman" w:cs="Times New Roman"/>
          <w:bCs/>
          <w:sz w:val="24"/>
          <w:szCs w:val="24"/>
        </w:rPr>
        <w:t xml:space="preserve"> cu altele mai performante</w:t>
      </w:r>
      <w:r w:rsidR="00F8301F" w:rsidRPr="00DF569B">
        <w:rPr>
          <w:rFonts w:ascii="Times New Roman" w:hAnsi="Times New Roman" w:cs="Times New Roman"/>
          <w:bCs/>
          <w:sz w:val="24"/>
          <w:szCs w:val="24"/>
        </w:rPr>
        <w:t>, reanalizarea</w:t>
      </w:r>
      <w:r w:rsidRPr="00DF569B">
        <w:rPr>
          <w:rFonts w:ascii="Times New Roman" w:hAnsi="Times New Roman" w:cs="Times New Roman"/>
          <w:bCs/>
          <w:sz w:val="24"/>
          <w:szCs w:val="24"/>
        </w:rPr>
        <w:t xml:space="preserve"> modului de distribuţie a energiei în interior, etc.</w:t>
      </w:r>
    </w:p>
    <w:p w:rsidR="00F8301F" w:rsidRPr="00DF569B" w:rsidRDefault="00A04F4A" w:rsidP="00F8301F">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 </w:t>
      </w:r>
      <w:r w:rsidRPr="00DF569B">
        <w:rPr>
          <w:rFonts w:ascii="Times New Roman" w:hAnsi="Times New Roman" w:cs="Times New Roman"/>
          <w:bCs/>
          <w:i/>
          <w:sz w:val="24"/>
          <w:szCs w:val="24"/>
        </w:rPr>
        <w:t>Măsurile economice</w:t>
      </w:r>
      <w:r w:rsidRPr="00DF569B">
        <w:rPr>
          <w:rFonts w:ascii="Times New Roman" w:hAnsi="Times New Roman" w:cs="Times New Roman"/>
          <w:bCs/>
          <w:sz w:val="24"/>
          <w:szCs w:val="24"/>
        </w:rPr>
        <w:t xml:space="preserve"> constau în alegerea celui mai convenabil tarif şi a celui mai convenabil contract de furnizare pentru </w:t>
      </w:r>
      <w:r w:rsidR="00F8301F" w:rsidRPr="00DF569B">
        <w:rPr>
          <w:rFonts w:ascii="Times New Roman" w:hAnsi="Times New Roman" w:cs="Times New Roman"/>
          <w:bCs/>
          <w:sz w:val="24"/>
          <w:szCs w:val="24"/>
        </w:rPr>
        <w:t xml:space="preserve"> energia</w:t>
      </w:r>
      <w:r w:rsidRPr="00DF569B">
        <w:rPr>
          <w:rFonts w:ascii="Times New Roman" w:hAnsi="Times New Roman" w:cs="Times New Roman"/>
          <w:bCs/>
          <w:sz w:val="24"/>
          <w:szCs w:val="24"/>
        </w:rPr>
        <w:t xml:space="preserve"> cumpărată</w:t>
      </w:r>
      <w:r w:rsidR="00F8301F"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w:t>
      </w:r>
    </w:p>
    <w:p w:rsidR="00E04C2A" w:rsidRPr="00DF569B" w:rsidRDefault="00652C49" w:rsidP="00BC3C31">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Departamentel</w:t>
      </w:r>
      <w:r w:rsidR="00BC3C31" w:rsidRPr="00DF569B">
        <w:rPr>
          <w:rFonts w:ascii="Times New Roman" w:hAnsi="Times New Roman" w:cs="Times New Roman"/>
          <w:bCs/>
          <w:sz w:val="24"/>
          <w:szCs w:val="24"/>
          <w:lang w:val="ro-RO"/>
        </w:rPr>
        <w:t>e</w:t>
      </w:r>
      <w:r w:rsidRPr="00DF569B">
        <w:rPr>
          <w:rFonts w:ascii="Times New Roman" w:hAnsi="Times New Roman" w:cs="Times New Roman"/>
          <w:bCs/>
          <w:sz w:val="24"/>
          <w:szCs w:val="24"/>
          <w:lang w:val="ro-RO"/>
        </w:rPr>
        <w:t xml:space="preserve"> Produ</w:t>
      </w:r>
      <w:r w:rsidR="00BC3C31" w:rsidRPr="00DF569B">
        <w:rPr>
          <w:rFonts w:ascii="Times New Roman" w:hAnsi="Times New Roman" w:cs="Times New Roman"/>
          <w:bCs/>
          <w:sz w:val="24"/>
          <w:szCs w:val="24"/>
          <w:lang w:val="ro-RO"/>
        </w:rPr>
        <w:t>cț</w:t>
      </w:r>
      <w:r w:rsidRPr="00DF569B">
        <w:rPr>
          <w:rFonts w:ascii="Times New Roman" w:hAnsi="Times New Roman" w:cs="Times New Roman"/>
          <w:bCs/>
          <w:sz w:val="24"/>
          <w:szCs w:val="24"/>
          <w:lang w:val="ro-RO"/>
        </w:rPr>
        <w:t>ie, Mentenan</w:t>
      </w:r>
      <w:r w:rsidR="00BC3C31" w:rsidRPr="00DF569B">
        <w:rPr>
          <w:rFonts w:ascii="Times New Roman" w:hAnsi="Times New Roman" w:cs="Times New Roman"/>
          <w:bCs/>
          <w:sz w:val="24"/>
          <w:szCs w:val="24"/>
          <w:lang w:val="ro-RO"/>
        </w:rPr>
        <w:t>ță</w:t>
      </w:r>
      <w:r w:rsidRPr="00DF569B">
        <w:rPr>
          <w:rFonts w:ascii="Times New Roman" w:hAnsi="Times New Roman" w:cs="Times New Roman"/>
          <w:bCs/>
          <w:sz w:val="24"/>
          <w:szCs w:val="24"/>
          <w:lang w:val="ro-RO"/>
        </w:rPr>
        <w:t xml:space="preserve"> </w:t>
      </w:r>
      <w:r w:rsidR="00BC3C31"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 xml:space="preserve">i QEHS </w:t>
      </w:r>
      <w:r w:rsidR="00BC3C31" w:rsidRPr="00DF569B">
        <w:rPr>
          <w:rFonts w:ascii="Times New Roman" w:hAnsi="Times New Roman" w:cs="Times New Roman"/>
          <w:bCs/>
          <w:sz w:val="24"/>
          <w:szCs w:val="24"/>
          <w:lang w:val="ro-RO"/>
        </w:rPr>
        <w:t xml:space="preserve"> urmăresc</w:t>
      </w:r>
      <w:r w:rsidRPr="00DF569B">
        <w:rPr>
          <w:rFonts w:ascii="Times New Roman" w:hAnsi="Times New Roman" w:cs="Times New Roman"/>
          <w:bCs/>
          <w:sz w:val="24"/>
          <w:szCs w:val="24"/>
          <w:lang w:val="ro-RO"/>
        </w:rPr>
        <w:t xml:space="preserve"> </w:t>
      </w:r>
      <w:r w:rsidR="00BC3C31" w:rsidRPr="00DF569B">
        <w:rPr>
          <w:rFonts w:ascii="Times New Roman" w:hAnsi="Times New Roman" w:cs="Times New Roman"/>
          <w:bCs/>
          <w:sz w:val="24"/>
          <w:szCs w:val="24"/>
          <w:lang w:val="ro-RO"/>
        </w:rPr>
        <w:t xml:space="preserve"> permanent implementarea măsurilor stabilite de managementul unității pentru </w:t>
      </w:r>
      <w:r w:rsidRPr="00DF569B">
        <w:rPr>
          <w:rFonts w:ascii="Times New Roman" w:hAnsi="Times New Roman" w:cs="Times New Roman"/>
          <w:bCs/>
          <w:sz w:val="24"/>
          <w:szCs w:val="24"/>
          <w:lang w:val="ro-RO"/>
        </w:rPr>
        <w:t xml:space="preserve">utilizarea </w:t>
      </w:r>
      <w:r w:rsidR="00BC3C31" w:rsidRPr="00DF569B">
        <w:rPr>
          <w:rFonts w:ascii="Times New Roman" w:hAnsi="Times New Roman" w:cs="Times New Roman"/>
          <w:bCs/>
          <w:sz w:val="24"/>
          <w:szCs w:val="24"/>
          <w:lang w:val="ro-RO"/>
        </w:rPr>
        <w:t>eficientă a energiei electrice ș</w:t>
      </w:r>
      <w:r w:rsidRPr="00DF569B">
        <w:rPr>
          <w:rFonts w:ascii="Times New Roman" w:hAnsi="Times New Roman" w:cs="Times New Roman"/>
          <w:bCs/>
          <w:sz w:val="24"/>
          <w:szCs w:val="24"/>
          <w:lang w:val="ro-RO"/>
        </w:rPr>
        <w:t xml:space="preserve">i </w:t>
      </w:r>
      <w:r w:rsidR="00BC3C31" w:rsidRPr="00DF569B">
        <w:rPr>
          <w:rFonts w:ascii="Times New Roman" w:hAnsi="Times New Roman" w:cs="Times New Roman"/>
          <w:bCs/>
          <w:sz w:val="24"/>
          <w:szCs w:val="24"/>
          <w:lang w:val="ro-RO"/>
        </w:rPr>
        <w:t xml:space="preserve">a energiei </w:t>
      </w:r>
      <w:r w:rsidRPr="00DF569B">
        <w:rPr>
          <w:rFonts w:ascii="Times New Roman" w:hAnsi="Times New Roman" w:cs="Times New Roman"/>
          <w:bCs/>
          <w:sz w:val="24"/>
          <w:szCs w:val="24"/>
          <w:lang w:val="ro-RO"/>
        </w:rPr>
        <w:t>termice</w:t>
      </w:r>
      <w:r w:rsidR="00BC3C31" w:rsidRPr="00DF569B">
        <w:rPr>
          <w:rFonts w:ascii="Times New Roman" w:hAnsi="Times New Roman" w:cs="Times New Roman"/>
          <w:bCs/>
          <w:sz w:val="24"/>
          <w:szCs w:val="24"/>
          <w:lang w:val="ro-RO"/>
        </w:rPr>
        <w:t>, respectiv î</w:t>
      </w:r>
      <w:r w:rsidRPr="00DF569B">
        <w:rPr>
          <w:rFonts w:ascii="Times New Roman" w:hAnsi="Times New Roman" w:cs="Times New Roman"/>
          <w:bCs/>
          <w:sz w:val="24"/>
          <w:szCs w:val="24"/>
          <w:lang w:val="ro-RO"/>
        </w:rPr>
        <w:t>nc</w:t>
      </w:r>
      <w:r w:rsidR="00BC3C31" w:rsidRPr="00DF569B">
        <w:rPr>
          <w:rFonts w:ascii="Times New Roman" w:hAnsi="Times New Roman" w:cs="Times New Roman"/>
          <w:bCs/>
          <w:sz w:val="24"/>
          <w:szCs w:val="24"/>
          <w:lang w:val="ro-RO"/>
        </w:rPr>
        <w:t>adrarea consumurilor specific înregistrate  î</w:t>
      </w:r>
      <w:r w:rsidRPr="00DF569B">
        <w:rPr>
          <w:rFonts w:ascii="Times New Roman" w:hAnsi="Times New Roman" w:cs="Times New Roman"/>
          <w:bCs/>
          <w:sz w:val="24"/>
          <w:szCs w:val="24"/>
          <w:lang w:val="ro-RO"/>
        </w:rPr>
        <w:t>n limite</w:t>
      </w:r>
      <w:r w:rsidR="00BC3C31" w:rsidRPr="00DF569B">
        <w:rPr>
          <w:rFonts w:ascii="Times New Roman" w:hAnsi="Times New Roman" w:cs="Times New Roman"/>
          <w:bCs/>
          <w:sz w:val="24"/>
          <w:szCs w:val="24"/>
          <w:lang w:val="ro-RO"/>
        </w:rPr>
        <w:t xml:space="preserve">le recomandate de BAT. Se analizează periodic </w:t>
      </w:r>
      <w:r w:rsidRPr="00DF569B">
        <w:rPr>
          <w:rFonts w:ascii="Times New Roman" w:hAnsi="Times New Roman" w:cs="Times New Roman"/>
          <w:bCs/>
          <w:sz w:val="24"/>
          <w:szCs w:val="24"/>
          <w:lang w:val="ro-RO"/>
        </w:rPr>
        <w:t xml:space="preserve"> posibilit</w:t>
      </w:r>
      <w:r w:rsidR="00BC3C31" w:rsidRPr="00DF569B">
        <w:rPr>
          <w:rFonts w:ascii="Times New Roman" w:hAnsi="Times New Roman" w:cs="Times New Roman"/>
          <w:bCs/>
          <w:sz w:val="24"/>
          <w:szCs w:val="24"/>
          <w:lang w:val="ro-RO"/>
        </w:rPr>
        <w:t>ățile tehnice</w:t>
      </w:r>
      <w:r w:rsidRPr="00DF569B">
        <w:rPr>
          <w:rFonts w:ascii="Times New Roman" w:hAnsi="Times New Roman" w:cs="Times New Roman"/>
          <w:bCs/>
          <w:sz w:val="24"/>
          <w:szCs w:val="24"/>
          <w:lang w:val="ro-RO"/>
        </w:rPr>
        <w:t xml:space="preserve"> de reducere a </w:t>
      </w:r>
      <w:r w:rsidR="00BC3C31" w:rsidRPr="00DF569B">
        <w:rPr>
          <w:rFonts w:ascii="Times New Roman" w:hAnsi="Times New Roman" w:cs="Times New Roman"/>
          <w:bCs/>
          <w:sz w:val="24"/>
          <w:szCs w:val="24"/>
          <w:lang w:val="ro-RO"/>
        </w:rPr>
        <w:t>consumurilor specifice înregistrate</w:t>
      </w:r>
      <w:bookmarkStart w:id="51" w:name="_Toc232233526"/>
    </w:p>
    <w:p w:rsidR="00652C49" w:rsidRPr="00DF569B" w:rsidRDefault="00652C49" w:rsidP="00BC3C31">
      <w:pPr>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6.3.1.     Cerin</w:t>
      </w:r>
      <w:r w:rsidR="00413C4A" w:rsidRPr="00DF569B">
        <w:rPr>
          <w:rFonts w:ascii="Times New Roman" w:hAnsi="Times New Roman" w:cs="Times New Roman"/>
          <w:b/>
          <w:bCs/>
          <w:i/>
          <w:sz w:val="24"/>
          <w:szCs w:val="24"/>
          <w:lang w:val="ro-RO"/>
        </w:rPr>
        <w:t>ț</w:t>
      </w:r>
      <w:r w:rsidRPr="00DF569B">
        <w:rPr>
          <w:rFonts w:ascii="Times New Roman" w:hAnsi="Times New Roman" w:cs="Times New Roman"/>
          <w:b/>
          <w:bCs/>
          <w:i/>
          <w:sz w:val="24"/>
          <w:szCs w:val="24"/>
          <w:lang w:val="ro-RO"/>
        </w:rPr>
        <w:t>e suplimentare pentru eficien</w:t>
      </w:r>
      <w:r w:rsidR="00413C4A" w:rsidRPr="00DF569B">
        <w:rPr>
          <w:rFonts w:ascii="Times New Roman" w:hAnsi="Times New Roman" w:cs="Times New Roman"/>
          <w:b/>
          <w:bCs/>
          <w:i/>
          <w:sz w:val="24"/>
          <w:szCs w:val="24"/>
          <w:lang w:val="ro-RO"/>
        </w:rPr>
        <w:t>ț</w:t>
      </w:r>
      <w:r w:rsidRPr="00DF569B">
        <w:rPr>
          <w:rFonts w:ascii="Times New Roman" w:hAnsi="Times New Roman" w:cs="Times New Roman"/>
          <w:b/>
          <w:bCs/>
          <w:i/>
          <w:sz w:val="24"/>
          <w:szCs w:val="24"/>
          <w:lang w:val="ro-RO"/>
        </w:rPr>
        <w:t>a energetic</w:t>
      </w:r>
      <w:r w:rsidR="00413C4A" w:rsidRPr="00DF569B">
        <w:rPr>
          <w:rFonts w:ascii="Times New Roman" w:hAnsi="Times New Roman" w:cs="Times New Roman"/>
          <w:b/>
          <w:bCs/>
          <w:i/>
          <w:sz w:val="24"/>
          <w:szCs w:val="24"/>
          <w:lang w:val="ro-RO"/>
        </w:rPr>
        <w:t>ă</w:t>
      </w:r>
      <w:bookmarkEnd w:id="51"/>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2340"/>
        <w:gridCol w:w="2880"/>
      </w:tblGrid>
      <w:tr w:rsidR="00652C49" w:rsidRPr="00DF569B" w:rsidTr="002C1B8A">
        <w:tc>
          <w:tcPr>
            <w:tcW w:w="3888" w:type="dxa"/>
          </w:tcPr>
          <w:p w:rsidR="00652C49" w:rsidRPr="00DF569B" w:rsidRDefault="00652C49" w:rsidP="00BC3C31">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Concluzii BAT pentru principiile de recuperare/economisire a energiei</w:t>
            </w:r>
          </w:p>
        </w:tc>
        <w:tc>
          <w:tcPr>
            <w:tcW w:w="2340" w:type="dxa"/>
          </w:tcPr>
          <w:p w:rsidR="00652C49" w:rsidRPr="00DF569B" w:rsidRDefault="00652C49" w:rsidP="00BC3C31">
            <w:pPr>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Este aceasta tehnic</w:t>
            </w:r>
            <w:r w:rsidR="00BC3C31"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 xml:space="preserve"> utilizat</w:t>
            </w:r>
            <w:r w:rsidR="00BC3C31" w:rsidRPr="00DF569B">
              <w:rPr>
                <w:rFonts w:ascii="Times New Roman" w:hAnsi="Times New Roman" w:cs="Times New Roman"/>
                <w:bCs/>
                <w:i/>
                <w:sz w:val="24"/>
                <w:szCs w:val="24"/>
                <w:lang w:val="ro-RO"/>
              </w:rPr>
              <w:t xml:space="preserve">ă în mod curent ăn instalatie </w:t>
            </w:r>
            <w:r w:rsidRPr="00DF569B">
              <w:rPr>
                <w:rFonts w:ascii="Times New Roman" w:hAnsi="Times New Roman" w:cs="Times New Roman"/>
                <w:bCs/>
                <w:i/>
                <w:sz w:val="24"/>
                <w:szCs w:val="24"/>
                <w:lang w:val="ro-RO"/>
              </w:rPr>
              <w:t>D</w:t>
            </w:r>
            <w:r w:rsidR="00BC3C31" w:rsidRPr="00DF569B">
              <w:rPr>
                <w:rFonts w:ascii="Times New Roman" w:hAnsi="Times New Roman" w:cs="Times New Roman"/>
                <w:bCs/>
                <w:i/>
                <w:sz w:val="24"/>
                <w:szCs w:val="24"/>
                <w:lang w:val="ro-RO"/>
              </w:rPr>
              <w:t xml:space="preserve">a </w:t>
            </w:r>
            <w:r w:rsidRPr="00DF569B">
              <w:rPr>
                <w:rFonts w:ascii="Times New Roman" w:hAnsi="Times New Roman" w:cs="Times New Roman"/>
                <w:bCs/>
                <w:i/>
                <w:sz w:val="24"/>
                <w:szCs w:val="24"/>
                <w:lang w:val="ro-RO"/>
              </w:rPr>
              <w:t>/N</w:t>
            </w:r>
            <w:r w:rsidR="00BC3C31" w:rsidRPr="00DF569B">
              <w:rPr>
                <w:rFonts w:ascii="Times New Roman" w:hAnsi="Times New Roman" w:cs="Times New Roman"/>
                <w:bCs/>
                <w:i/>
                <w:sz w:val="24"/>
                <w:szCs w:val="24"/>
                <w:lang w:val="ro-RO"/>
              </w:rPr>
              <w:t>u</w:t>
            </w:r>
          </w:p>
        </w:tc>
        <w:tc>
          <w:tcPr>
            <w:tcW w:w="2880" w:type="dxa"/>
          </w:tcPr>
          <w:p w:rsidR="00652C49" w:rsidRPr="00DF569B" w:rsidRDefault="00652C49" w:rsidP="00BC3C31">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Daca NU explicati de ce tehnica nu este adecvata sau indicati termenul de aplicare</w:t>
            </w:r>
          </w:p>
        </w:tc>
      </w:tr>
      <w:tr w:rsidR="00652C49" w:rsidRPr="00DF569B" w:rsidTr="002C1B8A">
        <w:tc>
          <w:tcPr>
            <w:tcW w:w="3888" w:type="dxa"/>
          </w:tcPr>
          <w:p w:rsidR="00652C49" w:rsidRPr="00DF569B" w:rsidRDefault="00652C49" w:rsidP="00BC3C31">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Recuperarea căldurii din diferite părţi ale   proceselor de uscare si ardere blocuri ceramice</w:t>
            </w:r>
          </w:p>
        </w:tc>
        <w:tc>
          <w:tcPr>
            <w:tcW w:w="2340"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c>
          <w:tcPr>
            <w:tcW w:w="2880" w:type="dxa"/>
          </w:tcPr>
          <w:p w:rsidR="00652C49" w:rsidRPr="00DF569B" w:rsidRDefault="00154998" w:rsidP="00534455">
            <w:pPr>
              <w:pStyle w:val="ListParagraph"/>
              <w:jc w:val="cente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652C49" w:rsidRPr="00DF569B" w:rsidTr="002C1B8A">
        <w:tc>
          <w:tcPr>
            <w:tcW w:w="3888" w:type="dxa"/>
          </w:tcPr>
          <w:p w:rsidR="00652C49" w:rsidRPr="00DF569B" w:rsidRDefault="00652C49" w:rsidP="00BC3C31">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Tehnici de deshidratare de mare eficienţă pentru minimizarea energiei necesare uscării</w:t>
            </w:r>
          </w:p>
        </w:tc>
        <w:tc>
          <w:tcPr>
            <w:tcW w:w="2340" w:type="dxa"/>
          </w:tcPr>
          <w:p w:rsidR="00652C49" w:rsidRPr="00DF569B" w:rsidRDefault="00652C49" w:rsidP="00652C49">
            <w:pPr>
              <w:pStyle w:val="ListParagraph"/>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Da </w:t>
            </w:r>
          </w:p>
        </w:tc>
        <w:tc>
          <w:tcPr>
            <w:tcW w:w="2880" w:type="dxa"/>
          </w:tcPr>
          <w:p w:rsidR="00652C49" w:rsidRPr="00DF569B" w:rsidRDefault="00154998" w:rsidP="00534455">
            <w:pPr>
              <w:jc w:val="cente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652C49" w:rsidRPr="00DF569B" w:rsidTr="002C1B8A">
        <w:tc>
          <w:tcPr>
            <w:tcW w:w="3888" w:type="dxa"/>
          </w:tcPr>
          <w:p w:rsidR="00652C49" w:rsidRPr="00DF569B" w:rsidRDefault="00652C49" w:rsidP="00BC3C31">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Minimizarea consumului de apă şi utilizarea sistemelor închise de circulaţie a apei.      </w:t>
            </w:r>
          </w:p>
        </w:tc>
        <w:tc>
          <w:tcPr>
            <w:tcW w:w="2340"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Da </w:t>
            </w:r>
          </w:p>
        </w:tc>
        <w:tc>
          <w:tcPr>
            <w:tcW w:w="2880" w:type="dxa"/>
          </w:tcPr>
          <w:p w:rsidR="00652C49" w:rsidRPr="00DF569B" w:rsidRDefault="00154998" w:rsidP="00534455">
            <w:pPr>
              <w:pStyle w:val="ListParagraph"/>
              <w:jc w:val="cente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652C49" w:rsidRPr="00DF569B" w:rsidTr="002C1B8A">
        <w:tc>
          <w:tcPr>
            <w:tcW w:w="3888" w:type="dxa"/>
          </w:tcPr>
          <w:p w:rsidR="00652C49" w:rsidRPr="00DF569B" w:rsidRDefault="00652C49" w:rsidP="00BC3C31">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Izolaţie bună (clădiri, conducte, camera de   uscare şi instalaţia).</w:t>
            </w:r>
          </w:p>
        </w:tc>
        <w:tc>
          <w:tcPr>
            <w:tcW w:w="2340"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c>
          <w:tcPr>
            <w:tcW w:w="2880" w:type="dxa"/>
          </w:tcPr>
          <w:p w:rsidR="00652C49" w:rsidRPr="00DF569B" w:rsidRDefault="00154998" w:rsidP="00534455">
            <w:pPr>
              <w:pStyle w:val="ListParagraph"/>
              <w:jc w:val="center"/>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652C49" w:rsidRPr="00DF569B" w:rsidTr="002C1B8A">
        <w:tc>
          <w:tcPr>
            <w:tcW w:w="3888" w:type="dxa"/>
          </w:tcPr>
          <w:p w:rsidR="00652C49" w:rsidRPr="00DF569B" w:rsidRDefault="00652C49" w:rsidP="00BC3C31">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Amplasamentul instalaţiei pentru reducerea  distanţelor de pompare.                       </w:t>
            </w:r>
          </w:p>
        </w:tc>
        <w:tc>
          <w:tcPr>
            <w:tcW w:w="2340"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Da  </w:t>
            </w:r>
          </w:p>
        </w:tc>
        <w:tc>
          <w:tcPr>
            <w:tcW w:w="2880" w:type="dxa"/>
          </w:tcPr>
          <w:p w:rsidR="00652C49" w:rsidRPr="00DF569B" w:rsidRDefault="00154998" w:rsidP="00652C49">
            <w:pPr>
              <w:pStyle w:val="ListParagraph"/>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652C49" w:rsidRPr="00DF569B" w:rsidTr="002C1B8A">
        <w:tc>
          <w:tcPr>
            <w:tcW w:w="3888" w:type="dxa"/>
          </w:tcPr>
          <w:p w:rsidR="00652C49" w:rsidRPr="00DF569B" w:rsidRDefault="00652C49" w:rsidP="00BC3C31">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Optimizarea fazelor motoarelor cu comandă  electronică.                                  </w:t>
            </w:r>
          </w:p>
        </w:tc>
        <w:tc>
          <w:tcPr>
            <w:tcW w:w="2340"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c>
          <w:tcPr>
            <w:tcW w:w="2880" w:type="dxa"/>
          </w:tcPr>
          <w:p w:rsidR="00652C49" w:rsidRPr="00DF569B" w:rsidRDefault="00154998" w:rsidP="00652C49">
            <w:pPr>
              <w:pStyle w:val="ListParagraph"/>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652C49" w:rsidRPr="00DF569B" w:rsidTr="002C1B8A">
        <w:tc>
          <w:tcPr>
            <w:tcW w:w="3888" w:type="dxa"/>
          </w:tcPr>
          <w:p w:rsidR="00652C49" w:rsidRPr="00DF569B" w:rsidRDefault="00652C49" w:rsidP="00BC3C31">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Utilizarea apelor de răcire reziduale (care au  o temperatură ridicată) pentru recuperarea  căldurii.                                     </w:t>
            </w:r>
          </w:p>
        </w:tc>
        <w:tc>
          <w:tcPr>
            <w:tcW w:w="2340"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w:t>
            </w:r>
          </w:p>
        </w:tc>
        <w:tc>
          <w:tcPr>
            <w:tcW w:w="2880"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r w:rsidR="00652C49" w:rsidRPr="00DF569B" w:rsidTr="002C1B8A">
        <w:tc>
          <w:tcPr>
            <w:tcW w:w="3888" w:type="dxa"/>
          </w:tcPr>
          <w:p w:rsidR="00652C49" w:rsidRPr="00DF569B" w:rsidRDefault="00652C49" w:rsidP="00BC3C31">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Transportor cu benzi transportoare în locul celui pneumatic (deşi acesta trebuie protejat împotriva probabilităţii sporite de producere a evacuărilor fugitive)                       </w:t>
            </w:r>
          </w:p>
        </w:tc>
        <w:tc>
          <w:tcPr>
            <w:tcW w:w="2340"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Da </w:t>
            </w:r>
          </w:p>
        </w:tc>
        <w:tc>
          <w:tcPr>
            <w:tcW w:w="2880" w:type="dxa"/>
          </w:tcPr>
          <w:p w:rsidR="00652C49" w:rsidRPr="00DF569B" w:rsidRDefault="00154998" w:rsidP="00652C49">
            <w:pPr>
              <w:pStyle w:val="ListParagraph"/>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652C49" w:rsidRPr="00DF569B" w:rsidTr="002C1B8A">
        <w:tc>
          <w:tcPr>
            <w:tcW w:w="3888" w:type="dxa"/>
          </w:tcPr>
          <w:p w:rsidR="00652C49" w:rsidRPr="00DF569B" w:rsidRDefault="00652C49" w:rsidP="00BC3C31">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Măsuri optimizate de eficienţă pentru  instalaţiile de ardere, de ex. preîncălzirea  aerului/combustibilului, excesul de aer etc</w:t>
            </w:r>
          </w:p>
        </w:tc>
        <w:tc>
          <w:tcPr>
            <w:tcW w:w="2340"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c>
          <w:tcPr>
            <w:tcW w:w="2880" w:type="dxa"/>
          </w:tcPr>
          <w:p w:rsidR="00652C49" w:rsidRPr="00DF569B" w:rsidRDefault="00154998" w:rsidP="00652C49">
            <w:pPr>
              <w:pStyle w:val="ListParagraph"/>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652C49" w:rsidRPr="00DF569B" w:rsidTr="002C1B8A">
        <w:tc>
          <w:tcPr>
            <w:tcW w:w="3888" w:type="dxa"/>
          </w:tcPr>
          <w:p w:rsidR="00652C49" w:rsidRPr="00DF569B" w:rsidRDefault="00652C49" w:rsidP="00BC3C31">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Procesare continuă în loc de procese   discontinue                                   </w:t>
            </w:r>
          </w:p>
        </w:tc>
        <w:tc>
          <w:tcPr>
            <w:tcW w:w="2340"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p>
        </w:tc>
        <w:tc>
          <w:tcPr>
            <w:tcW w:w="2880" w:type="dxa"/>
          </w:tcPr>
          <w:p w:rsidR="00652C49" w:rsidRPr="00DF569B" w:rsidRDefault="00652C49" w:rsidP="00BC3C31">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Prin specificul activitatii procesul tehnologic este discontinuu</w:t>
            </w:r>
          </w:p>
        </w:tc>
      </w:tr>
      <w:tr w:rsidR="00652C49" w:rsidRPr="00DF569B" w:rsidTr="002C1B8A">
        <w:tc>
          <w:tcPr>
            <w:tcW w:w="3888" w:type="dxa"/>
          </w:tcPr>
          <w:p w:rsidR="00652C49" w:rsidRPr="00DF569B" w:rsidRDefault="00652C49" w:rsidP="00BC3C31">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Valve automate                                </w:t>
            </w:r>
          </w:p>
        </w:tc>
        <w:tc>
          <w:tcPr>
            <w:tcW w:w="2340" w:type="dxa"/>
          </w:tcPr>
          <w:p w:rsidR="00652C49" w:rsidRPr="00DF569B" w:rsidRDefault="00652C49" w:rsidP="00BC3C31">
            <w:pPr>
              <w:pStyle w:val="ListParagrap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w:t>
            </w:r>
          </w:p>
        </w:tc>
        <w:tc>
          <w:tcPr>
            <w:tcW w:w="2880" w:type="dxa"/>
          </w:tcPr>
          <w:p w:rsidR="00652C49" w:rsidRPr="00DF569B" w:rsidRDefault="00154998" w:rsidP="00652C49">
            <w:pPr>
              <w:pStyle w:val="ListParagraph"/>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r w:rsidR="00652C49" w:rsidRPr="00DF569B" w:rsidTr="002C1B8A">
        <w:tc>
          <w:tcPr>
            <w:tcW w:w="3888" w:type="dxa"/>
          </w:tcPr>
          <w:p w:rsidR="00652C49" w:rsidRPr="00DF569B" w:rsidRDefault="00652C49" w:rsidP="00BC3C31">
            <w:pPr>
              <w:rPr>
                <w:rFonts w:ascii="Times New Roman" w:hAnsi="Times New Roman" w:cs="Times New Roman"/>
                <w:bCs/>
                <w:sz w:val="24"/>
                <w:szCs w:val="24"/>
                <w:lang w:val="ro-RO"/>
              </w:rPr>
            </w:pPr>
            <w:r w:rsidRPr="00DF569B">
              <w:rPr>
                <w:rFonts w:ascii="Times New Roman" w:hAnsi="Times New Roman" w:cs="Times New Roman"/>
                <w:bCs/>
                <w:sz w:val="24"/>
                <w:szCs w:val="24"/>
                <w:lang w:val="ro-RO"/>
              </w:rPr>
              <w:t>Valve de returnare a condensului</w:t>
            </w:r>
          </w:p>
        </w:tc>
        <w:tc>
          <w:tcPr>
            <w:tcW w:w="2340" w:type="dxa"/>
          </w:tcPr>
          <w:p w:rsidR="00652C49" w:rsidRPr="00DF569B" w:rsidRDefault="00652C49" w:rsidP="00BC3C31">
            <w:pPr>
              <w:pStyle w:val="ListParagrap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p>
        </w:tc>
        <w:tc>
          <w:tcPr>
            <w:tcW w:w="2880" w:type="dxa"/>
          </w:tcPr>
          <w:p w:rsidR="00652C49" w:rsidRPr="00DF569B" w:rsidRDefault="00BC3C31" w:rsidP="00BC3C31">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r w:rsidR="00652C49" w:rsidRPr="00DF569B" w:rsidTr="002C1B8A">
        <w:tc>
          <w:tcPr>
            <w:tcW w:w="3888" w:type="dxa"/>
          </w:tcPr>
          <w:p w:rsidR="00652C49" w:rsidRPr="00DF569B" w:rsidRDefault="00652C49" w:rsidP="00BC3C31">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Utilizarea sistemelor naturale de uscare</w:t>
            </w:r>
          </w:p>
        </w:tc>
        <w:tc>
          <w:tcPr>
            <w:tcW w:w="2340"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Da </w:t>
            </w:r>
          </w:p>
        </w:tc>
        <w:tc>
          <w:tcPr>
            <w:tcW w:w="2880" w:type="dxa"/>
          </w:tcPr>
          <w:p w:rsidR="00652C49" w:rsidRPr="00DF569B" w:rsidRDefault="00154998" w:rsidP="00652C49">
            <w:pPr>
              <w:pStyle w:val="ListParagraph"/>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w:t>
            </w:r>
          </w:p>
        </w:tc>
      </w:tr>
    </w:tbl>
    <w:p w:rsidR="00652C49" w:rsidRPr="00DF569B" w:rsidRDefault="00652C49" w:rsidP="00AF7C4B">
      <w:pPr>
        <w:jc w:val="both"/>
        <w:rPr>
          <w:rFonts w:ascii="Times New Roman" w:hAnsi="Times New Roman" w:cs="Times New Roman"/>
          <w:b/>
          <w:bCs/>
          <w:i/>
          <w:sz w:val="24"/>
          <w:szCs w:val="24"/>
          <w:lang w:val="ro-RO"/>
        </w:rPr>
      </w:pPr>
    </w:p>
    <w:p w:rsidR="00652C49" w:rsidRPr="00DF569B" w:rsidRDefault="00652C49" w:rsidP="00AF7C4B">
      <w:pPr>
        <w:jc w:val="both"/>
        <w:rPr>
          <w:rFonts w:ascii="Times New Roman" w:hAnsi="Times New Roman" w:cs="Times New Roman"/>
          <w:b/>
          <w:bCs/>
          <w:i/>
          <w:sz w:val="24"/>
          <w:szCs w:val="24"/>
          <w:lang w:val="ro-RO"/>
        </w:rPr>
      </w:pPr>
      <w:bookmarkStart w:id="52" w:name="_Toc232233527"/>
      <w:r w:rsidRPr="00DF569B">
        <w:rPr>
          <w:rFonts w:ascii="Times New Roman" w:hAnsi="Times New Roman" w:cs="Times New Roman"/>
          <w:b/>
          <w:bCs/>
          <w:i/>
          <w:sz w:val="24"/>
          <w:szCs w:val="24"/>
          <w:lang w:val="ro-RO"/>
        </w:rPr>
        <w:lastRenderedPageBreak/>
        <w:t>6.4.       Alternative de furnizare a energiei</w:t>
      </w:r>
      <w:bookmarkEnd w:id="52"/>
      <w:r w:rsidRPr="00DF569B">
        <w:rPr>
          <w:rFonts w:ascii="Times New Roman" w:hAnsi="Times New Roman" w:cs="Times New Roman"/>
          <w:b/>
          <w:bCs/>
          <w:i/>
          <w:sz w:val="24"/>
          <w:szCs w:val="24"/>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0"/>
        <w:gridCol w:w="2901"/>
        <w:gridCol w:w="3307"/>
      </w:tblGrid>
      <w:tr w:rsidR="00652C49" w:rsidRPr="00DF569B" w:rsidTr="00AF7C4B">
        <w:tc>
          <w:tcPr>
            <w:tcW w:w="2900" w:type="dxa"/>
          </w:tcPr>
          <w:p w:rsidR="00652C49" w:rsidRPr="00DF569B" w:rsidRDefault="00652C49" w:rsidP="00AF7C4B">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Tehnici de furnizare a energiei</w:t>
            </w:r>
          </w:p>
        </w:tc>
        <w:tc>
          <w:tcPr>
            <w:tcW w:w="2901" w:type="dxa"/>
          </w:tcPr>
          <w:p w:rsidR="00652C49" w:rsidRPr="00DF569B" w:rsidRDefault="00652C49" w:rsidP="00AF7C4B">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Este aceast</w:t>
            </w:r>
            <w:r w:rsidR="00AF7C4B"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 xml:space="preserve"> tehnic</w:t>
            </w:r>
            <w:r w:rsidR="00AF7C4B" w:rsidRPr="00DF569B">
              <w:rPr>
                <w:rFonts w:ascii="Times New Roman" w:hAnsi="Times New Roman" w:cs="Times New Roman"/>
                <w:bCs/>
                <w:i/>
                <w:sz w:val="24"/>
                <w:szCs w:val="24"/>
                <w:lang w:val="ro-RO"/>
              </w:rPr>
              <w:t>ă utilizată în mod curent în instalaț</w:t>
            </w:r>
            <w:r w:rsidRPr="00DF569B">
              <w:rPr>
                <w:rFonts w:ascii="Times New Roman" w:hAnsi="Times New Roman" w:cs="Times New Roman"/>
                <w:bCs/>
                <w:i/>
                <w:sz w:val="24"/>
                <w:szCs w:val="24"/>
                <w:lang w:val="ro-RO"/>
              </w:rPr>
              <w:t>ie</w:t>
            </w:r>
          </w:p>
        </w:tc>
        <w:tc>
          <w:tcPr>
            <w:tcW w:w="3307" w:type="dxa"/>
          </w:tcPr>
          <w:p w:rsidR="00652C49" w:rsidRPr="00DF569B" w:rsidRDefault="00652C49" w:rsidP="00AF7C4B">
            <w:pPr>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Daca NU explica</w:t>
            </w:r>
            <w:r w:rsidR="00AF7C4B" w:rsidRPr="00DF569B">
              <w:rPr>
                <w:rFonts w:ascii="Times New Roman" w:hAnsi="Times New Roman" w:cs="Times New Roman"/>
                <w:bCs/>
                <w:i/>
                <w:sz w:val="24"/>
                <w:szCs w:val="24"/>
                <w:lang w:val="ro-RO"/>
              </w:rPr>
              <w:t>ț</w:t>
            </w:r>
            <w:r w:rsidRPr="00DF569B">
              <w:rPr>
                <w:rFonts w:ascii="Times New Roman" w:hAnsi="Times New Roman" w:cs="Times New Roman"/>
                <w:bCs/>
                <w:i/>
                <w:sz w:val="24"/>
                <w:szCs w:val="24"/>
                <w:lang w:val="ro-RO"/>
              </w:rPr>
              <w:t>i de ce tehnica nu este adecvat</w:t>
            </w:r>
            <w:r w:rsidR="00AF7C4B" w:rsidRPr="00DF569B">
              <w:rPr>
                <w:rFonts w:ascii="Times New Roman" w:hAnsi="Times New Roman" w:cs="Times New Roman"/>
                <w:bCs/>
                <w:i/>
                <w:sz w:val="24"/>
                <w:szCs w:val="24"/>
                <w:lang w:val="ro-RO"/>
              </w:rPr>
              <w:t>ă</w:t>
            </w:r>
            <w:r w:rsidRPr="00DF569B">
              <w:rPr>
                <w:rFonts w:ascii="Times New Roman" w:hAnsi="Times New Roman" w:cs="Times New Roman"/>
                <w:bCs/>
                <w:i/>
                <w:sz w:val="24"/>
                <w:szCs w:val="24"/>
                <w:lang w:val="ro-RO"/>
              </w:rPr>
              <w:t xml:space="preserve"> sau indica</w:t>
            </w:r>
            <w:r w:rsidR="00AF7C4B" w:rsidRPr="00DF569B">
              <w:rPr>
                <w:rFonts w:ascii="Times New Roman" w:hAnsi="Times New Roman" w:cs="Times New Roman"/>
                <w:bCs/>
                <w:i/>
                <w:sz w:val="24"/>
                <w:szCs w:val="24"/>
                <w:lang w:val="ro-RO"/>
              </w:rPr>
              <w:t>ț</w:t>
            </w:r>
            <w:r w:rsidRPr="00DF569B">
              <w:rPr>
                <w:rFonts w:ascii="Times New Roman" w:hAnsi="Times New Roman" w:cs="Times New Roman"/>
                <w:bCs/>
                <w:i/>
                <w:sz w:val="24"/>
                <w:szCs w:val="24"/>
                <w:lang w:val="ro-RO"/>
              </w:rPr>
              <w:t>i termenul de aplicare.</w:t>
            </w:r>
          </w:p>
        </w:tc>
      </w:tr>
      <w:tr w:rsidR="00652C49" w:rsidRPr="00DF569B" w:rsidTr="00AF7C4B">
        <w:tc>
          <w:tcPr>
            <w:tcW w:w="2900" w:type="dxa"/>
          </w:tcPr>
          <w:p w:rsidR="00652C49" w:rsidRPr="00DF569B" w:rsidRDefault="00652C49" w:rsidP="00AF7C4B">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Utili</w:t>
            </w:r>
            <w:r w:rsidR="00AF7C4B" w:rsidRPr="00DF569B">
              <w:rPr>
                <w:rFonts w:ascii="Times New Roman" w:hAnsi="Times New Roman" w:cs="Times New Roman"/>
                <w:bCs/>
                <w:sz w:val="24"/>
                <w:szCs w:val="24"/>
                <w:lang w:val="ro-RO"/>
              </w:rPr>
              <w:t>zarea unităţilor de co-generare</w:t>
            </w:r>
          </w:p>
        </w:tc>
        <w:tc>
          <w:tcPr>
            <w:tcW w:w="2901"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p>
        </w:tc>
        <w:tc>
          <w:tcPr>
            <w:tcW w:w="3307"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r w:rsidR="00AF7C4B" w:rsidRPr="00DF569B">
              <w:rPr>
                <w:rFonts w:ascii="Times New Roman" w:hAnsi="Times New Roman" w:cs="Times New Roman"/>
                <w:bCs/>
                <w:sz w:val="24"/>
                <w:szCs w:val="24"/>
                <w:lang w:val="ro-RO"/>
              </w:rPr>
              <w:t xml:space="preserve"> este cazul</w:t>
            </w:r>
          </w:p>
        </w:tc>
      </w:tr>
      <w:tr w:rsidR="00652C49" w:rsidRPr="00DF569B" w:rsidTr="00AF7C4B">
        <w:tc>
          <w:tcPr>
            <w:tcW w:w="2900" w:type="dxa"/>
          </w:tcPr>
          <w:p w:rsidR="00652C49" w:rsidRPr="00DF569B" w:rsidRDefault="00652C49" w:rsidP="00AF7C4B">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Recuperarea energiei din deşeuri</w:t>
            </w:r>
          </w:p>
        </w:tc>
        <w:tc>
          <w:tcPr>
            <w:tcW w:w="2901"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p>
        </w:tc>
        <w:tc>
          <w:tcPr>
            <w:tcW w:w="3307"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r w:rsidR="00652C49" w:rsidRPr="00DF569B" w:rsidTr="00AF7C4B">
        <w:tc>
          <w:tcPr>
            <w:tcW w:w="2900" w:type="dxa"/>
          </w:tcPr>
          <w:p w:rsidR="00652C49" w:rsidRPr="00DF569B" w:rsidRDefault="00652C49" w:rsidP="00AF7C4B">
            <w:pPr>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Utilizarea de combustibili mai puţin poluanţi.                             </w:t>
            </w:r>
          </w:p>
        </w:tc>
        <w:tc>
          <w:tcPr>
            <w:tcW w:w="2901" w:type="dxa"/>
          </w:tcPr>
          <w:p w:rsidR="00652C49" w:rsidRPr="00DF569B" w:rsidRDefault="00652C49" w:rsidP="00652C49">
            <w:pPr>
              <w:pStyle w:val="ListParagraph"/>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 - gazul metan</w:t>
            </w:r>
          </w:p>
        </w:tc>
        <w:tc>
          <w:tcPr>
            <w:tcW w:w="3307" w:type="dxa"/>
          </w:tcPr>
          <w:p w:rsidR="00652C49" w:rsidRPr="00DF569B" w:rsidRDefault="00652C49" w:rsidP="00652C49">
            <w:pPr>
              <w:pStyle w:val="ListParagraph"/>
              <w:jc w:val="both"/>
              <w:rPr>
                <w:rFonts w:ascii="Times New Roman" w:hAnsi="Times New Roman" w:cs="Times New Roman"/>
                <w:b/>
                <w:bCs/>
                <w:i/>
                <w:sz w:val="24"/>
                <w:szCs w:val="24"/>
                <w:lang w:val="ro-RO"/>
              </w:rPr>
            </w:pPr>
          </w:p>
        </w:tc>
      </w:tr>
    </w:tbl>
    <w:p w:rsidR="00652C49" w:rsidRPr="00DF569B" w:rsidRDefault="00652C49" w:rsidP="00652C49">
      <w:pPr>
        <w:pStyle w:val="ListParagraph"/>
        <w:jc w:val="both"/>
        <w:rPr>
          <w:rFonts w:ascii="Times New Roman" w:hAnsi="Times New Roman" w:cs="Times New Roman"/>
          <w:b/>
          <w:bCs/>
          <w:i/>
          <w:sz w:val="24"/>
          <w:szCs w:val="24"/>
          <w:lang w:val="ro-RO"/>
        </w:rPr>
      </w:pPr>
    </w:p>
    <w:p w:rsidR="00652C49" w:rsidRPr="00DF569B" w:rsidRDefault="00652C49" w:rsidP="00652C49">
      <w:pPr>
        <w:pStyle w:val="ListParagraph"/>
        <w:jc w:val="both"/>
        <w:rPr>
          <w:rFonts w:ascii="Times New Roman" w:hAnsi="Times New Roman" w:cs="Times New Roman"/>
          <w:b/>
          <w:bCs/>
          <w:i/>
          <w:sz w:val="24"/>
          <w:szCs w:val="24"/>
          <w:lang w:val="ro-RO"/>
        </w:rPr>
      </w:pPr>
    </w:p>
    <w:p w:rsidR="00652C49" w:rsidRPr="00DF569B" w:rsidRDefault="00AF7C4B" w:rsidP="006540F2">
      <w:pPr>
        <w:pStyle w:val="ListParagraph"/>
        <w:numPr>
          <w:ilvl w:val="0"/>
          <w:numId w:val="63"/>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ACCIDENTELE ȘI CONSECINȚELE LOR</w:t>
      </w:r>
    </w:p>
    <w:p w:rsidR="00FB588D" w:rsidRPr="00DF569B" w:rsidRDefault="00FB588D" w:rsidP="00FB588D">
      <w:pPr>
        <w:spacing w:after="0"/>
        <w:jc w:val="both"/>
        <w:rPr>
          <w:rFonts w:ascii="Times New Roman" w:hAnsi="Times New Roman" w:cs="Times New Roman"/>
          <w:b/>
          <w:bCs/>
          <w:i/>
          <w:sz w:val="24"/>
          <w:szCs w:val="24"/>
          <w:lang w:val="it-IT"/>
        </w:rPr>
      </w:pPr>
    </w:p>
    <w:p w:rsidR="00FB588D" w:rsidRPr="00DF569B" w:rsidRDefault="00FB588D" w:rsidP="00FB588D">
      <w:pPr>
        <w:spacing w:after="0"/>
        <w:jc w:val="both"/>
        <w:rPr>
          <w:rFonts w:ascii="Times New Roman" w:hAnsi="Times New Roman" w:cs="Times New Roman"/>
          <w:b/>
          <w:bCs/>
          <w:i/>
          <w:sz w:val="24"/>
          <w:szCs w:val="24"/>
          <w:lang w:val="ro-RO"/>
        </w:rPr>
      </w:pPr>
      <w:bookmarkStart w:id="53" w:name="_Toc232233529"/>
      <w:r w:rsidRPr="00DF569B">
        <w:rPr>
          <w:rFonts w:ascii="Times New Roman" w:hAnsi="Times New Roman" w:cs="Times New Roman"/>
          <w:b/>
          <w:bCs/>
          <w:i/>
          <w:sz w:val="24"/>
          <w:szCs w:val="24"/>
          <w:lang w:val="ro-RO"/>
        </w:rPr>
        <w:t>7.1.    Controlul activităților care prezintă pericole de accidente majore în care sunt implicate substanțe periculoase-SEVESO.</w:t>
      </w:r>
      <w:bookmarkEnd w:id="53"/>
    </w:p>
    <w:p w:rsidR="00FB588D" w:rsidRPr="00DF569B" w:rsidRDefault="00FB588D" w:rsidP="00FB588D">
      <w:pPr>
        <w:spacing w:after="0"/>
        <w:jc w:val="both"/>
        <w:rPr>
          <w:rFonts w:ascii="Times New Roman" w:hAnsi="Times New Roman" w:cs="Times New Roman"/>
          <w:b/>
          <w:bCs/>
          <w:i/>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998"/>
        <w:gridCol w:w="2782"/>
        <w:gridCol w:w="1567"/>
      </w:tblGrid>
      <w:tr w:rsidR="00FB588D" w:rsidRPr="00DF569B" w:rsidTr="00FB588D">
        <w:tc>
          <w:tcPr>
            <w:tcW w:w="3348" w:type="dxa"/>
          </w:tcPr>
          <w:p w:rsidR="00FB588D" w:rsidRPr="00DF569B" w:rsidRDefault="00FB588D" w:rsidP="00FB588D">
            <w:pPr>
              <w:spacing w:after="0"/>
              <w:jc w:val="both"/>
              <w:rPr>
                <w:rFonts w:ascii="Times New Roman" w:hAnsi="Times New Roman" w:cs="Times New Roman"/>
                <w:b/>
                <w:bCs/>
                <w:i/>
                <w:sz w:val="24"/>
                <w:szCs w:val="24"/>
                <w:lang w:val="ro-RO"/>
              </w:rPr>
            </w:pPr>
          </w:p>
        </w:tc>
        <w:tc>
          <w:tcPr>
            <w:tcW w:w="998" w:type="dxa"/>
          </w:tcPr>
          <w:p w:rsidR="00FB588D" w:rsidRPr="00DF569B" w:rsidRDefault="00FB588D" w:rsidP="00FB588D">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Da/Nu</w:t>
            </w:r>
          </w:p>
        </w:tc>
        <w:tc>
          <w:tcPr>
            <w:tcW w:w="2782" w:type="dxa"/>
          </w:tcPr>
          <w:p w:rsidR="00FB588D" w:rsidRPr="00DF569B" w:rsidRDefault="00FB588D" w:rsidP="00FB588D">
            <w:pPr>
              <w:spacing w:after="0"/>
              <w:jc w:val="both"/>
              <w:rPr>
                <w:rFonts w:ascii="Times New Roman" w:hAnsi="Times New Roman" w:cs="Times New Roman"/>
                <w:b/>
                <w:bCs/>
                <w:i/>
                <w:sz w:val="24"/>
                <w:szCs w:val="24"/>
                <w:lang w:val="ro-RO"/>
              </w:rPr>
            </w:pPr>
          </w:p>
        </w:tc>
        <w:tc>
          <w:tcPr>
            <w:tcW w:w="1567" w:type="dxa"/>
          </w:tcPr>
          <w:p w:rsidR="00FB588D" w:rsidRPr="00DF569B" w:rsidRDefault="00FB588D" w:rsidP="00FB588D">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Da/Nu</w:t>
            </w:r>
          </w:p>
        </w:tc>
      </w:tr>
      <w:tr w:rsidR="00FB588D" w:rsidRPr="00DF569B" w:rsidTr="00FB588D">
        <w:tc>
          <w:tcPr>
            <w:tcW w:w="3348"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Instalația se încadrează în categoria de risc major conform prevederilor Legii nr. 59/2016 ce transpune Directiva SEVESO</w:t>
            </w:r>
          </w:p>
        </w:tc>
        <w:tc>
          <w:tcPr>
            <w:tcW w:w="998"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p>
        </w:tc>
        <w:tc>
          <w:tcPr>
            <w:tcW w:w="2782"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Dacă  da, ati depus raportul de securitate?</w:t>
            </w:r>
          </w:p>
          <w:p w:rsidR="00FB588D" w:rsidRPr="00DF569B" w:rsidRDefault="00FB588D" w:rsidP="00FB588D">
            <w:pPr>
              <w:spacing w:after="0"/>
              <w:rPr>
                <w:rFonts w:ascii="Times New Roman" w:hAnsi="Times New Roman" w:cs="Times New Roman"/>
                <w:bCs/>
                <w:sz w:val="24"/>
                <w:szCs w:val="24"/>
                <w:lang w:val="ro-RO"/>
              </w:rPr>
            </w:pPr>
          </w:p>
          <w:p w:rsidR="00FB588D" w:rsidRPr="00DF569B" w:rsidRDefault="00FB588D" w:rsidP="00FB588D">
            <w:pPr>
              <w:spacing w:after="0"/>
              <w:rPr>
                <w:rFonts w:ascii="Times New Roman" w:hAnsi="Times New Roman" w:cs="Times New Roman"/>
                <w:bCs/>
                <w:sz w:val="24"/>
                <w:szCs w:val="24"/>
                <w:lang w:val="ro-RO"/>
              </w:rPr>
            </w:pPr>
          </w:p>
        </w:tc>
        <w:tc>
          <w:tcPr>
            <w:tcW w:w="1567"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Nu este cazul </w:t>
            </w:r>
          </w:p>
        </w:tc>
      </w:tr>
      <w:tr w:rsidR="00FB588D" w:rsidRPr="00DF569B" w:rsidTr="00FB588D">
        <w:tc>
          <w:tcPr>
            <w:tcW w:w="3348"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Instalatia se incadreaza in categoria de risc minor conform prevederilor Legii nr. 59/2016  ce transpune Directiva SEVESO?</w:t>
            </w:r>
          </w:p>
        </w:tc>
        <w:tc>
          <w:tcPr>
            <w:tcW w:w="998"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w:t>
            </w:r>
          </w:p>
        </w:tc>
        <w:tc>
          <w:tcPr>
            <w:tcW w:w="2782"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Daca da, ati realizat Politica de Prevenire a Accidentelor Majore?</w:t>
            </w:r>
          </w:p>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w:t>
            </w:r>
          </w:p>
        </w:tc>
        <w:tc>
          <w:tcPr>
            <w:tcW w:w="1567" w:type="dxa"/>
          </w:tcPr>
          <w:p w:rsidR="00FB588D" w:rsidRPr="00DF569B" w:rsidRDefault="00FB588D" w:rsidP="00FB588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bl>
    <w:p w:rsidR="00FB588D" w:rsidRPr="00DF569B" w:rsidRDefault="00FB588D" w:rsidP="00FB588D">
      <w:pPr>
        <w:spacing w:after="0"/>
        <w:jc w:val="both"/>
        <w:rPr>
          <w:rFonts w:ascii="Times New Roman" w:hAnsi="Times New Roman" w:cs="Times New Roman"/>
          <w:b/>
          <w:bCs/>
          <w:i/>
          <w:sz w:val="24"/>
          <w:szCs w:val="24"/>
          <w:lang w:val="ro-RO"/>
        </w:rPr>
      </w:pPr>
    </w:p>
    <w:p w:rsidR="00FB588D" w:rsidRPr="00DF569B" w:rsidRDefault="00FB588D" w:rsidP="00FB588D">
      <w:pPr>
        <w:spacing w:after="0"/>
        <w:jc w:val="both"/>
        <w:rPr>
          <w:rFonts w:ascii="Times New Roman" w:hAnsi="Times New Roman" w:cs="Times New Roman"/>
          <w:b/>
          <w:bCs/>
          <w:i/>
          <w:sz w:val="24"/>
          <w:szCs w:val="24"/>
          <w:lang w:val="ro-RO"/>
        </w:rPr>
      </w:pPr>
      <w:bookmarkStart w:id="54" w:name="_Toc232233530"/>
      <w:r w:rsidRPr="00DF569B">
        <w:rPr>
          <w:rFonts w:ascii="Times New Roman" w:hAnsi="Times New Roman" w:cs="Times New Roman"/>
          <w:b/>
          <w:bCs/>
          <w:i/>
          <w:sz w:val="24"/>
          <w:szCs w:val="24"/>
          <w:lang w:val="ro-RO"/>
        </w:rPr>
        <w:t>7.2.       Plan de management al accidentelor</w:t>
      </w:r>
      <w:bookmarkEnd w:id="54"/>
    </w:p>
    <w:p w:rsidR="00FB588D" w:rsidRPr="00DF569B" w:rsidRDefault="00FB588D" w:rsidP="00FB588D">
      <w:pPr>
        <w:spacing w:after="0"/>
        <w:jc w:val="both"/>
        <w:rPr>
          <w:rFonts w:ascii="Times New Roman" w:hAnsi="Times New Roman" w:cs="Times New Roman"/>
          <w:b/>
          <w:bCs/>
          <w:i/>
          <w:sz w:val="24"/>
          <w:szCs w:val="24"/>
          <w:lang w:val="ro-RO"/>
        </w:rPr>
      </w:pPr>
    </w:p>
    <w:p w:rsidR="00712007" w:rsidRPr="00DF569B" w:rsidRDefault="00311834" w:rsidP="00712007">
      <w:pPr>
        <w:spacing w:after="0"/>
        <w:jc w:val="both"/>
        <w:rPr>
          <w:rFonts w:ascii="Times New Roman" w:hAnsi="Times New Roman" w:cs="Times New Roman"/>
          <w:bCs/>
          <w:sz w:val="24"/>
          <w:szCs w:val="24"/>
        </w:rPr>
      </w:pPr>
      <w:r w:rsidRPr="00DF569B">
        <w:rPr>
          <w:rFonts w:ascii="Times New Roman" w:hAnsi="Times New Roman" w:cs="Times New Roman"/>
          <w:bCs/>
          <w:sz w:val="24"/>
          <w:szCs w:val="24"/>
          <w:lang w:val="ro-RO"/>
        </w:rPr>
        <w:t>Din analiza efectuată a rezultat că pe amplasamentul aferent societății există surse potențiale care pot cauza accidente/ incidente tehnice, cu impact potențial semnifictiv asupra mediului și a sănătății populației. Pentru prevenirea/ limitarea/ di</w:t>
      </w:r>
      <w:r w:rsidR="005F598D" w:rsidRPr="00DF569B">
        <w:rPr>
          <w:rFonts w:ascii="Times New Roman" w:hAnsi="Times New Roman" w:cs="Times New Roman"/>
          <w:bCs/>
          <w:sz w:val="24"/>
          <w:szCs w:val="24"/>
          <w:lang w:val="ro-RO"/>
        </w:rPr>
        <w:t>mi</w:t>
      </w:r>
      <w:r w:rsidRPr="00DF569B">
        <w:rPr>
          <w:rFonts w:ascii="Times New Roman" w:hAnsi="Times New Roman" w:cs="Times New Roman"/>
          <w:bCs/>
          <w:sz w:val="24"/>
          <w:szCs w:val="24"/>
          <w:lang w:val="ro-RO"/>
        </w:rPr>
        <w:t xml:space="preserve">nuarea eventualelor consecințe </w:t>
      </w:r>
      <w:r w:rsidR="00712007" w:rsidRPr="00DF569B">
        <w:rPr>
          <w:rFonts w:ascii="Times New Roman" w:hAnsi="Times New Roman" w:cs="Times New Roman"/>
          <w:bCs/>
          <w:sz w:val="24"/>
          <w:szCs w:val="24"/>
          <w:lang w:val="ro-RO"/>
        </w:rPr>
        <w:t xml:space="preserve">S.C. BRIKSTON CONSTRUCTION SOLUTIONS S.A. a întocmit </w:t>
      </w:r>
      <w:r w:rsidR="006F467D" w:rsidRPr="00DF569B">
        <w:rPr>
          <w:rFonts w:ascii="Times New Roman" w:hAnsi="Times New Roman" w:cs="Times New Roman"/>
          <w:bCs/>
          <w:i/>
          <w:sz w:val="24"/>
          <w:szCs w:val="24"/>
          <w:lang w:val="ro-RO"/>
        </w:rPr>
        <w:t>Planul de prevenire si combatere a poluarilor accidentale.</w:t>
      </w:r>
    </w:p>
    <w:p w:rsidR="003250A5" w:rsidRPr="00DF569B" w:rsidRDefault="003250A5" w:rsidP="00712007">
      <w:pPr>
        <w:spacing w:after="0"/>
        <w:jc w:val="both"/>
        <w:rPr>
          <w:rFonts w:ascii="Times New Roman" w:hAnsi="Times New Roman" w:cs="Times New Roman"/>
          <w:bCs/>
          <w:i/>
          <w:sz w:val="24"/>
          <w:szCs w:val="24"/>
        </w:rPr>
      </w:pPr>
    </w:p>
    <w:p w:rsidR="00712007" w:rsidRPr="00DF569B" w:rsidRDefault="00712007" w:rsidP="00712007">
      <w:p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Scopul planului</w:t>
      </w:r>
      <w:r w:rsidRPr="00DF569B">
        <w:rPr>
          <w:rFonts w:ascii="Times New Roman" w:hAnsi="Times New Roman" w:cs="Times New Roman"/>
          <w:bCs/>
          <w:sz w:val="24"/>
          <w:szCs w:val="24"/>
        </w:rPr>
        <w:t xml:space="preserve">: realizarea în timp scurt,în mod organizat şi într-o concepţie unitară a mãsurilor de prevenire şi gestionare a situaţiilor de urgenţă determinate de producerea unor accidente </w:t>
      </w:r>
      <w:r w:rsidRPr="00DF569B">
        <w:rPr>
          <w:rFonts w:ascii="Times New Roman" w:hAnsi="Times New Roman" w:cs="Times New Roman"/>
          <w:bCs/>
          <w:sz w:val="24"/>
          <w:szCs w:val="24"/>
        </w:rPr>
        <w:lastRenderedPageBreak/>
        <w:t>tehnologice, asigurarea şi coordonarea resurselor umane,materiale şi de altă natură necesare restabilirii stării de normalitate.</w:t>
      </w:r>
    </w:p>
    <w:p w:rsidR="003250A5" w:rsidRPr="00DF569B" w:rsidRDefault="00712007" w:rsidP="00712007">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w:t>
      </w:r>
    </w:p>
    <w:p w:rsidR="00712007" w:rsidRPr="00DF569B" w:rsidRDefault="00712007" w:rsidP="00712007">
      <w:p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Obiectivele planului</w:t>
      </w:r>
      <w:r w:rsidRPr="00DF569B">
        <w:rPr>
          <w:rFonts w:ascii="Times New Roman" w:hAnsi="Times New Roman" w:cs="Times New Roman"/>
          <w:bCs/>
          <w:sz w:val="24"/>
          <w:szCs w:val="24"/>
        </w:rPr>
        <w:t>:</w:t>
      </w:r>
    </w:p>
    <w:p w:rsidR="00712007" w:rsidRPr="00DF569B" w:rsidRDefault="00712007" w:rsidP="006540F2">
      <w:pPr>
        <w:pStyle w:val="ListParagraph"/>
        <w:numPr>
          <w:ilvl w:val="0"/>
          <w:numId w:val="7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Limitarea şi controlul incidentelor pentru reducerea la minimum şi limitarea efectelor asupra sănătăţii populaţiei, mediului şi bunurilor materiale;</w:t>
      </w:r>
    </w:p>
    <w:p w:rsidR="00712007" w:rsidRPr="00DF569B" w:rsidRDefault="00712007" w:rsidP="006540F2">
      <w:pPr>
        <w:pStyle w:val="ListParagraph"/>
        <w:numPr>
          <w:ilvl w:val="0"/>
          <w:numId w:val="7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Aplicarea măsurilor necesare pentru protecţia sănătăţii populaţiei şi a mediului împotriva efectelor accidentelor majore;</w:t>
      </w:r>
    </w:p>
    <w:p w:rsidR="00712007" w:rsidRPr="00DF569B" w:rsidRDefault="00712007" w:rsidP="006540F2">
      <w:pPr>
        <w:pStyle w:val="ListParagraph"/>
        <w:numPr>
          <w:ilvl w:val="0"/>
          <w:numId w:val="7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Comunicarea informaţiilor necesare populatiei şi serviciilor / autorităţilor implicate din zona respectivă;</w:t>
      </w:r>
    </w:p>
    <w:p w:rsidR="00712007" w:rsidRPr="00DF569B" w:rsidRDefault="00712007" w:rsidP="006540F2">
      <w:pPr>
        <w:pStyle w:val="ListParagraph"/>
        <w:numPr>
          <w:ilvl w:val="0"/>
          <w:numId w:val="7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Asigurarea refacerii ecologice a zonei afectate;</w:t>
      </w:r>
    </w:p>
    <w:p w:rsidR="00712007" w:rsidRPr="00DF569B" w:rsidRDefault="00712007" w:rsidP="006540F2">
      <w:pPr>
        <w:pStyle w:val="ListParagraph"/>
        <w:numPr>
          <w:ilvl w:val="0"/>
          <w:numId w:val="7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Stabilirea măsurilor în vederea limitării riscurilor pentru persoanele aflate în obiectiv;</w:t>
      </w:r>
    </w:p>
    <w:p w:rsidR="00712007" w:rsidRPr="00DF569B" w:rsidRDefault="00712007" w:rsidP="006540F2">
      <w:pPr>
        <w:pStyle w:val="ListParagraph"/>
        <w:numPr>
          <w:ilvl w:val="0"/>
          <w:numId w:val="7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Stabilirea măsurilor pentru transmiterea avertismentelor cu privire la incident autorităţii responsabile pentru declanşarea planului de urgenţă externă;</w:t>
      </w:r>
    </w:p>
    <w:p w:rsidR="00712007" w:rsidRPr="00DF569B" w:rsidRDefault="00712007" w:rsidP="006540F2">
      <w:pPr>
        <w:pStyle w:val="ListParagraph"/>
        <w:numPr>
          <w:ilvl w:val="0"/>
          <w:numId w:val="7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Pregătirea personalului în privinţa sarcinilor interne şi pentru coordonarea cu serviciile de urgenţă din exterior.</w:t>
      </w:r>
    </w:p>
    <w:p w:rsidR="00712007" w:rsidRPr="00DF569B" w:rsidRDefault="00712007" w:rsidP="00712007">
      <w:pPr>
        <w:spacing w:after="0"/>
        <w:jc w:val="both"/>
        <w:rPr>
          <w:rFonts w:ascii="Times New Roman" w:hAnsi="Times New Roman" w:cs="Times New Roman"/>
          <w:b/>
          <w:bCs/>
          <w:i/>
          <w:sz w:val="24"/>
          <w:szCs w:val="24"/>
        </w:rPr>
      </w:pPr>
    </w:p>
    <w:p w:rsidR="00712007" w:rsidRPr="00DF569B" w:rsidRDefault="00712007" w:rsidP="00712007">
      <w:pPr>
        <w:spacing w:after="0"/>
        <w:jc w:val="both"/>
        <w:rPr>
          <w:rFonts w:ascii="Times New Roman" w:hAnsi="Times New Roman" w:cs="Times New Roman"/>
          <w:bCs/>
          <w:i/>
          <w:sz w:val="24"/>
          <w:szCs w:val="24"/>
        </w:rPr>
      </w:pPr>
      <w:r w:rsidRPr="00DF569B">
        <w:rPr>
          <w:rFonts w:ascii="Times New Roman" w:hAnsi="Times New Roman" w:cs="Times New Roman"/>
          <w:b/>
          <w:bCs/>
          <w:i/>
          <w:sz w:val="24"/>
          <w:szCs w:val="24"/>
        </w:rPr>
        <w:t xml:space="preserve"> </w:t>
      </w:r>
      <w:r w:rsidRPr="00DF569B">
        <w:rPr>
          <w:rFonts w:ascii="Times New Roman" w:hAnsi="Times New Roman" w:cs="Times New Roman"/>
          <w:bCs/>
          <w:i/>
          <w:sz w:val="24"/>
          <w:szCs w:val="24"/>
        </w:rPr>
        <w:t>Acțiuni și măsuri</w:t>
      </w:r>
      <w:r w:rsidR="00833FB1" w:rsidRPr="00DF569B">
        <w:rPr>
          <w:rFonts w:ascii="Times New Roman" w:hAnsi="Times New Roman" w:cs="Times New Roman"/>
          <w:bCs/>
          <w:i/>
          <w:sz w:val="24"/>
          <w:szCs w:val="24"/>
        </w:rPr>
        <w:t xml:space="preserve"> de prevenire a producerii de accidente </w:t>
      </w:r>
    </w:p>
    <w:p w:rsidR="00712007" w:rsidRPr="00DF569B" w:rsidRDefault="00712007"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Identificarea, monitorizarea si evaluarea factorilor de risc specifici,generatori de accidente tehnologice (obiective,instalatii,agregate,procese productive cu pericol potential );</w:t>
      </w:r>
    </w:p>
    <w:p w:rsidR="000B7B28" w:rsidRPr="00DF569B" w:rsidRDefault="000B7B28"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Stabilirea obiectivelor,instalatiilor,proceselor productive care pot fi afectate de accidente tehnologice;</w:t>
      </w:r>
    </w:p>
    <w:p w:rsidR="00712007" w:rsidRPr="00DF569B" w:rsidRDefault="00712007"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Înștiintarea ISU asupra factorilor de risc si semnalarea iminentei producerii sau producerea accidentelor tehnologice la </w:t>
      </w:r>
      <w:r w:rsidRPr="00DF569B">
        <w:rPr>
          <w:rFonts w:ascii="Times New Roman" w:hAnsi="Times New Roman" w:cs="Times New Roman"/>
          <w:bCs/>
          <w:sz w:val="24"/>
          <w:szCs w:val="24"/>
          <w:lang w:val="ro-RO"/>
        </w:rPr>
        <w:t>S.C. BRIKSTON CONSTRUCTION SOLUTIONS S.A</w:t>
      </w:r>
      <w:r w:rsidRPr="00DF569B">
        <w:rPr>
          <w:rFonts w:ascii="Times New Roman" w:hAnsi="Times New Roman" w:cs="Times New Roman"/>
          <w:bCs/>
          <w:sz w:val="24"/>
          <w:szCs w:val="24"/>
        </w:rPr>
        <w:t xml:space="preserve">; </w:t>
      </w:r>
    </w:p>
    <w:p w:rsidR="00712007" w:rsidRPr="00DF569B" w:rsidRDefault="00712007"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Stabilire</w:t>
      </w:r>
      <w:r w:rsidR="000B7B28" w:rsidRPr="00DF569B">
        <w:rPr>
          <w:rFonts w:ascii="Times New Roman" w:hAnsi="Times New Roman" w:cs="Times New Roman"/>
          <w:bCs/>
          <w:sz w:val="24"/>
          <w:szCs w:val="24"/>
        </w:rPr>
        <w:t>a ș</w:t>
      </w:r>
      <w:r w:rsidRPr="00DF569B">
        <w:rPr>
          <w:rFonts w:ascii="Times New Roman" w:hAnsi="Times New Roman" w:cs="Times New Roman"/>
          <w:bCs/>
          <w:sz w:val="24"/>
          <w:szCs w:val="24"/>
        </w:rPr>
        <w:t>i urm</w:t>
      </w:r>
      <w:r w:rsidR="000B7B28" w:rsidRPr="00DF569B">
        <w:rPr>
          <w:rFonts w:ascii="Times New Roman" w:hAnsi="Times New Roman" w:cs="Times New Roman"/>
          <w:bCs/>
          <w:sz w:val="24"/>
          <w:szCs w:val="24"/>
        </w:rPr>
        <w:t>ă</w:t>
      </w:r>
      <w:r w:rsidRPr="00DF569B">
        <w:rPr>
          <w:rFonts w:ascii="Times New Roman" w:hAnsi="Times New Roman" w:cs="Times New Roman"/>
          <w:bCs/>
          <w:sz w:val="24"/>
          <w:szCs w:val="24"/>
        </w:rPr>
        <w:t>rirea indeplinirii măsurilor și actiunilor de prevenire și de pregătire a interven</w:t>
      </w:r>
      <w:r w:rsidR="003250A5" w:rsidRPr="00DF569B">
        <w:rPr>
          <w:rFonts w:ascii="Times New Roman" w:hAnsi="Times New Roman" w:cs="Times New Roman"/>
          <w:bCs/>
          <w:sz w:val="24"/>
          <w:szCs w:val="24"/>
        </w:rPr>
        <w:t>ției, organizarea și</w:t>
      </w:r>
      <w:r w:rsidRPr="00DF569B">
        <w:rPr>
          <w:rFonts w:ascii="Times New Roman" w:hAnsi="Times New Roman" w:cs="Times New Roman"/>
          <w:bCs/>
          <w:sz w:val="24"/>
          <w:szCs w:val="24"/>
        </w:rPr>
        <w:t xml:space="preserve"> dotarea forma</w:t>
      </w:r>
      <w:r w:rsidR="003250A5" w:rsidRPr="00DF569B">
        <w:rPr>
          <w:rFonts w:ascii="Times New Roman" w:hAnsi="Times New Roman" w:cs="Times New Roman"/>
          <w:bCs/>
          <w:sz w:val="24"/>
          <w:szCs w:val="24"/>
        </w:rPr>
        <w:t>țiunii</w:t>
      </w:r>
      <w:r w:rsidRPr="00DF569B">
        <w:rPr>
          <w:rFonts w:ascii="Times New Roman" w:hAnsi="Times New Roman" w:cs="Times New Roman"/>
          <w:bCs/>
          <w:sz w:val="24"/>
          <w:szCs w:val="24"/>
        </w:rPr>
        <w:t xml:space="preserve"> proprii de interventie;</w:t>
      </w:r>
    </w:p>
    <w:p w:rsidR="000B7B28" w:rsidRPr="00DF569B" w:rsidRDefault="000B7B28"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Luarea măsurilor ce se impun pentru  prevenirea producerii de accidente si pentru limitarea consecin</w:t>
      </w:r>
      <w:r w:rsidR="00833FB1" w:rsidRPr="00DF569B">
        <w:rPr>
          <w:rFonts w:ascii="Times New Roman" w:hAnsi="Times New Roman" w:cs="Times New Roman"/>
          <w:bCs/>
          <w:sz w:val="24"/>
          <w:szCs w:val="24"/>
        </w:rPr>
        <w:t>ț</w:t>
      </w:r>
      <w:r w:rsidRPr="00DF569B">
        <w:rPr>
          <w:rFonts w:ascii="Times New Roman" w:hAnsi="Times New Roman" w:cs="Times New Roman"/>
          <w:bCs/>
          <w:sz w:val="24"/>
          <w:szCs w:val="24"/>
        </w:rPr>
        <w:t>elor acestora asupra s</w:t>
      </w:r>
      <w:r w:rsidR="00833FB1" w:rsidRPr="00DF569B">
        <w:rPr>
          <w:rFonts w:ascii="Times New Roman" w:hAnsi="Times New Roman" w:cs="Times New Roman"/>
          <w:bCs/>
          <w:sz w:val="24"/>
          <w:szCs w:val="24"/>
        </w:rPr>
        <w:t>ănătăț</w:t>
      </w:r>
      <w:r w:rsidRPr="00DF569B">
        <w:rPr>
          <w:rFonts w:ascii="Times New Roman" w:hAnsi="Times New Roman" w:cs="Times New Roman"/>
          <w:bCs/>
          <w:sz w:val="24"/>
          <w:szCs w:val="24"/>
        </w:rPr>
        <w:t>ii popula</w:t>
      </w:r>
      <w:r w:rsidR="00833FB1" w:rsidRPr="00DF569B">
        <w:rPr>
          <w:rFonts w:ascii="Times New Roman" w:hAnsi="Times New Roman" w:cs="Times New Roman"/>
          <w:bCs/>
          <w:sz w:val="24"/>
          <w:szCs w:val="24"/>
        </w:rPr>
        <w:t>tiei ș</w:t>
      </w:r>
      <w:r w:rsidRPr="00DF569B">
        <w:rPr>
          <w:rFonts w:ascii="Times New Roman" w:hAnsi="Times New Roman" w:cs="Times New Roman"/>
          <w:bCs/>
          <w:sz w:val="24"/>
          <w:szCs w:val="24"/>
        </w:rPr>
        <w:t>i calit</w:t>
      </w:r>
      <w:r w:rsidR="00833FB1" w:rsidRPr="00DF569B">
        <w:rPr>
          <w:rFonts w:ascii="Times New Roman" w:hAnsi="Times New Roman" w:cs="Times New Roman"/>
          <w:bCs/>
          <w:sz w:val="24"/>
          <w:szCs w:val="24"/>
        </w:rPr>
        <w:t>ăț</w:t>
      </w:r>
      <w:r w:rsidRPr="00DF569B">
        <w:rPr>
          <w:rFonts w:ascii="Times New Roman" w:hAnsi="Times New Roman" w:cs="Times New Roman"/>
          <w:bCs/>
          <w:sz w:val="24"/>
          <w:szCs w:val="24"/>
        </w:rPr>
        <w:t>ii factorilor de mediu;</w:t>
      </w:r>
    </w:p>
    <w:p w:rsidR="000B7B28" w:rsidRPr="00DF569B" w:rsidRDefault="000B7B28"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Menținerea  în functiune a sistemelor de siguran</w:t>
      </w:r>
      <w:r w:rsidR="00833FB1" w:rsidRPr="00DF569B">
        <w:rPr>
          <w:rFonts w:ascii="Times New Roman" w:hAnsi="Times New Roman" w:cs="Times New Roman"/>
          <w:bCs/>
          <w:sz w:val="24"/>
          <w:szCs w:val="24"/>
        </w:rPr>
        <w:t>ță</w:t>
      </w:r>
      <w:r w:rsidRPr="00DF569B">
        <w:rPr>
          <w:rFonts w:ascii="Times New Roman" w:hAnsi="Times New Roman" w:cs="Times New Roman"/>
          <w:bCs/>
          <w:sz w:val="24"/>
          <w:szCs w:val="24"/>
        </w:rPr>
        <w:t xml:space="preserve"> din dotare;</w:t>
      </w:r>
    </w:p>
    <w:p w:rsidR="000B7B28" w:rsidRPr="00DF569B" w:rsidRDefault="000B7B28"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Instruirea personalului cu privire la cunoa</w:t>
      </w:r>
      <w:r w:rsidR="00833FB1" w:rsidRPr="00DF569B">
        <w:rPr>
          <w:rFonts w:ascii="Times New Roman" w:hAnsi="Times New Roman" w:cs="Times New Roman"/>
          <w:bCs/>
          <w:sz w:val="24"/>
          <w:szCs w:val="24"/>
        </w:rPr>
        <w:t>ș</w:t>
      </w:r>
      <w:r w:rsidRPr="00DF569B">
        <w:rPr>
          <w:rFonts w:ascii="Times New Roman" w:hAnsi="Times New Roman" w:cs="Times New Roman"/>
          <w:bCs/>
          <w:sz w:val="24"/>
          <w:szCs w:val="24"/>
        </w:rPr>
        <w:t xml:space="preserve">terea </w:t>
      </w:r>
      <w:r w:rsidR="00833FB1" w:rsidRPr="00DF569B">
        <w:rPr>
          <w:rFonts w:ascii="Times New Roman" w:hAnsi="Times New Roman" w:cs="Times New Roman"/>
          <w:bCs/>
          <w:sz w:val="24"/>
          <w:szCs w:val="24"/>
        </w:rPr>
        <w:t>ș</w:t>
      </w:r>
      <w:r w:rsidRPr="00DF569B">
        <w:rPr>
          <w:rFonts w:ascii="Times New Roman" w:hAnsi="Times New Roman" w:cs="Times New Roman"/>
          <w:bCs/>
          <w:sz w:val="24"/>
          <w:szCs w:val="24"/>
        </w:rPr>
        <w:t>i respectarea prevederilor politicii de prevenire a accidentelor;</w:t>
      </w:r>
    </w:p>
    <w:p w:rsidR="000B7B28" w:rsidRPr="00DF569B" w:rsidRDefault="000B7B28"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Asigurarea mijloacelor financiare ș</w:t>
      </w:r>
      <w:r w:rsidR="00833FB1" w:rsidRPr="00DF569B">
        <w:rPr>
          <w:rFonts w:ascii="Times New Roman" w:hAnsi="Times New Roman" w:cs="Times New Roman"/>
          <w:bCs/>
          <w:sz w:val="24"/>
          <w:szCs w:val="24"/>
        </w:rPr>
        <w:t>i de personal pentru î</w:t>
      </w:r>
      <w:r w:rsidRPr="00DF569B">
        <w:rPr>
          <w:rFonts w:ascii="Times New Roman" w:hAnsi="Times New Roman" w:cs="Times New Roman"/>
          <w:bCs/>
          <w:sz w:val="24"/>
          <w:szCs w:val="24"/>
        </w:rPr>
        <w:t>ndeplinirea obiectivelor  privind siguran</w:t>
      </w:r>
      <w:r w:rsidR="00833FB1" w:rsidRPr="00DF569B">
        <w:rPr>
          <w:rFonts w:ascii="Times New Roman" w:hAnsi="Times New Roman" w:cs="Times New Roman"/>
          <w:bCs/>
          <w:sz w:val="24"/>
          <w:szCs w:val="24"/>
        </w:rPr>
        <w:t>ț</w:t>
      </w:r>
      <w:r w:rsidRPr="00DF569B">
        <w:rPr>
          <w:rFonts w:ascii="Times New Roman" w:hAnsi="Times New Roman" w:cs="Times New Roman"/>
          <w:bCs/>
          <w:sz w:val="24"/>
          <w:szCs w:val="24"/>
        </w:rPr>
        <w:t>a instala</w:t>
      </w:r>
      <w:r w:rsidR="00833FB1" w:rsidRPr="00DF569B">
        <w:rPr>
          <w:rFonts w:ascii="Times New Roman" w:hAnsi="Times New Roman" w:cs="Times New Roman"/>
          <w:bCs/>
          <w:sz w:val="24"/>
          <w:szCs w:val="24"/>
        </w:rPr>
        <w:t>ț</w:t>
      </w:r>
      <w:r w:rsidRPr="00DF569B">
        <w:rPr>
          <w:rFonts w:ascii="Times New Roman" w:hAnsi="Times New Roman" w:cs="Times New Roman"/>
          <w:bCs/>
          <w:sz w:val="24"/>
          <w:szCs w:val="24"/>
        </w:rPr>
        <w:t>iilor;</w:t>
      </w:r>
    </w:p>
    <w:p w:rsidR="000B7B28" w:rsidRPr="00DF569B" w:rsidRDefault="000B7B28"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Verificarea periodica a sistemelor de alarmare, de evacuare in siguranta a personalului, de comunicare interna si externa;</w:t>
      </w:r>
    </w:p>
    <w:p w:rsidR="000B7B28" w:rsidRPr="00DF569B" w:rsidRDefault="000B7B28"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Completarea regulamentelor de operare a instalatiilor si a instructiunilor de lucru ori de cate ori este necesar, cu inscrierea masurilor de prevenire a accidentelor, a sigurantei in exploatare si a masurilor privind protectia mediului, pentru urmatoarele situatii:</w:t>
      </w:r>
    </w:p>
    <w:p w:rsidR="000B7B28" w:rsidRPr="00DF569B" w:rsidRDefault="000B7B28" w:rsidP="006540F2">
      <w:pPr>
        <w:pStyle w:val="ListParagraph"/>
        <w:numPr>
          <w:ilvl w:val="0"/>
          <w:numId w:val="8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pornirea instalatiilor; </w:t>
      </w:r>
    </w:p>
    <w:p w:rsidR="000B7B28" w:rsidRPr="00DF569B" w:rsidRDefault="000B7B28" w:rsidP="006540F2">
      <w:pPr>
        <w:pStyle w:val="ListParagraph"/>
        <w:numPr>
          <w:ilvl w:val="0"/>
          <w:numId w:val="8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 xml:space="preserve">operare; </w:t>
      </w:r>
    </w:p>
    <w:p w:rsidR="000B7B28" w:rsidRPr="00DF569B" w:rsidRDefault="000B7B28" w:rsidP="006540F2">
      <w:pPr>
        <w:pStyle w:val="ListParagraph"/>
        <w:numPr>
          <w:ilvl w:val="0"/>
          <w:numId w:val="8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oprire accidentala sau planificata;</w:t>
      </w:r>
    </w:p>
    <w:p w:rsidR="000B7B28" w:rsidRPr="00DF569B" w:rsidRDefault="000B7B28" w:rsidP="006540F2">
      <w:pPr>
        <w:pStyle w:val="ListParagraph"/>
        <w:numPr>
          <w:ilvl w:val="0"/>
          <w:numId w:val="8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în perioada de revizie.  </w:t>
      </w:r>
    </w:p>
    <w:p w:rsidR="000B7B28" w:rsidRPr="00DF569B" w:rsidRDefault="000B7B28"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Inregistarea,  intr-un registru special instituit, a defecțiunilor apărute in functionarea si exploatarea instalatiilor, care pot avea efecte semnificative asupra mediului. Se vor inscrie date referitoare la: instalatia, data producerii defectiunii si durata acesteia, tipul defectiunii, cantitatea de substante periculoase eliberate, urmarile defectiunii aparute, masurile imediate luate pentru remediere, masuri luate pentru prevenirea situatiilor similare, alte date daca sunt necesare.</w:t>
      </w:r>
    </w:p>
    <w:p w:rsidR="00712007" w:rsidRPr="00DF569B" w:rsidRDefault="000B7B28"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In cazul producerii unui accident major in care sunt implicate substante periculoase, titularul are obligatia de a informa imediat autoritatile publice teritoriale cu responsabilitati in domeniile protectiei civile, protectiei mediului, administratiei publice, protectiei muncii si sanatatii publice.</w:t>
      </w:r>
    </w:p>
    <w:p w:rsidR="00712007" w:rsidRPr="00DF569B" w:rsidRDefault="00712007"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Alarmarea salariatilor </w:t>
      </w:r>
      <w:r w:rsidR="003250A5" w:rsidRPr="00DF569B">
        <w:rPr>
          <w:rFonts w:ascii="Times New Roman" w:hAnsi="Times New Roman" w:cs="Times New Roman"/>
          <w:bCs/>
          <w:sz w:val="24"/>
          <w:szCs w:val="24"/>
        </w:rPr>
        <w:t>ș</w:t>
      </w:r>
      <w:r w:rsidRPr="00DF569B">
        <w:rPr>
          <w:rFonts w:ascii="Times New Roman" w:hAnsi="Times New Roman" w:cs="Times New Roman"/>
          <w:bCs/>
          <w:sz w:val="24"/>
          <w:szCs w:val="24"/>
        </w:rPr>
        <w:t>i</w:t>
      </w:r>
      <w:r w:rsidR="003250A5" w:rsidRPr="00DF569B">
        <w:rPr>
          <w:rFonts w:ascii="Times New Roman" w:hAnsi="Times New Roman" w:cs="Times New Roman"/>
          <w:bCs/>
          <w:sz w:val="24"/>
          <w:szCs w:val="24"/>
        </w:rPr>
        <w:t xml:space="preserve"> a</w:t>
      </w:r>
      <w:r w:rsidRPr="00DF569B">
        <w:rPr>
          <w:rFonts w:ascii="Times New Roman" w:hAnsi="Times New Roman" w:cs="Times New Roman"/>
          <w:bCs/>
          <w:sz w:val="24"/>
          <w:szCs w:val="24"/>
        </w:rPr>
        <w:t xml:space="preserve"> populaţiei din zona de risc creat</w:t>
      </w:r>
      <w:r w:rsidR="003250A5"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ca urmare a activitatilor proprii desfasurate;</w:t>
      </w:r>
    </w:p>
    <w:p w:rsidR="00712007" w:rsidRPr="00DF569B" w:rsidRDefault="00712007"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Declararea stării de alertă în cazul iminenţei ameninţării sau producerii acidentelor tehnologice;</w:t>
      </w:r>
    </w:p>
    <w:p w:rsidR="000B7B28" w:rsidRPr="00DF569B" w:rsidRDefault="00712007" w:rsidP="006540F2">
      <w:pPr>
        <w:pStyle w:val="ListParagraph"/>
        <w:numPr>
          <w:ilvl w:val="0"/>
          <w:numId w:val="7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Intervenţia operativă cu forţe şi mijloace,în funcţie de situaţie,pentru limitarea şi înlăturarea efectelor negative.</w:t>
      </w:r>
    </w:p>
    <w:p w:rsidR="004550BF" w:rsidRPr="00DF569B" w:rsidRDefault="004550BF" w:rsidP="00712007">
      <w:pPr>
        <w:spacing w:after="0"/>
        <w:jc w:val="both"/>
        <w:rPr>
          <w:rFonts w:ascii="Times New Roman" w:hAnsi="Times New Roman" w:cs="Times New Roman"/>
          <w:b/>
          <w:bCs/>
          <w:i/>
          <w:sz w:val="24"/>
          <w:szCs w:val="24"/>
        </w:rPr>
      </w:pPr>
    </w:p>
    <w:p w:rsidR="00712007" w:rsidRPr="00DF569B" w:rsidRDefault="00712007" w:rsidP="00712007">
      <w:pPr>
        <w:spacing w:after="0"/>
        <w:jc w:val="both"/>
        <w:rPr>
          <w:rFonts w:ascii="Times New Roman" w:hAnsi="Times New Roman" w:cs="Times New Roman"/>
          <w:bCs/>
          <w:i/>
          <w:sz w:val="24"/>
          <w:szCs w:val="24"/>
        </w:rPr>
      </w:pPr>
      <w:r w:rsidRPr="00DF569B">
        <w:rPr>
          <w:rFonts w:ascii="Times New Roman" w:hAnsi="Times New Roman" w:cs="Times New Roman"/>
          <w:b/>
          <w:bCs/>
          <w:i/>
          <w:sz w:val="24"/>
          <w:szCs w:val="24"/>
        </w:rPr>
        <w:t xml:space="preserve"> </w:t>
      </w:r>
      <w:r w:rsidRPr="00DF569B">
        <w:rPr>
          <w:rFonts w:ascii="Times New Roman" w:hAnsi="Times New Roman" w:cs="Times New Roman"/>
          <w:bCs/>
          <w:i/>
          <w:sz w:val="24"/>
          <w:szCs w:val="24"/>
        </w:rPr>
        <w:t>A</w:t>
      </w:r>
      <w:r w:rsidR="003250A5" w:rsidRPr="00DF569B">
        <w:rPr>
          <w:rFonts w:ascii="Times New Roman" w:hAnsi="Times New Roman" w:cs="Times New Roman"/>
          <w:bCs/>
          <w:i/>
          <w:sz w:val="24"/>
          <w:szCs w:val="24"/>
        </w:rPr>
        <w:t>rgumente:</w:t>
      </w:r>
    </w:p>
    <w:p w:rsidR="00712007" w:rsidRPr="00DF569B" w:rsidRDefault="00712007" w:rsidP="006540F2">
      <w:pPr>
        <w:pStyle w:val="ListParagraph"/>
        <w:numPr>
          <w:ilvl w:val="0"/>
          <w:numId w:val="74"/>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În activităţile </w:t>
      </w:r>
      <w:r w:rsidR="00833FB1" w:rsidRPr="00DF569B">
        <w:rPr>
          <w:rFonts w:ascii="Times New Roman" w:hAnsi="Times New Roman" w:cs="Times New Roman"/>
          <w:bCs/>
          <w:sz w:val="24"/>
          <w:szCs w:val="24"/>
        </w:rPr>
        <w:t>desfășurate pe amplasament, S</w:t>
      </w:r>
      <w:r w:rsidR="003250A5" w:rsidRPr="00DF569B">
        <w:rPr>
          <w:rFonts w:ascii="Times New Roman" w:hAnsi="Times New Roman" w:cs="Times New Roman"/>
          <w:bCs/>
          <w:sz w:val="24"/>
          <w:szCs w:val="24"/>
          <w:lang w:val="ro-RO"/>
        </w:rPr>
        <w:t>.C. BRIKSTON CONSTRUCTION SOLUTIONS S.A</w:t>
      </w:r>
      <w:r w:rsidR="003250A5"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se poate confrunta în unele situaţii cu accidente tehnologice care pot afecta desfăşurarea normală a procesului de producţie,</w:t>
      </w:r>
      <w:r w:rsidR="003250A5"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viaţa sau integritatea fizică a personalului.</w:t>
      </w:r>
    </w:p>
    <w:p w:rsidR="00311834" w:rsidRPr="00DF569B" w:rsidRDefault="00712007" w:rsidP="006540F2">
      <w:pPr>
        <w:pStyle w:val="ListParagraph"/>
        <w:numPr>
          <w:ilvl w:val="0"/>
          <w:numId w:val="74"/>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Amploarea şi gravitatea efectelor depind de tipul şi complexitatea fenomenelor,</w:t>
      </w:r>
      <w:r w:rsidR="003250A5"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dar şi de eficienţa măsurilor prestabilite pentru protecţia personalului şi bunurilor materiale.</w:t>
      </w:r>
    </w:p>
    <w:p w:rsidR="00311834" w:rsidRPr="00DF569B" w:rsidRDefault="00311834" w:rsidP="00FB588D">
      <w:pPr>
        <w:spacing w:after="0"/>
        <w:jc w:val="both"/>
        <w:rPr>
          <w:rFonts w:ascii="Times New Roman" w:hAnsi="Times New Roman" w:cs="Times New Roman"/>
          <w:b/>
          <w:bCs/>
          <w:i/>
          <w:sz w:val="24"/>
          <w:szCs w:val="24"/>
          <w:lang w:val="ro-RO"/>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1"/>
        <w:gridCol w:w="1667"/>
        <w:gridCol w:w="1620"/>
        <w:gridCol w:w="2298"/>
        <w:gridCol w:w="1817"/>
      </w:tblGrid>
      <w:tr w:rsidR="00311834" w:rsidRPr="00DF569B" w:rsidTr="00311834">
        <w:tc>
          <w:tcPr>
            <w:tcW w:w="1591" w:type="dxa"/>
          </w:tcPr>
          <w:p w:rsidR="00FB588D" w:rsidRPr="00DF569B" w:rsidRDefault="00FB588D" w:rsidP="00154998">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Scenariu de accident sau de evacuare anormal</w:t>
            </w:r>
            <w:r w:rsidR="00154998" w:rsidRPr="00DF569B">
              <w:rPr>
                <w:rFonts w:ascii="Times New Roman" w:hAnsi="Times New Roman" w:cs="Times New Roman"/>
                <w:bCs/>
                <w:i/>
                <w:sz w:val="24"/>
                <w:szCs w:val="24"/>
                <w:lang w:val="ro-RO"/>
              </w:rPr>
              <w:t>ă</w:t>
            </w:r>
          </w:p>
        </w:tc>
        <w:tc>
          <w:tcPr>
            <w:tcW w:w="1667" w:type="dxa"/>
          </w:tcPr>
          <w:p w:rsidR="00FB588D" w:rsidRPr="00DF569B" w:rsidRDefault="00FB588D" w:rsidP="00311834">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Probabilitatea de producere </w:t>
            </w:r>
          </w:p>
        </w:tc>
        <w:tc>
          <w:tcPr>
            <w:tcW w:w="1620" w:type="dxa"/>
          </w:tcPr>
          <w:p w:rsidR="00FB588D" w:rsidRPr="00DF569B" w:rsidRDefault="00FB588D" w:rsidP="00311834">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Consecintele producerii</w:t>
            </w:r>
          </w:p>
        </w:tc>
        <w:tc>
          <w:tcPr>
            <w:tcW w:w="2298" w:type="dxa"/>
          </w:tcPr>
          <w:p w:rsidR="00FB588D" w:rsidRPr="00DF569B" w:rsidRDefault="00FB588D" w:rsidP="00311834">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Masuri luate </w:t>
            </w:r>
            <w:r w:rsidR="00311834" w:rsidRPr="00DF569B">
              <w:rPr>
                <w:rFonts w:ascii="Times New Roman" w:hAnsi="Times New Roman" w:cs="Times New Roman"/>
                <w:bCs/>
                <w:i/>
                <w:sz w:val="24"/>
                <w:szCs w:val="24"/>
                <w:lang w:val="ro-RO"/>
              </w:rPr>
              <w:t>/</w:t>
            </w:r>
            <w:r w:rsidRPr="00DF569B">
              <w:rPr>
                <w:rFonts w:ascii="Times New Roman" w:hAnsi="Times New Roman" w:cs="Times New Roman"/>
                <w:bCs/>
                <w:i/>
                <w:sz w:val="24"/>
                <w:szCs w:val="24"/>
                <w:lang w:val="ro-RO"/>
              </w:rPr>
              <w:t xml:space="preserve"> propuse pentru minimizarea probabilit</w:t>
            </w:r>
            <w:r w:rsidR="00311834" w:rsidRPr="00DF569B">
              <w:rPr>
                <w:rFonts w:ascii="Times New Roman" w:hAnsi="Times New Roman" w:cs="Times New Roman"/>
                <w:bCs/>
                <w:i/>
                <w:sz w:val="24"/>
                <w:szCs w:val="24"/>
                <w:lang w:val="ro-RO"/>
              </w:rPr>
              <w:t>ăț</w:t>
            </w:r>
            <w:r w:rsidRPr="00DF569B">
              <w:rPr>
                <w:rFonts w:ascii="Times New Roman" w:hAnsi="Times New Roman" w:cs="Times New Roman"/>
                <w:bCs/>
                <w:i/>
                <w:sz w:val="24"/>
                <w:szCs w:val="24"/>
                <w:lang w:val="ro-RO"/>
              </w:rPr>
              <w:t>ii de producere</w:t>
            </w:r>
          </w:p>
        </w:tc>
        <w:tc>
          <w:tcPr>
            <w:tcW w:w="1817" w:type="dxa"/>
          </w:tcPr>
          <w:p w:rsidR="00FB588D" w:rsidRPr="00DF569B" w:rsidRDefault="00FB588D" w:rsidP="00311834">
            <w:pPr>
              <w:spacing w:after="0"/>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Actiuni</w:t>
            </w:r>
            <w:r w:rsidR="00311834" w:rsidRPr="00DF569B">
              <w:rPr>
                <w:rFonts w:ascii="Times New Roman" w:hAnsi="Times New Roman" w:cs="Times New Roman"/>
                <w:bCs/>
                <w:i/>
                <w:sz w:val="24"/>
                <w:szCs w:val="24"/>
                <w:lang w:val="ro-RO"/>
              </w:rPr>
              <w:t xml:space="preserve"> planificate in eventualitatea î</w:t>
            </w:r>
            <w:r w:rsidRPr="00DF569B">
              <w:rPr>
                <w:rFonts w:ascii="Times New Roman" w:hAnsi="Times New Roman" w:cs="Times New Roman"/>
                <w:bCs/>
                <w:i/>
                <w:sz w:val="24"/>
                <w:szCs w:val="24"/>
                <w:lang w:val="ro-RO"/>
              </w:rPr>
              <w:t>a un astfel de eveniment se produce</w:t>
            </w:r>
          </w:p>
        </w:tc>
      </w:tr>
      <w:tr w:rsidR="00311834" w:rsidRPr="00DF569B" w:rsidTr="00311834">
        <w:tc>
          <w:tcPr>
            <w:tcW w:w="1591" w:type="dxa"/>
          </w:tcPr>
          <w:p w:rsidR="00FB588D" w:rsidRPr="00DF569B" w:rsidRDefault="00FB588D" w:rsidP="00E04C2A">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Avarii la instalatiile hidroedilitare</w:t>
            </w:r>
          </w:p>
        </w:tc>
        <w:tc>
          <w:tcPr>
            <w:tcW w:w="1667" w:type="dxa"/>
          </w:tcPr>
          <w:p w:rsidR="00FB588D" w:rsidRPr="00DF569B" w:rsidRDefault="00311834"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Redusă</w:t>
            </w:r>
          </w:p>
        </w:tc>
        <w:tc>
          <w:tcPr>
            <w:tcW w:w="1620" w:type="dxa"/>
          </w:tcPr>
          <w:p w:rsidR="00FB588D" w:rsidRPr="00DF569B" w:rsidRDefault="00FB588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Poluarea </w:t>
            </w:r>
            <w:r w:rsidR="00311834" w:rsidRPr="00DF569B">
              <w:rPr>
                <w:rFonts w:ascii="Times New Roman" w:hAnsi="Times New Roman" w:cs="Times New Roman"/>
                <w:bCs/>
                <w:sz w:val="24"/>
                <w:szCs w:val="24"/>
                <w:lang w:val="ro-RO"/>
              </w:rPr>
              <w:t xml:space="preserve">potențială a </w:t>
            </w:r>
            <w:r w:rsidRPr="00DF569B">
              <w:rPr>
                <w:rFonts w:ascii="Times New Roman" w:hAnsi="Times New Roman" w:cs="Times New Roman"/>
                <w:bCs/>
                <w:sz w:val="24"/>
                <w:szCs w:val="24"/>
                <w:lang w:val="ro-RO"/>
              </w:rPr>
              <w:t xml:space="preserve">solului, subsolului </w:t>
            </w:r>
            <w:r w:rsidR="00311834" w:rsidRPr="00DF569B">
              <w:rPr>
                <w:rFonts w:ascii="Times New Roman" w:hAnsi="Times New Roman" w:cs="Times New Roman"/>
                <w:bCs/>
                <w:sz w:val="24"/>
                <w:szCs w:val="24"/>
                <w:lang w:val="ro-RO"/>
              </w:rPr>
              <w:t xml:space="preserve">și a </w:t>
            </w:r>
            <w:r w:rsidRPr="00DF569B">
              <w:rPr>
                <w:rFonts w:ascii="Times New Roman" w:hAnsi="Times New Roman" w:cs="Times New Roman"/>
                <w:bCs/>
                <w:sz w:val="24"/>
                <w:szCs w:val="24"/>
                <w:lang w:val="ro-RO"/>
              </w:rPr>
              <w:t xml:space="preserve"> panzei freatice</w:t>
            </w:r>
          </w:p>
        </w:tc>
        <w:tc>
          <w:tcPr>
            <w:tcW w:w="2298" w:type="dxa"/>
          </w:tcPr>
          <w:p w:rsidR="00FB588D" w:rsidRPr="00DF569B" w:rsidRDefault="00311834" w:rsidP="00311834">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Verificrea periodică a stării de funcționare a rețelelor în vederea sigurării funcționării la capacitatea proiectată.</w:t>
            </w:r>
          </w:p>
        </w:tc>
        <w:tc>
          <w:tcPr>
            <w:tcW w:w="1817" w:type="dxa"/>
          </w:tcPr>
          <w:p w:rsidR="00FB588D" w:rsidRPr="00DF569B" w:rsidRDefault="00311834" w:rsidP="00311834">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Conform Planului</w:t>
            </w:r>
            <w:r w:rsidR="00FB588D" w:rsidRPr="00DF569B">
              <w:rPr>
                <w:rFonts w:ascii="Times New Roman" w:hAnsi="Times New Roman" w:cs="Times New Roman"/>
                <w:bCs/>
                <w:sz w:val="24"/>
                <w:szCs w:val="24"/>
                <w:lang w:val="ro-RO"/>
              </w:rPr>
              <w:t xml:space="preserve"> de interven</w:t>
            </w:r>
            <w:r w:rsidRPr="00DF569B">
              <w:rPr>
                <w:rFonts w:ascii="Times New Roman" w:hAnsi="Times New Roman" w:cs="Times New Roman"/>
                <w:bCs/>
                <w:sz w:val="24"/>
                <w:szCs w:val="24"/>
                <w:lang w:val="ro-RO"/>
              </w:rPr>
              <w:t>ț</w:t>
            </w:r>
            <w:r w:rsidR="00FB588D" w:rsidRPr="00DF569B">
              <w:rPr>
                <w:rFonts w:ascii="Times New Roman" w:hAnsi="Times New Roman" w:cs="Times New Roman"/>
                <w:bCs/>
                <w:sz w:val="24"/>
                <w:szCs w:val="24"/>
                <w:lang w:val="ro-RO"/>
              </w:rPr>
              <w:t xml:space="preserve">ii </w:t>
            </w:r>
          </w:p>
        </w:tc>
      </w:tr>
      <w:tr w:rsidR="00311834" w:rsidRPr="00DF569B" w:rsidTr="00311834">
        <w:tc>
          <w:tcPr>
            <w:tcW w:w="1591" w:type="dxa"/>
          </w:tcPr>
          <w:p w:rsidR="00FB588D" w:rsidRPr="00DF569B" w:rsidRDefault="00FB588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Incendii-scurt circuit electric</w:t>
            </w:r>
          </w:p>
        </w:tc>
        <w:tc>
          <w:tcPr>
            <w:tcW w:w="1667" w:type="dxa"/>
          </w:tcPr>
          <w:p w:rsidR="00FB588D" w:rsidRPr="00DF569B" w:rsidRDefault="00311834"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Redusă</w:t>
            </w:r>
          </w:p>
        </w:tc>
        <w:tc>
          <w:tcPr>
            <w:tcW w:w="1620" w:type="dxa"/>
          </w:tcPr>
          <w:p w:rsidR="00FB588D" w:rsidRPr="00DF569B" w:rsidRDefault="00FB588D" w:rsidP="00311834">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Poluarea aerului, pagube umane </w:t>
            </w:r>
            <w:r w:rsidR="00311834" w:rsidRPr="00DF569B">
              <w:rPr>
                <w:rFonts w:ascii="Times New Roman" w:hAnsi="Times New Roman" w:cs="Times New Roman"/>
                <w:bCs/>
                <w:sz w:val="24"/>
                <w:szCs w:val="24"/>
                <w:lang w:val="ro-RO"/>
              </w:rPr>
              <w:t>ș</w:t>
            </w:r>
            <w:r w:rsidRPr="00DF569B">
              <w:rPr>
                <w:rFonts w:ascii="Times New Roman" w:hAnsi="Times New Roman" w:cs="Times New Roman"/>
                <w:bCs/>
                <w:sz w:val="24"/>
                <w:szCs w:val="24"/>
                <w:lang w:val="ro-RO"/>
              </w:rPr>
              <w:t>i materiale</w:t>
            </w:r>
          </w:p>
        </w:tc>
        <w:tc>
          <w:tcPr>
            <w:tcW w:w="2298" w:type="dxa"/>
          </w:tcPr>
          <w:p w:rsidR="00FB588D" w:rsidRPr="00DF569B" w:rsidRDefault="00FB588D" w:rsidP="00311834">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Intretinerea, verificarea periodic</w:t>
            </w:r>
            <w:r w:rsidR="00311834"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exploatarea corespunz</w:t>
            </w:r>
            <w:r w:rsidR="00311834"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toare a echipamentelor </w:t>
            </w:r>
            <w:r w:rsidR="00311834" w:rsidRPr="00DF569B">
              <w:rPr>
                <w:rFonts w:ascii="Times New Roman" w:hAnsi="Times New Roman" w:cs="Times New Roman"/>
                <w:bCs/>
                <w:sz w:val="24"/>
                <w:szCs w:val="24"/>
                <w:lang w:val="ro-RO"/>
              </w:rPr>
              <w:t xml:space="preserve">și instalațiilor </w:t>
            </w:r>
            <w:r w:rsidRPr="00DF569B">
              <w:rPr>
                <w:rFonts w:ascii="Times New Roman" w:hAnsi="Times New Roman" w:cs="Times New Roman"/>
                <w:bCs/>
                <w:sz w:val="24"/>
                <w:szCs w:val="24"/>
                <w:lang w:val="ro-RO"/>
              </w:rPr>
              <w:t>electrice</w:t>
            </w:r>
          </w:p>
        </w:tc>
        <w:tc>
          <w:tcPr>
            <w:tcW w:w="1817" w:type="dxa"/>
          </w:tcPr>
          <w:p w:rsidR="00FB588D" w:rsidRPr="00DF569B" w:rsidRDefault="00FB588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Respectarea planului de interventii in caz de incendii</w:t>
            </w:r>
          </w:p>
        </w:tc>
      </w:tr>
      <w:tr w:rsidR="00311834" w:rsidRPr="00DF569B" w:rsidTr="00311834">
        <w:tc>
          <w:tcPr>
            <w:tcW w:w="1591" w:type="dxa"/>
          </w:tcPr>
          <w:p w:rsidR="0052729D" w:rsidRPr="00DF569B" w:rsidRDefault="00FB588D" w:rsidP="0052729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Explozie la instala</w:t>
            </w:r>
            <w:r w:rsidR="0052729D" w:rsidRPr="00DF569B">
              <w:rPr>
                <w:rFonts w:ascii="Times New Roman" w:hAnsi="Times New Roman" w:cs="Times New Roman"/>
                <w:bCs/>
                <w:sz w:val="24"/>
                <w:szCs w:val="24"/>
                <w:lang w:val="ro-RO"/>
              </w:rPr>
              <w:t>ț</w:t>
            </w:r>
            <w:r w:rsidRPr="00DF569B">
              <w:rPr>
                <w:rFonts w:ascii="Times New Roman" w:hAnsi="Times New Roman" w:cs="Times New Roman"/>
                <w:bCs/>
                <w:sz w:val="24"/>
                <w:szCs w:val="24"/>
                <w:lang w:val="ro-RO"/>
              </w:rPr>
              <w:t xml:space="preserve">ia de gaz </w:t>
            </w:r>
          </w:p>
          <w:p w:rsidR="00FB588D" w:rsidRPr="00DF569B" w:rsidRDefault="00FB588D" w:rsidP="00FB588D">
            <w:pPr>
              <w:spacing w:after="0"/>
              <w:jc w:val="both"/>
              <w:rPr>
                <w:rFonts w:ascii="Times New Roman" w:hAnsi="Times New Roman" w:cs="Times New Roman"/>
                <w:bCs/>
                <w:sz w:val="24"/>
                <w:szCs w:val="24"/>
                <w:lang w:val="ro-RO"/>
              </w:rPr>
            </w:pPr>
          </w:p>
        </w:tc>
        <w:tc>
          <w:tcPr>
            <w:tcW w:w="1667" w:type="dxa"/>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Redusă</w:t>
            </w:r>
          </w:p>
        </w:tc>
        <w:tc>
          <w:tcPr>
            <w:tcW w:w="1620" w:type="dxa"/>
          </w:tcPr>
          <w:p w:rsidR="00FB588D" w:rsidRPr="00DF569B" w:rsidRDefault="00FB588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Poluarea aerului, accidentarea personalului, pagube materiale</w:t>
            </w:r>
          </w:p>
        </w:tc>
        <w:tc>
          <w:tcPr>
            <w:tcW w:w="2298" w:type="dxa"/>
          </w:tcPr>
          <w:p w:rsidR="00FB588D" w:rsidRPr="00DF569B" w:rsidRDefault="00FB588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Respectare</w:t>
            </w:r>
            <w:r w:rsidR="0052729D" w:rsidRPr="00DF569B">
              <w:rPr>
                <w:rFonts w:ascii="Times New Roman" w:hAnsi="Times New Roman" w:cs="Times New Roman"/>
                <w:bCs/>
                <w:sz w:val="24"/>
                <w:szCs w:val="24"/>
                <w:lang w:val="ro-RO"/>
              </w:rPr>
              <w:t>a prescriptiilor tehnice ISCIR ș</w:t>
            </w:r>
            <w:r w:rsidRPr="00DF569B">
              <w:rPr>
                <w:rFonts w:ascii="Times New Roman" w:hAnsi="Times New Roman" w:cs="Times New Roman"/>
                <w:bCs/>
                <w:sz w:val="24"/>
                <w:szCs w:val="24"/>
                <w:lang w:val="ro-RO"/>
              </w:rPr>
              <w:t>i PSI</w:t>
            </w:r>
          </w:p>
        </w:tc>
        <w:tc>
          <w:tcPr>
            <w:tcW w:w="1817" w:type="dxa"/>
          </w:tcPr>
          <w:p w:rsidR="00FB588D" w:rsidRPr="00DF569B" w:rsidRDefault="00FB588D" w:rsidP="0052729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Verificarea periodic</w:t>
            </w:r>
            <w:r w:rsidR="0052729D" w:rsidRPr="00DF569B">
              <w:rPr>
                <w:rFonts w:ascii="Times New Roman" w:hAnsi="Times New Roman" w:cs="Times New Roman"/>
                <w:bCs/>
                <w:sz w:val="24"/>
                <w:szCs w:val="24"/>
                <w:lang w:val="ro-RO"/>
              </w:rPr>
              <w:t>ă</w:t>
            </w:r>
            <w:r w:rsidRPr="00DF569B">
              <w:rPr>
                <w:rFonts w:ascii="Times New Roman" w:hAnsi="Times New Roman" w:cs="Times New Roman"/>
                <w:bCs/>
                <w:sz w:val="24"/>
                <w:szCs w:val="24"/>
                <w:lang w:val="ro-RO"/>
              </w:rPr>
              <w:t xml:space="preserve"> a instala</w:t>
            </w:r>
            <w:r w:rsidR="0052729D" w:rsidRPr="00DF569B">
              <w:rPr>
                <w:rFonts w:ascii="Times New Roman" w:hAnsi="Times New Roman" w:cs="Times New Roman"/>
                <w:bCs/>
                <w:sz w:val="24"/>
                <w:szCs w:val="24"/>
                <w:lang w:val="ro-RO"/>
              </w:rPr>
              <w:t xml:space="preserve">țiilor de alimentare/ distribuție </w:t>
            </w:r>
            <w:r w:rsidRPr="00DF569B">
              <w:rPr>
                <w:rFonts w:ascii="Times New Roman" w:hAnsi="Times New Roman" w:cs="Times New Roman"/>
                <w:bCs/>
                <w:sz w:val="24"/>
                <w:szCs w:val="24"/>
                <w:lang w:val="ro-RO"/>
              </w:rPr>
              <w:t>gaz metan.</w:t>
            </w:r>
          </w:p>
        </w:tc>
      </w:tr>
    </w:tbl>
    <w:p w:rsidR="00FB588D" w:rsidRPr="00DF569B" w:rsidRDefault="00FB588D" w:rsidP="00FB588D">
      <w:pPr>
        <w:spacing w:after="0"/>
        <w:jc w:val="both"/>
        <w:rPr>
          <w:rFonts w:ascii="Times New Roman" w:hAnsi="Times New Roman" w:cs="Times New Roman"/>
          <w:b/>
          <w:bCs/>
          <w:i/>
          <w:sz w:val="24"/>
          <w:szCs w:val="24"/>
          <w:lang w:val="ro-RO"/>
        </w:rPr>
      </w:pPr>
      <w:bookmarkStart w:id="55" w:name="_Toc232233531"/>
    </w:p>
    <w:p w:rsidR="00FB588D" w:rsidRPr="00DF569B" w:rsidRDefault="00FB588D" w:rsidP="00FB588D">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7.3.    Tehnici</w:t>
      </w:r>
      <w:bookmarkEnd w:id="55"/>
      <w:r w:rsidR="0052729D" w:rsidRPr="00DF569B">
        <w:rPr>
          <w:rFonts w:ascii="Times New Roman" w:hAnsi="Times New Roman" w:cs="Times New Roman"/>
          <w:b/>
          <w:bCs/>
          <w:i/>
          <w:sz w:val="24"/>
          <w:szCs w:val="24"/>
          <w:lang w:val="ro-RO"/>
        </w:rPr>
        <w:t xml:space="preserve">  preventive folosite</w:t>
      </w:r>
    </w:p>
    <w:p w:rsidR="00FB588D" w:rsidRPr="00DF569B" w:rsidRDefault="00FB588D" w:rsidP="00FB588D">
      <w:pPr>
        <w:spacing w:after="0"/>
        <w:jc w:val="both"/>
        <w:rPr>
          <w:rFonts w:ascii="Times New Roman" w:hAnsi="Times New Roman" w:cs="Times New Roman"/>
          <w:b/>
          <w:bCs/>
          <w:i/>
          <w:sz w:val="24"/>
          <w:szCs w:val="24"/>
          <w:lang w:val="ro-RO"/>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3690"/>
      </w:tblGrid>
      <w:tr w:rsidR="00FB588D" w:rsidRPr="00DF569B" w:rsidTr="00C12F3E">
        <w:tc>
          <w:tcPr>
            <w:tcW w:w="5328" w:type="dxa"/>
          </w:tcPr>
          <w:p w:rsidR="00FB588D" w:rsidRPr="00DF569B" w:rsidRDefault="00FB588D" w:rsidP="00FB588D">
            <w:pPr>
              <w:spacing w:after="0"/>
              <w:jc w:val="both"/>
              <w:rPr>
                <w:rFonts w:ascii="Times New Roman" w:hAnsi="Times New Roman" w:cs="Times New Roman"/>
                <w:bCs/>
                <w:sz w:val="24"/>
                <w:szCs w:val="24"/>
                <w:lang w:val="ro-RO"/>
              </w:rPr>
            </w:pPr>
          </w:p>
        </w:tc>
        <w:tc>
          <w:tcPr>
            <w:tcW w:w="3690" w:type="dxa"/>
          </w:tcPr>
          <w:p w:rsidR="00FB588D" w:rsidRPr="00DF569B" w:rsidRDefault="00FB588D" w:rsidP="004550BF">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RASPUNS</w:t>
            </w:r>
          </w:p>
        </w:tc>
      </w:tr>
      <w:tr w:rsidR="00FB5AD2" w:rsidRPr="00DF569B" w:rsidTr="00C12F3E">
        <w:tc>
          <w:tcPr>
            <w:tcW w:w="9018" w:type="dxa"/>
            <w:gridSpan w:val="2"/>
          </w:tcPr>
          <w:p w:rsidR="00FB5AD2" w:rsidRPr="00DF569B" w:rsidRDefault="00FB5AD2" w:rsidP="00FB5AD2">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TEHNICI PREVENTIVE</w:t>
            </w:r>
          </w:p>
        </w:tc>
      </w:tr>
      <w:tr w:rsidR="00FB588D" w:rsidRPr="00DF569B" w:rsidTr="00C12F3E">
        <w:tc>
          <w:tcPr>
            <w:tcW w:w="5328" w:type="dxa"/>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w:t>
            </w:r>
            <w:r w:rsidR="00FB588D" w:rsidRPr="00DF569B">
              <w:rPr>
                <w:rFonts w:ascii="Times New Roman" w:hAnsi="Times New Roman" w:cs="Times New Roman"/>
                <w:bCs/>
                <w:sz w:val="24"/>
                <w:szCs w:val="24"/>
                <w:lang w:val="ro-RO"/>
              </w:rPr>
              <w:t xml:space="preserve">nventarul substanţelor                                                      </w:t>
            </w:r>
          </w:p>
        </w:tc>
        <w:tc>
          <w:tcPr>
            <w:tcW w:w="3690" w:type="dxa"/>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r w:rsidR="00FB588D" w:rsidRPr="00DF569B" w:rsidTr="00C12F3E">
        <w:tc>
          <w:tcPr>
            <w:tcW w:w="5328" w:type="dxa"/>
          </w:tcPr>
          <w:p w:rsidR="00FB588D" w:rsidRPr="00DF569B" w:rsidRDefault="0052729D" w:rsidP="00FB5AD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Există </w:t>
            </w:r>
            <w:r w:rsidR="00FB588D" w:rsidRPr="00DF569B">
              <w:rPr>
                <w:rFonts w:ascii="Times New Roman" w:hAnsi="Times New Roman" w:cs="Times New Roman"/>
                <w:bCs/>
                <w:sz w:val="24"/>
                <w:szCs w:val="24"/>
                <w:lang w:val="ro-RO"/>
              </w:rPr>
              <w:t xml:space="preserve">proceduri pentru verificarea materiilor prime şi deşeurilor         </w:t>
            </w:r>
            <w:r w:rsidR="00FB588D" w:rsidRPr="00DF569B">
              <w:rPr>
                <w:rFonts w:ascii="Times New Roman" w:hAnsi="Times New Roman" w:cs="Times New Roman"/>
                <w:bCs/>
                <w:sz w:val="24"/>
                <w:szCs w:val="24"/>
                <w:lang w:val="ro-RO"/>
              </w:rPr>
              <w:br/>
              <w:t xml:space="preserve">pentru a ne asigura că ele nu vor interacţiona contribuind la apariţia unui  incident      </w:t>
            </w:r>
          </w:p>
        </w:tc>
        <w:tc>
          <w:tcPr>
            <w:tcW w:w="3690" w:type="dxa"/>
          </w:tcPr>
          <w:p w:rsidR="0052729D" w:rsidRPr="00DF569B" w:rsidRDefault="0052729D" w:rsidP="00FB5AD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p w:rsidR="00FB588D" w:rsidRPr="00DF569B" w:rsidRDefault="0052729D" w:rsidP="00FB5AD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Există proceduri de verificare a materiilor prime și a celor auxiliare, inclusiv a deșeurilor, cu precizarea circuitului intern al acestora.</w:t>
            </w:r>
          </w:p>
        </w:tc>
      </w:tr>
      <w:tr w:rsidR="00FB588D" w:rsidRPr="00DF569B" w:rsidTr="00C12F3E">
        <w:tc>
          <w:tcPr>
            <w:tcW w:w="5328" w:type="dxa"/>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D</w:t>
            </w:r>
            <w:r w:rsidR="00FB588D" w:rsidRPr="00DF569B">
              <w:rPr>
                <w:rFonts w:ascii="Times New Roman" w:hAnsi="Times New Roman" w:cs="Times New Roman"/>
                <w:bCs/>
                <w:sz w:val="24"/>
                <w:szCs w:val="24"/>
                <w:lang w:val="ro-RO"/>
              </w:rPr>
              <w:t xml:space="preserve">epozitare adecvată      </w:t>
            </w:r>
          </w:p>
        </w:tc>
        <w:tc>
          <w:tcPr>
            <w:tcW w:w="3690" w:type="dxa"/>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12F3E">
        <w:tc>
          <w:tcPr>
            <w:tcW w:w="5328" w:type="dxa"/>
          </w:tcPr>
          <w:p w:rsidR="00FB588D" w:rsidRPr="00DF569B" w:rsidRDefault="0052729D" w:rsidP="0052729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w:t>
            </w:r>
            <w:r w:rsidR="00FB588D" w:rsidRPr="00DF569B">
              <w:rPr>
                <w:rFonts w:ascii="Times New Roman" w:hAnsi="Times New Roman" w:cs="Times New Roman"/>
                <w:bCs/>
                <w:sz w:val="24"/>
                <w:szCs w:val="24"/>
                <w:lang w:val="ro-RO"/>
              </w:rPr>
              <w:t xml:space="preserve">larme proiectate în proces, mecanisme de decuplare şi alte modalităţi de control                                                                      </w:t>
            </w:r>
          </w:p>
        </w:tc>
        <w:tc>
          <w:tcPr>
            <w:tcW w:w="3690" w:type="dxa"/>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r w:rsidR="00FB588D" w:rsidRPr="00DF569B">
              <w:rPr>
                <w:rFonts w:ascii="Times New Roman" w:hAnsi="Times New Roman" w:cs="Times New Roman"/>
                <w:bCs/>
                <w:sz w:val="24"/>
                <w:szCs w:val="24"/>
                <w:lang w:val="ro-RO"/>
              </w:rPr>
              <w:t xml:space="preserve"> </w:t>
            </w:r>
          </w:p>
        </w:tc>
      </w:tr>
      <w:tr w:rsidR="00FB588D" w:rsidRPr="00DF569B" w:rsidTr="00C12F3E">
        <w:tc>
          <w:tcPr>
            <w:tcW w:w="5328" w:type="dxa"/>
          </w:tcPr>
          <w:p w:rsidR="00FB588D" w:rsidRPr="00DF569B" w:rsidRDefault="0052729D" w:rsidP="0052729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B</w:t>
            </w:r>
            <w:r w:rsidR="00FB588D" w:rsidRPr="00DF569B">
              <w:rPr>
                <w:rFonts w:ascii="Times New Roman" w:hAnsi="Times New Roman" w:cs="Times New Roman"/>
                <w:bCs/>
                <w:sz w:val="24"/>
                <w:szCs w:val="24"/>
                <w:lang w:val="ro-RO"/>
              </w:rPr>
              <w:t xml:space="preserve">ariere şi reţinerea conţinutului  </w:t>
            </w:r>
          </w:p>
        </w:tc>
        <w:tc>
          <w:tcPr>
            <w:tcW w:w="3690" w:type="dxa"/>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12F3E">
        <w:tc>
          <w:tcPr>
            <w:tcW w:w="5328" w:type="dxa"/>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w:t>
            </w:r>
            <w:r w:rsidR="00FB588D" w:rsidRPr="00DF569B">
              <w:rPr>
                <w:rFonts w:ascii="Times New Roman" w:hAnsi="Times New Roman" w:cs="Times New Roman"/>
                <w:bCs/>
                <w:sz w:val="24"/>
                <w:szCs w:val="24"/>
                <w:lang w:val="ro-RO"/>
              </w:rPr>
              <w:t xml:space="preserve">uve de retenţie şi bazine de decantare  </w:t>
            </w:r>
          </w:p>
        </w:tc>
        <w:tc>
          <w:tcPr>
            <w:tcW w:w="3690" w:type="dxa"/>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12F3E">
        <w:tc>
          <w:tcPr>
            <w:tcW w:w="5328" w:type="dxa"/>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w:t>
            </w:r>
            <w:r w:rsidR="00FB588D" w:rsidRPr="00DF569B">
              <w:rPr>
                <w:rFonts w:ascii="Times New Roman" w:hAnsi="Times New Roman" w:cs="Times New Roman"/>
                <w:bCs/>
                <w:sz w:val="24"/>
                <w:szCs w:val="24"/>
                <w:lang w:val="ro-RO"/>
              </w:rPr>
              <w:t xml:space="preserve">zolarea clădirilor                                                          </w:t>
            </w:r>
          </w:p>
        </w:tc>
        <w:tc>
          <w:tcPr>
            <w:tcW w:w="3690" w:type="dxa"/>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12F3E">
        <w:tc>
          <w:tcPr>
            <w:tcW w:w="5328" w:type="dxa"/>
          </w:tcPr>
          <w:p w:rsidR="00FB588D" w:rsidRPr="00DF569B" w:rsidRDefault="0052729D" w:rsidP="0052729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w:t>
            </w:r>
            <w:r w:rsidR="00FB588D" w:rsidRPr="00DF569B">
              <w:rPr>
                <w:rFonts w:ascii="Times New Roman" w:hAnsi="Times New Roman" w:cs="Times New Roman"/>
                <w:bCs/>
                <w:sz w:val="24"/>
                <w:szCs w:val="24"/>
                <w:lang w:val="ro-RO"/>
              </w:rPr>
              <w:t>sigurarea prea plinu</w:t>
            </w:r>
            <w:r w:rsidRPr="00DF569B">
              <w:rPr>
                <w:rFonts w:ascii="Times New Roman" w:hAnsi="Times New Roman" w:cs="Times New Roman"/>
                <w:bCs/>
                <w:sz w:val="24"/>
                <w:szCs w:val="24"/>
                <w:lang w:val="ro-RO"/>
              </w:rPr>
              <w:t>lui rezervoarelor de depozitare</w:t>
            </w:r>
            <w:r w:rsidR="00FB588D" w:rsidRPr="00DF569B">
              <w:rPr>
                <w:rFonts w:ascii="Times New Roman" w:hAnsi="Times New Roman" w:cs="Times New Roman"/>
                <w:bCs/>
                <w:sz w:val="24"/>
                <w:szCs w:val="24"/>
                <w:lang w:val="ro-RO"/>
              </w:rPr>
              <w:t xml:space="preserve">;     </w:t>
            </w:r>
          </w:p>
        </w:tc>
        <w:tc>
          <w:tcPr>
            <w:tcW w:w="3690" w:type="dxa"/>
          </w:tcPr>
          <w:p w:rsidR="00FB588D" w:rsidRPr="00DF569B" w:rsidRDefault="0052729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12F3E">
        <w:tc>
          <w:tcPr>
            <w:tcW w:w="5328" w:type="dxa"/>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w:t>
            </w:r>
            <w:r w:rsidR="00FB588D" w:rsidRPr="00DF569B">
              <w:rPr>
                <w:rFonts w:ascii="Times New Roman" w:hAnsi="Times New Roman" w:cs="Times New Roman"/>
                <w:bCs/>
                <w:sz w:val="24"/>
                <w:szCs w:val="24"/>
                <w:lang w:val="ro-RO"/>
              </w:rPr>
              <w:t xml:space="preserve">isteme de securitate pentru prevenirea accesului neautorizat                </w:t>
            </w:r>
          </w:p>
        </w:tc>
        <w:tc>
          <w:tcPr>
            <w:tcW w:w="3690" w:type="dxa"/>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12F3E">
        <w:tc>
          <w:tcPr>
            <w:tcW w:w="5328" w:type="dxa"/>
          </w:tcPr>
          <w:p w:rsidR="00FB588D" w:rsidRPr="00DF569B" w:rsidRDefault="00FB5AD2" w:rsidP="00FB5AD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R</w:t>
            </w:r>
            <w:r w:rsidR="00FB588D" w:rsidRPr="00DF569B">
              <w:rPr>
                <w:rFonts w:ascii="Times New Roman" w:hAnsi="Times New Roman" w:cs="Times New Roman"/>
                <w:bCs/>
                <w:sz w:val="24"/>
                <w:szCs w:val="24"/>
                <w:lang w:val="ro-RO"/>
              </w:rPr>
              <w:t xml:space="preserve">egistre pentru evidenţa tuturor incidentelor,  schimbărilor de procedură, evenimentelor anormale şi constatărilor inspecţiilor de           întreţinere                                                            </w:t>
            </w:r>
          </w:p>
        </w:tc>
        <w:tc>
          <w:tcPr>
            <w:tcW w:w="3690" w:type="dxa"/>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12F3E">
        <w:tc>
          <w:tcPr>
            <w:tcW w:w="5328" w:type="dxa"/>
          </w:tcPr>
          <w:p w:rsidR="00FB588D" w:rsidRPr="00DF569B" w:rsidRDefault="00FB5AD2" w:rsidP="00FB5AD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Există</w:t>
            </w:r>
            <w:r w:rsidR="00FB588D" w:rsidRPr="00DF569B">
              <w:rPr>
                <w:rFonts w:ascii="Times New Roman" w:hAnsi="Times New Roman" w:cs="Times New Roman"/>
                <w:bCs/>
                <w:sz w:val="24"/>
                <w:szCs w:val="24"/>
                <w:lang w:val="ro-RO"/>
              </w:rPr>
              <w:t xml:space="preserve"> proceduri pentru a identifica, a răspunde şi a trage         </w:t>
            </w:r>
            <w:r w:rsidR="00FB588D" w:rsidRPr="00DF569B">
              <w:rPr>
                <w:rFonts w:ascii="Times New Roman" w:hAnsi="Times New Roman" w:cs="Times New Roman"/>
                <w:bCs/>
                <w:sz w:val="24"/>
                <w:szCs w:val="24"/>
                <w:lang w:val="ro-RO"/>
              </w:rPr>
              <w:br/>
              <w:t xml:space="preserve">învăţăminte din aceste incidente;               </w:t>
            </w:r>
          </w:p>
        </w:tc>
        <w:tc>
          <w:tcPr>
            <w:tcW w:w="3690" w:type="dxa"/>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12F3E">
        <w:tc>
          <w:tcPr>
            <w:tcW w:w="5328" w:type="dxa"/>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R</w:t>
            </w:r>
            <w:r w:rsidR="00FB588D" w:rsidRPr="00DF569B">
              <w:rPr>
                <w:rFonts w:ascii="Times New Roman" w:hAnsi="Times New Roman" w:cs="Times New Roman"/>
                <w:bCs/>
                <w:sz w:val="24"/>
                <w:szCs w:val="24"/>
                <w:lang w:val="ro-RO"/>
              </w:rPr>
              <w:t xml:space="preserve">olurile şi responsabilităţile personalului implicat în managementul accidentelor                                                                 </w:t>
            </w:r>
          </w:p>
        </w:tc>
        <w:tc>
          <w:tcPr>
            <w:tcW w:w="3690" w:type="dxa"/>
          </w:tcPr>
          <w:p w:rsidR="00FB588D" w:rsidRPr="00DF569B" w:rsidRDefault="00FB5AD2" w:rsidP="00FB5AD2">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conformează </w:t>
            </w:r>
          </w:p>
        </w:tc>
      </w:tr>
      <w:tr w:rsidR="00FB588D" w:rsidRPr="00DF569B" w:rsidTr="00C12F3E">
        <w:tc>
          <w:tcPr>
            <w:tcW w:w="5328" w:type="dxa"/>
          </w:tcPr>
          <w:p w:rsidR="00FB588D" w:rsidRPr="00DF569B" w:rsidRDefault="00FB5AD2" w:rsidP="00FB5AD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lastRenderedPageBreak/>
              <w:t>P</w:t>
            </w:r>
            <w:r w:rsidR="00FB588D" w:rsidRPr="00DF569B">
              <w:rPr>
                <w:rFonts w:ascii="Times New Roman" w:hAnsi="Times New Roman" w:cs="Times New Roman"/>
                <w:bCs/>
                <w:sz w:val="24"/>
                <w:szCs w:val="24"/>
                <w:lang w:val="ro-RO"/>
              </w:rPr>
              <w:t>roceduri pentru evitarea incidentelor ce apar ca rezultat al comunicării insuficiente între angajaţi în cadrul operaţiuni</w:t>
            </w:r>
            <w:r w:rsidRPr="00DF569B">
              <w:rPr>
                <w:rFonts w:ascii="Times New Roman" w:hAnsi="Times New Roman" w:cs="Times New Roman"/>
                <w:bCs/>
                <w:sz w:val="24"/>
                <w:szCs w:val="24"/>
                <w:lang w:val="ro-RO"/>
              </w:rPr>
              <w:t xml:space="preserve">lor de schimbare de tură, de </w:t>
            </w:r>
            <w:r w:rsidR="00FB588D"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î</w:t>
            </w:r>
            <w:r w:rsidR="00FB588D" w:rsidRPr="00DF569B">
              <w:rPr>
                <w:rFonts w:ascii="Times New Roman" w:hAnsi="Times New Roman" w:cs="Times New Roman"/>
                <w:bCs/>
                <w:sz w:val="24"/>
                <w:szCs w:val="24"/>
                <w:lang w:val="ro-RO"/>
              </w:rPr>
              <w:t xml:space="preserve">ntreţinere sau în cadrul altor operaţiuni tehnice  </w:t>
            </w:r>
          </w:p>
        </w:tc>
        <w:tc>
          <w:tcPr>
            <w:tcW w:w="3690" w:type="dxa"/>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r w:rsidR="00FB588D" w:rsidRPr="00DF569B" w:rsidTr="00C12F3E">
        <w:tc>
          <w:tcPr>
            <w:tcW w:w="5328" w:type="dxa"/>
          </w:tcPr>
          <w:p w:rsidR="00FB588D" w:rsidRPr="00DF569B" w:rsidRDefault="00FB5AD2" w:rsidP="00FB5AD2">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w:t>
            </w:r>
            <w:r w:rsidR="00FB588D" w:rsidRPr="00DF569B">
              <w:rPr>
                <w:rFonts w:ascii="Times New Roman" w:hAnsi="Times New Roman" w:cs="Times New Roman"/>
                <w:bCs/>
                <w:sz w:val="24"/>
                <w:szCs w:val="24"/>
                <w:lang w:val="ro-RO"/>
              </w:rPr>
              <w:t xml:space="preserve">ompoziţia conţinutului din colectoarele de retenţie sau din colectoarele  conectate la un sistem de drenare este verificată înainte de   eliminare                                                                    </w:t>
            </w:r>
          </w:p>
        </w:tc>
        <w:tc>
          <w:tcPr>
            <w:tcW w:w="3690" w:type="dxa"/>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r w:rsidR="00FB588D" w:rsidRPr="00DF569B">
              <w:rPr>
                <w:rFonts w:ascii="Times New Roman" w:hAnsi="Times New Roman" w:cs="Times New Roman"/>
                <w:bCs/>
                <w:sz w:val="24"/>
                <w:szCs w:val="24"/>
                <w:lang w:val="ro-RO"/>
              </w:rPr>
              <w:t xml:space="preserve">  </w:t>
            </w:r>
          </w:p>
        </w:tc>
      </w:tr>
      <w:tr w:rsidR="00FB588D" w:rsidRPr="00DF569B" w:rsidTr="00C12F3E">
        <w:tc>
          <w:tcPr>
            <w:tcW w:w="5328" w:type="dxa"/>
          </w:tcPr>
          <w:p w:rsidR="00FB588D" w:rsidRPr="00DF569B" w:rsidRDefault="00FB5AD2" w:rsidP="00FB5AD2">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w:t>
            </w:r>
            <w:r w:rsidR="00FB588D" w:rsidRPr="00DF569B">
              <w:rPr>
                <w:rFonts w:ascii="Times New Roman" w:hAnsi="Times New Roman" w:cs="Times New Roman"/>
                <w:bCs/>
                <w:sz w:val="24"/>
                <w:szCs w:val="24"/>
                <w:lang w:val="ro-RO"/>
              </w:rPr>
              <w:t xml:space="preserve">analele de drenaj trebuie echipate cu o alarmă de nivel ridicat sau cu  enzor conectat la o pompă automată pentru depozitare (nu pentru evacuare </w:t>
            </w:r>
          </w:p>
        </w:tc>
        <w:tc>
          <w:tcPr>
            <w:tcW w:w="3690" w:type="dxa"/>
          </w:tcPr>
          <w:p w:rsidR="00FB588D" w:rsidRPr="00DF569B" w:rsidRDefault="00FB588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r w:rsidR="00FB588D" w:rsidRPr="00DF569B" w:rsidTr="00C12F3E">
        <w:tc>
          <w:tcPr>
            <w:tcW w:w="5328" w:type="dxa"/>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A</w:t>
            </w:r>
            <w:r w:rsidR="00FB588D" w:rsidRPr="00DF569B">
              <w:rPr>
                <w:rFonts w:ascii="Times New Roman" w:hAnsi="Times New Roman" w:cs="Times New Roman"/>
                <w:bCs/>
                <w:sz w:val="24"/>
                <w:szCs w:val="24"/>
                <w:lang w:val="ro-RO"/>
              </w:rPr>
              <w:t xml:space="preserve">larmele care sesizează nivelul ridicat nu trebuie folosite în mod obişnuit  ca metodă primară de control al nivelului                                    </w:t>
            </w:r>
          </w:p>
        </w:tc>
        <w:tc>
          <w:tcPr>
            <w:tcW w:w="3690" w:type="dxa"/>
          </w:tcPr>
          <w:p w:rsidR="00FB588D" w:rsidRPr="00DF569B" w:rsidRDefault="00FB588D"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w:t>
            </w:r>
          </w:p>
        </w:tc>
      </w:tr>
      <w:tr w:rsidR="00FB5AD2" w:rsidRPr="00DF569B" w:rsidTr="00C12F3E">
        <w:tc>
          <w:tcPr>
            <w:tcW w:w="9018" w:type="dxa"/>
            <w:gridSpan w:val="2"/>
          </w:tcPr>
          <w:p w:rsidR="00FB5AD2" w:rsidRPr="00DF569B" w:rsidRDefault="00FB5AD2" w:rsidP="00FB5AD2">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ACŢIUNI DE MINIMIZARE A EFECTELOR</w:t>
            </w:r>
          </w:p>
        </w:tc>
      </w:tr>
      <w:tr w:rsidR="00FB588D" w:rsidRPr="00DF569B" w:rsidTr="00C12F3E">
        <w:tc>
          <w:tcPr>
            <w:tcW w:w="5328" w:type="dxa"/>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w:t>
            </w:r>
            <w:r w:rsidR="00FB588D" w:rsidRPr="00DF569B">
              <w:rPr>
                <w:rFonts w:ascii="Times New Roman" w:hAnsi="Times New Roman" w:cs="Times New Roman"/>
                <w:bCs/>
                <w:sz w:val="24"/>
                <w:szCs w:val="24"/>
                <w:lang w:val="ro-RO"/>
              </w:rPr>
              <w:t xml:space="preserve">ndrumare privind modul în care poate fi gestionat fiecare scenariu de accident                                                                     </w:t>
            </w:r>
          </w:p>
        </w:tc>
        <w:tc>
          <w:tcPr>
            <w:tcW w:w="3690" w:type="dxa"/>
          </w:tcPr>
          <w:p w:rsidR="00FB5AD2"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conformează </w:t>
            </w:r>
          </w:p>
          <w:p w:rsidR="00FB588D" w:rsidRPr="00DF569B" w:rsidRDefault="00FB588D" w:rsidP="00FB588D">
            <w:pPr>
              <w:spacing w:after="0"/>
              <w:jc w:val="both"/>
              <w:rPr>
                <w:rFonts w:ascii="Times New Roman" w:hAnsi="Times New Roman" w:cs="Times New Roman"/>
                <w:bCs/>
                <w:sz w:val="24"/>
                <w:szCs w:val="24"/>
                <w:lang w:val="ro-RO"/>
              </w:rPr>
            </w:pPr>
          </w:p>
        </w:tc>
      </w:tr>
      <w:tr w:rsidR="00FB588D" w:rsidRPr="00DF569B" w:rsidTr="00C12F3E">
        <w:tc>
          <w:tcPr>
            <w:tcW w:w="5328" w:type="dxa"/>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w:t>
            </w:r>
            <w:r w:rsidR="00FB588D" w:rsidRPr="00DF569B">
              <w:rPr>
                <w:rFonts w:ascii="Times New Roman" w:hAnsi="Times New Roman" w:cs="Times New Roman"/>
                <w:bCs/>
                <w:sz w:val="24"/>
                <w:szCs w:val="24"/>
                <w:lang w:val="ro-RO"/>
              </w:rPr>
              <w:t xml:space="preserve">ăile de comunicare trebuie stabilite cu autorităţile de resort şi cu serviciile de urgenţă  </w:t>
            </w:r>
          </w:p>
        </w:tc>
        <w:tc>
          <w:tcPr>
            <w:tcW w:w="3690" w:type="dxa"/>
          </w:tcPr>
          <w:p w:rsidR="00FB588D" w:rsidRPr="00DF569B" w:rsidRDefault="00FB5AD2" w:rsidP="00FB5AD2">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conformează  –departamente SSM-SU si QEHS- </w:t>
            </w:r>
            <w:r w:rsidR="00FB588D" w:rsidRPr="00DF569B">
              <w:rPr>
                <w:rFonts w:ascii="Times New Roman" w:hAnsi="Times New Roman" w:cs="Times New Roman"/>
                <w:bCs/>
                <w:sz w:val="24"/>
                <w:szCs w:val="24"/>
                <w:lang w:val="ro-RO"/>
              </w:rPr>
              <w:t>raport</w:t>
            </w:r>
            <w:r w:rsidRPr="00DF569B">
              <w:rPr>
                <w:rFonts w:ascii="Times New Roman" w:hAnsi="Times New Roman" w:cs="Times New Roman"/>
                <w:bCs/>
                <w:sz w:val="24"/>
                <w:szCs w:val="24"/>
                <w:lang w:val="ro-RO"/>
              </w:rPr>
              <w:t>ă</w:t>
            </w:r>
            <w:r w:rsidR="00FB588D" w:rsidRPr="00DF569B">
              <w:rPr>
                <w:rFonts w:ascii="Times New Roman" w:hAnsi="Times New Roman" w:cs="Times New Roman"/>
                <w:bCs/>
                <w:sz w:val="24"/>
                <w:szCs w:val="24"/>
                <w:lang w:val="ro-RO"/>
              </w:rPr>
              <w:t>ri telefonic si scrise;</w:t>
            </w:r>
          </w:p>
        </w:tc>
      </w:tr>
      <w:tr w:rsidR="00FB588D" w:rsidRPr="00DF569B" w:rsidTr="00C12F3E">
        <w:tc>
          <w:tcPr>
            <w:tcW w:w="5328" w:type="dxa"/>
          </w:tcPr>
          <w:p w:rsidR="00FB588D" w:rsidRPr="00DF569B" w:rsidRDefault="00FB5AD2" w:rsidP="00FB5AD2">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w:t>
            </w:r>
            <w:r w:rsidR="00FB588D" w:rsidRPr="00DF569B">
              <w:rPr>
                <w:rFonts w:ascii="Times New Roman" w:hAnsi="Times New Roman" w:cs="Times New Roman"/>
                <w:bCs/>
                <w:sz w:val="24"/>
                <w:szCs w:val="24"/>
                <w:lang w:val="ro-RO"/>
              </w:rPr>
              <w:t xml:space="preserve">chipament de reţinere a scurgerilor de </w:t>
            </w:r>
            <w:r w:rsidRPr="00DF569B">
              <w:rPr>
                <w:rFonts w:ascii="Times New Roman" w:hAnsi="Times New Roman" w:cs="Times New Roman"/>
                <w:bCs/>
                <w:sz w:val="24"/>
                <w:szCs w:val="24"/>
                <w:lang w:val="ro-RO"/>
              </w:rPr>
              <w:t>combustibili</w:t>
            </w:r>
            <w:r w:rsidR="00FB588D" w:rsidRPr="00DF569B">
              <w:rPr>
                <w:rFonts w:ascii="Times New Roman" w:hAnsi="Times New Roman" w:cs="Times New Roman"/>
                <w:bCs/>
                <w:sz w:val="24"/>
                <w:szCs w:val="24"/>
                <w:lang w:val="ro-RO"/>
              </w:rPr>
              <w:t>, anunţarea autorităţilor de resort şi proceduri de evacuare</w:t>
            </w:r>
          </w:p>
        </w:tc>
        <w:tc>
          <w:tcPr>
            <w:tcW w:w="3690" w:type="dxa"/>
          </w:tcPr>
          <w:p w:rsidR="00FB588D" w:rsidRPr="00DF569B" w:rsidRDefault="00FB5AD2" w:rsidP="00FB5AD2">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conformează </w:t>
            </w:r>
          </w:p>
        </w:tc>
      </w:tr>
      <w:tr w:rsidR="00FB588D" w:rsidRPr="00DF569B" w:rsidTr="00C12F3E">
        <w:tc>
          <w:tcPr>
            <w:tcW w:w="5328" w:type="dxa"/>
          </w:tcPr>
          <w:p w:rsidR="00FB588D" w:rsidRPr="00DF569B" w:rsidRDefault="00FB5AD2" w:rsidP="00FB5AD2">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w:t>
            </w:r>
            <w:r w:rsidR="00FB588D" w:rsidRPr="00DF569B">
              <w:rPr>
                <w:rFonts w:ascii="Times New Roman" w:hAnsi="Times New Roman" w:cs="Times New Roman"/>
                <w:bCs/>
                <w:sz w:val="24"/>
                <w:szCs w:val="24"/>
                <w:lang w:val="ro-RO"/>
              </w:rPr>
              <w:t>zolarea scurgerilor posibile în caz de accident de la anumite componente ale instalaţiei şi a apei folosite pentru stingerea incendiilor de ap</w:t>
            </w:r>
            <w:r w:rsidRPr="00DF569B">
              <w:rPr>
                <w:rFonts w:ascii="Times New Roman" w:hAnsi="Times New Roman" w:cs="Times New Roman"/>
                <w:bCs/>
                <w:sz w:val="24"/>
                <w:szCs w:val="24"/>
                <w:lang w:val="ro-RO"/>
              </w:rPr>
              <w:t>a</w:t>
            </w:r>
            <w:r w:rsidR="00FB588D" w:rsidRPr="00DF569B">
              <w:rPr>
                <w:rFonts w:ascii="Times New Roman" w:hAnsi="Times New Roman" w:cs="Times New Roman"/>
                <w:bCs/>
                <w:sz w:val="24"/>
                <w:szCs w:val="24"/>
                <w:lang w:val="ro-RO"/>
              </w:rPr>
              <w:t xml:space="preserve"> pluvială, prin reţele separate de canalizare</w:t>
            </w:r>
          </w:p>
        </w:tc>
        <w:tc>
          <w:tcPr>
            <w:tcW w:w="3690" w:type="dxa"/>
          </w:tcPr>
          <w:p w:rsidR="00FB588D" w:rsidRPr="00DF569B" w:rsidRDefault="00FB5AD2" w:rsidP="00FB588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Se conformează</w:t>
            </w:r>
          </w:p>
        </w:tc>
      </w:tr>
    </w:tbl>
    <w:p w:rsidR="00E04C2A" w:rsidRPr="00DF569B" w:rsidRDefault="00E04C2A" w:rsidP="00882977">
      <w:pPr>
        <w:spacing w:after="0"/>
        <w:jc w:val="both"/>
        <w:rPr>
          <w:rFonts w:ascii="Times New Roman" w:hAnsi="Times New Roman" w:cs="Times New Roman"/>
          <w:b/>
          <w:bCs/>
          <w:i/>
          <w:sz w:val="24"/>
          <w:szCs w:val="24"/>
          <w:lang w:val="ro-RO"/>
        </w:rPr>
      </w:pPr>
    </w:p>
    <w:p w:rsidR="00E04C2A" w:rsidRPr="00DF569B" w:rsidRDefault="00E04C2A" w:rsidP="00882977">
      <w:pPr>
        <w:spacing w:after="0"/>
        <w:jc w:val="both"/>
        <w:rPr>
          <w:rFonts w:ascii="Times New Roman" w:hAnsi="Times New Roman" w:cs="Times New Roman"/>
          <w:b/>
          <w:bCs/>
          <w:i/>
          <w:sz w:val="24"/>
          <w:szCs w:val="24"/>
          <w:lang w:val="ro-RO"/>
        </w:rPr>
      </w:pPr>
    </w:p>
    <w:p w:rsidR="0072345B" w:rsidRPr="00DF569B" w:rsidRDefault="00882977" w:rsidP="006540F2">
      <w:pPr>
        <w:pStyle w:val="ListParagraph"/>
        <w:numPr>
          <w:ilvl w:val="0"/>
          <w:numId w:val="63"/>
        </w:num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ZGOMOT ȘI VIBRAȚII</w:t>
      </w:r>
    </w:p>
    <w:p w:rsidR="0072345B" w:rsidRPr="00DF569B" w:rsidRDefault="0072345B" w:rsidP="0072345B">
      <w:pPr>
        <w:spacing w:after="0"/>
        <w:jc w:val="both"/>
        <w:rPr>
          <w:rFonts w:ascii="Times New Roman" w:hAnsi="Times New Roman" w:cs="Times New Roman"/>
          <w:b/>
          <w:bCs/>
          <w:i/>
          <w:sz w:val="24"/>
          <w:szCs w:val="24"/>
          <w:lang w:val="ro-RO"/>
        </w:rPr>
      </w:pPr>
    </w:p>
    <w:p w:rsidR="00921E0A" w:rsidRPr="00DF569B" w:rsidRDefault="0072345B" w:rsidP="00921E0A">
      <w:p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Zgomotele și vibrațiile pot avea o acțiune dăunătoare asupra organismului uman, acțiune care depinde de mai mulți factori: nivelul de intensitate a zgomotului, componența sa spectrală, durata </w:t>
      </w:r>
      <w:r w:rsidR="00921E0A" w:rsidRPr="00DF569B">
        <w:rPr>
          <w:rFonts w:ascii="Times New Roman" w:hAnsi="Times New Roman" w:cs="Times New Roman"/>
          <w:bCs/>
          <w:sz w:val="24"/>
          <w:szCs w:val="24"/>
        </w:rPr>
        <w:t>ș</w:t>
      </w:r>
      <w:r w:rsidRPr="00DF569B">
        <w:rPr>
          <w:rFonts w:ascii="Times New Roman" w:hAnsi="Times New Roman" w:cs="Times New Roman"/>
          <w:bCs/>
          <w:sz w:val="24"/>
          <w:szCs w:val="24"/>
        </w:rPr>
        <w:t>i distribuția expunerii la zgomot în cursul unei zile</w:t>
      </w:r>
      <w:r w:rsidR="00921E0A"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Cercetările în domeniu au arătat că un zgomot continuu care se repetă la intervale apropiate este mai supărător decât un zgomot trecător de scurtă durată, care se repe</w:t>
      </w:r>
      <w:r w:rsidR="00921E0A" w:rsidRPr="00DF569B">
        <w:rPr>
          <w:rFonts w:ascii="Times New Roman" w:hAnsi="Times New Roman" w:cs="Times New Roman"/>
          <w:bCs/>
          <w:sz w:val="24"/>
          <w:szCs w:val="24"/>
        </w:rPr>
        <w:t>tă</w:t>
      </w:r>
      <w:r w:rsidRPr="00DF569B">
        <w:rPr>
          <w:rFonts w:ascii="Times New Roman" w:hAnsi="Times New Roman" w:cs="Times New Roman"/>
          <w:bCs/>
          <w:sz w:val="24"/>
          <w:szCs w:val="24"/>
        </w:rPr>
        <w:t xml:space="preserve"> la anumite  intervale  de timp. Zgomotul la care predomin</w:t>
      </w:r>
      <w:r w:rsidR="00921E0A"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componentele de înalt</w:t>
      </w:r>
      <w:r w:rsidR="00921E0A"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frecven</w:t>
      </w:r>
      <w:r w:rsidR="00921E0A" w:rsidRPr="00DF569B">
        <w:rPr>
          <w:rFonts w:ascii="Times New Roman" w:hAnsi="Times New Roman" w:cs="Times New Roman"/>
          <w:bCs/>
          <w:sz w:val="24"/>
          <w:szCs w:val="24"/>
        </w:rPr>
        <w:t>ță sunt mai dă</w:t>
      </w:r>
      <w:r w:rsidRPr="00DF569B">
        <w:rPr>
          <w:rFonts w:ascii="Times New Roman" w:hAnsi="Times New Roman" w:cs="Times New Roman"/>
          <w:bCs/>
          <w:sz w:val="24"/>
          <w:szCs w:val="24"/>
        </w:rPr>
        <w:t>un</w:t>
      </w:r>
      <w:r w:rsidR="00921E0A" w:rsidRPr="00DF569B">
        <w:rPr>
          <w:rFonts w:ascii="Times New Roman" w:hAnsi="Times New Roman" w:cs="Times New Roman"/>
          <w:bCs/>
          <w:sz w:val="24"/>
          <w:szCs w:val="24"/>
        </w:rPr>
        <w:t>ă</w:t>
      </w:r>
      <w:r w:rsidRPr="00DF569B">
        <w:rPr>
          <w:rFonts w:ascii="Times New Roman" w:hAnsi="Times New Roman" w:cs="Times New Roman"/>
          <w:bCs/>
          <w:sz w:val="24"/>
          <w:szCs w:val="24"/>
        </w:rPr>
        <w:t>toare decât cele la care predomin</w:t>
      </w:r>
      <w:r w:rsidR="00921E0A"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componentele de joas</w:t>
      </w:r>
      <w:r w:rsidR="00921E0A"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frecven</w:t>
      </w:r>
      <w:r w:rsidR="00921E0A" w:rsidRPr="00DF569B">
        <w:rPr>
          <w:rFonts w:ascii="Times New Roman" w:hAnsi="Times New Roman" w:cs="Times New Roman"/>
          <w:bCs/>
          <w:sz w:val="24"/>
          <w:szCs w:val="24"/>
        </w:rPr>
        <w:t>ță</w:t>
      </w:r>
      <w:r w:rsidRPr="00DF569B">
        <w:rPr>
          <w:rFonts w:ascii="Times New Roman" w:hAnsi="Times New Roman" w:cs="Times New Roman"/>
          <w:bCs/>
          <w:sz w:val="24"/>
          <w:szCs w:val="24"/>
        </w:rPr>
        <w:t>. De asemenea, zgomotele ma</w:t>
      </w:r>
      <w:r w:rsidR="00921E0A" w:rsidRPr="00DF569B">
        <w:rPr>
          <w:rFonts w:ascii="Times New Roman" w:hAnsi="Times New Roman" w:cs="Times New Roman"/>
          <w:bCs/>
          <w:sz w:val="24"/>
          <w:szCs w:val="24"/>
        </w:rPr>
        <w:t>ș</w:t>
      </w:r>
      <w:r w:rsidRPr="00DF569B">
        <w:rPr>
          <w:rFonts w:ascii="Times New Roman" w:hAnsi="Times New Roman" w:cs="Times New Roman"/>
          <w:bCs/>
          <w:sz w:val="24"/>
          <w:szCs w:val="24"/>
        </w:rPr>
        <w:t>inilor, zgomotele produse de unele procese tehnologice</w:t>
      </w:r>
      <w:r w:rsidR="00921E0A" w:rsidRPr="00DF569B">
        <w:rPr>
          <w:rFonts w:ascii="Times New Roman" w:hAnsi="Times New Roman" w:cs="Times New Roman"/>
          <w:bCs/>
          <w:sz w:val="24"/>
          <w:szCs w:val="24"/>
        </w:rPr>
        <w:t>, la</w:t>
      </w:r>
      <w:r w:rsidRPr="00DF569B">
        <w:rPr>
          <w:rFonts w:ascii="Times New Roman" w:hAnsi="Times New Roman" w:cs="Times New Roman"/>
          <w:bCs/>
          <w:sz w:val="24"/>
          <w:szCs w:val="24"/>
        </w:rPr>
        <w:t xml:space="preserve"> intensit</w:t>
      </w:r>
      <w:r w:rsidR="00921E0A" w:rsidRPr="00DF569B">
        <w:rPr>
          <w:rFonts w:ascii="Times New Roman" w:hAnsi="Times New Roman" w:cs="Times New Roman"/>
          <w:bCs/>
          <w:sz w:val="24"/>
          <w:szCs w:val="24"/>
        </w:rPr>
        <w:t>ăț</w:t>
      </w:r>
      <w:r w:rsidRPr="00DF569B">
        <w:rPr>
          <w:rFonts w:ascii="Times New Roman" w:hAnsi="Times New Roman" w:cs="Times New Roman"/>
          <w:bCs/>
          <w:sz w:val="24"/>
          <w:szCs w:val="24"/>
        </w:rPr>
        <w:t>i egale</w:t>
      </w:r>
      <w:r w:rsidR="00921E0A"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sunt mai sup</w:t>
      </w:r>
      <w:r w:rsidR="00921E0A" w:rsidRPr="00DF569B">
        <w:rPr>
          <w:rFonts w:ascii="Times New Roman" w:hAnsi="Times New Roman" w:cs="Times New Roman"/>
          <w:bCs/>
          <w:sz w:val="24"/>
          <w:szCs w:val="24"/>
        </w:rPr>
        <w:t>ă</w:t>
      </w:r>
      <w:r w:rsidRPr="00DF569B">
        <w:rPr>
          <w:rFonts w:ascii="Times New Roman" w:hAnsi="Times New Roman" w:cs="Times New Roman"/>
          <w:bCs/>
          <w:sz w:val="24"/>
          <w:szCs w:val="24"/>
        </w:rPr>
        <w:t>r</w:t>
      </w:r>
      <w:r w:rsidR="00921E0A" w:rsidRPr="00DF569B">
        <w:rPr>
          <w:rFonts w:ascii="Times New Roman" w:hAnsi="Times New Roman" w:cs="Times New Roman"/>
          <w:bCs/>
          <w:sz w:val="24"/>
          <w:szCs w:val="24"/>
        </w:rPr>
        <w:t>ătoare decât zgomotele naturale</w:t>
      </w:r>
      <w:r w:rsidRPr="00DF569B">
        <w:rPr>
          <w:rFonts w:ascii="Times New Roman" w:hAnsi="Times New Roman" w:cs="Times New Roman"/>
          <w:bCs/>
          <w:sz w:val="24"/>
          <w:szCs w:val="24"/>
        </w:rPr>
        <w:t>. Efectele care se manifest</w:t>
      </w:r>
      <w:r w:rsidR="00921E0A"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ca urmare a unei ac</w:t>
      </w:r>
      <w:r w:rsidR="00921E0A" w:rsidRPr="00DF569B">
        <w:rPr>
          <w:rFonts w:ascii="Times New Roman" w:hAnsi="Times New Roman" w:cs="Times New Roman"/>
          <w:bCs/>
          <w:sz w:val="24"/>
          <w:szCs w:val="24"/>
        </w:rPr>
        <w:t>ț</w:t>
      </w:r>
      <w:r w:rsidRPr="00DF569B">
        <w:rPr>
          <w:rFonts w:ascii="Times New Roman" w:hAnsi="Times New Roman" w:cs="Times New Roman"/>
          <w:bCs/>
          <w:sz w:val="24"/>
          <w:szCs w:val="24"/>
        </w:rPr>
        <w:t>iuni de durat</w:t>
      </w:r>
      <w:r w:rsidR="00921E0A"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a zgomotului, depind în cea mai mare m</w:t>
      </w:r>
      <w:r w:rsidR="00921E0A" w:rsidRPr="00DF569B">
        <w:rPr>
          <w:rFonts w:ascii="Times New Roman" w:hAnsi="Times New Roman" w:cs="Times New Roman"/>
          <w:bCs/>
          <w:sz w:val="24"/>
          <w:szCs w:val="24"/>
        </w:rPr>
        <w:t>ă</w:t>
      </w:r>
      <w:r w:rsidRPr="00DF569B">
        <w:rPr>
          <w:rFonts w:ascii="Times New Roman" w:hAnsi="Times New Roman" w:cs="Times New Roman"/>
          <w:bCs/>
          <w:sz w:val="24"/>
          <w:szCs w:val="24"/>
        </w:rPr>
        <w:t>sur</w:t>
      </w:r>
      <w:r w:rsidR="00921E0A"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de nivelul </w:t>
      </w:r>
      <w:r w:rsidR="00921E0A" w:rsidRPr="00DF569B">
        <w:rPr>
          <w:rFonts w:ascii="Times New Roman" w:hAnsi="Times New Roman" w:cs="Times New Roman"/>
          <w:bCs/>
          <w:sz w:val="24"/>
          <w:szCs w:val="24"/>
        </w:rPr>
        <w:t>zgomotelor percepute:</w:t>
      </w:r>
    </w:p>
    <w:p w:rsidR="00921E0A" w:rsidRPr="00DF569B" w:rsidRDefault="0072345B" w:rsidP="006540F2">
      <w:pPr>
        <w:pStyle w:val="ListParagraph"/>
        <w:numPr>
          <w:ilvl w:val="0"/>
          <w:numId w:val="75"/>
        </w:numPr>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 xml:space="preserve">zgomotele  cuprinse între 30 si 65 </w:t>
      </w:r>
      <w:r w:rsidR="0022479A" w:rsidRPr="00DF569B">
        <w:rPr>
          <w:rFonts w:ascii="Times New Roman" w:hAnsi="Times New Roman" w:cs="Times New Roman"/>
          <w:bCs/>
          <w:sz w:val="24"/>
          <w:szCs w:val="24"/>
        </w:rPr>
        <w:t>dB</w:t>
      </w:r>
      <w:r w:rsidRPr="00DF569B">
        <w:rPr>
          <w:rFonts w:ascii="Times New Roman" w:hAnsi="Times New Roman" w:cs="Times New Roman"/>
          <w:bCs/>
          <w:sz w:val="24"/>
          <w:szCs w:val="24"/>
        </w:rPr>
        <w:t xml:space="preserve"> au o importan</w:t>
      </w:r>
      <w:r w:rsidR="00921E0A" w:rsidRPr="00DF569B">
        <w:rPr>
          <w:rFonts w:ascii="Times New Roman" w:hAnsi="Times New Roman" w:cs="Times New Roman"/>
          <w:bCs/>
          <w:sz w:val="24"/>
          <w:szCs w:val="24"/>
        </w:rPr>
        <w:t xml:space="preserve">ță </w:t>
      </w:r>
      <w:r w:rsidRPr="00DF569B">
        <w:rPr>
          <w:rFonts w:ascii="Times New Roman" w:hAnsi="Times New Roman" w:cs="Times New Roman"/>
          <w:bCs/>
          <w:sz w:val="24"/>
          <w:szCs w:val="24"/>
        </w:rPr>
        <w:t xml:space="preserve"> psihologic</w:t>
      </w:r>
      <w:r w:rsidR="00921E0A" w:rsidRPr="00DF569B">
        <w:rPr>
          <w:rFonts w:ascii="Times New Roman" w:hAnsi="Times New Roman" w:cs="Times New Roman"/>
          <w:bCs/>
          <w:sz w:val="24"/>
          <w:szCs w:val="24"/>
        </w:rPr>
        <w:t>ă</w:t>
      </w:r>
      <w:r w:rsidR="00BF5E64" w:rsidRPr="00DF569B">
        <w:rPr>
          <w:rFonts w:ascii="Times New Roman" w:hAnsi="Times New Roman" w:cs="Times New Roman"/>
          <w:bCs/>
          <w:sz w:val="24"/>
          <w:szCs w:val="24"/>
        </w:rPr>
        <w:t>.</w:t>
      </w:r>
    </w:p>
    <w:p w:rsidR="00921E0A" w:rsidRPr="00DF569B" w:rsidRDefault="0072345B" w:rsidP="006540F2">
      <w:pPr>
        <w:pStyle w:val="ListParagraph"/>
        <w:numPr>
          <w:ilvl w:val="0"/>
          <w:numId w:val="75"/>
        </w:numPr>
        <w:jc w:val="both"/>
        <w:rPr>
          <w:rFonts w:ascii="Times New Roman" w:hAnsi="Times New Roman" w:cs="Times New Roman"/>
          <w:bCs/>
          <w:sz w:val="24"/>
          <w:szCs w:val="24"/>
        </w:rPr>
      </w:pPr>
      <w:r w:rsidRPr="00DF569B">
        <w:rPr>
          <w:rFonts w:ascii="Times New Roman" w:hAnsi="Times New Roman" w:cs="Times New Roman"/>
          <w:bCs/>
          <w:sz w:val="24"/>
          <w:szCs w:val="24"/>
        </w:rPr>
        <w:t xml:space="preserve"> zgomotele  cuprinse între 65-90 </w:t>
      </w:r>
      <w:r w:rsidR="0022479A" w:rsidRPr="00DF569B">
        <w:rPr>
          <w:rFonts w:ascii="Times New Roman" w:hAnsi="Times New Roman" w:cs="Times New Roman"/>
          <w:bCs/>
          <w:sz w:val="24"/>
          <w:szCs w:val="24"/>
        </w:rPr>
        <w:t>dB</w:t>
      </w:r>
      <w:r w:rsidRPr="00DF569B">
        <w:rPr>
          <w:rFonts w:ascii="Times New Roman" w:hAnsi="Times New Roman" w:cs="Times New Roman"/>
          <w:bCs/>
          <w:sz w:val="24"/>
          <w:szCs w:val="24"/>
        </w:rPr>
        <w:t>, pe lâng</w:t>
      </w:r>
      <w:r w:rsidR="00921E0A"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reac</w:t>
      </w:r>
      <w:r w:rsidR="0022479A" w:rsidRPr="00DF569B">
        <w:rPr>
          <w:rFonts w:ascii="Times New Roman" w:hAnsi="Times New Roman" w:cs="Times New Roman"/>
          <w:bCs/>
          <w:sz w:val="24"/>
          <w:szCs w:val="24"/>
        </w:rPr>
        <w:t>ț</w:t>
      </w:r>
      <w:r w:rsidRPr="00DF569B">
        <w:rPr>
          <w:rFonts w:ascii="Times New Roman" w:hAnsi="Times New Roman" w:cs="Times New Roman"/>
          <w:bCs/>
          <w:sz w:val="24"/>
          <w:szCs w:val="24"/>
        </w:rPr>
        <w:t>iile psihologice pe care le produc, provoac</w:t>
      </w:r>
      <w:r w:rsidR="00921E0A" w:rsidRPr="00DF569B">
        <w:rPr>
          <w:rFonts w:ascii="Times New Roman" w:hAnsi="Times New Roman" w:cs="Times New Roman"/>
          <w:bCs/>
          <w:sz w:val="24"/>
          <w:szCs w:val="24"/>
        </w:rPr>
        <w:t>ă și</w:t>
      </w:r>
      <w:r w:rsidRPr="00DF569B">
        <w:rPr>
          <w:rFonts w:ascii="Times New Roman" w:hAnsi="Times New Roman" w:cs="Times New Roman"/>
          <w:bCs/>
          <w:sz w:val="24"/>
          <w:szCs w:val="24"/>
        </w:rPr>
        <w:t xml:space="preserve"> reac</w:t>
      </w:r>
      <w:r w:rsidR="00921E0A" w:rsidRPr="00DF569B">
        <w:rPr>
          <w:rFonts w:ascii="Times New Roman" w:hAnsi="Times New Roman" w:cs="Times New Roman"/>
          <w:bCs/>
          <w:sz w:val="24"/>
          <w:szCs w:val="24"/>
        </w:rPr>
        <w:t>ț</w:t>
      </w:r>
      <w:r w:rsidRPr="00DF569B">
        <w:rPr>
          <w:rFonts w:ascii="Times New Roman" w:hAnsi="Times New Roman" w:cs="Times New Roman"/>
          <w:bCs/>
          <w:sz w:val="24"/>
          <w:szCs w:val="24"/>
        </w:rPr>
        <w:t>i</w:t>
      </w:r>
      <w:r w:rsidR="0022479A" w:rsidRPr="00DF569B">
        <w:rPr>
          <w:rFonts w:ascii="Times New Roman" w:hAnsi="Times New Roman" w:cs="Times New Roman"/>
          <w:bCs/>
          <w:sz w:val="24"/>
          <w:szCs w:val="24"/>
        </w:rPr>
        <w:t>i</w:t>
      </w:r>
      <w:r w:rsidRPr="00DF569B">
        <w:rPr>
          <w:rFonts w:ascii="Times New Roman" w:hAnsi="Times New Roman" w:cs="Times New Roman"/>
          <w:bCs/>
          <w:sz w:val="24"/>
          <w:szCs w:val="24"/>
        </w:rPr>
        <w:t xml:space="preserve"> fiziologice, în special ale sistemului nervos </w:t>
      </w:r>
      <w:r w:rsidR="00921E0A" w:rsidRPr="00DF569B">
        <w:rPr>
          <w:rFonts w:ascii="Times New Roman" w:hAnsi="Times New Roman" w:cs="Times New Roman"/>
          <w:bCs/>
          <w:sz w:val="24"/>
          <w:szCs w:val="24"/>
        </w:rPr>
        <w:t>v</w:t>
      </w:r>
      <w:r w:rsidRPr="00DF569B">
        <w:rPr>
          <w:rFonts w:ascii="Times New Roman" w:hAnsi="Times New Roman" w:cs="Times New Roman"/>
          <w:bCs/>
          <w:sz w:val="24"/>
          <w:szCs w:val="24"/>
        </w:rPr>
        <w:t xml:space="preserve">egetativ, precum </w:t>
      </w:r>
      <w:r w:rsidR="00921E0A" w:rsidRPr="00DF569B">
        <w:rPr>
          <w:rFonts w:ascii="Times New Roman" w:hAnsi="Times New Roman" w:cs="Times New Roman"/>
          <w:bCs/>
          <w:sz w:val="24"/>
          <w:szCs w:val="24"/>
        </w:rPr>
        <w:t>ș</w:t>
      </w:r>
      <w:r w:rsidRPr="00DF569B">
        <w:rPr>
          <w:rFonts w:ascii="Times New Roman" w:hAnsi="Times New Roman" w:cs="Times New Roman"/>
          <w:bCs/>
          <w:sz w:val="24"/>
          <w:szCs w:val="24"/>
        </w:rPr>
        <w:t>i tulbur</w:t>
      </w:r>
      <w:r w:rsidR="00921E0A" w:rsidRPr="00DF569B">
        <w:rPr>
          <w:rFonts w:ascii="Times New Roman" w:hAnsi="Times New Roman" w:cs="Times New Roman"/>
          <w:bCs/>
          <w:sz w:val="24"/>
          <w:szCs w:val="24"/>
        </w:rPr>
        <w:t>ă</w:t>
      </w:r>
      <w:r w:rsidRPr="00DF569B">
        <w:rPr>
          <w:rFonts w:ascii="Times New Roman" w:hAnsi="Times New Roman" w:cs="Times New Roman"/>
          <w:bCs/>
          <w:sz w:val="24"/>
          <w:szCs w:val="24"/>
        </w:rPr>
        <w:t>ri  fizice</w:t>
      </w:r>
      <w:r w:rsidR="00BF5E64" w:rsidRPr="00DF569B">
        <w:rPr>
          <w:rFonts w:ascii="Times New Roman" w:hAnsi="Times New Roman" w:cs="Times New Roman"/>
          <w:bCs/>
          <w:sz w:val="24"/>
          <w:szCs w:val="24"/>
        </w:rPr>
        <w:t>.</w:t>
      </w:r>
    </w:p>
    <w:p w:rsidR="0072345B" w:rsidRPr="00DF569B" w:rsidRDefault="0072345B" w:rsidP="006540F2">
      <w:pPr>
        <w:pStyle w:val="ListParagraph"/>
        <w:numPr>
          <w:ilvl w:val="0"/>
          <w:numId w:val="75"/>
        </w:numPr>
        <w:jc w:val="both"/>
        <w:rPr>
          <w:rFonts w:ascii="Times New Roman" w:hAnsi="Times New Roman" w:cs="Times New Roman"/>
          <w:bCs/>
          <w:sz w:val="24"/>
          <w:szCs w:val="24"/>
          <w:lang w:val="ro-RO"/>
        </w:rPr>
      </w:pPr>
      <w:r w:rsidRPr="00DF569B">
        <w:rPr>
          <w:rFonts w:ascii="Times New Roman" w:hAnsi="Times New Roman" w:cs="Times New Roman"/>
          <w:bCs/>
          <w:sz w:val="24"/>
          <w:szCs w:val="24"/>
        </w:rPr>
        <w:t xml:space="preserve"> zgomotele  cuprinse între 90 -120 </w:t>
      </w:r>
      <w:r w:rsidR="0022479A" w:rsidRPr="00DF569B">
        <w:rPr>
          <w:rFonts w:ascii="Times New Roman" w:hAnsi="Times New Roman" w:cs="Times New Roman"/>
          <w:bCs/>
          <w:sz w:val="24"/>
          <w:szCs w:val="24"/>
        </w:rPr>
        <w:t>dB</w:t>
      </w:r>
      <w:r w:rsidRPr="00DF569B">
        <w:rPr>
          <w:rFonts w:ascii="Times New Roman" w:hAnsi="Times New Roman" w:cs="Times New Roman"/>
          <w:bCs/>
          <w:sz w:val="24"/>
          <w:szCs w:val="24"/>
        </w:rPr>
        <w:t xml:space="preserve"> provoac</w:t>
      </w:r>
      <w:r w:rsidR="00921E0A"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reacii psihologice, fiziologice </w:t>
      </w:r>
      <w:r w:rsidR="00921E0A" w:rsidRPr="00DF569B">
        <w:rPr>
          <w:rFonts w:ascii="Times New Roman" w:hAnsi="Times New Roman" w:cs="Times New Roman"/>
          <w:bCs/>
          <w:sz w:val="24"/>
          <w:szCs w:val="24"/>
        </w:rPr>
        <w:t>ș</w:t>
      </w:r>
      <w:r w:rsidRPr="00DF569B">
        <w:rPr>
          <w:rFonts w:ascii="Times New Roman" w:hAnsi="Times New Roman" w:cs="Times New Roman"/>
          <w:bCs/>
          <w:sz w:val="24"/>
          <w:szCs w:val="24"/>
        </w:rPr>
        <w:t xml:space="preserve">i otologice, conducând la pierderi temporare </w:t>
      </w:r>
      <w:r w:rsidR="00921E0A" w:rsidRPr="00DF569B">
        <w:rPr>
          <w:rFonts w:ascii="Times New Roman" w:hAnsi="Times New Roman" w:cs="Times New Roman"/>
          <w:bCs/>
          <w:sz w:val="24"/>
          <w:szCs w:val="24"/>
        </w:rPr>
        <w:t>ș</w:t>
      </w:r>
      <w:r w:rsidRPr="00DF569B">
        <w:rPr>
          <w:rFonts w:ascii="Times New Roman" w:hAnsi="Times New Roman" w:cs="Times New Roman"/>
          <w:bCs/>
          <w:sz w:val="24"/>
          <w:szCs w:val="24"/>
        </w:rPr>
        <w:t xml:space="preserve">i, in timp la pierderi permanente ale auzului. </w:t>
      </w:r>
    </w:p>
    <w:p w:rsidR="00BF5E64" w:rsidRPr="00DF569B" w:rsidRDefault="00067A3C" w:rsidP="00BF5E64">
      <w:pPr>
        <w:jc w:val="both"/>
        <w:rPr>
          <w:rFonts w:ascii="Times New Roman" w:hAnsi="Times New Roman" w:cs="Times New Roman"/>
          <w:bCs/>
          <w:i/>
          <w:sz w:val="24"/>
          <w:szCs w:val="24"/>
          <w:lang w:val="ro-RO"/>
        </w:rPr>
      </w:pPr>
      <w:r w:rsidRPr="00DF569B">
        <w:rPr>
          <w:rFonts w:ascii="Times New Roman" w:hAnsi="Times New Roman" w:cs="Times New Roman"/>
          <w:bCs/>
          <w:sz w:val="24"/>
          <w:szCs w:val="24"/>
          <w:lang w:val="ro-RO"/>
        </w:rPr>
        <w:t xml:space="preserve">Precizăm </w:t>
      </w:r>
      <w:r w:rsidR="00BF5E64" w:rsidRPr="00DF569B">
        <w:rPr>
          <w:rFonts w:ascii="Times New Roman" w:hAnsi="Times New Roman" w:cs="Times New Roman"/>
          <w:bCs/>
          <w:sz w:val="24"/>
          <w:szCs w:val="24"/>
          <w:lang w:val="ro-RO"/>
        </w:rPr>
        <w:t xml:space="preserve">că nivelul de zgomot înregistrat în mediul ambiant, ca urmare a desfășurării activităților pe amplasament în cariera de  argilă ( derocarea argilei, transportul argilei și cenușei de la carieră la secțiile de producție), respectiv în secțiile de producție din incinta fabricii, nu depășesc valoarea maximă admisă de </w:t>
      </w:r>
      <w:r w:rsidR="00BF5E64" w:rsidRPr="00DF569B">
        <w:rPr>
          <w:rFonts w:ascii="Times New Roman" w:hAnsi="Times New Roman" w:cs="Times New Roman"/>
          <w:bCs/>
          <w:i/>
          <w:sz w:val="24"/>
          <w:szCs w:val="24"/>
          <w:lang w:val="ro-RO"/>
        </w:rPr>
        <w:t>Standardul</w:t>
      </w:r>
      <w:r w:rsidR="00BF5E64" w:rsidRPr="00DF569B">
        <w:rPr>
          <w:rFonts w:ascii="Times New Roman" w:hAnsi="Times New Roman" w:cs="Times New Roman"/>
          <w:bCs/>
          <w:sz w:val="24"/>
          <w:szCs w:val="24"/>
          <w:lang w:val="ro-RO"/>
        </w:rPr>
        <w:t xml:space="preserve"> </w:t>
      </w:r>
      <w:r w:rsidR="00BF5E64" w:rsidRPr="00DF569B">
        <w:rPr>
          <w:rFonts w:ascii="Times New Roman" w:hAnsi="Times New Roman" w:cs="Times New Roman"/>
          <w:bCs/>
          <w:i/>
          <w:sz w:val="24"/>
          <w:szCs w:val="24"/>
          <w:lang w:val="ro-RO"/>
        </w:rPr>
        <w:t>SR 10009/2017- Acustică-Limite admisibile ale nivelului de zgomot din mediul , respectiv 65 dB.</w:t>
      </w:r>
    </w:p>
    <w:p w:rsidR="00921E0A" w:rsidRPr="00DF569B" w:rsidRDefault="00BF5E64" w:rsidP="00921E0A">
      <w:pPr>
        <w:jc w:val="both"/>
        <w:rPr>
          <w:rFonts w:ascii="Times New Roman" w:hAnsi="Times New Roman" w:cs="Times New Roman"/>
          <w:bCs/>
          <w:i/>
          <w:sz w:val="24"/>
          <w:szCs w:val="24"/>
          <w:u w:val="single"/>
          <w:lang w:val="ro-RO"/>
        </w:rPr>
      </w:pPr>
      <w:r w:rsidRPr="00DF569B">
        <w:rPr>
          <w:rFonts w:ascii="Times New Roman" w:hAnsi="Times New Roman" w:cs="Times New Roman"/>
          <w:bCs/>
          <w:i/>
          <w:sz w:val="24"/>
          <w:szCs w:val="24"/>
          <w:u w:val="single"/>
          <w:lang w:val="ro-RO"/>
        </w:rPr>
        <w:t xml:space="preserve">Din acest punct de vedere, se apreciază că zgomotul generat </w:t>
      </w:r>
      <w:r w:rsidR="0022479A" w:rsidRPr="00DF569B">
        <w:rPr>
          <w:rFonts w:ascii="Times New Roman" w:hAnsi="Times New Roman" w:cs="Times New Roman"/>
          <w:bCs/>
          <w:i/>
          <w:sz w:val="24"/>
          <w:szCs w:val="24"/>
          <w:u w:val="single"/>
          <w:lang w:val="ro-RO"/>
        </w:rPr>
        <w:t>ca urmare a desfășurării activității pe amplasament, nu are impact semnificativ asupra sănătății populației.</w:t>
      </w:r>
    </w:p>
    <w:p w:rsidR="00882977" w:rsidRPr="00DF569B" w:rsidRDefault="00882977" w:rsidP="00882977">
      <w:pPr>
        <w:pStyle w:val="ListParagraph"/>
        <w:spacing w:after="0"/>
        <w:jc w:val="both"/>
        <w:rPr>
          <w:rFonts w:ascii="Times New Roman" w:hAnsi="Times New Roman" w:cs="Times New Roman"/>
          <w:b/>
          <w:bCs/>
          <w:i/>
          <w:sz w:val="24"/>
          <w:szCs w:val="24"/>
          <w:lang w:val="ro-RO"/>
        </w:rPr>
      </w:pPr>
    </w:p>
    <w:p w:rsidR="00882977" w:rsidRPr="00DF569B" w:rsidRDefault="00882977" w:rsidP="006540F2">
      <w:pPr>
        <w:pStyle w:val="ListParagraph"/>
        <w:numPr>
          <w:ilvl w:val="1"/>
          <w:numId w:val="63"/>
        </w:num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Receptori</w:t>
      </w:r>
    </w:p>
    <w:p w:rsidR="00882977" w:rsidRPr="00DF569B" w:rsidRDefault="00882977" w:rsidP="00882977">
      <w:pPr>
        <w:spacing w:after="0"/>
        <w:jc w:val="both"/>
        <w:rPr>
          <w:rFonts w:ascii="Times New Roman" w:hAnsi="Times New Roman" w:cs="Times New Roman"/>
          <w:b/>
          <w:bCs/>
          <w:i/>
          <w:sz w:val="24"/>
          <w:szCs w:val="24"/>
          <w:lang w:val="ro-RO"/>
        </w:rPr>
      </w:pPr>
    </w:p>
    <w:tbl>
      <w:tblPr>
        <w:tblStyle w:val="TableGrid"/>
        <w:tblW w:w="9018" w:type="dxa"/>
        <w:tblLayout w:type="fixed"/>
        <w:tblLook w:val="04A0"/>
      </w:tblPr>
      <w:tblGrid>
        <w:gridCol w:w="1368"/>
        <w:gridCol w:w="1350"/>
        <w:gridCol w:w="1530"/>
        <w:gridCol w:w="1530"/>
        <w:gridCol w:w="1800"/>
        <w:gridCol w:w="1440"/>
      </w:tblGrid>
      <w:tr w:rsidR="00882977" w:rsidRPr="00DF569B" w:rsidTr="002516D8">
        <w:tc>
          <w:tcPr>
            <w:tcW w:w="1368" w:type="dxa"/>
          </w:tcPr>
          <w:p w:rsidR="00882977" w:rsidRPr="00DF569B" w:rsidRDefault="00882977" w:rsidP="00882977">
            <w:pPr>
              <w:jc w:val="both"/>
              <w:rPr>
                <w:bCs/>
                <w:i/>
                <w:sz w:val="24"/>
                <w:szCs w:val="24"/>
                <w:lang w:val="ro-RO"/>
              </w:rPr>
            </w:pPr>
            <w:r w:rsidRPr="00DF569B">
              <w:rPr>
                <w:bCs/>
                <w:i/>
                <w:sz w:val="24"/>
                <w:szCs w:val="24"/>
                <w:lang w:val="ro-RO"/>
              </w:rPr>
              <w:t>Locații sensibile</w:t>
            </w:r>
          </w:p>
        </w:tc>
        <w:tc>
          <w:tcPr>
            <w:tcW w:w="1350" w:type="dxa"/>
          </w:tcPr>
          <w:p w:rsidR="00882977" w:rsidRPr="00DF569B" w:rsidRDefault="00882977" w:rsidP="00882977">
            <w:pPr>
              <w:rPr>
                <w:bCs/>
                <w:i/>
                <w:sz w:val="24"/>
                <w:szCs w:val="24"/>
                <w:lang w:val="ro-RO"/>
              </w:rPr>
            </w:pPr>
            <w:r w:rsidRPr="00DF569B">
              <w:rPr>
                <w:bCs/>
                <w:i/>
                <w:sz w:val="24"/>
                <w:szCs w:val="24"/>
                <w:lang w:val="ro-RO"/>
              </w:rPr>
              <w:t>Nivelul de zgomot de fond sau ambiental la receptori</w:t>
            </w:r>
          </w:p>
        </w:tc>
        <w:tc>
          <w:tcPr>
            <w:tcW w:w="1530" w:type="dxa"/>
          </w:tcPr>
          <w:p w:rsidR="00882977" w:rsidRPr="00DF569B" w:rsidRDefault="00882977" w:rsidP="00882977">
            <w:pPr>
              <w:rPr>
                <w:bCs/>
                <w:i/>
                <w:sz w:val="24"/>
                <w:szCs w:val="24"/>
                <w:lang w:val="ro-RO"/>
              </w:rPr>
            </w:pPr>
            <w:r w:rsidRPr="00DF569B">
              <w:rPr>
                <w:bCs/>
                <w:i/>
                <w:sz w:val="24"/>
                <w:szCs w:val="24"/>
                <w:lang w:val="ro-RO"/>
              </w:rPr>
              <w:t>Punct de monitorizare care are legătură cu receptorul</w:t>
            </w:r>
          </w:p>
        </w:tc>
        <w:tc>
          <w:tcPr>
            <w:tcW w:w="1530" w:type="dxa"/>
          </w:tcPr>
          <w:p w:rsidR="00882977" w:rsidRPr="00DF569B" w:rsidRDefault="00882977" w:rsidP="00882977">
            <w:pPr>
              <w:jc w:val="both"/>
              <w:rPr>
                <w:bCs/>
                <w:i/>
                <w:sz w:val="24"/>
                <w:szCs w:val="24"/>
                <w:lang w:val="ro-RO"/>
              </w:rPr>
            </w:pPr>
            <w:r w:rsidRPr="00DF569B">
              <w:rPr>
                <w:bCs/>
                <w:i/>
                <w:sz w:val="24"/>
                <w:szCs w:val="24"/>
                <w:lang w:val="ro-RO"/>
              </w:rPr>
              <w:t>Frecvența monitorizării</w:t>
            </w:r>
          </w:p>
        </w:tc>
        <w:tc>
          <w:tcPr>
            <w:tcW w:w="1800" w:type="dxa"/>
          </w:tcPr>
          <w:p w:rsidR="00882977" w:rsidRPr="00DF569B" w:rsidRDefault="00882977" w:rsidP="00882977">
            <w:pPr>
              <w:rPr>
                <w:bCs/>
                <w:i/>
                <w:sz w:val="24"/>
                <w:szCs w:val="24"/>
                <w:lang w:val="ro-RO"/>
              </w:rPr>
            </w:pPr>
            <w:r w:rsidRPr="00DF569B">
              <w:rPr>
                <w:bCs/>
                <w:i/>
                <w:sz w:val="24"/>
                <w:szCs w:val="24"/>
                <w:lang w:val="ro-RO"/>
              </w:rPr>
              <w:t>Nivelul de zgomot când instalația funcționează</w:t>
            </w:r>
          </w:p>
          <w:p w:rsidR="002516D8" w:rsidRPr="00DF569B" w:rsidRDefault="002516D8" w:rsidP="00882977">
            <w:pPr>
              <w:rPr>
                <w:bCs/>
                <w:i/>
                <w:sz w:val="24"/>
                <w:szCs w:val="24"/>
                <w:lang w:val="ro-RO"/>
              </w:rPr>
            </w:pPr>
          </w:p>
        </w:tc>
        <w:tc>
          <w:tcPr>
            <w:tcW w:w="1440" w:type="dxa"/>
          </w:tcPr>
          <w:p w:rsidR="00882977" w:rsidRPr="00DF569B" w:rsidRDefault="00882977" w:rsidP="00882977">
            <w:pPr>
              <w:jc w:val="both"/>
              <w:rPr>
                <w:bCs/>
                <w:i/>
                <w:sz w:val="24"/>
                <w:szCs w:val="24"/>
                <w:lang w:val="ro-RO"/>
              </w:rPr>
            </w:pPr>
            <w:r w:rsidRPr="00DF569B">
              <w:rPr>
                <w:bCs/>
                <w:i/>
                <w:sz w:val="24"/>
                <w:szCs w:val="24"/>
                <w:lang w:val="ro-RO"/>
              </w:rPr>
              <w:t>Limite pentru zgomot aplicate</w:t>
            </w:r>
          </w:p>
        </w:tc>
      </w:tr>
      <w:tr w:rsidR="00882977" w:rsidRPr="00DF569B" w:rsidTr="002516D8">
        <w:tc>
          <w:tcPr>
            <w:tcW w:w="1368" w:type="dxa"/>
          </w:tcPr>
          <w:p w:rsidR="00882977" w:rsidRPr="00DF569B" w:rsidRDefault="00882977" w:rsidP="002516D8">
            <w:pPr>
              <w:rPr>
                <w:bCs/>
                <w:sz w:val="24"/>
                <w:szCs w:val="24"/>
                <w:lang w:val="ro-RO"/>
              </w:rPr>
            </w:pPr>
            <w:r w:rsidRPr="00DF569B">
              <w:rPr>
                <w:bCs/>
                <w:sz w:val="24"/>
                <w:szCs w:val="24"/>
                <w:lang w:val="ro-RO"/>
              </w:rPr>
              <w:t xml:space="preserve">Zona rezidențială </w:t>
            </w:r>
            <w:r w:rsidR="002516D8" w:rsidRPr="00DF569B">
              <w:rPr>
                <w:bCs/>
                <w:sz w:val="24"/>
                <w:szCs w:val="24"/>
                <w:lang w:val="ro-RO"/>
              </w:rPr>
              <w:t>**</w:t>
            </w:r>
            <w:r w:rsidR="005339D8" w:rsidRPr="00DF569B">
              <w:rPr>
                <w:bCs/>
                <w:sz w:val="24"/>
                <w:szCs w:val="24"/>
                <w:lang w:val="ro-RO"/>
              </w:rPr>
              <w:t>)</w:t>
            </w:r>
          </w:p>
        </w:tc>
        <w:tc>
          <w:tcPr>
            <w:tcW w:w="1350" w:type="dxa"/>
          </w:tcPr>
          <w:p w:rsidR="00882977" w:rsidRPr="00DF569B" w:rsidRDefault="002516D8" w:rsidP="00882977">
            <w:pPr>
              <w:rPr>
                <w:bCs/>
                <w:sz w:val="24"/>
                <w:szCs w:val="24"/>
                <w:lang w:val="ro-RO"/>
              </w:rPr>
            </w:pPr>
            <w:r w:rsidRPr="00DF569B">
              <w:rPr>
                <w:bCs/>
                <w:sz w:val="24"/>
                <w:szCs w:val="24"/>
                <w:lang w:val="ro-RO"/>
              </w:rPr>
              <w:t>50-55 dB*</w:t>
            </w:r>
          </w:p>
        </w:tc>
        <w:tc>
          <w:tcPr>
            <w:tcW w:w="1530" w:type="dxa"/>
          </w:tcPr>
          <w:p w:rsidR="00882977" w:rsidRPr="00DF569B" w:rsidRDefault="002516D8" w:rsidP="002516D8">
            <w:pPr>
              <w:jc w:val="both"/>
              <w:rPr>
                <w:bCs/>
                <w:sz w:val="24"/>
                <w:szCs w:val="24"/>
                <w:lang w:val="ro-RO"/>
              </w:rPr>
            </w:pPr>
            <w:r w:rsidRPr="00DF569B">
              <w:rPr>
                <w:bCs/>
                <w:sz w:val="24"/>
                <w:szCs w:val="24"/>
                <w:lang w:val="ro-RO"/>
              </w:rPr>
              <w:t>Nu</w:t>
            </w:r>
          </w:p>
        </w:tc>
        <w:tc>
          <w:tcPr>
            <w:tcW w:w="1530" w:type="dxa"/>
          </w:tcPr>
          <w:p w:rsidR="00882977" w:rsidRPr="00DF569B" w:rsidRDefault="002516D8" w:rsidP="00D36037">
            <w:pPr>
              <w:rPr>
                <w:bCs/>
                <w:sz w:val="24"/>
                <w:szCs w:val="24"/>
                <w:lang w:val="ro-RO"/>
              </w:rPr>
            </w:pPr>
            <w:r w:rsidRPr="00DF569B">
              <w:rPr>
                <w:bCs/>
                <w:sz w:val="24"/>
                <w:szCs w:val="24"/>
                <w:lang w:val="ro-RO"/>
              </w:rPr>
              <w:t>La solicitarea autorităților cu atribuții de monitorizare și control</w:t>
            </w:r>
          </w:p>
        </w:tc>
        <w:tc>
          <w:tcPr>
            <w:tcW w:w="1800" w:type="dxa"/>
          </w:tcPr>
          <w:p w:rsidR="002516D8" w:rsidRPr="00DF569B" w:rsidRDefault="002516D8" w:rsidP="00882977">
            <w:pPr>
              <w:jc w:val="both"/>
              <w:rPr>
                <w:bCs/>
                <w:sz w:val="24"/>
                <w:szCs w:val="24"/>
                <w:lang w:val="ro-RO"/>
              </w:rPr>
            </w:pPr>
            <w:r w:rsidRPr="00DF569B">
              <w:rPr>
                <w:bCs/>
                <w:sz w:val="24"/>
                <w:szCs w:val="24"/>
                <w:lang w:val="ro-RO"/>
              </w:rPr>
              <w:t>L</w:t>
            </w:r>
            <w:r w:rsidRPr="00DF569B">
              <w:rPr>
                <w:bCs/>
                <w:sz w:val="24"/>
                <w:szCs w:val="24"/>
                <w:vertAlign w:val="subscript"/>
                <w:lang w:val="ro-RO"/>
              </w:rPr>
              <w:t xml:space="preserve">AeqT </w:t>
            </w:r>
            <w:r w:rsidRPr="00DF569B">
              <w:rPr>
                <w:bCs/>
                <w:sz w:val="24"/>
                <w:szCs w:val="24"/>
                <w:lang w:val="ro-RO"/>
              </w:rPr>
              <w:t>=</w:t>
            </w:r>
            <w:r w:rsidR="00882977" w:rsidRPr="00DF569B">
              <w:rPr>
                <w:bCs/>
                <w:sz w:val="24"/>
                <w:szCs w:val="24"/>
                <w:lang w:val="ro-RO"/>
              </w:rPr>
              <w:t xml:space="preserve">65 dB </w:t>
            </w:r>
            <w:r w:rsidRPr="00DF569B">
              <w:rPr>
                <w:bCs/>
                <w:sz w:val="24"/>
                <w:szCs w:val="24"/>
                <w:lang w:val="ro-RO"/>
              </w:rPr>
              <w:t>*</w:t>
            </w:r>
            <w:r w:rsidR="005339D8" w:rsidRPr="00DF569B">
              <w:rPr>
                <w:bCs/>
                <w:sz w:val="24"/>
                <w:szCs w:val="24"/>
                <w:lang w:val="ro-RO"/>
              </w:rPr>
              <w:t>)</w:t>
            </w:r>
          </w:p>
          <w:p w:rsidR="00882977" w:rsidRPr="00DF569B" w:rsidRDefault="00882977" w:rsidP="00882977">
            <w:pPr>
              <w:jc w:val="both"/>
              <w:rPr>
                <w:bCs/>
                <w:sz w:val="24"/>
                <w:szCs w:val="24"/>
                <w:vertAlign w:val="subscript"/>
                <w:lang w:val="ro-RO"/>
              </w:rPr>
            </w:pPr>
          </w:p>
        </w:tc>
        <w:tc>
          <w:tcPr>
            <w:tcW w:w="1440" w:type="dxa"/>
          </w:tcPr>
          <w:p w:rsidR="00882977" w:rsidRPr="00DF569B" w:rsidRDefault="002516D8" w:rsidP="00882977">
            <w:pPr>
              <w:jc w:val="both"/>
              <w:rPr>
                <w:bCs/>
                <w:sz w:val="24"/>
                <w:szCs w:val="24"/>
                <w:lang w:val="ro-RO"/>
              </w:rPr>
            </w:pPr>
            <w:r w:rsidRPr="00DF569B">
              <w:rPr>
                <w:bCs/>
                <w:sz w:val="24"/>
                <w:szCs w:val="24"/>
                <w:lang w:val="ro-RO"/>
              </w:rPr>
              <w:t>SR 10009/2017***</w:t>
            </w:r>
            <w:r w:rsidR="005339D8" w:rsidRPr="00DF569B">
              <w:rPr>
                <w:bCs/>
                <w:sz w:val="24"/>
                <w:szCs w:val="24"/>
                <w:lang w:val="ro-RO"/>
              </w:rPr>
              <w:t>)</w:t>
            </w:r>
          </w:p>
        </w:tc>
      </w:tr>
    </w:tbl>
    <w:p w:rsidR="00E04C2A" w:rsidRPr="00DF569B" w:rsidRDefault="00E04C2A" w:rsidP="00882977">
      <w:pPr>
        <w:spacing w:after="0"/>
        <w:jc w:val="both"/>
        <w:rPr>
          <w:rFonts w:ascii="Times New Roman" w:hAnsi="Times New Roman" w:cs="Times New Roman"/>
          <w:bCs/>
          <w:i/>
          <w:sz w:val="24"/>
          <w:szCs w:val="24"/>
          <w:lang w:val="ro-RO"/>
        </w:rPr>
      </w:pPr>
    </w:p>
    <w:p w:rsidR="0022479A" w:rsidRPr="00DF569B" w:rsidRDefault="002516D8" w:rsidP="00882977">
      <w:pPr>
        <w:spacing w:after="0"/>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Notă </w:t>
      </w:r>
      <w:r w:rsidR="0022479A" w:rsidRPr="00DF569B">
        <w:rPr>
          <w:rFonts w:ascii="Times New Roman" w:hAnsi="Times New Roman" w:cs="Times New Roman"/>
          <w:bCs/>
          <w:i/>
          <w:sz w:val="24"/>
          <w:szCs w:val="24"/>
          <w:lang w:val="ro-RO"/>
        </w:rPr>
        <w:t>:</w:t>
      </w:r>
    </w:p>
    <w:p w:rsidR="0022479A" w:rsidRPr="00DF569B" w:rsidRDefault="002516D8" w:rsidP="00882977">
      <w:pPr>
        <w:spacing w:after="0"/>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w:t>
      </w:r>
      <w:r w:rsidR="005339D8" w:rsidRPr="00DF569B">
        <w:rPr>
          <w:rFonts w:ascii="Times New Roman" w:hAnsi="Times New Roman" w:cs="Times New Roman"/>
          <w:bCs/>
          <w:i/>
          <w:sz w:val="24"/>
          <w:szCs w:val="24"/>
          <w:lang w:val="ro-RO"/>
        </w:rPr>
        <w:t>)</w:t>
      </w:r>
      <w:r w:rsidRPr="00DF569B">
        <w:rPr>
          <w:rFonts w:ascii="Times New Roman" w:hAnsi="Times New Roman" w:cs="Times New Roman"/>
          <w:bCs/>
          <w:i/>
          <w:sz w:val="24"/>
          <w:szCs w:val="24"/>
          <w:lang w:val="ro-RO"/>
        </w:rPr>
        <w:t>-</w:t>
      </w:r>
      <w:r w:rsidRPr="00DF569B">
        <w:rPr>
          <w:bCs/>
          <w:sz w:val="24"/>
          <w:szCs w:val="24"/>
          <w:lang w:val="ro-RO"/>
        </w:rPr>
        <w:t xml:space="preserve"> </w:t>
      </w:r>
      <w:r w:rsidR="0022479A" w:rsidRPr="00DF569B">
        <w:rPr>
          <w:bCs/>
          <w:sz w:val="24"/>
          <w:szCs w:val="24"/>
          <w:lang w:val="ro-RO"/>
        </w:rPr>
        <w:t xml:space="preserve">     </w:t>
      </w:r>
      <w:r w:rsidRPr="00DF569B">
        <w:rPr>
          <w:rFonts w:ascii="Times New Roman" w:hAnsi="Times New Roman" w:cs="Times New Roman"/>
          <w:bCs/>
          <w:i/>
          <w:sz w:val="24"/>
          <w:szCs w:val="24"/>
          <w:lang w:val="ro-RO"/>
        </w:rPr>
        <w:t>Nivel de presiune acustică continuu echivalent ponderat A-  L</w:t>
      </w:r>
      <w:r w:rsidRPr="00DF569B">
        <w:rPr>
          <w:rFonts w:ascii="Times New Roman" w:hAnsi="Times New Roman" w:cs="Times New Roman"/>
          <w:bCs/>
          <w:i/>
          <w:sz w:val="24"/>
          <w:szCs w:val="24"/>
          <w:vertAlign w:val="subscript"/>
          <w:lang w:val="ro-RO"/>
        </w:rPr>
        <w:t>AeqT</w:t>
      </w:r>
    </w:p>
    <w:p w:rsidR="0022479A" w:rsidRPr="00DF569B" w:rsidRDefault="002516D8" w:rsidP="00882977">
      <w:pPr>
        <w:spacing w:after="0"/>
        <w:jc w:val="both"/>
        <w:rPr>
          <w:rFonts w:ascii="Times New Roman" w:hAnsi="Times New Roman" w:cs="Times New Roman"/>
          <w:bCs/>
          <w:i/>
          <w:sz w:val="24"/>
          <w:szCs w:val="24"/>
          <w:lang w:val="ro-RO"/>
        </w:rPr>
      </w:pPr>
      <w:r w:rsidRPr="00DF569B">
        <w:rPr>
          <w:rFonts w:ascii="Times New Roman" w:hAnsi="Times New Roman" w:cs="Times New Roman"/>
          <w:bCs/>
          <w:i/>
          <w:sz w:val="24"/>
          <w:szCs w:val="24"/>
          <w:vertAlign w:val="subscript"/>
          <w:lang w:val="ro-RO"/>
        </w:rPr>
        <w:t xml:space="preserve"> **</w:t>
      </w:r>
      <w:r w:rsidR="005339D8" w:rsidRPr="00DF569B">
        <w:rPr>
          <w:rFonts w:ascii="Times New Roman" w:hAnsi="Times New Roman" w:cs="Times New Roman"/>
          <w:bCs/>
          <w:i/>
          <w:sz w:val="24"/>
          <w:szCs w:val="24"/>
          <w:vertAlign w:val="subscript"/>
          <w:lang w:val="ro-RO"/>
        </w:rPr>
        <w:t>)</w:t>
      </w:r>
      <w:r w:rsidRPr="00DF569B">
        <w:rPr>
          <w:bCs/>
          <w:sz w:val="24"/>
          <w:szCs w:val="24"/>
          <w:lang w:val="ro-RO"/>
        </w:rPr>
        <w:t xml:space="preserve"> </w:t>
      </w:r>
      <w:r w:rsidR="0022479A" w:rsidRPr="00DF569B">
        <w:rPr>
          <w:bCs/>
          <w:sz w:val="24"/>
          <w:szCs w:val="24"/>
          <w:lang w:val="ro-RO"/>
        </w:rPr>
        <w:t xml:space="preserve">- </w:t>
      </w:r>
      <w:r w:rsidRPr="00DF569B">
        <w:rPr>
          <w:rFonts w:ascii="Times New Roman" w:hAnsi="Times New Roman" w:cs="Times New Roman"/>
          <w:bCs/>
          <w:i/>
          <w:sz w:val="24"/>
          <w:szCs w:val="24"/>
          <w:lang w:val="ro-RO"/>
        </w:rPr>
        <w:t>Zona rezidențială</w:t>
      </w:r>
      <w:r w:rsidRPr="00DF569B">
        <w:rPr>
          <w:bCs/>
          <w:sz w:val="24"/>
          <w:szCs w:val="24"/>
          <w:lang w:val="ro-RO"/>
        </w:rPr>
        <w:t xml:space="preserve"> </w:t>
      </w:r>
      <w:r w:rsidR="0022479A" w:rsidRPr="00DF569B">
        <w:rPr>
          <w:rFonts w:ascii="Times New Roman" w:hAnsi="Times New Roman" w:cs="Times New Roman"/>
          <w:bCs/>
          <w:i/>
          <w:sz w:val="24"/>
          <w:szCs w:val="24"/>
          <w:lang w:val="ro-RO"/>
        </w:rPr>
        <w:t>este</w:t>
      </w:r>
      <w:r w:rsidR="0022479A" w:rsidRPr="00DF569B">
        <w:rPr>
          <w:bCs/>
          <w:sz w:val="24"/>
          <w:szCs w:val="24"/>
          <w:lang w:val="ro-RO"/>
        </w:rPr>
        <w:t xml:space="preserve"> </w:t>
      </w:r>
      <w:r w:rsidRPr="00DF569B">
        <w:rPr>
          <w:rFonts w:ascii="Times New Roman" w:hAnsi="Times New Roman" w:cs="Times New Roman"/>
          <w:bCs/>
          <w:i/>
          <w:sz w:val="24"/>
          <w:szCs w:val="24"/>
          <w:lang w:val="ro-RO"/>
        </w:rPr>
        <w:t>amplasată la o distanță de cca.</w:t>
      </w:r>
      <w:r w:rsidR="006F467D" w:rsidRPr="00DF569B">
        <w:rPr>
          <w:rFonts w:ascii="Times New Roman" w:hAnsi="Times New Roman" w:cs="Times New Roman"/>
          <w:bCs/>
          <w:i/>
          <w:sz w:val="24"/>
          <w:szCs w:val="24"/>
          <w:lang w:val="ro-RO"/>
        </w:rPr>
        <w:t>30 -</w:t>
      </w:r>
      <w:r w:rsidRPr="00DF569B">
        <w:rPr>
          <w:rFonts w:ascii="Times New Roman" w:hAnsi="Times New Roman" w:cs="Times New Roman"/>
          <w:bCs/>
          <w:i/>
          <w:sz w:val="24"/>
          <w:szCs w:val="24"/>
          <w:lang w:val="ro-RO"/>
        </w:rPr>
        <w:t xml:space="preserve"> 50 m față de cariera de </w:t>
      </w:r>
      <w:r w:rsidR="0022479A" w:rsidRPr="00DF569B">
        <w:rPr>
          <w:rFonts w:ascii="Times New Roman" w:hAnsi="Times New Roman" w:cs="Times New Roman"/>
          <w:bCs/>
          <w:i/>
          <w:sz w:val="24"/>
          <w:szCs w:val="24"/>
          <w:lang w:val="ro-RO"/>
        </w:rPr>
        <w:t xml:space="preserve"> a</w:t>
      </w:r>
      <w:r w:rsidRPr="00DF569B">
        <w:rPr>
          <w:rFonts w:ascii="Times New Roman" w:hAnsi="Times New Roman" w:cs="Times New Roman"/>
          <w:bCs/>
          <w:i/>
          <w:sz w:val="24"/>
          <w:szCs w:val="24"/>
          <w:lang w:val="ro-RO"/>
        </w:rPr>
        <w:t>rgilă</w:t>
      </w:r>
    </w:p>
    <w:p w:rsidR="002516D8" w:rsidRPr="00DF569B" w:rsidRDefault="002516D8" w:rsidP="00882977">
      <w:pPr>
        <w:spacing w:after="0"/>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 xml:space="preserve"> ***</w:t>
      </w:r>
      <w:r w:rsidR="00D36037" w:rsidRPr="00DF569B">
        <w:rPr>
          <w:bCs/>
          <w:sz w:val="24"/>
          <w:szCs w:val="24"/>
          <w:lang w:val="ro-RO"/>
        </w:rPr>
        <w:t xml:space="preserve"> </w:t>
      </w:r>
      <w:r w:rsidR="005339D8" w:rsidRPr="00DF569B">
        <w:rPr>
          <w:bCs/>
          <w:sz w:val="24"/>
          <w:szCs w:val="24"/>
          <w:lang w:val="ro-RO"/>
        </w:rPr>
        <w:t>)</w:t>
      </w:r>
      <w:r w:rsidR="0022479A" w:rsidRPr="00DF569B">
        <w:rPr>
          <w:bCs/>
          <w:sz w:val="24"/>
          <w:szCs w:val="24"/>
          <w:lang w:val="ro-RO"/>
        </w:rPr>
        <w:t>-</w:t>
      </w:r>
      <w:r w:rsidR="00D36037" w:rsidRPr="00DF569B">
        <w:rPr>
          <w:rFonts w:ascii="Times New Roman" w:hAnsi="Times New Roman" w:cs="Times New Roman"/>
          <w:bCs/>
          <w:i/>
          <w:sz w:val="24"/>
          <w:szCs w:val="24"/>
          <w:lang w:val="ro-RO"/>
        </w:rPr>
        <w:t>SR 10009/2017</w:t>
      </w:r>
      <w:r w:rsidRPr="00DF569B">
        <w:rPr>
          <w:rFonts w:ascii="Times New Roman" w:hAnsi="Times New Roman" w:cs="Times New Roman"/>
          <w:bCs/>
          <w:i/>
          <w:sz w:val="24"/>
          <w:szCs w:val="24"/>
          <w:lang w:val="ro-RO"/>
        </w:rPr>
        <w:t xml:space="preserve">- </w:t>
      </w:r>
      <w:r w:rsidR="00D36037" w:rsidRPr="00DF569B">
        <w:rPr>
          <w:rFonts w:ascii="Times New Roman" w:hAnsi="Times New Roman" w:cs="Times New Roman"/>
          <w:bCs/>
          <w:i/>
          <w:sz w:val="24"/>
          <w:szCs w:val="24"/>
          <w:lang w:val="ro-RO"/>
        </w:rPr>
        <w:t xml:space="preserve">Acustică-Limite admisibile ale nivelului de zgomot din mediul             </w:t>
      </w:r>
      <w:r w:rsidR="00BF5E64" w:rsidRPr="00DF569B">
        <w:rPr>
          <w:rFonts w:ascii="Times New Roman" w:hAnsi="Times New Roman" w:cs="Times New Roman"/>
          <w:bCs/>
          <w:i/>
          <w:sz w:val="24"/>
          <w:szCs w:val="24"/>
          <w:lang w:val="ro-RO"/>
        </w:rPr>
        <w:t>a</w:t>
      </w:r>
      <w:r w:rsidR="00D36037" w:rsidRPr="00DF569B">
        <w:rPr>
          <w:rFonts w:ascii="Times New Roman" w:hAnsi="Times New Roman" w:cs="Times New Roman"/>
          <w:bCs/>
          <w:i/>
          <w:sz w:val="24"/>
          <w:szCs w:val="24"/>
          <w:lang w:val="ro-RO"/>
        </w:rPr>
        <w:t>mbiant</w:t>
      </w:r>
    </w:p>
    <w:p w:rsidR="00D36037" w:rsidRPr="00DF569B" w:rsidRDefault="00D36037" w:rsidP="00882977">
      <w:pPr>
        <w:spacing w:after="0"/>
        <w:jc w:val="both"/>
        <w:rPr>
          <w:rFonts w:ascii="Times New Roman" w:hAnsi="Times New Roman" w:cs="Times New Roman"/>
          <w:bCs/>
          <w:i/>
          <w:sz w:val="24"/>
          <w:szCs w:val="24"/>
          <w:lang w:val="ro-RO"/>
        </w:rPr>
      </w:pPr>
    </w:p>
    <w:p w:rsidR="006F467D" w:rsidRPr="00DF569B" w:rsidRDefault="006F467D" w:rsidP="00882977">
      <w:pPr>
        <w:spacing w:after="0"/>
        <w:jc w:val="both"/>
        <w:rPr>
          <w:rFonts w:ascii="Times New Roman" w:hAnsi="Times New Roman" w:cs="Times New Roman"/>
          <w:bCs/>
          <w:i/>
          <w:sz w:val="24"/>
          <w:szCs w:val="24"/>
          <w:lang w:val="ro-RO"/>
        </w:rPr>
      </w:pPr>
    </w:p>
    <w:p w:rsidR="006F467D" w:rsidRPr="00DF569B" w:rsidRDefault="006F467D" w:rsidP="00882977">
      <w:pPr>
        <w:spacing w:after="0"/>
        <w:jc w:val="both"/>
        <w:rPr>
          <w:rFonts w:ascii="Times New Roman" w:hAnsi="Times New Roman" w:cs="Times New Roman"/>
          <w:bCs/>
          <w:i/>
          <w:sz w:val="24"/>
          <w:szCs w:val="24"/>
          <w:lang w:val="ro-RO"/>
        </w:rPr>
      </w:pPr>
    </w:p>
    <w:p w:rsidR="006F467D" w:rsidRPr="00DF569B" w:rsidRDefault="006F467D" w:rsidP="00882977">
      <w:pPr>
        <w:spacing w:after="0"/>
        <w:jc w:val="both"/>
        <w:rPr>
          <w:rFonts w:ascii="Times New Roman" w:hAnsi="Times New Roman" w:cs="Times New Roman"/>
          <w:bCs/>
          <w:i/>
          <w:sz w:val="24"/>
          <w:szCs w:val="24"/>
          <w:lang w:val="ro-RO"/>
        </w:rPr>
      </w:pPr>
    </w:p>
    <w:p w:rsidR="006F467D" w:rsidRPr="00DF569B" w:rsidRDefault="006F467D" w:rsidP="00882977">
      <w:pPr>
        <w:spacing w:after="0"/>
        <w:jc w:val="both"/>
        <w:rPr>
          <w:rFonts w:ascii="Times New Roman" w:hAnsi="Times New Roman" w:cs="Times New Roman"/>
          <w:bCs/>
          <w:i/>
          <w:sz w:val="24"/>
          <w:szCs w:val="24"/>
          <w:lang w:val="ro-RO"/>
        </w:rPr>
      </w:pPr>
    </w:p>
    <w:p w:rsidR="006F467D" w:rsidRPr="00DF569B" w:rsidRDefault="006F467D" w:rsidP="00882977">
      <w:pPr>
        <w:spacing w:after="0"/>
        <w:jc w:val="both"/>
        <w:rPr>
          <w:rFonts w:ascii="Times New Roman" w:hAnsi="Times New Roman" w:cs="Times New Roman"/>
          <w:bCs/>
          <w:i/>
          <w:sz w:val="24"/>
          <w:szCs w:val="24"/>
          <w:lang w:val="ro-RO"/>
        </w:rPr>
      </w:pPr>
    </w:p>
    <w:p w:rsidR="006F467D" w:rsidRPr="00DF569B" w:rsidRDefault="006F467D" w:rsidP="00882977">
      <w:pPr>
        <w:spacing w:after="0"/>
        <w:jc w:val="both"/>
        <w:rPr>
          <w:rFonts w:ascii="Times New Roman" w:hAnsi="Times New Roman" w:cs="Times New Roman"/>
          <w:bCs/>
          <w:i/>
          <w:sz w:val="24"/>
          <w:szCs w:val="24"/>
          <w:lang w:val="ro-RO"/>
        </w:rPr>
      </w:pPr>
    </w:p>
    <w:p w:rsidR="00D36037" w:rsidRPr="00DF569B" w:rsidRDefault="00D36037" w:rsidP="006540F2">
      <w:pPr>
        <w:pStyle w:val="ListParagraph"/>
        <w:numPr>
          <w:ilvl w:val="1"/>
          <w:numId w:val="63"/>
        </w:num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lastRenderedPageBreak/>
        <w:t xml:space="preserve"> Surse de zgomot</w:t>
      </w:r>
    </w:p>
    <w:p w:rsidR="00D36037" w:rsidRPr="00DF569B" w:rsidRDefault="00D36037" w:rsidP="00D36037">
      <w:pPr>
        <w:pStyle w:val="ListParagraph"/>
        <w:spacing w:after="0"/>
        <w:ind w:left="360"/>
        <w:jc w:val="both"/>
        <w:rPr>
          <w:rFonts w:ascii="Times New Roman" w:hAnsi="Times New Roman" w:cs="Times New Roman"/>
          <w:b/>
          <w:bCs/>
          <w:i/>
          <w:sz w:val="24"/>
          <w:szCs w:val="24"/>
          <w:lang w:val="ro-RO"/>
        </w:rPr>
      </w:pPr>
    </w:p>
    <w:tbl>
      <w:tblPr>
        <w:tblStyle w:val="TableGrid"/>
        <w:tblW w:w="9558" w:type="dxa"/>
        <w:tblLook w:val="04A0"/>
      </w:tblPr>
      <w:tblGrid>
        <w:gridCol w:w="1762"/>
        <w:gridCol w:w="1563"/>
        <w:gridCol w:w="1457"/>
        <w:gridCol w:w="1417"/>
        <w:gridCol w:w="3359"/>
      </w:tblGrid>
      <w:tr w:rsidR="0022479A" w:rsidRPr="00DF569B" w:rsidTr="00CF3DE5">
        <w:tc>
          <w:tcPr>
            <w:tcW w:w="1762" w:type="dxa"/>
          </w:tcPr>
          <w:p w:rsidR="002C62BC" w:rsidRPr="00DF569B" w:rsidRDefault="002C62BC" w:rsidP="002C62BC">
            <w:pPr>
              <w:rPr>
                <w:bCs/>
                <w:i/>
                <w:sz w:val="24"/>
                <w:szCs w:val="24"/>
                <w:lang w:val="ro-RO"/>
              </w:rPr>
            </w:pPr>
            <w:r w:rsidRPr="00DF569B">
              <w:rPr>
                <w:bCs/>
                <w:i/>
                <w:sz w:val="24"/>
                <w:szCs w:val="24"/>
                <w:lang w:val="ro-RO"/>
              </w:rPr>
              <w:t>Sursa de zgomot/ vibrații</w:t>
            </w:r>
          </w:p>
        </w:tc>
        <w:tc>
          <w:tcPr>
            <w:tcW w:w="1563" w:type="dxa"/>
          </w:tcPr>
          <w:p w:rsidR="002C62BC" w:rsidRPr="00DF569B" w:rsidRDefault="002C62BC" w:rsidP="00882977">
            <w:pPr>
              <w:jc w:val="both"/>
              <w:rPr>
                <w:bCs/>
                <w:i/>
                <w:sz w:val="24"/>
                <w:szCs w:val="24"/>
                <w:lang w:val="ro-RO"/>
              </w:rPr>
            </w:pPr>
            <w:r w:rsidRPr="00DF569B">
              <w:rPr>
                <w:bCs/>
                <w:i/>
                <w:sz w:val="24"/>
                <w:szCs w:val="24"/>
                <w:lang w:val="ro-RO"/>
              </w:rPr>
              <w:t>Natura zgomotului/ vibrațiilor</w:t>
            </w:r>
          </w:p>
        </w:tc>
        <w:tc>
          <w:tcPr>
            <w:tcW w:w="1457" w:type="dxa"/>
          </w:tcPr>
          <w:p w:rsidR="002C62BC" w:rsidRPr="00DF569B" w:rsidRDefault="002C62BC" w:rsidP="002C62BC">
            <w:pPr>
              <w:rPr>
                <w:bCs/>
                <w:i/>
                <w:sz w:val="24"/>
                <w:szCs w:val="24"/>
                <w:lang w:val="ro-RO"/>
              </w:rPr>
            </w:pPr>
            <w:r w:rsidRPr="00DF569B">
              <w:rPr>
                <w:bCs/>
                <w:i/>
                <w:sz w:val="24"/>
                <w:szCs w:val="24"/>
                <w:lang w:val="ro-RO"/>
              </w:rPr>
              <w:t>Dacă există punct de monitorizare specificat</w:t>
            </w:r>
          </w:p>
        </w:tc>
        <w:tc>
          <w:tcPr>
            <w:tcW w:w="1417" w:type="dxa"/>
          </w:tcPr>
          <w:p w:rsidR="002C62BC" w:rsidRPr="00DF569B" w:rsidRDefault="002C62BC" w:rsidP="002C62BC">
            <w:pPr>
              <w:rPr>
                <w:bCs/>
                <w:i/>
                <w:sz w:val="24"/>
                <w:szCs w:val="24"/>
                <w:lang w:val="ro-RO"/>
              </w:rPr>
            </w:pPr>
            <w:r w:rsidRPr="00DF569B">
              <w:rPr>
                <w:bCs/>
                <w:i/>
                <w:sz w:val="24"/>
                <w:szCs w:val="24"/>
                <w:lang w:val="ro-RO"/>
              </w:rPr>
              <w:t>Contribuția la emisia totală de zgomot</w:t>
            </w:r>
          </w:p>
        </w:tc>
        <w:tc>
          <w:tcPr>
            <w:tcW w:w="3359" w:type="dxa"/>
          </w:tcPr>
          <w:p w:rsidR="002C62BC" w:rsidRPr="00DF569B" w:rsidRDefault="002C62BC" w:rsidP="002C62BC">
            <w:pPr>
              <w:rPr>
                <w:bCs/>
                <w:i/>
                <w:sz w:val="24"/>
                <w:szCs w:val="24"/>
                <w:lang w:val="ro-RO"/>
              </w:rPr>
            </w:pPr>
            <w:r w:rsidRPr="00DF569B">
              <w:rPr>
                <w:bCs/>
                <w:i/>
                <w:sz w:val="24"/>
                <w:szCs w:val="24"/>
                <w:lang w:val="ro-RO"/>
              </w:rPr>
              <w:t>Acțiuni pentru prevenirea/ minimizarea emisiilor</w:t>
            </w:r>
            <w:r w:rsidR="005339D8" w:rsidRPr="00DF569B">
              <w:rPr>
                <w:bCs/>
                <w:i/>
                <w:sz w:val="24"/>
                <w:szCs w:val="24"/>
                <w:lang w:val="ro-RO"/>
              </w:rPr>
              <w:t xml:space="preserve"> </w:t>
            </w:r>
            <w:r w:rsidRPr="00DF569B">
              <w:rPr>
                <w:bCs/>
                <w:i/>
                <w:sz w:val="24"/>
                <w:szCs w:val="24"/>
                <w:lang w:val="ro-RO"/>
              </w:rPr>
              <w:t>de zgomot</w:t>
            </w:r>
          </w:p>
        </w:tc>
      </w:tr>
      <w:tr w:rsidR="0022479A" w:rsidRPr="00DF569B" w:rsidTr="00CF3DE5">
        <w:tc>
          <w:tcPr>
            <w:tcW w:w="1762" w:type="dxa"/>
          </w:tcPr>
          <w:p w:rsidR="002C62BC" w:rsidRPr="00DF569B" w:rsidRDefault="002C62BC" w:rsidP="00882977">
            <w:pPr>
              <w:jc w:val="both"/>
              <w:rPr>
                <w:bCs/>
                <w:i/>
                <w:sz w:val="24"/>
                <w:szCs w:val="24"/>
                <w:lang w:val="ro-RO"/>
              </w:rPr>
            </w:pPr>
            <w:r w:rsidRPr="00DF569B">
              <w:rPr>
                <w:bCs/>
                <w:i/>
                <w:sz w:val="24"/>
                <w:szCs w:val="24"/>
                <w:lang w:val="ro-RO"/>
              </w:rPr>
              <w:t>Cariera de argilă</w:t>
            </w:r>
          </w:p>
          <w:p w:rsidR="002C62BC" w:rsidRPr="00DF569B" w:rsidRDefault="002C62BC" w:rsidP="00882977">
            <w:pPr>
              <w:jc w:val="both"/>
              <w:rPr>
                <w:bCs/>
                <w:i/>
                <w:sz w:val="24"/>
                <w:szCs w:val="24"/>
                <w:lang w:val="ro-RO"/>
              </w:rPr>
            </w:pPr>
          </w:p>
          <w:p w:rsidR="002C62BC" w:rsidRPr="00DF569B" w:rsidRDefault="002C62BC" w:rsidP="002C62BC">
            <w:pPr>
              <w:rPr>
                <w:bCs/>
                <w:sz w:val="24"/>
                <w:szCs w:val="24"/>
                <w:lang w:val="ro-RO"/>
              </w:rPr>
            </w:pPr>
            <w:r w:rsidRPr="00DF569B">
              <w:rPr>
                <w:bCs/>
                <w:sz w:val="24"/>
                <w:szCs w:val="24"/>
                <w:lang w:val="ro-RO"/>
              </w:rPr>
              <w:t xml:space="preserve">Derocarea și transportul argilei, a zgurii și cenușei </w:t>
            </w:r>
          </w:p>
        </w:tc>
        <w:tc>
          <w:tcPr>
            <w:tcW w:w="1563" w:type="dxa"/>
          </w:tcPr>
          <w:p w:rsidR="002C62BC" w:rsidRPr="00DF569B" w:rsidRDefault="0022479A" w:rsidP="0022479A">
            <w:pPr>
              <w:rPr>
                <w:bCs/>
                <w:sz w:val="24"/>
                <w:szCs w:val="24"/>
                <w:lang w:val="ro-RO"/>
              </w:rPr>
            </w:pPr>
            <w:r w:rsidRPr="00DF569B">
              <w:rPr>
                <w:bCs/>
                <w:sz w:val="24"/>
                <w:szCs w:val="24"/>
                <w:lang w:val="ro-RO"/>
              </w:rPr>
              <w:t>Zgomot discontinuu la care predomină componentele de joasă frecvență</w:t>
            </w:r>
          </w:p>
        </w:tc>
        <w:tc>
          <w:tcPr>
            <w:tcW w:w="1457" w:type="dxa"/>
          </w:tcPr>
          <w:p w:rsidR="002C62BC" w:rsidRPr="00DF569B" w:rsidRDefault="0022479A" w:rsidP="00882977">
            <w:pPr>
              <w:jc w:val="both"/>
              <w:rPr>
                <w:bCs/>
                <w:i/>
                <w:sz w:val="24"/>
                <w:szCs w:val="24"/>
                <w:lang w:val="ro-RO"/>
              </w:rPr>
            </w:pPr>
            <w:r w:rsidRPr="00DF569B">
              <w:rPr>
                <w:bCs/>
                <w:i/>
                <w:sz w:val="24"/>
                <w:szCs w:val="24"/>
                <w:lang w:val="ro-RO"/>
              </w:rPr>
              <w:t>Nu</w:t>
            </w:r>
          </w:p>
        </w:tc>
        <w:tc>
          <w:tcPr>
            <w:tcW w:w="1417" w:type="dxa"/>
          </w:tcPr>
          <w:p w:rsidR="002C62BC" w:rsidRPr="00DF569B" w:rsidRDefault="0022479A" w:rsidP="00E85766">
            <w:pPr>
              <w:rPr>
                <w:bCs/>
                <w:sz w:val="24"/>
                <w:szCs w:val="24"/>
                <w:lang w:val="ro-RO"/>
              </w:rPr>
            </w:pPr>
            <w:r w:rsidRPr="00DF569B">
              <w:rPr>
                <w:bCs/>
                <w:sz w:val="24"/>
                <w:szCs w:val="24"/>
                <w:lang w:val="ro-RO"/>
              </w:rPr>
              <w:t xml:space="preserve">max. </w:t>
            </w:r>
            <w:r w:rsidR="00E85766" w:rsidRPr="00DF569B">
              <w:rPr>
                <w:bCs/>
                <w:sz w:val="24"/>
                <w:szCs w:val="24"/>
                <w:lang w:val="ro-RO"/>
              </w:rPr>
              <w:t>20</w:t>
            </w:r>
            <w:r w:rsidR="00737310" w:rsidRPr="00DF569B">
              <w:rPr>
                <w:bCs/>
                <w:sz w:val="24"/>
                <w:szCs w:val="24"/>
                <w:lang w:val="ro-RO"/>
              </w:rPr>
              <w:t>%</w:t>
            </w:r>
            <w:r w:rsidRPr="00DF569B">
              <w:rPr>
                <w:bCs/>
                <w:sz w:val="24"/>
                <w:szCs w:val="24"/>
                <w:lang w:val="ro-RO"/>
              </w:rPr>
              <w:t xml:space="preserve"> în perioada de funcționare</w:t>
            </w:r>
          </w:p>
        </w:tc>
        <w:tc>
          <w:tcPr>
            <w:tcW w:w="3359" w:type="dxa"/>
          </w:tcPr>
          <w:p w:rsidR="0022479A" w:rsidRPr="00DF569B" w:rsidRDefault="0022479A" w:rsidP="0022479A">
            <w:pPr>
              <w:rPr>
                <w:bCs/>
                <w:sz w:val="24"/>
                <w:szCs w:val="24"/>
              </w:rPr>
            </w:pPr>
            <w:r w:rsidRPr="00DF569B">
              <w:rPr>
                <w:bCs/>
                <w:sz w:val="24"/>
                <w:szCs w:val="24"/>
              </w:rPr>
              <w:t xml:space="preserve">Bio-barieră constituită din perdea de vegetație, amplasată în zona rezidențială din vecinătatea </w:t>
            </w:r>
            <w:r w:rsidR="005339D8" w:rsidRPr="00DF569B">
              <w:rPr>
                <w:bCs/>
                <w:sz w:val="24"/>
                <w:szCs w:val="24"/>
              </w:rPr>
              <w:t>carierei- are dublu rol: absorbția zgomotului și purificarea aerului.</w:t>
            </w:r>
          </w:p>
          <w:p w:rsidR="005339D8" w:rsidRPr="00DF569B" w:rsidRDefault="005339D8" w:rsidP="0022479A">
            <w:pPr>
              <w:jc w:val="both"/>
              <w:rPr>
                <w:bCs/>
                <w:i/>
                <w:sz w:val="24"/>
                <w:szCs w:val="24"/>
              </w:rPr>
            </w:pPr>
          </w:p>
          <w:p w:rsidR="002C62BC" w:rsidRPr="00DF569B" w:rsidRDefault="00571A03" w:rsidP="00571A03">
            <w:pPr>
              <w:rPr>
                <w:bCs/>
                <w:sz w:val="24"/>
                <w:szCs w:val="24"/>
                <w:lang w:val="ro-RO"/>
              </w:rPr>
            </w:pPr>
            <w:r w:rsidRPr="00DF569B">
              <w:rPr>
                <w:bCs/>
                <w:sz w:val="24"/>
                <w:szCs w:val="24"/>
                <w:lang w:val="ro-RO"/>
              </w:rPr>
              <w:t>Folosirea de utilaje și demijloace de transport verificate din punct de vedere tehnic, care respectă parametrii de funcționre proiectați.</w:t>
            </w:r>
          </w:p>
          <w:p w:rsidR="00571A03" w:rsidRPr="00DF569B" w:rsidRDefault="00571A03" w:rsidP="0022479A">
            <w:pPr>
              <w:jc w:val="both"/>
              <w:rPr>
                <w:bCs/>
                <w:i/>
                <w:sz w:val="24"/>
                <w:szCs w:val="24"/>
                <w:lang w:val="ro-RO"/>
              </w:rPr>
            </w:pPr>
          </w:p>
        </w:tc>
      </w:tr>
      <w:tr w:rsidR="0022479A" w:rsidRPr="00DF569B" w:rsidTr="00CF3DE5">
        <w:tc>
          <w:tcPr>
            <w:tcW w:w="1762" w:type="dxa"/>
          </w:tcPr>
          <w:p w:rsidR="002C62BC" w:rsidRPr="00DF569B" w:rsidRDefault="005339D8" w:rsidP="00882977">
            <w:pPr>
              <w:jc w:val="both"/>
              <w:rPr>
                <w:bCs/>
                <w:sz w:val="24"/>
                <w:szCs w:val="24"/>
                <w:lang w:val="ro-RO"/>
              </w:rPr>
            </w:pPr>
            <w:r w:rsidRPr="00DF569B">
              <w:rPr>
                <w:bCs/>
                <w:sz w:val="24"/>
                <w:szCs w:val="24"/>
                <w:lang w:val="ro-RO"/>
              </w:rPr>
              <w:t>Procesul tehnologic de producție- funcționarea utilajelor/ echipamentelor/ a sistemului de ventilație-exhaustare/ transportul în incinta fabricii</w:t>
            </w:r>
          </w:p>
        </w:tc>
        <w:tc>
          <w:tcPr>
            <w:tcW w:w="1563" w:type="dxa"/>
          </w:tcPr>
          <w:p w:rsidR="002C62BC" w:rsidRPr="00DF569B" w:rsidRDefault="005339D8" w:rsidP="005339D8">
            <w:pPr>
              <w:rPr>
                <w:bCs/>
                <w:sz w:val="24"/>
                <w:szCs w:val="24"/>
                <w:lang w:val="ro-RO"/>
              </w:rPr>
            </w:pPr>
            <w:r w:rsidRPr="00DF569B">
              <w:rPr>
                <w:bCs/>
                <w:sz w:val="24"/>
                <w:szCs w:val="24"/>
                <w:lang w:val="ro-RO"/>
              </w:rPr>
              <w:t>Zgomot continuu la care predomină componentele de joasă frecvență</w:t>
            </w:r>
          </w:p>
        </w:tc>
        <w:tc>
          <w:tcPr>
            <w:tcW w:w="1457" w:type="dxa"/>
          </w:tcPr>
          <w:p w:rsidR="002C62BC" w:rsidRPr="00DF569B" w:rsidRDefault="005339D8" w:rsidP="00882977">
            <w:pPr>
              <w:jc w:val="both"/>
              <w:rPr>
                <w:bCs/>
                <w:sz w:val="24"/>
                <w:szCs w:val="24"/>
                <w:lang w:val="ro-RO"/>
              </w:rPr>
            </w:pPr>
            <w:r w:rsidRPr="00DF569B">
              <w:rPr>
                <w:bCs/>
                <w:sz w:val="24"/>
                <w:szCs w:val="24"/>
                <w:lang w:val="ro-RO"/>
              </w:rPr>
              <w:t>Nu</w:t>
            </w:r>
          </w:p>
        </w:tc>
        <w:tc>
          <w:tcPr>
            <w:tcW w:w="1417" w:type="dxa"/>
          </w:tcPr>
          <w:p w:rsidR="002C62BC" w:rsidRPr="00DF569B" w:rsidRDefault="005339D8" w:rsidP="00E85766">
            <w:pPr>
              <w:rPr>
                <w:bCs/>
                <w:sz w:val="24"/>
                <w:szCs w:val="24"/>
                <w:lang w:val="ro-RO"/>
              </w:rPr>
            </w:pPr>
            <w:r w:rsidRPr="00DF569B">
              <w:rPr>
                <w:bCs/>
                <w:sz w:val="24"/>
                <w:szCs w:val="24"/>
                <w:lang w:val="ro-RO"/>
              </w:rPr>
              <w:t>max. 1</w:t>
            </w:r>
            <w:r w:rsidR="00E85766" w:rsidRPr="00DF569B">
              <w:rPr>
                <w:bCs/>
                <w:sz w:val="24"/>
                <w:szCs w:val="24"/>
                <w:lang w:val="ro-RO"/>
              </w:rPr>
              <w:t>0</w:t>
            </w:r>
            <w:r w:rsidRPr="00DF569B">
              <w:rPr>
                <w:bCs/>
                <w:sz w:val="24"/>
                <w:szCs w:val="24"/>
                <w:lang w:val="ro-RO"/>
              </w:rPr>
              <w:t>% în perioada de funcționare</w:t>
            </w:r>
          </w:p>
        </w:tc>
        <w:tc>
          <w:tcPr>
            <w:tcW w:w="3359" w:type="dxa"/>
          </w:tcPr>
          <w:p w:rsidR="002C62BC" w:rsidRPr="00DF569B" w:rsidRDefault="005339D8" w:rsidP="005339D8">
            <w:pPr>
              <w:rPr>
                <w:bCs/>
                <w:sz w:val="24"/>
                <w:szCs w:val="24"/>
                <w:lang w:val="ro-RO"/>
              </w:rPr>
            </w:pPr>
            <w:r w:rsidRPr="00DF569B">
              <w:rPr>
                <w:bCs/>
                <w:sz w:val="24"/>
                <w:szCs w:val="24"/>
                <w:lang w:val="ro-RO"/>
              </w:rPr>
              <w:t>Măsuri tehnice, operaționale, organizatorice*)</w:t>
            </w:r>
          </w:p>
        </w:tc>
      </w:tr>
    </w:tbl>
    <w:p w:rsidR="00D36037" w:rsidRPr="00DF569B" w:rsidRDefault="00D36037" w:rsidP="00882977">
      <w:pPr>
        <w:spacing w:after="0"/>
        <w:jc w:val="both"/>
        <w:rPr>
          <w:rFonts w:ascii="Times New Roman" w:hAnsi="Times New Roman" w:cs="Times New Roman"/>
          <w:bCs/>
          <w:i/>
          <w:sz w:val="24"/>
          <w:szCs w:val="24"/>
          <w:lang w:val="ro-RO"/>
        </w:rPr>
      </w:pPr>
    </w:p>
    <w:p w:rsidR="00D36037" w:rsidRPr="00DF569B" w:rsidRDefault="005339D8" w:rsidP="00882977">
      <w:pPr>
        <w:spacing w:after="0"/>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Măsuri adoptate pentru prevenirea/ minimizarea emisiilor de zgomot</w:t>
      </w:r>
    </w:p>
    <w:p w:rsidR="005339D8" w:rsidRPr="00DF569B" w:rsidRDefault="005339D8" w:rsidP="0072345B">
      <w:pPr>
        <w:spacing w:after="0"/>
        <w:jc w:val="both"/>
        <w:rPr>
          <w:rFonts w:ascii="Times New Roman" w:hAnsi="Times New Roman" w:cs="Times New Roman"/>
          <w:bCs/>
          <w:i/>
          <w:sz w:val="24"/>
          <w:szCs w:val="24"/>
        </w:rPr>
      </w:pPr>
    </w:p>
    <w:p w:rsidR="005339D8" w:rsidRPr="00DF569B" w:rsidRDefault="0072345B" w:rsidP="006540F2">
      <w:pPr>
        <w:pStyle w:val="ListParagraph"/>
        <w:numPr>
          <w:ilvl w:val="0"/>
          <w:numId w:val="76"/>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Alegerea </w:t>
      </w:r>
      <w:r w:rsidR="005339D8" w:rsidRPr="00DF569B">
        <w:rPr>
          <w:rFonts w:ascii="Times New Roman" w:hAnsi="Times New Roman" w:cs="Times New Roman"/>
          <w:bCs/>
          <w:sz w:val="24"/>
          <w:szCs w:val="24"/>
        </w:rPr>
        <w:t xml:space="preserve">și utilizarea </w:t>
      </w:r>
      <w:r w:rsidRPr="00DF569B">
        <w:rPr>
          <w:rFonts w:ascii="Times New Roman" w:hAnsi="Times New Roman" w:cs="Times New Roman"/>
          <w:bCs/>
          <w:sz w:val="24"/>
          <w:szCs w:val="24"/>
        </w:rPr>
        <w:t>echipamentelor cu emisii sonore scăzute</w:t>
      </w:r>
      <w:r w:rsidR="005339D8"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cerinț</w:t>
      </w:r>
      <w:r w:rsidR="005339D8" w:rsidRPr="00DF569B">
        <w:rPr>
          <w:rFonts w:ascii="Times New Roman" w:hAnsi="Times New Roman" w:cs="Times New Roman"/>
          <w:bCs/>
          <w:sz w:val="24"/>
          <w:szCs w:val="24"/>
        </w:rPr>
        <w:t>a</w:t>
      </w:r>
      <w:r w:rsidRPr="00DF569B">
        <w:rPr>
          <w:rFonts w:ascii="Times New Roman" w:hAnsi="Times New Roman" w:cs="Times New Roman"/>
          <w:bCs/>
          <w:sz w:val="24"/>
          <w:szCs w:val="24"/>
        </w:rPr>
        <w:t xml:space="preserve"> privind zgomotul va fi inclusă în specificațiile echipamentelor pentru efectuarea de </w:t>
      </w:r>
      <w:r w:rsidR="005339D8" w:rsidRPr="00DF569B">
        <w:rPr>
          <w:rFonts w:ascii="Times New Roman" w:hAnsi="Times New Roman" w:cs="Times New Roman"/>
          <w:bCs/>
          <w:sz w:val="24"/>
          <w:szCs w:val="24"/>
        </w:rPr>
        <w:t>achiziții</w:t>
      </w:r>
    </w:p>
    <w:p w:rsidR="005339D8" w:rsidRPr="00DF569B" w:rsidRDefault="0072345B" w:rsidP="006540F2">
      <w:pPr>
        <w:pStyle w:val="ListParagraph"/>
        <w:numPr>
          <w:ilvl w:val="0"/>
          <w:numId w:val="76"/>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Înființarea unei proceduri de aprobare care include verificarea nivelului de zgomot al echipamentelor în condiții de funcționare.</w:t>
      </w:r>
    </w:p>
    <w:p w:rsidR="005339D8" w:rsidRPr="00DF569B" w:rsidRDefault="0072345B" w:rsidP="006540F2">
      <w:pPr>
        <w:pStyle w:val="ListParagraph"/>
        <w:numPr>
          <w:ilvl w:val="0"/>
          <w:numId w:val="76"/>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Asigurarea întreținerii corecte pe întreaga durată de viață a echipamentelor</w:t>
      </w:r>
      <w:r w:rsidR="005339D8" w:rsidRPr="00DF569B">
        <w:rPr>
          <w:rFonts w:ascii="Times New Roman" w:hAnsi="Times New Roman" w:cs="Times New Roman"/>
          <w:bCs/>
          <w:sz w:val="24"/>
          <w:szCs w:val="24"/>
        </w:rPr>
        <w:t>, plecând de la principiul conform căruia</w:t>
      </w:r>
      <w:r w:rsidRPr="00DF569B">
        <w:rPr>
          <w:rFonts w:ascii="Times New Roman" w:hAnsi="Times New Roman" w:cs="Times New Roman"/>
          <w:bCs/>
          <w:sz w:val="24"/>
          <w:szCs w:val="24"/>
        </w:rPr>
        <w:t>: un utilaj menținut în bune condiții este un utilaj mai silențios</w:t>
      </w:r>
      <w:r w:rsidR="005339D8" w:rsidRPr="00DF569B">
        <w:rPr>
          <w:rFonts w:ascii="Times New Roman" w:hAnsi="Times New Roman" w:cs="Times New Roman"/>
          <w:bCs/>
          <w:sz w:val="24"/>
          <w:szCs w:val="24"/>
        </w:rPr>
        <w:t>.</w:t>
      </w:r>
    </w:p>
    <w:p w:rsidR="00571A03" w:rsidRPr="00DF569B" w:rsidRDefault="00571A03" w:rsidP="006540F2">
      <w:pPr>
        <w:pStyle w:val="ListParagraph"/>
        <w:numPr>
          <w:ilvl w:val="0"/>
          <w:numId w:val="76"/>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 xml:space="preserve">Implemenatrea  de acțiuni </w:t>
      </w:r>
      <w:r w:rsidR="0072345B" w:rsidRPr="00DF569B">
        <w:rPr>
          <w:rFonts w:ascii="Times New Roman" w:hAnsi="Times New Roman" w:cs="Times New Roman"/>
          <w:bCs/>
          <w:sz w:val="24"/>
          <w:szCs w:val="24"/>
        </w:rPr>
        <w:t xml:space="preserve">generale asupra surselor </w:t>
      </w:r>
      <w:r w:rsidRPr="00DF569B">
        <w:rPr>
          <w:rFonts w:ascii="Times New Roman" w:hAnsi="Times New Roman" w:cs="Times New Roman"/>
          <w:bCs/>
          <w:sz w:val="24"/>
          <w:szCs w:val="24"/>
        </w:rPr>
        <w:t>de zgomot produs de forțele mecanice:</w:t>
      </w:r>
    </w:p>
    <w:p w:rsidR="00571A03" w:rsidRPr="00DF569B" w:rsidRDefault="00571A03" w:rsidP="006540F2">
      <w:pPr>
        <w:pStyle w:val="ListParagraph"/>
        <w:numPr>
          <w:ilvl w:val="0"/>
          <w:numId w:val="77"/>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prevenirea fricțiunii;</w:t>
      </w:r>
    </w:p>
    <w:p w:rsidR="00571A03" w:rsidRPr="00DF569B" w:rsidRDefault="00571A03" w:rsidP="006540F2">
      <w:pPr>
        <w:pStyle w:val="ListParagraph"/>
        <w:numPr>
          <w:ilvl w:val="0"/>
          <w:numId w:val="77"/>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 xml:space="preserve"> l</w:t>
      </w:r>
      <w:r w:rsidR="0072345B" w:rsidRPr="00DF569B">
        <w:rPr>
          <w:rFonts w:ascii="Times New Roman" w:hAnsi="Times New Roman" w:cs="Times New Roman"/>
          <w:bCs/>
          <w:sz w:val="24"/>
          <w:szCs w:val="24"/>
        </w:rPr>
        <w:t>uarea de măsuri pentru ca forțele să</w:t>
      </w:r>
      <w:r w:rsidRPr="00DF569B">
        <w:rPr>
          <w:rFonts w:ascii="Times New Roman" w:hAnsi="Times New Roman" w:cs="Times New Roman"/>
          <w:bCs/>
          <w:sz w:val="24"/>
          <w:szCs w:val="24"/>
        </w:rPr>
        <w:t xml:space="preserve"> devină cât de continue posibil;</w:t>
      </w:r>
    </w:p>
    <w:p w:rsidR="00571A03" w:rsidRPr="00DF569B" w:rsidRDefault="00571A03" w:rsidP="006540F2">
      <w:pPr>
        <w:pStyle w:val="ListParagraph"/>
        <w:numPr>
          <w:ilvl w:val="0"/>
          <w:numId w:val="77"/>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r</w:t>
      </w:r>
      <w:r w:rsidR="0072345B" w:rsidRPr="00DF569B">
        <w:rPr>
          <w:rFonts w:ascii="Times New Roman" w:hAnsi="Times New Roman" w:cs="Times New Roman"/>
          <w:bCs/>
          <w:sz w:val="24"/>
          <w:szCs w:val="24"/>
        </w:rPr>
        <w:t>educerea energiei cinetice</w:t>
      </w:r>
      <w:r w:rsidRPr="00DF569B">
        <w:rPr>
          <w:rFonts w:ascii="Times New Roman" w:hAnsi="Times New Roman" w:cs="Times New Roman"/>
          <w:bCs/>
          <w:sz w:val="24"/>
          <w:szCs w:val="24"/>
        </w:rPr>
        <w:t>, p</w:t>
      </w:r>
      <w:r w:rsidR="0072345B" w:rsidRPr="00DF569B">
        <w:rPr>
          <w:rFonts w:ascii="Times New Roman" w:hAnsi="Times New Roman" w:cs="Times New Roman"/>
          <w:bCs/>
          <w:sz w:val="24"/>
          <w:szCs w:val="24"/>
        </w:rPr>
        <w:t>revenirea rezonanței prin modificarea mase</w:t>
      </w:r>
      <w:r w:rsidRPr="00DF569B">
        <w:rPr>
          <w:rFonts w:ascii="Times New Roman" w:hAnsi="Times New Roman" w:cs="Times New Roman"/>
          <w:bCs/>
          <w:sz w:val="24"/>
          <w:szCs w:val="24"/>
        </w:rPr>
        <w:t>i structurale sau a rigidității;</w:t>
      </w:r>
    </w:p>
    <w:p w:rsidR="00571A03" w:rsidRPr="00DF569B" w:rsidRDefault="00571A03" w:rsidP="006540F2">
      <w:pPr>
        <w:pStyle w:val="ListParagraph"/>
        <w:numPr>
          <w:ilvl w:val="0"/>
          <w:numId w:val="77"/>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lastRenderedPageBreak/>
        <w:t>a</w:t>
      </w:r>
      <w:r w:rsidR="0072345B" w:rsidRPr="00DF569B">
        <w:rPr>
          <w:rFonts w:ascii="Times New Roman" w:hAnsi="Times New Roman" w:cs="Times New Roman"/>
          <w:bCs/>
          <w:sz w:val="24"/>
          <w:szCs w:val="24"/>
        </w:rPr>
        <w:t>sigurarea unei atenuări structurale folosind dispozitive speci</w:t>
      </w:r>
      <w:r w:rsidRPr="00DF569B">
        <w:rPr>
          <w:rFonts w:ascii="Times New Roman" w:hAnsi="Times New Roman" w:cs="Times New Roman"/>
          <w:bCs/>
          <w:sz w:val="24"/>
          <w:szCs w:val="24"/>
        </w:rPr>
        <w:t>fice (capace, atenuatoare etc.)-</w:t>
      </w:r>
      <w:r w:rsidR="0072345B" w:rsidRPr="00DF569B">
        <w:rPr>
          <w:rFonts w:ascii="Times New Roman" w:hAnsi="Times New Roman" w:cs="Times New Roman"/>
          <w:bCs/>
          <w:sz w:val="24"/>
          <w:szCs w:val="24"/>
        </w:rPr>
        <w:t xml:space="preserve"> atenuarea transformă energia vibrației în căldură, care apoi este disipa</w:t>
      </w:r>
      <w:r w:rsidRPr="00DF569B">
        <w:rPr>
          <w:rFonts w:ascii="Times New Roman" w:hAnsi="Times New Roman" w:cs="Times New Roman"/>
          <w:bCs/>
          <w:sz w:val="24"/>
          <w:szCs w:val="24"/>
        </w:rPr>
        <w:t>tă în interiorul dispozitivului;</w:t>
      </w:r>
    </w:p>
    <w:p w:rsidR="0072345B" w:rsidRPr="00DF569B" w:rsidRDefault="00571A03" w:rsidP="006540F2">
      <w:pPr>
        <w:pStyle w:val="ListParagraph"/>
        <w:numPr>
          <w:ilvl w:val="0"/>
          <w:numId w:val="77"/>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u</w:t>
      </w:r>
      <w:r w:rsidR="0072345B" w:rsidRPr="00DF569B">
        <w:rPr>
          <w:rFonts w:ascii="Times New Roman" w:hAnsi="Times New Roman" w:cs="Times New Roman"/>
          <w:bCs/>
          <w:sz w:val="24"/>
          <w:szCs w:val="24"/>
        </w:rPr>
        <w:t>tilizarea structurilor care transmit mai puține vibrații și radiază mai puțin sunet.</w:t>
      </w:r>
    </w:p>
    <w:p w:rsidR="001A3B70" w:rsidRPr="00DF569B" w:rsidRDefault="001A3B70" w:rsidP="001A3B70">
      <w:pPr>
        <w:spacing w:after="0"/>
        <w:jc w:val="both"/>
        <w:rPr>
          <w:rFonts w:ascii="Times New Roman" w:hAnsi="Times New Roman" w:cs="Times New Roman"/>
          <w:b/>
          <w:bCs/>
          <w:i/>
          <w:vanish/>
          <w:sz w:val="24"/>
          <w:szCs w:val="24"/>
          <w:lang w:val="ro-RO"/>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366"/>
        <w:gridCol w:w="4738"/>
        <w:gridCol w:w="2361"/>
      </w:tblGrid>
      <w:tr w:rsidR="00081C86" w:rsidRPr="00DF569B" w:rsidTr="00081C86">
        <w:tc>
          <w:tcPr>
            <w:tcW w:w="125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14525" w:rsidRPr="00DF569B" w:rsidRDefault="00914525" w:rsidP="00914525">
            <w:pPr>
              <w:spacing w:after="0"/>
              <w:jc w:val="center"/>
              <w:rPr>
                <w:rFonts w:ascii="Times New Roman" w:hAnsi="Times New Roman" w:cs="Times New Roman"/>
                <w:bCs/>
                <w:i/>
                <w:sz w:val="24"/>
                <w:szCs w:val="24"/>
              </w:rPr>
            </w:pPr>
            <w:r w:rsidRPr="00DF569B">
              <w:rPr>
                <w:rFonts w:ascii="Times New Roman" w:hAnsi="Times New Roman" w:cs="Times New Roman"/>
                <w:bCs/>
                <w:i/>
                <w:sz w:val="24"/>
                <w:szCs w:val="24"/>
              </w:rPr>
              <w:t>Tehnică BAT</w:t>
            </w:r>
          </w:p>
        </w:tc>
        <w:tc>
          <w:tcPr>
            <w:tcW w:w="250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14525" w:rsidRPr="00DF569B" w:rsidRDefault="00914525" w:rsidP="00914525">
            <w:pPr>
              <w:spacing w:after="0"/>
              <w:jc w:val="center"/>
              <w:rPr>
                <w:rFonts w:ascii="Times New Roman" w:hAnsi="Times New Roman" w:cs="Times New Roman"/>
                <w:bCs/>
                <w:i/>
                <w:sz w:val="24"/>
                <w:szCs w:val="24"/>
              </w:rPr>
            </w:pPr>
            <w:r w:rsidRPr="00DF569B">
              <w:rPr>
                <w:rFonts w:ascii="Times New Roman" w:hAnsi="Times New Roman" w:cs="Times New Roman"/>
                <w:bCs/>
                <w:i/>
                <w:sz w:val="24"/>
                <w:szCs w:val="24"/>
              </w:rPr>
              <w:t>Descriere</w:t>
            </w:r>
          </w:p>
        </w:tc>
        <w:tc>
          <w:tcPr>
            <w:tcW w:w="124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14525" w:rsidRPr="00DF569B" w:rsidRDefault="00914525" w:rsidP="00914525">
            <w:pPr>
              <w:spacing w:after="0"/>
              <w:jc w:val="center"/>
              <w:rPr>
                <w:rFonts w:ascii="Times New Roman" w:hAnsi="Times New Roman" w:cs="Times New Roman"/>
                <w:bCs/>
                <w:i/>
                <w:sz w:val="24"/>
                <w:szCs w:val="24"/>
              </w:rPr>
            </w:pPr>
            <w:r w:rsidRPr="00DF569B">
              <w:rPr>
                <w:rFonts w:ascii="Times New Roman" w:hAnsi="Times New Roman" w:cs="Times New Roman"/>
                <w:bCs/>
                <w:i/>
                <w:sz w:val="24"/>
                <w:szCs w:val="24"/>
              </w:rPr>
              <w:t>Aplicabilitate</w:t>
            </w:r>
          </w:p>
        </w:tc>
      </w:tr>
      <w:tr w:rsidR="00914525" w:rsidRPr="00DF569B" w:rsidTr="00081C86">
        <w:tc>
          <w:tcPr>
            <w:tcW w:w="125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571A03" w:rsidRPr="00DF569B" w:rsidRDefault="00571A03" w:rsidP="00914525">
            <w:pPr>
              <w:spacing w:after="0"/>
              <w:rPr>
                <w:rFonts w:ascii="Times New Roman" w:hAnsi="Times New Roman" w:cs="Times New Roman"/>
                <w:bCs/>
                <w:sz w:val="24"/>
                <w:szCs w:val="24"/>
              </w:rPr>
            </w:pPr>
            <w:r w:rsidRPr="00DF569B">
              <w:rPr>
                <w:rFonts w:ascii="Times New Roman" w:hAnsi="Times New Roman" w:cs="Times New Roman"/>
                <w:bCs/>
                <w:sz w:val="24"/>
                <w:szCs w:val="24"/>
              </w:rPr>
              <w:t>Program de reducere a zgomotului</w:t>
            </w:r>
          </w:p>
        </w:tc>
        <w:tc>
          <w:tcPr>
            <w:tcW w:w="250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571A03" w:rsidRPr="00DF569B" w:rsidRDefault="00571A03" w:rsidP="00914525">
            <w:pPr>
              <w:spacing w:after="0"/>
              <w:rPr>
                <w:rFonts w:ascii="Times New Roman" w:hAnsi="Times New Roman" w:cs="Times New Roman"/>
                <w:bCs/>
                <w:sz w:val="24"/>
                <w:szCs w:val="24"/>
              </w:rPr>
            </w:pPr>
            <w:r w:rsidRPr="00DF569B">
              <w:rPr>
                <w:rFonts w:ascii="Times New Roman" w:hAnsi="Times New Roman" w:cs="Times New Roman"/>
                <w:bCs/>
                <w:sz w:val="24"/>
                <w:szCs w:val="24"/>
              </w:rPr>
              <w:t>Un program de reducere a zgomotului include identificarea surselor și zonelor afectate,  măsurătoril</w:t>
            </w:r>
            <w:r w:rsidR="00914525" w:rsidRPr="00DF569B">
              <w:rPr>
                <w:rFonts w:ascii="Times New Roman" w:hAnsi="Times New Roman" w:cs="Times New Roman"/>
                <w:bCs/>
                <w:sz w:val="24"/>
                <w:szCs w:val="24"/>
              </w:rPr>
              <w:t>e</w:t>
            </w:r>
            <w:r w:rsidRPr="00DF569B">
              <w:rPr>
                <w:rFonts w:ascii="Times New Roman" w:hAnsi="Times New Roman" w:cs="Times New Roman"/>
                <w:bCs/>
                <w:sz w:val="24"/>
                <w:szCs w:val="24"/>
              </w:rPr>
              <w:t xml:space="preserve"> nivelurilor de zgomot în scopul clasificării surselor în funcție de nivelurile de zgomot și identificarea celor mai eficiente combinații de tehnici din punctul de vedere al costurilor, punerea în aplicare și monitorizarea acestora</w:t>
            </w:r>
          </w:p>
        </w:tc>
        <w:tc>
          <w:tcPr>
            <w:tcW w:w="124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571A03" w:rsidRPr="00DF569B" w:rsidRDefault="00914525" w:rsidP="00914525">
            <w:pPr>
              <w:spacing w:after="0"/>
              <w:rPr>
                <w:rFonts w:ascii="Times New Roman" w:hAnsi="Times New Roman" w:cs="Times New Roman"/>
                <w:bCs/>
                <w:sz w:val="24"/>
                <w:szCs w:val="24"/>
              </w:rPr>
            </w:pPr>
            <w:r w:rsidRPr="00DF569B">
              <w:rPr>
                <w:rFonts w:ascii="Times New Roman" w:hAnsi="Times New Roman" w:cs="Times New Roman"/>
                <w:bCs/>
                <w:sz w:val="24"/>
                <w:szCs w:val="24"/>
              </w:rPr>
              <w:t>Se conformează</w:t>
            </w:r>
          </w:p>
        </w:tc>
      </w:tr>
      <w:tr w:rsidR="00914525" w:rsidRPr="00DF569B" w:rsidTr="00081C86">
        <w:tc>
          <w:tcPr>
            <w:tcW w:w="125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14525" w:rsidRPr="00DF569B" w:rsidRDefault="00914525" w:rsidP="00914525">
            <w:pPr>
              <w:spacing w:after="0"/>
              <w:rPr>
                <w:rFonts w:ascii="Times New Roman" w:hAnsi="Times New Roman" w:cs="Times New Roman"/>
                <w:bCs/>
                <w:sz w:val="24"/>
                <w:szCs w:val="24"/>
              </w:rPr>
            </w:pPr>
            <w:r w:rsidRPr="00DF569B">
              <w:rPr>
                <w:rFonts w:ascii="Times New Roman" w:hAnsi="Times New Roman" w:cs="Times New Roman"/>
                <w:bCs/>
                <w:sz w:val="24"/>
                <w:szCs w:val="24"/>
              </w:rPr>
              <w:t>Planificarea strategică a amplasării echipamentelor, unităților și clădirilor</w:t>
            </w:r>
          </w:p>
        </w:tc>
        <w:tc>
          <w:tcPr>
            <w:tcW w:w="250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14525" w:rsidRPr="00DF569B" w:rsidRDefault="00914525" w:rsidP="00914525">
            <w:pPr>
              <w:spacing w:after="0"/>
              <w:rPr>
                <w:rFonts w:ascii="Times New Roman" w:hAnsi="Times New Roman" w:cs="Times New Roman"/>
                <w:bCs/>
                <w:sz w:val="24"/>
                <w:szCs w:val="24"/>
              </w:rPr>
            </w:pPr>
            <w:r w:rsidRPr="00DF569B">
              <w:rPr>
                <w:rFonts w:ascii="Times New Roman" w:hAnsi="Times New Roman" w:cs="Times New Roman"/>
                <w:bCs/>
                <w:sz w:val="24"/>
                <w:szCs w:val="24"/>
              </w:rPr>
              <w:t>Nivelurile de zgomot pot fi reduse prin mărirea distanței dintre emițător și receptor și prin utilizarea clădirilor ca ecrane împotriva zgomotului</w:t>
            </w:r>
          </w:p>
        </w:tc>
        <w:tc>
          <w:tcPr>
            <w:tcW w:w="124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14525" w:rsidRPr="00DF569B" w:rsidRDefault="00914525" w:rsidP="00914525">
            <w:pPr>
              <w:spacing w:after="0"/>
              <w:rPr>
                <w:rFonts w:ascii="Times New Roman" w:hAnsi="Times New Roman" w:cs="Times New Roman"/>
                <w:bCs/>
                <w:i/>
                <w:sz w:val="24"/>
                <w:szCs w:val="24"/>
              </w:rPr>
            </w:pPr>
            <w:r w:rsidRPr="00DF569B">
              <w:rPr>
                <w:rFonts w:ascii="Times New Roman" w:hAnsi="Times New Roman" w:cs="Times New Roman"/>
                <w:bCs/>
                <w:sz w:val="24"/>
                <w:szCs w:val="24"/>
              </w:rPr>
              <w:t xml:space="preserve"> </w:t>
            </w:r>
            <w:r w:rsidRPr="00DF569B">
              <w:rPr>
                <w:rFonts w:ascii="Times New Roman" w:hAnsi="Times New Roman" w:cs="Times New Roman"/>
                <w:bCs/>
                <w:i/>
                <w:sz w:val="24"/>
                <w:szCs w:val="24"/>
              </w:rPr>
              <w:t>Nu este cazul</w:t>
            </w:r>
          </w:p>
          <w:p w:rsidR="00914525" w:rsidRPr="00DF569B" w:rsidRDefault="00914525" w:rsidP="00914525">
            <w:pPr>
              <w:spacing w:after="0"/>
              <w:rPr>
                <w:rFonts w:ascii="Times New Roman" w:hAnsi="Times New Roman" w:cs="Times New Roman"/>
                <w:bCs/>
                <w:sz w:val="24"/>
                <w:szCs w:val="24"/>
              </w:rPr>
            </w:pPr>
          </w:p>
          <w:p w:rsidR="00914525" w:rsidRPr="00DF569B" w:rsidRDefault="00914525" w:rsidP="00914525">
            <w:pPr>
              <w:spacing w:after="0"/>
              <w:rPr>
                <w:rFonts w:ascii="Times New Roman" w:hAnsi="Times New Roman" w:cs="Times New Roman"/>
                <w:bCs/>
                <w:sz w:val="24"/>
                <w:szCs w:val="24"/>
              </w:rPr>
            </w:pPr>
            <w:r w:rsidRPr="00DF569B">
              <w:rPr>
                <w:rFonts w:ascii="Times New Roman" w:hAnsi="Times New Roman" w:cs="Times New Roman"/>
                <w:bCs/>
                <w:sz w:val="24"/>
                <w:szCs w:val="24"/>
              </w:rPr>
              <w:t>În cazul instalațiilor existente, relocarea echipamentelor și unităților de producție este restricționată de lipsa de spațiu sau de costurile excesive</w:t>
            </w:r>
          </w:p>
        </w:tc>
      </w:tr>
      <w:tr w:rsidR="00914525" w:rsidRPr="00DF569B" w:rsidTr="00081C86">
        <w:tc>
          <w:tcPr>
            <w:tcW w:w="125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14525" w:rsidRPr="00DF569B" w:rsidRDefault="00914525" w:rsidP="00914525">
            <w:pPr>
              <w:spacing w:after="0"/>
              <w:rPr>
                <w:rFonts w:ascii="Times New Roman" w:hAnsi="Times New Roman" w:cs="Times New Roman"/>
                <w:bCs/>
                <w:sz w:val="24"/>
                <w:szCs w:val="24"/>
              </w:rPr>
            </w:pPr>
            <w:r w:rsidRPr="00DF569B">
              <w:rPr>
                <w:rFonts w:ascii="Times New Roman" w:hAnsi="Times New Roman" w:cs="Times New Roman"/>
                <w:bCs/>
                <w:sz w:val="24"/>
                <w:szCs w:val="24"/>
              </w:rPr>
              <w:t>Tehnici operaționale și de gestionare în clădirile care conțin echipamente zgomotoase</w:t>
            </w:r>
          </w:p>
        </w:tc>
        <w:tc>
          <w:tcPr>
            <w:tcW w:w="250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14525" w:rsidRPr="00DF569B" w:rsidRDefault="00914525" w:rsidP="001A3B70">
            <w:pPr>
              <w:spacing w:after="0"/>
              <w:jc w:val="both"/>
              <w:rPr>
                <w:rFonts w:ascii="Times New Roman" w:hAnsi="Times New Roman" w:cs="Times New Roman"/>
                <w:b/>
                <w:bCs/>
                <w:i/>
                <w:sz w:val="24"/>
                <w:szCs w:val="24"/>
              </w:rPr>
            </w:pPr>
          </w:p>
          <w:tbl>
            <w:tblPr>
              <w:tblW w:w="488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4506"/>
            </w:tblGrid>
            <w:tr w:rsidR="00081C86" w:rsidRPr="00DF569B" w:rsidTr="00081C86">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081C86" w:rsidRPr="00DF569B" w:rsidRDefault="00081C86" w:rsidP="00081C86">
                  <w:pPr>
                    <w:spacing w:after="0"/>
                    <w:rPr>
                      <w:rFonts w:ascii="Times New Roman" w:hAnsi="Times New Roman" w:cs="Times New Roman"/>
                      <w:bCs/>
                      <w:sz w:val="24"/>
                      <w:szCs w:val="24"/>
                    </w:rPr>
                  </w:pPr>
                  <w:r w:rsidRPr="00DF569B">
                    <w:rPr>
                      <w:rFonts w:ascii="Times New Roman" w:hAnsi="Times New Roman" w:cs="Times New Roman"/>
                      <w:bCs/>
                      <w:sz w:val="24"/>
                      <w:szCs w:val="24"/>
                    </w:rPr>
                    <w:t>Verificarea și întreținerea îmbunătățită a echipamentelor pentru prevenirea defecțiunilor</w:t>
                  </w:r>
                </w:p>
              </w:tc>
            </w:tr>
          </w:tbl>
          <w:p w:rsidR="00914525" w:rsidRPr="00DF569B" w:rsidRDefault="00914525" w:rsidP="00081C86">
            <w:pPr>
              <w:spacing w:after="0"/>
              <w:rPr>
                <w:rFonts w:ascii="Times New Roman" w:hAnsi="Times New Roman" w:cs="Times New Roman"/>
                <w:bCs/>
                <w:vanish/>
                <w:sz w:val="24"/>
                <w:szCs w:val="24"/>
              </w:rPr>
            </w:pPr>
          </w:p>
          <w:tbl>
            <w:tblPr>
              <w:tblW w:w="488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4506"/>
            </w:tblGrid>
            <w:tr w:rsidR="00081C86" w:rsidRPr="00DF569B" w:rsidTr="00081C86">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081C86" w:rsidRPr="00DF569B" w:rsidRDefault="00081C86" w:rsidP="00081C86">
                  <w:pPr>
                    <w:spacing w:after="0"/>
                    <w:rPr>
                      <w:rFonts w:ascii="Times New Roman" w:hAnsi="Times New Roman" w:cs="Times New Roman"/>
                      <w:bCs/>
                      <w:sz w:val="24"/>
                      <w:szCs w:val="24"/>
                    </w:rPr>
                  </w:pPr>
                  <w:r w:rsidRPr="00DF569B">
                    <w:rPr>
                      <w:rFonts w:ascii="Times New Roman" w:hAnsi="Times New Roman" w:cs="Times New Roman"/>
                      <w:bCs/>
                      <w:sz w:val="24"/>
                      <w:szCs w:val="24"/>
                    </w:rPr>
                    <w:t>Închiderea ușilor și ferestrelor în zonele acoperite</w:t>
                  </w:r>
                </w:p>
              </w:tc>
            </w:tr>
          </w:tbl>
          <w:p w:rsidR="00914525" w:rsidRPr="00DF569B" w:rsidRDefault="00914525" w:rsidP="00081C86">
            <w:pPr>
              <w:spacing w:after="0"/>
              <w:rPr>
                <w:rFonts w:ascii="Times New Roman" w:hAnsi="Times New Roman" w:cs="Times New Roman"/>
                <w:bCs/>
                <w:vanish/>
                <w:sz w:val="24"/>
                <w:szCs w:val="24"/>
              </w:rPr>
            </w:pPr>
          </w:p>
          <w:tbl>
            <w:tblPr>
              <w:tblW w:w="4626"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4272"/>
            </w:tblGrid>
            <w:tr w:rsidR="00914525" w:rsidRPr="00DF569B" w:rsidTr="00914525">
              <w:tc>
                <w:tcPr>
                  <w:tcW w:w="5000" w:type="pct"/>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14525" w:rsidRPr="00DF569B" w:rsidRDefault="00914525" w:rsidP="00081C86">
                  <w:pPr>
                    <w:spacing w:after="0"/>
                    <w:rPr>
                      <w:rFonts w:ascii="Times New Roman" w:hAnsi="Times New Roman" w:cs="Times New Roman"/>
                      <w:bCs/>
                      <w:sz w:val="24"/>
                      <w:szCs w:val="24"/>
                    </w:rPr>
                  </w:pPr>
                  <w:r w:rsidRPr="00DF569B">
                    <w:rPr>
                      <w:rFonts w:ascii="Times New Roman" w:hAnsi="Times New Roman" w:cs="Times New Roman"/>
                      <w:bCs/>
                      <w:sz w:val="24"/>
                      <w:szCs w:val="24"/>
                    </w:rPr>
                    <w:t>Exploatarea echipamentului de către personal calificat, cu experiență</w:t>
                  </w:r>
                </w:p>
              </w:tc>
            </w:tr>
          </w:tbl>
          <w:p w:rsidR="00914525" w:rsidRPr="00DF569B" w:rsidRDefault="00914525" w:rsidP="00081C86">
            <w:pPr>
              <w:spacing w:after="0"/>
              <w:rPr>
                <w:rFonts w:ascii="Times New Roman" w:hAnsi="Times New Roman" w:cs="Times New Roman"/>
                <w:bCs/>
                <w:vanish/>
                <w:sz w:val="24"/>
                <w:szCs w:val="24"/>
              </w:rPr>
            </w:pPr>
          </w:p>
          <w:tbl>
            <w:tblPr>
              <w:tblW w:w="488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4506"/>
            </w:tblGrid>
            <w:tr w:rsidR="00914525" w:rsidRPr="00DF569B" w:rsidTr="00914525">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14525" w:rsidRPr="00DF569B" w:rsidRDefault="00914525" w:rsidP="00081C86">
                  <w:pPr>
                    <w:spacing w:after="0"/>
                    <w:rPr>
                      <w:rFonts w:ascii="Times New Roman" w:hAnsi="Times New Roman" w:cs="Times New Roman"/>
                      <w:bCs/>
                      <w:sz w:val="24"/>
                      <w:szCs w:val="24"/>
                    </w:rPr>
                  </w:pPr>
                  <w:r w:rsidRPr="00DF569B">
                    <w:rPr>
                      <w:rFonts w:ascii="Times New Roman" w:hAnsi="Times New Roman" w:cs="Times New Roman"/>
                      <w:bCs/>
                      <w:sz w:val="24"/>
                      <w:szCs w:val="24"/>
                    </w:rPr>
                    <w:t>Evitarea activităților zgomotoase în timpul nopții;</w:t>
                  </w:r>
                </w:p>
              </w:tc>
            </w:tr>
          </w:tbl>
          <w:p w:rsidR="00914525" w:rsidRPr="00DF569B" w:rsidRDefault="00914525" w:rsidP="00081C86">
            <w:pPr>
              <w:spacing w:after="0"/>
              <w:rPr>
                <w:rFonts w:ascii="Times New Roman" w:hAnsi="Times New Roman" w:cs="Times New Roman"/>
                <w:bCs/>
                <w:vanish/>
                <w:sz w:val="24"/>
                <w:szCs w:val="24"/>
              </w:rPr>
            </w:pPr>
          </w:p>
          <w:tbl>
            <w:tblPr>
              <w:tblW w:w="4626"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4272"/>
            </w:tblGrid>
            <w:tr w:rsidR="00914525" w:rsidRPr="00DF569B" w:rsidTr="00914525">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14525" w:rsidRPr="00DF569B" w:rsidRDefault="00914525" w:rsidP="00081C86">
                  <w:pPr>
                    <w:spacing w:after="0"/>
                    <w:rPr>
                      <w:rFonts w:ascii="Times New Roman" w:hAnsi="Times New Roman" w:cs="Times New Roman"/>
                      <w:bCs/>
                      <w:sz w:val="24"/>
                      <w:szCs w:val="24"/>
                    </w:rPr>
                  </w:pPr>
                  <w:r w:rsidRPr="00DF569B">
                    <w:rPr>
                      <w:rFonts w:ascii="Times New Roman" w:hAnsi="Times New Roman" w:cs="Times New Roman"/>
                      <w:bCs/>
                      <w:sz w:val="24"/>
                      <w:szCs w:val="24"/>
                    </w:rPr>
                    <w:t>Dispoziții pentru controlul zgomotului în cursul activităților de întreținere</w:t>
                  </w:r>
                </w:p>
              </w:tc>
            </w:tr>
          </w:tbl>
          <w:p w:rsidR="00914525" w:rsidRPr="00DF569B" w:rsidRDefault="00914525" w:rsidP="001A3B70">
            <w:pPr>
              <w:spacing w:after="0"/>
              <w:jc w:val="both"/>
              <w:rPr>
                <w:rFonts w:ascii="Times New Roman" w:hAnsi="Times New Roman" w:cs="Times New Roman"/>
                <w:b/>
                <w:bCs/>
                <w:i/>
                <w:sz w:val="24"/>
                <w:szCs w:val="24"/>
              </w:rPr>
            </w:pPr>
          </w:p>
        </w:tc>
        <w:tc>
          <w:tcPr>
            <w:tcW w:w="1247"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14525" w:rsidRPr="00DF569B" w:rsidRDefault="00081C86" w:rsidP="001A3B7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Se conformează</w:t>
            </w:r>
          </w:p>
        </w:tc>
      </w:tr>
      <w:tr w:rsidR="00081C86" w:rsidRPr="00DF569B" w:rsidTr="00081C86">
        <w:tc>
          <w:tcPr>
            <w:tcW w:w="125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081C86" w:rsidRPr="00DF569B" w:rsidRDefault="00081C86" w:rsidP="00081C86">
            <w:pPr>
              <w:spacing w:after="0"/>
              <w:rPr>
                <w:rFonts w:ascii="Times New Roman" w:hAnsi="Times New Roman" w:cs="Times New Roman"/>
                <w:bCs/>
                <w:sz w:val="24"/>
                <w:szCs w:val="24"/>
              </w:rPr>
            </w:pPr>
            <w:r w:rsidRPr="00DF569B">
              <w:rPr>
                <w:rFonts w:ascii="Times New Roman" w:hAnsi="Times New Roman" w:cs="Times New Roman"/>
                <w:bCs/>
                <w:sz w:val="24"/>
                <w:szCs w:val="24"/>
              </w:rPr>
              <w:t>Împrejmuirea echipamentelor și unităților generatoare de zgomot</w:t>
            </w:r>
          </w:p>
        </w:tc>
        <w:tc>
          <w:tcPr>
            <w:tcW w:w="250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081C86" w:rsidRPr="00DF569B" w:rsidRDefault="00081C86" w:rsidP="00081C86">
            <w:pPr>
              <w:spacing w:after="0"/>
              <w:rPr>
                <w:rFonts w:ascii="Times New Roman" w:hAnsi="Times New Roman" w:cs="Times New Roman"/>
                <w:bCs/>
                <w:sz w:val="24"/>
                <w:szCs w:val="24"/>
              </w:rPr>
            </w:pPr>
            <w:r w:rsidRPr="00DF569B">
              <w:rPr>
                <w:rFonts w:ascii="Times New Roman" w:hAnsi="Times New Roman" w:cs="Times New Roman"/>
                <w:bCs/>
                <w:sz w:val="24"/>
                <w:szCs w:val="24"/>
              </w:rPr>
              <w:t xml:space="preserve">Închiderea echipamentelor care produc zgomot,  structuri, clădiri cu  căptușeală internă-externă  realizată din material absorbant </w:t>
            </w:r>
          </w:p>
        </w:tc>
        <w:tc>
          <w:tcPr>
            <w:tcW w:w="1247" w:type="pct"/>
            <w:tcBorders>
              <w:top w:val="single" w:sz="6" w:space="0" w:color="000000"/>
              <w:left w:val="single" w:sz="6" w:space="0" w:color="000000"/>
              <w:bottom w:val="single" w:sz="6" w:space="0" w:color="000000"/>
              <w:right w:val="single" w:sz="6" w:space="0" w:color="000000"/>
            </w:tcBorders>
            <w:vAlign w:val="bottom"/>
            <w:hideMark/>
          </w:tcPr>
          <w:p w:rsidR="00081C86" w:rsidRPr="00DF569B" w:rsidRDefault="00081C86" w:rsidP="001A3B7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Se conformează</w:t>
            </w:r>
          </w:p>
        </w:tc>
      </w:tr>
      <w:tr w:rsidR="00081C86" w:rsidRPr="00DF569B" w:rsidTr="00081C86">
        <w:tc>
          <w:tcPr>
            <w:tcW w:w="125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cPr>
          <w:p w:rsidR="00081C86" w:rsidRPr="00DF569B" w:rsidRDefault="00081C86" w:rsidP="00081C86">
            <w:pPr>
              <w:spacing w:after="0"/>
              <w:rPr>
                <w:rFonts w:ascii="Times New Roman" w:hAnsi="Times New Roman" w:cs="Times New Roman"/>
                <w:bCs/>
                <w:sz w:val="24"/>
                <w:szCs w:val="24"/>
              </w:rPr>
            </w:pPr>
            <w:r w:rsidRPr="00DF569B">
              <w:rPr>
                <w:rFonts w:ascii="Times New Roman" w:hAnsi="Times New Roman" w:cs="Times New Roman"/>
                <w:bCs/>
                <w:sz w:val="24"/>
                <w:szCs w:val="24"/>
              </w:rPr>
              <w:lastRenderedPageBreak/>
              <w:t>Izolarea fonică a clădirilor</w:t>
            </w:r>
          </w:p>
        </w:tc>
        <w:tc>
          <w:tcPr>
            <w:tcW w:w="250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cPr>
          <w:p w:rsidR="00081C86" w:rsidRPr="00DF569B" w:rsidRDefault="00081C86" w:rsidP="00081C86">
            <w:pPr>
              <w:spacing w:after="0"/>
              <w:rPr>
                <w:rFonts w:ascii="Times New Roman" w:hAnsi="Times New Roman" w:cs="Times New Roman"/>
                <w:bCs/>
                <w:sz w:val="24"/>
                <w:szCs w:val="24"/>
              </w:rPr>
            </w:pPr>
            <w:r w:rsidRPr="00DF569B">
              <w:rPr>
                <w:rFonts w:ascii="Times New Roman" w:hAnsi="Times New Roman" w:cs="Times New Roman"/>
                <w:bCs/>
                <w:sz w:val="24"/>
                <w:szCs w:val="24"/>
              </w:rPr>
              <w:t>Utilizarea de materiale fonoabsorbante, uși fonoizolate</w:t>
            </w:r>
          </w:p>
        </w:tc>
        <w:tc>
          <w:tcPr>
            <w:tcW w:w="1247" w:type="pct"/>
            <w:tcBorders>
              <w:top w:val="single" w:sz="6" w:space="0" w:color="000000"/>
              <w:left w:val="single" w:sz="6" w:space="0" w:color="000000"/>
              <w:bottom w:val="single" w:sz="6" w:space="0" w:color="000000"/>
              <w:right w:val="single" w:sz="6" w:space="0" w:color="000000"/>
            </w:tcBorders>
            <w:vAlign w:val="bottom"/>
          </w:tcPr>
          <w:p w:rsidR="00081C86" w:rsidRPr="00DF569B" w:rsidRDefault="00081C86" w:rsidP="001A3B7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Se conformează</w:t>
            </w:r>
          </w:p>
        </w:tc>
      </w:tr>
      <w:tr w:rsidR="00081C86" w:rsidRPr="00DF569B" w:rsidTr="00081C86">
        <w:tc>
          <w:tcPr>
            <w:tcW w:w="125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9058C7" w:rsidP="00081C86">
            <w:pPr>
              <w:spacing w:after="0"/>
              <w:rPr>
                <w:rFonts w:ascii="Times New Roman" w:hAnsi="Times New Roman" w:cs="Times New Roman"/>
                <w:bCs/>
                <w:sz w:val="24"/>
                <w:szCs w:val="24"/>
              </w:rPr>
            </w:pPr>
            <w:r w:rsidRPr="00DF569B">
              <w:rPr>
                <w:rFonts w:ascii="Times New Roman" w:hAnsi="Times New Roman" w:cs="Times New Roman"/>
                <w:bCs/>
                <w:sz w:val="24"/>
                <w:szCs w:val="24"/>
              </w:rPr>
              <w:t>Izolare împotriva vibrațiilor</w:t>
            </w:r>
          </w:p>
        </w:tc>
        <w:tc>
          <w:tcPr>
            <w:tcW w:w="250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1A3B70" w:rsidRPr="00DF569B" w:rsidRDefault="009058C7" w:rsidP="009058C7">
            <w:p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Izolarea mașinilor și separarea surselor de zgomot și a componentelor potențial rezonante</w:t>
            </w:r>
          </w:p>
        </w:tc>
        <w:tc>
          <w:tcPr>
            <w:tcW w:w="1247" w:type="pct"/>
            <w:tcBorders>
              <w:top w:val="single" w:sz="6" w:space="0" w:color="000000"/>
              <w:left w:val="single" w:sz="6" w:space="0" w:color="000000"/>
              <w:bottom w:val="single" w:sz="6" w:space="0" w:color="000000"/>
              <w:right w:val="single" w:sz="6" w:space="0" w:color="000000"/>
            </w:tcBorders>
            <w:vAlign w:val="bottom"/>
            <w:hideMark/>
          </w:tcPr>
          <w:p w:rsidR="001A3B70" w:rsidRPr="00DF569B" w:rsidRDefault="009058C7" w:rsidP="001A3B7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Se conformează</w:t>
            </w:r>
          </w:p>
        </w:tc>
      </w:tr>
      <w:tr w:rsidR="009058C7" w:rsidRPr="00DF569B" w:rsidTr="006C62A2">
        <w:tc>
          <w:tcPr>
            <w:tcW w:w="1250"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cPr>
          <w:p w:rsidR="009058C7" w:rsidRPr="00DF569B" w:rsidRDefault="009058C7" w:rsidP="006C62A2">
            <w:pPr>
              <w:rPr>
                <w:rFonts w:ascii="Times New Roman" w:hAnsi="Times New Roman" w:cs="Times New Roman"/>
                <w:sz w:val="24"/>
                <w:szCs w:val="24"/>
              </w:rPr>
            </w:pPr>
            <w:r w:rsidRPr="00DF569B">
              <w:rPr>
                <w:rFonts w:ascii="Times New Roman" w:hAnsi="Times New Roman" w:cs="Times New Roman"/>
                <w:sz w:val="24"/>
                <w:szCs w:val="24"/>
              </w:rPr>
              <w:t>Reducerea zgomotului</w:t>
            </w:r>
          </w:p>
        </w:tc>
        <w:tc>
          <w:tcPr>
            <w:tcW w:w="2502" w:type="pc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cPr>
          <w:p w:rsidR="009058C7" w:rsidRPr="00DF569B" w:rsidRDefault="009058C7" w:rsidP="006C62A2">
            <w:pPr>
              <w:rPr>
                <w:rFonts w:ascii="Times New Roman" w:hAnsi="Times New Roman" w:cs="Times New Roman"/>
                <w:sz w:val="24"/>
                <w:szCs w:val="24"/>
              </w:rPr>
            </w:pPr>
            <w:r w:rsidRPr="00DF569B">
              <w:rPr>
                <w:rFonts w:ascii="Times New Roman" w:hAnsi="Times New Roman" w:cs="Times New Roman"/>
                <w:sz w:val="24"/>
                <w:szCs w:val="24"/>
              </w:rPr>
              <w:t>Propagarea zgomotului poate fi redusă prin introducerea de bariere între emițători și receptori. Barierele corespunzătoare includ pereți de protecție, rambleuri și clădiri. Tehnicile corespunzătoare de reducere a zgomotului includ montarea de amortizoare de zgomot și atenuatoare de zgomot pe echipamentele zgomotoase, precum cele pentru evacuarea aburului și gurile de aerisire</w:t>
            </w:r>
          </w:p>
        </w:tc>
        <w:tc>
          <w:tcPr>
            <w:tcW w:w="1247" w:type="pct"/>
            <w:tcBorders>
              <w:top w:val="single" w:sz="6" w:space="0" w:color="000000"/>
              <w:left w:val="single" w:sz="6" w:space="0" w:color="000000"/>
              <w:bottom w:val="single" w:sz="6" w:space="0" w:color="000000"/>
              <w:right w:val="single" w:sz="6" w:space="0" w:color="000000"/>
            </w:tcBorders>
          </w:tcPr>
          <w:p w:rsidR="009058C7" w:rsidRPr="00DF569B" w:rsidRDefault="009058C7" w:rsidP="006C62A2">
            <w:pPr>
              <w:rPr>
                <w:rFonts w:ascii="Times New Roman" w:hAnsi="Times New Roman" w:cs="Times New Roman"/>
                <w:sz w:val="24"/>
                <w:szCs w:val="24"/>
              </w:rPr>
            </w:pPr>
            <w:r w:rsidRPr="00DF569B">
              <w:rPr>
                <w:rFonts w:ascii="Times New Roman" w:hAnsi="Times New Roman" w:cs="Times New Roman"/>
                <w:sz w:val="24"/>
                <w:szCs w:val="24"/>
              </w:rPr>
              <w:t>General aplicabilă la instalațiile noi.</w:t>
            </w:r>
          </w:p>
          <w:p w:rsidR="009058C7" w:rsidRPr="00DF569B" w:rsidRDefault="009058C7" w:rsidP="009058C7">
            <w:pPr>
              <w:rPr>
                <w:rFonts w:ascii="Times New Roman" w:hAnsi="Times New Roman" w:cs="Times New Roman"/>
                <w:sz w:val="24"/>
                <w:szCs w:val="24"/>
              </w:rPr>
            </w:pPr>
            <w:r w:rsidRPr="00DF569B">
              <w:rPr>
                <w:rFonts w:ascii="Times New Roman" w:hAnsi="Times New Roman" w:cs="Times New Roman"/>
                <w:sz w:val="24"/>
                <w:szCs w:val="24"/>
              </w:rPr>
              <w:t xml:space="preserve"> În cazul instalațiilor existente, introducerea barierelor este restricționată de lipsa de spațiu</w:t>
            </w:r>
          </w:p>
        </w:tc>
      </w:tr>
    </w:tbl>
    <w:p w:rsidR="00154998" w:rsidRPr="00DF569B" w:rsidRDefault="00154998" w:rsidP="00571A03">
      <w:pPr>
        <w:spacing w:after="0"/>
        <w:jc w:val="both"/>
        <w:rPr>
          <w:rFonts w:ascii="Times New Roman" w:hAnsi="Times New Roman" w:cs="Times New Roman"/>
          <w:b/>
          <w:bCs/>
          <w:i/>
          <w:sz w:val="24"/>
          <w:szCs w:val="24"/>
          <w:lang w:val="it-IT"/>
        </w:rPr>
      </w:pPr>
    </w:p>
    <w:p w:rsidR="009058C7" w:rsidRPr="00DF569B" w:rsidRDefault="009058C7" w:rsidP="006540F2">
      <w:pPr>
        <w:pStyle w:val="ListParagraph"/>
        <w:numPr>
          <w:ilvl w:val="1"/>
          <w:numId w:val="63"/>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 Studii privind măsu</w:t>
      </w:r>
      <w:r w:rsidR="00EE0B53" w:rsidRPr="00DF569B">
        <w:rPr>
          <w:rFonts w:ascii="Times New Roman" w:hAnsi="Times New Roman" w:cs="Times New Roman"/>
          <w:b/>
          <w:bCs/>
          <w:i/>
          <w:sz w:val="24"/>
          <w:szCs w:val="24"/>
          <w:lang w:val="it-IT"/>
        </w:rPr>
        <w:t>r</w:t>
      </w:r>
      <w:r w:rsidRPr="00DF569B">
        <w:rPr>
          <w:rFonts w:ascii="Times New Roman" w:hAnsi="Times New Roman" w:cs="Times New Roman"/>
          <w:b/>
          <w:bCs/>
          <w:i/>
          <w:sz w:val="24"/>
          <w:szCs w:val="24"/>
          <w:lang w:val="it-IT"/>
        </w:rPr>
        <w:t>area zgomotului</w:t>
      </w:r>
    </w:p>
    <w:p w:rsidR="009058C7" w:rsidRPr="00DF569B" w:rsidRDefault="009058C7" w:rsidP="009058C7">
      <w:pPr>
        <w:spacing w:after="0"/>
        <w:jc w:val="both"/>
        <w:rPr>
          <w:rFonts w:ascii="Times New Roman" w:hAnsi="Times New Roman" w:cs="Times New Roman"/>
          <w:bCs/>
          <w:sz w:val="24"/>
          <w:szCs w:val="24"/>
          <w:lang w:val="it-IT"/>
        </w:rPr>
      </w:pPr>
    </w:p>
    <w:p w:rsidR="009058C7" w:rsidRPr="00DF569B" w:rsidRDefault="009058C7" w:rsidP="009058C7">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it-IT"/>
        </w:rPr>
        <w:t xml:space="preserve">Având în vedere faptul că rezultatele monitorizării nivelului de zgomot din mediul ambint s-au încadrat în  limitele admise de </w:t>
      </w:r>
      <w:r w:rsidRPr="00DF569B">
        <w:rPr>
          <w:rFonts w:ascii="Times New Roman" w:hAnsi="Times New Roman" w:cs="Times New Roman"/>
          <w:bCs/>
          <w:i/>
          <w:sz w:val="24"/>
          <w:szCs w:val="24"/>
          <w:lang w:val="it-IT"/>
        </w:rPr>
        <w:t>Standardul</w:t>
      </w:r>
      <w:r w:rsidRPr="00DF569B">
        <w:rPr>
          <w:rFonts w:ascii="Times New Roman" w:hAnsi="Times New Roman" w:cs="Times New Roman"/>
          <w:bCs/>
          <w:sz w:val="24"/>
          <w:szCs w:val="24"/>
          <w:lang w:val="it-IT"/>
        </w:rPr>
        <w:t xml:space="preserve"> </w:t>
      </w:r>
      <w:r w:rsidRPr="00DF569B">
        <w:rPr>
          <w:rFonts w:ascii="Times New Roman" w:hAnsi="Times New Roman" w:cs="Times New Roman"/>
          <w:bCs/>
          <w:i/>
          <w:sz w:val="24"/>
          <w:szCs w:val="24"/>
          <w:lang w:val="ro-RO"/>
        </w:rPr>
        <w:t xml:space="preserve">SR 10009/2017- Acustică-Limite admisibile ale nivelului de zgomot din mediul  ambiant, </w:t>
      </w:r>
      <w:r w:rsidRPr="00DF569B">
        <w:rPr>
          <w:rFonts w:ascii="Times New Roman" w:hAnsi="Times New Roman" w:cs="Times New Roman"/>
          <w:bCs/>
          <w:sz w:val="24"/>
          <w:szCs w:val="24"/>
          <w:lang w:val="ro-RO"/>
        </w:rPr>
        <w:t xml:space="preserve">pentru zonele aferente funcțiunilor industriale, nu a fost oportună și necesară întocmirea unui studiu suplimentar privind </w:t>
      </w:r>
      <w:r w:rsidR="00C673F8" w:rsidRPr="00DF569B">
        <w:rPr>
          <w:rFonts w:ascii="Times New Roman" w:hAnsi="Times New Roman" w:cs="Times New Roman"/>
          <w:bCs/>
          <w:sz w:val="24"/>
          <w:szCs w:val="24"/>
          <w:lang w:val="ro-RO"/>
        </w:rPr>
        <w:t>sursele de zgomot identificate pe amplasament/ investigate prin monitorizare.</w:t>
      </w:r>
    </w:p>
    <w:p w:rsidR="009058C7" w:rsidRPr="00DF569B" w:rsidRDefault="009058C7" w:rsidP="009058C7">
      <w:pPr>
        <w:spacing w:after="0"/>
        <w:jc w:val="both"/>
        <w:rPr>
          <w:rFonts w:ascii="Times New Roman" w:hAnsi="Times New Roman" w:cs="Times New Roman"/>
          <w:bCs/>
          <w:sz w:val="24"/>
          <w:szCs w:val="24"/>
          <w:lang w:val="it-IT"/>
        </w:rPr>
      </w:pPr>
    </w:p>
    <w:p w:rsidR="00C673F8" w:rsidRPr="00DF569B" w:rsidRDefault="00C673F8" w:rsidP="006540F2">
      <w:pPr>
        <w:pStyle w:val="ListParagraph"/>
        <w:numPr>
          <w:ilvl w:val="1"/>
          <w:numId w:val="63"/>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 Întreținerea pentru minimizarae emisiilor de zgomot</w:t>
      </w:r>
    </w:p>
    <w:p w:rsidR="00C673F8" w:rsidRPr="00DF569B" w:rsidRDefault="00C673F8" w:rsidP="00C673F8">
      <w:pPr>
        <w:spacing w:after="0"/>
        <w:jc w:val="both"/>
        <w:rPr>
          <w:rFonts w:ascii="Times New Roman" w:hAnsi="Times New Roman" w:cs="Times New Roman"/>
          <w:b/>
          <w:bCs/>
          <w:i/>
          <w:sz w:val="24"/>
          <w:szCs w:val="24"/>
          <w:lang w:val="it-IT"/>
        </w:rPr>
      </w:pPr>
    </w:p>
    <w:tbl>
      <w:tblPr>
        <w:tblStyle w:val="TableGrid"/>
        <w:tblW w:w="0" w:type="auto"/>
        <w:tblLook w:val="04A0"/>
      </w:tblPr>
      <w:tblGrid>
        <w:gridCol w:w="4608"/>
        <w:gridCol w:w="630"/>
        <w:gridCol w:w="1170"/>
        <w:gridCol w:w="3168"/>
      </w:tblGrid>
      <w:tr w:rsidR="00C673F8" w:rsidRPr="00DF569B" w:rsidTr="00390C13">
        <w:tc>
          <w:tcPr>
            <w:tcW w:w="4608" w:type="dxa"/>
          </w:tcPr>
          <w:p w:rsidR="00C673F8" w:rsidRPr="00DF569B" w:rsidRDefault="00C673F8" w:rsidP="00C673F8">
            <w:pPr>
              <w:jc w:val="both"/>
              <w:rPr>
                <w:bCs/>
                <w:sz w:val="24"/>
                <w:szCs w:val="24"/>
                <w:lang w:val="it-IT"/>
              </w:rPr>
            </w:pPr>
            <w:r w:rsidRPr="00DF569B">
              <w:rPr>
                <w:bCs/>
                <w:sz w:val="24"/>
                <w:szCs w:val="24"/>
                <w:lang w:val="it-IT"/>
              </w:rPr>
              <w:t>Proceduri / Măsuri</w:t>
            </w:r>
          </w:p>
        </w:tc>
        <w:tc>
          <w:tcPr>
            <w:tcW w:w="630" w:type="dxa"/>
          </w:tcPr>
          <w:p w:rsidR="00C673F8" w:rsidRPr="00DF569B" w:rsidRDefault="00C673F8" w:rsidP="00C673F8">
            <w:pPr>
              <w:jc w:val="both"/>
              <w:rPr>
                <w:bCs/>
                <w:sz w:val="24"/>
                <w:szCs w:val="24"/>
                <w:lang w:val="it-IT"/>
              </w:rPr>
            </w:pPr>
            <w:r w:rsidRPr="00DF569B">
              <w:rPr>
                <w:bCs/>
                <w:sz w:val="24"/>
                <w:szCs w:val="24"/>
                <w:lang w:val="it-IT"/>
              </w:rPr>
              <w:t>Da</w:t>
            </w:r>
          </w:p>
        </w:tc>
        <w:tc>
          <w:tcPr>
            <w:tcW w:w="1170" w:type="dxa"/>
          </w:tcPr>
          <w:p w:rsidR="00C673F8" w:rsidRPr="00DF569B" w:rsidRDefault="00C673F8" w:rsidP="00C673F8">
            <w:pPr>
              <w:jc w:val="both"/>
              <w:rPr>
                <w:bCs/>
                <w:sz w:val="24"/>
                <w:szCs w:val="24"/>
                <w:lang w:val="it-IT"/>
              </w:rPr>
            </w:pPr>
            <w:r w:rsidRPr="00DF569B">
              <w:rPr>
                <w:bCs/>
                <w:sz w:val="24"/>
                <w:szCs w:val="24"/>
                <w:lang w:val="it-IT"/>
              </w:rPr>
              <w:t>Nu</w:t>
            </w:r>
          </w:p>
        </w:tc>
        <w:tc>
          <w:tcPr>
            <w:tcW w:w="3168" w:type="dxa"/>
          </w:tcPr>
          <w:p w:rsidR="00C673F8" w:rsidRPr="00DF569B" w:rsidRDefault="00C673F8" w:rsidP="00C673F8">
            <w:pPr>
              <w:jc w:val="both"/>
              <w:rPr>
                <w:bCs/>
                <w:sz w:val="24"/>
                <w:szCs w:val="24"/>
                <w:lang w:val="it-IT"/>
              </w:rPr>
            </w:pPr>
            <w:r w:rsidRPr="00DF569B">
              <w:rPr>
                <w:bCs/>
                <w:sz w:val="24"/>
                <w:szCs w:val="24"/>
                <w:lang w:val="it-IT"/>
              </w:rPr>
              <w:t>Dacă nu, indicați termenul de aplicare  procedurilor/ măsurilor</w:t>
            </w:r>
          </w:p>
        </w:tc>
      </w:tr>
      <w:tr w:rsidR="00C673F8" w:rsidRPr="00DF569B" w:rsidTr="00390C13">
        <w:tc>
          <w:tcPr>
            <w:tcW w:w="4608" w:type="dxa"/>
          </w:tcPr>
          <w:p w:rsidR="00C673F8" w:rsidRPr="00DF569B" w:rsidRDefault="00C673F8" w:rsidP="00C673F8">
            <w:pPr>
              <w:rPr>
                <w:bCs/>
                <w:sz w:val="24"/>
                <w:szCs w:val="24"/>
                <w:lang w:val="it-IT"/>
              </w:rPr>
            </w:pPr>
            <w:r w:rsidRPr="00DF569B">
              <w:rPr>
                <w:bCs/>
                <w:sz w:val="24"/>
                <w:szCs w:val="24"/>
                <w:lang w:val="it-IT"/>
              </w:rPr>
              <w:t>Proceduri de întreținere care identifică în mod precis cazurile în care este necesară întreținerea pentru minimizarea emisiilor de zgomot</w:t>
            </w:r>
          </w:p>
        </w:tc>
        <w:tc>
          <w:tcPr>
            <w:tcW w:w="630" w:type="dxa"/>
          </w:tcPr>
          <w:p w:rsidR="00C673F8" w:rsidRPr="00DF569B" w:rsidRDefault="00C673F8" w:rsidP="00C673F8">
            <w:pPr>
              <w:jc w:val="both"/>
              <w:rPr>
                <w:bCs/>
                <w:sz w:val="24"/>
                <w:szCs w:val="24"/>
                <w:lang w:val="it-IT"/>
              </w:rPr>
            </w:pPr>
            <w:r w:rsidRPr="00DF569B">
              <w:rPr>
                <w:bCs/>
                <w:sz w:val="24"/>
                <w:szCs w:val="24"/>
                <w:lang w:val="it-IT"/>
              </w:rPr>
              <w:t>Da</w:t>
            </w:r>
          </w:p>
        </w:tc>
        <w:tc>
          <w:tcPr>
            <w:tcW w:w="1170" w:type="dxa"/>
          </w:tcPr>
          <w:p w:rsidR="00C673F8" w:rsidRPr="00DF569B" w:rsidRDefault="00390C13" w:rsidP="00C673F8">
            <w:pPr>
              <w:jc w:val="both"/>
              <w:rPr>
                <w:bCs/>
                <w:sz w:val="24"/>
                <w:szCs w:val="24"/>
                <w:lang w:val="it-IT"/>
              </w:rPr>
            </w:pPr>
            <w:r w:rsidRPr="00DF569B">
              <w:rPr>
                <w:bCs/>
                <w:sz w:val="24"/>
                <w:szCs w:val="24"/>
                <w:lang w:val="it-IT"/>
              </w:rPr>
              <w:t>-</w:t>
            </w:r>
          </w:p>
        </w:tc>
        <w:tc>
          <w:tcPr>
            <w:tcW w:w="3168" w:type="dxa"/>
          </w:tcPr>
          <w:p w:rsidR="00C673F8" w:rsidRPr="00DF569B" w:rsidRDefault="00390C13" w:rsidP="00C673F8">
            <w:pPr>
              <w:jc w:val="both"/>
              <w:rPr>
                <w:bCs/>
                <w:sz w:val="24"/>
                <w:szCs w:val="24"/>
                <w:lang w:val="it-IT"/>
              </w:rPr>
            </w:pPr>
            <w:r w:rsidRPr="00DF569B">
              <w:rPr>
                <w:bCs/>
                <w:sz w:val="24"/>
                <w:szCs w:val="24"/>
                <w:lang w:val="it-IT"/>
              </w:rPr>
              <w:t>-</w:t>
            </w:r>
          </w:p>
        </w:tc>
      </w:tr>
      <w:tr w:rsidR="00C673F8" w:rsidRPr="00DF569B" w:rsidTr="00390C13">
        <w:tc>
          <w:tcPr>
            <w:tcW w:w="4608" w:type="dxa"/>
          </w:tcPr>
          <w:p w:rsidR="00C673F8" w:rsidRPr="00DF569B" w:rsidRDefault="00C673F8" w:rsidP="00C673F8">
            <w:pPr>
              <w:rPr>
                <w:bCs/>
                <w:sz w:val="24"/>
                <w:szCs w:val="24"/>
                <w:lang w:val="it-IT"/>
              </w:rPr>
            </w:pPr>
            <w:r w:rsidRPr="00DF569B">
              <w:rPr>
                <w:bCs/>
                <w:sz w:val="24"/>
                <w:szCs w:val="24"/>
                <w:lang w:val="it-IT"/>
              </w:rPr>
              <w:t>Proceduri de exploatare care identifică în mod precis acțiunile care sunt necesare</w:t>
            </w:r>
            <w:r w:rsidRPr="00DF569B">
              <w:rPr>
                <w:rFonts w:asciiTheme="minorHAnsi" w:eastAsiaTheme="minorHAnsi" w:hAnsiTheme="minorHAnsi" w:cstheme="minorBidi"/>
                <w:bCs/>
                <w:sz w:val="24"/>
                <w:szCs w:val="24"/>
                <w:lang w:val="it-IT"/>
              </w:rPr>
              <w:t xml:space="preserve"> </w:t>
            </w:r>
            <w:r w:rsidRPr="00DF569B">
              <w:rPr>
                <w:bCs/>
                <w:sz w:val="24"/>
                <w:szCs w:val="24"/>
                <w:lang w:val="it-IT"/>
              </w:rPr>
              <w:t>pentru minimizarea emisiilor de zgomot</w:t>
            </w:r>
          </w:p>
        </w:tc>
        <w:tc>
          <w:tcPr>
            <w:tcW w:w="630" w:type="dxa"/>
          </w:tcPr>
          <w:p w:rsidR="00C673F8" w:rsidRPr="00DF569B" w:rsidRDefault="00C673F8" w:rsidP="00C673F8">
            <w:pPr>
              <w:jc w:val="both"/>
              <w:rPr>
                <w:bCs/>
                <w:sz w:val="24"/>
                <w:szCs w:val="24"/>
                <w:lang w:val="it-IT"/>
              </w:rPr>
            </w:pPr>
            <w:r w:rsidRPr="00DF569B">
              <w:rPr>
                <w:bCs/>
                <w:sz w:val="24"/>
                <w:szCs w:val="24"/>
                <w:lang w:val="it-IT"/>
              </w:rPr>
              <w:t>Da</w:t>
            </w:r>
          </w:p>
        </w:tc>
        <w:tc>
          <w:tcPr>
            <w:tcW w:w="1170" w:type="dxa"/>
          </w:tcPr>
          <w:p w:rsidR="00C673F8" w:rsidRPr="00DF569B" w:rsidRDefault="00390C13" w:rsidP="00C673F8">
            <w:pPr>
              <w:jc w:val="both"/>
              <w:rPr>
                <w:bCs/>
                <w:sz w:val="24"/>
                <w:szCs w:val="24"/>
                <w:lang w:val="it-IT"/>
              </w:rPr>
            </w:pPr>
            <w:r w:rsidRPr="00DF569B">
              <w:rPr>
                <w:bCs/>
                <w:sz w:val="24"/>
                <w:szCs w:val="24"/>
                <w:lang w:val="it-IT"/>
              </w:rPr>
              <w:t>-</w:t>
            </w:r>
          </w:p>
        </w:tc>
        <w:tc>
          <w:tcPr>
            <w:tcW w:w="3168" w:type="dxa"/>
          </w:tcPr>
          <w:p w:rsidR="00C673F8" w:rsidRPr="00DF569B" w:rsidRDefault="00390C13" w:rsidP="00C673F8">
            <w:pPr>
              <w:jc w:val="both"/>
              <w:rPr>
                <w:bCs/>
                <w:sz w:val="24"/>
                <w:szCs w:val="24"/>
                <w:lang w:val="it-IT"/>
              </w:rPr>
            </w:pPr>
            <w:r w:rsidRPr="00DF569B">
              <w:rPr>
                <w:bCs/>
                <w:sz w:val="24"/>
                <w:szCs w:val="24"/>
                <w:lang w:val="it-IT"/>
              </w:rPr>
              <w:t>-</w:t>
            </w:r>
          </w:p>
        </w:tc>
      </w:tr>
    </w:tbl>
    <w:p w:rsidR="00C673F8" w:rsidRPr="00DF569B" w:rsidRDefault="00C673F8" w:rsidP="00C673F8">
      <w:pPr>
        <w:spacing w:after="0"/>
        <w:jc w:val="both"/>
        <w:rPr>
          <w:rFonts w:ascii="Times New Roman" w:hAnsi="Times New Roman" w:cs="Times New Roman"/>
          <w:bCs/>
          <w:sz w:val="24"/>
          <w:szCs w:val="24"/>
          <w:lang w:val="it-IT"/>
        </w:rPr>
      </w:pPr>
    </w:p>
    <w:p w:rsidR="006F467D" w:rsidRPr="00DF569B" w:rsidRDefault="006F467D" w:rsidP="00C673F8">
      <w:pPr>
        <w:spacing w:after="0"/>
        <w:jc w:val="both"/>
        <w:rPr>
          <w:rFonts w:ascii="Times New Roman" w:hAnsi="Times New Roman" w:cs="Times New Roman"/>
          <w:bCs/>
          <w:sz w:val="24"/>
          <w:szCs w:val="24"/>
          <w:lang w:val="it-IT"/>
        </w:rPr>
      </w:pPr>
    </w:p>
    <w:p w:rsidR="006F467D" w:rsidRPr="00DF569B" w:rsidRDefault="006F467D" w:rsidP="00C673F8">
      <w:pPr>
        <w:spacing w:after="0"/>
        <w:jc w:val="both"/>
        <w:rPr>
          <w:rFonts w:ascii="Times New Roman" w:hAnsi="Times New Roman" w:cs="Times New Roman"/>
          <w:bCs/>
          <w:sz w:val="24"/>
          <w:szCs w:val="24"/>
          <w:lang w:val="it-IT"/>
        </w:rPr>
      </w:pPr>
    </w:p>
    <w:p w:rsidR="006F467D" w:rsidRPr="00DF569B" w:rsidRDefault="006F467D" w:rsidP="00C673F8">
      <w:pPr>
        <w:spacing w:after="0"/>
        <w:jc w:val="both"/>
        <w:rPr>
          <w:rFonts w:ascii="Times New Roman" w:hAnsi="Times New Roman" w:cs="Times New Roman"/>
          <w:bCs/>
          <w:sz w:val="24"/>
          <w:szCs w:val="24"/>
          <w:lang w:val="it-IT"/>
        </w:rPr>
      </w:pPr>
    </w:p>
    <w:p w:rsidR="006F467D" w:rsidRPr="00DF569B" w:rsidRDefault="006F467D" w:rsidP="00C673F8">
      <w:pPr>
        <w:spacing w:after="0"/>
        <w:jc w:val="both"/>
        <w:rPr>
          <w:rFonts w:ascii="Times New Roman" w:hAnsi="Times New Roman" w:cs="Times New Roman"/>
          <w:bCs/>
          <w:sz w:val="24"/>
          <w:szCs w:val="24"/>
          <w:lang w:val="it-IT"/>
        </w:rPr>
      </w:pPr>
    </w:p>
    <w:p w:rsidR="006F467D" w:rsidRPr="00DF569B" w:rsidRDefault="006F467D" w:rsidP="00C673F8">
      <w:pPr>
        <w:spacing w:after="0"/>
        <w:jc w:val="both"/>
        <w:rPr>
          <w:rFonts w:ascii="Times New Roman" w:hAnsi="Times New Roman" w:cs="Times New Roman"/>
          <w:bCs/>
          <w:sz w:val="24"/>
          <w:szCs w:val="24"/>
          <w:lang w:val="it-IT"/>
        </w:rPr>
      </w:pPr>
    </w:p>
    <w:p w:rsidR="006F467D" w:rsidRPr="00DF569B" w:rsidRDefault="006F467D" w:rsidP="00C673F8">
      <w:pPr>
        <w:spacing w:after="0"/>
        <w:jc w:val="both"/>
        <w:rPr>
          <w:rFonts w:ascii="Times New Roman" w:hAnsi="Times New Roman" w:cs="Times New Roman"/>
          <w:bCs/>
          <w:sz w:val="24"/>
          <w:szCs w:val="24"/>
          <w:lang w:val="it-IT"/>
        </w:rPr>
      </w:pPr>
    </w:p>
    <w:p w:rsidR="00C673F8" w:rsidRPr="00DF569B" w:rsidRDefault="00C673F8" w:rsidP="006540F2">
      <w:pPr>
        <w:pStyle w:val="ListParagraph"/>
        <w:numPr>
          <w:ilvl w:val="1"/>
          <w:numId w:val="63"/>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lastRenderedPageBreak/>
        <w:t xml:space="preserve">Limite ale nivelului de zgomot </w:t>
      </w:r>
    </w:p>
    <w:p w:rsidR="00737310" w:rsidRPr="00DF569B" w:rsidRDefault="00737310" w:rsidP="00737310">
      <w:pPr>
        <w:spacing w:after="0"/>
        <w:jc w:val="both"/>
        <w:rPr>
          <w:rFonts w:ascii="Times New Roman" w:hAnsi="Times New Roman" w:cs="Times New Roman"/>
          <w:b/>
          <w:bCs/>
          <w:i/>
          <w:sz w:val="24"/>
          <w:szCs w:val="24"/>
          <w:lang w:val="it-IT"/>
        </w:rPr>
      </w:pPr>
    </w:p>
    <w:tbl>
      <w:tblPr>
        <w:tblStyle w:val="TableGrid"/>
        <w:tblW w:w="0" w:type="auto"/>
        <w:tblLook w:val="04A0"/>
      </w:tblPr>
      <w:tblGrid>
        <w:gridCol w:w="1596"/>
        <w:gridCol w:w="1596"/>
        <w:gridCol w:w="1596"/>
        <w:gridCol w:w="1596"/>
        <w:gridCol w:w="1596"/>
        <w:gridCol w:w="1596"/>
      </w:tblGrid>
      <w:tr w:rsidR="00737310" w:rsidRPr="00DF569B" w:rsidTr="006C62A2">
        <w:tc>
          <w:tcPr>
            <w:tcW w:w="1596" w:type="dxa"/>
          </w:tcPr>
          <w:p w:rsidR="00737310" w:rsidRPr="00DF569B" w:rsidRDefault="00737310" w:rsidP="00737310">
            <w:pPr>
              <w:jc w:val="both"/>
              <w:rPr>
                <w:bCs/>
                <w:i/>
                <w:sz w:val="24"/>
                <w:szCs w:val="24"/>
                <w:lang w:val="it-IT"/>
              </w:rPr>
            </w:pPr>
            <w:r w:rsidRPr="00DF569B">
              <w:rPr>
                <w:bCs/>
                <w:i/>
                <w:sz w:val="24"/>
                <w:szCs w:val="24"/>
                <w:lang w:val="it-IT"/>
              </w:rPr>
              <w:t>Receptor sensibil</w:t>
            </w:r>
          </w:p>
        </w:tc>
        <w:tc>
          <w:tcPr>
            <w:tcW w:w="4788" w:type="dxa"/>
            <w:gridSpan w:val="3"/>
          </w:tcPr>
          <w:p w:rsidR="00737310" w:rsidRPr="00DF569B" w:rsidRDefault="00737310" w:rsidP="00737310">
            <w:pPr>
              <w:jc w:val="both"/>
              <w:rPr>
                <w:bCs/>
                <w:i/>
                <w:sz w:val="24"/>
                <w:szCs w:val="24"/>
                <w:lang w:val="it-IT"/>
              </w:rPr>
            </w:pPr>
          </w:p>
          <w:p w:rsidR="00737310" w:rsidRPr="00DF569B" w:rsidRDefault="00737310" w:rsidP="00737310">
            <w:pPr>
              <w:jc w:val="both"/>
              <w:rPr>
                <w:bCs/>
                <w:i/>
                <w:sz w:val="24"/>
                <w:szCs w:val="24"/>
                <w:lang w:val="it-IT"/>
              </w:rPr>
            </w:pPr>
          </w:p>
          <w:p w:rsidR="00737310" w:rsidRPr="00DF569B" w:rsidRDefault="00737310" w:rsidP="00737310">
            <w:pPr>
              <w:jc w:val="center"/>
              <w:rPr>
                <w:bCs/>
                <w:i/>
                <w:sz w:val="24"/>
                <w:szCs w:val="24"/>
                <w:lang w:val="it-IT"/>
              </w:rPr>
            </w:pPr>
            <w:r w:rsidRPr="00DF569B">
              <w:rPr>
                <w:bCs/>
                <w:i/>
                <w:sz w:val="24"/>
                <w:szCs w:val="24"/>
                <w:lang w:val="it-IT"/>
              </w:rPr>
              <w:t>Limite</w:t>
            </w:r>
          </w:p>
          <w:p w:rsidR="0010795C" w:rsidRPr="00DF569B" w:rsidRDefault="0010795C" w:rsidP="00737310">
            <w:pPr>
              <w:jc w:val="center"/>
              <w:rPr>
                <w:bCs/>
                <w:i/>
                <w:sz w:val="24"/>
                <w:szCs w:val="24"/>
                <w:lang w:val="it-IT"/>
              </w:rPr>
            </w:pPr>
            <w:r w:rsidRPr="00DF569B">
              <w:rPr>
                <w:bCs/>
                <w:i/>
                <w:sz w:val="24"/>
                <w:szCs w:val="24"/>
                <w:lang w:val="it-IT"/>
              </w:rPr>
              <w:t>dB (A)</w:t>
            </w:r>
          </w:p>
        </w:tc>
        <w:tc>
          <w:tcPr>
            <w:tcW w:w="1596" w:type="dxa"/>
          </w:tcPr>
          <w:p w:rsidR="00737310" w:rsidRPr="00DF569B" w:rsidRDefault="00737310" w:rsidP="00737310">
            <w:pPr>
              <w:rPr>
                <w:bCs/>
                <w:i/>
                <w:sz w:val="24"/>
                <w:szCs w:val="24"/>
                <w:lang w:val="it-IT"/>
              </w:rPr>
            </w:pPr>
            <w:r w:rsidRPr="00DF569B">
              <w:rPr>
                <w:bCs/>
                <w:i/>
                <w:sz w:val="24"/>
                <w:szCs w:val="24"/>
                <w:lang w:val="it-IT"/>
              </w:rPr>
              <w:t>Nivelul de zgomot când instalația nu funcționează</w:t>
            </w:r>
          </w:p>
        </w:tc>
        <w:tc>
          <w:tcPr>
            <w:tcW w:w="1596" w:type="dxa"/>
          </w:tcPr>
          <w:p w:rsidR="00737310" w:rsidRPr="00DF569B" w:rsidRDefault="00737310" w:rsidP="00737310">
            <w:pPr>
              <w:rPr>
                <w:bCs/>
                <w:i/>
                <w:sz w:val="24"/>
                <w:szCs w:val="24"/>
                <w:lang w:val="it-IT"/>
              </w:rPr>
            </w:pPr>
            <w:r w:rsidRPr="00DF569B">
              <w:rPr>
                <w:bCs/>
                <w:i/>
                <w:sz w:val="24"/>
                <w:szCs w:val="24"/>
                <w:lang w:val="it-IT"/>
              </w:rPr>
              <w:t>Măsuri pentru cazurile în care nivelul zgomotului depășește limitele dmise</w:t>
            </w:r>
          </w:p>
        </w:tc>
      </w:tr>
      <w:tr w:rsidR="00737310" w:rsidRPr="00DF569B" w:rsidTr="00737310">
        <w:tc>
          <w:tcPr>
            <w:tcW w:w="1596" w:type="dxa"/>
            <w:vMerge w:val="restart"/>
          </w:tcPr>
          <w:p w:rsidR="00737310" w:rsidRPr="00DF569B" w:rsidRDefault="00737310" w:rsidP="00737310">
            <w:pPr>
              <w:rPr>
                <w:bCs/>
                <w:sz w:val="24"/>
                <w:szCs w:val="24"/>
                <w:lang w:val="it-IT"/>
              </w:rPr>
            </w:pPr>
            <w:r w:rsidRPr="00DF569B">
              <w:rPr>
                <w:bCs/>
                <w:sz w:val="24"/>
                <w:szCs w:val="24"/>
                <w:lang w:val="it-IT"/>
              </w:rPr>
              <w:t>Zona rezidențială din vecinătatea carierei de argilă</w:t>
            </w:r>
          </w:p>
        </w:tc>
        <w:tc>
          <w:tcPr>
            <w:tcW w:w="1596" w:type="dxa"/>
          </w:tcPr>
          <w:p w:rsidR="00737310" w:rsidRPr="00DF569B" w:rsidRDefault="00737310" w:rsidP="00737310">
            <w:pPr>
              <w:jc w:val="both"/>
              <w:rPr>
                <w:bCs/>
                <w:sz w:val="24"/>
                <w:szCs w:val="24"/>
                <w:lang w:val="it-IT"/>
              </w:rPr>
            </w:pPr>
          </w:p>
        </w:tc>
        <w:tc>
          <w:tcPr>
            <w:tcW w:w="1596" w:type="dxa"/>
          </w:tcPr>
          <w:p w:rsidR="00737310" w:rsidRPr="00DF569B" w:rsidRDefault="00737310" w:rsidP="00737310">
            <w:pPr>
              <w:jc w:val="both"/>
              <w:rPr>
                <w:bCs/>
                <w:sz w:val="24"/>
                <w:szCs w:val="24"/>
                <w:lang w:val="it-IT"/>
              </w:rPr>
            </w:pPr>
            <w:r w:rsidRPr="00DF569B">
              <w:rPr>
                <w:bCs/>
                <w:sz w:val="24"/>
                <w:szCs w:val="24"/>
                <w:lang w:val="it-IT"/>
              </w:rPr>
              <w:t>De fond</w:t>
            </w:r>
          </w:p>
        </w:tc>
        <w:tc>
          <w:tcPr>
            <w:tcW w:w="1596" w:type="dxa"/>
          </w:tcPr>
          <w:p w:rsidR="00737310" w:rsidRPr="00DF569B" w:rsidRDefault="00737310" w:rsidP="00737310">
            <w:pPr>
              <w:jc w:val="both"/>
              <w:rPr>
                <w:bCs/>
                <w:sz w:val="24"/>
                <w:szCs w:val="24"/>
                <w:lang w:val="it-IT"/>
              </w:rPr>
            </w:pPr>
            <w:r w:rsidRPr="00DF569B">
              <w:rPr>
                <w:bCs/>
                <w:sz w:val="24"/>
                <w:szCs w:val="24"/>
                <w:lang w:val="it-IT"/>
              </w:rPr>
              <w:t>Absolut</w:t>
            </w:r>
          </w:p>
        </w:tc>
        <w:tc>
          <w:tcPr>
            <w:tcW w:w="1596" w:type="dxa"/>
          </w:tcPr>
          <w:p w:rsidR="00737310" w:rsidRPr="00DF569B" w:rsidRDefault="00737310" w:rsidP="00737310">
            <w:pPr>
              <w:jc w:val="both"/>
              <w:rPr>
                <w:bCs/>
                <w:sz w:val="24"/>
                <w:szCs w:val="24"/>
                <w:lang w:val="it-IT"/>
              </w:rPr>
            </w:pPr>
          </w:p>
        </w:tc>
        <w:tc>
          <w:tcPr>
            <w:tcW w:w="1596" w:type="dxa"/>
          </w:tcPr>
          <w:p w:rsidR="00737310" w:rsidRPr="00DF569B" w:rsidRDefault="00737310" w:rsidP="00737310">
            <w:pPr>
              <w:jc w:val="both"/>
              <w:rPr>
                <w:bCs/>
                <w:sz w:val="24"/>
                <w:szCs w:val="24"/>
                <w:lang w:val="it-IT"/>
              </w:rPr>
            </w:pPr>
          </w:p>
        </w:tc>
      </w:tr>
      <w:tr w:rsidR="006F467D" w:rsidRPr="00DF569B" w:rsidTr="00737310">
        <w:tc>
          <w:tcPr>
            <w:tcW w:w="1596" w:type="dxa"/>
            <w:vMerge/>
          </w:tcPr>
          <w:p w:rsidR="006F467D" w:rsidRPr="00DF569B" w:rsidRDefault="006F467D" w:rsidP="00737310">
            <w:pPr>
              <w:jc w:val="both"/>
              <w:rPr>
                <w:bCs/>
                <w:sz w:val="24"/>
                <w:szCs w:val="24"/>
                <w:lang w:val="it-IT"/>
              </w:rPr>
            </w:pPr>
          </w:p>
        </w:tc>
        <w:tc>
          <w:tcPr>
            <w:tcW w:w="1596" w:type="dxa"/>
          </w:tcPr>
          <w:p w:rsidR="006F467D" w:rsidRPr="00DF569B" w:rsidRDefault="006F467D" w:rsidP="00737310">
            <w:pPr>
              <w:jc w:val="both"/>
              <w:rPr>
                <w:bCs/>
                <w:sz w:val="24"/>
                <w:szCs w:val="24"/>
                <w:lang w:val="it-IT"/>
              </w:rPr>
            </w:pPr>
            <w:r w:rsidRPr="00DF569B">
              <w:rPr>
                <w:bCs/>
                <w:sz w:val="24"/>
                <w:szCs w:val="24"/>
                <w:lang w:val="it-IT"/>
              </w:rPr>
              <w:t>Zi</w:t>
            </w:r>
          </w:p>
        </w:tc>
        <w:tc>
          <w:tcPr>
            <w:tcW w:w="1596" w:type="dxa"/>
          </w:tcPr>
          <w:p w:rsidR="006F467D" w:rsidRPr="00DF569B" w:rsidRDefault="006F467D" w:rsidP="00737310">
            <w:pPr>
              <w:jc w:val="both"/>
              <w:rPr>
                <w:bCs/>
                <w:sz w:val="24"/>
                <w:szCs w:val="24"/>
                <w:lang w:val="it-IT"/>
              </w:rPr>
            </w:pPr>
            <w:r w:rsidRPr="00DF569B">
              <w:rPr>
                <w:bCs/>
                <w:sz w:val="24"/>
                <w:szCs w:val="24"/>
                <w:lang w:val="it-IT"/>
              </w:rPr>
              <w:t>50-55</w:t>
            </w:r>
          </w:p>
        </w:tc>
        <w:tc>
          <w:tcPr>
            <w:tcW w:w="1596" w:type="dxa"/>
          </w:tcPr>
          <w:p w:rsidR="006F467D" w:rsidRPr="00DF569B" w:rsidRDefault="006F467D" w:rsidP="00E85766">
            <w:pPr>
              <w:jc w:val="both"/>
              <w:rPr>
                <w:bCs/>
                <w:sz w:val="24"/>
                <w:szCs w:val="24"/>
                <w:lang w:val="it-IT"/>
              </w:rPr>
            </w:pPr>
            <w:r w:rsidRPr="00DF569B">
              <w:rPr>
                <w:bCs/>
                <w:sz w:val="24"/>
                <w:szCs w:val="24"/>
                <w:lang w:val="it-IT"/>
              </w:rPr>
              <w:t xml:space="preserve">65 </w:t>
            </w:r>
          </w:p>
        </w:tc>
        <w:tc>
          <w:tcPr>
            <w:tcW w:w="1596" w:type="dxa"/>
          </w:tcPr>
          <w:p w:rsidR="006F467D" w:rsidRPr="00DF569B" w:rsidRDefault="006F467D" w:rsidP="00E85766">
            <w:pPr>
              <w:jc w:val="both"/>
              <w:rPr>
                <w:bCs/>
                <w:sz w:val="24"/>
                <w:szCs w:val="24"/>
                <w:lang w:val="it-IT"/>
              </w:rPr>
            </w:pPr>
            <w:r w:rsidRPr="00DF569B">
              <w:rPr>
                <w:bCs/>
                <w:sz w:val="24"/>
                <w:szCs w:val="24"/>
                <w:lang w:val="it-IT"/>
              </w:rPr>
              <w:t>50-55</w:t>
            </w:r>
          </w:p>
        </w:tc>
        <w:tc>
          <w:tcPr>
            <w:tcW w:w="1596" w:type="dxa"/>
            <w:vMerge w:val="restart"/>
          </w:tcPr>
          <w:p w:rsidR="006F467D" w:rsidRPr="00DF569B" w:rsidRDefault="006F467D" w:rsidP="00737310">
            <w:pPr>
              <w:jc w:val="both"/>
              <w:rPr>
                <w:bCs/>
                <w:sz w:val="24"/>
                <w:szCs w:val="24"/>
                <w:lang w:val="it-IT"/>
              </w:rPr>
            </w:pPr>
            <w:r w:rsidRPr="00DF569B">
              <w:rPr>
                <w:bCs/>
                <w:sz w:val="24"/>
                <w:szCs w:val="24"/>
                <w:lang w:val="it-IT"/>
              </w:rPr>
              <w:t>Nu este cazul</w:t>
            </w:r>
          </w:p>
        </w:tc>
      </w:tr>
      <w:tr w:rsidR="006F467D" w:rsidRPr="00DF569B" w:rsidTr="00737310">
        <w:tc>
          <w:tcPr>
            <w:tcW w:w="1596" w:type="dxa"/>
            <w:vMerge/>
          </w:tcPr>
          <w:p w:rsidR="006F467D" w:rsidRPr="00DF569B" w:rsidRDefault="006F467D" w:rsidP="00737310">
            <w:pPr>
              <w:jc w:val="both"/>
              <w:rPr>
                <w:bCs/>
                <w:sz w:val="24"/>
                <w:szCs w:val="24"/>
                <w:lang w:val="it-IT"/>
              </w:rPr>
            </w:pPr>
          </w:p>
        </w:tc>
        <w:tc>
          <w:tcPr>
            <w:tcW w:w="1596" w:type="dxa"/>
          </w:tcPr>
          <w:p w:rsidR="006F467D" w:rsidRPr="00DF569B" w:rsidRDefault="006F467D" w:rsidP="00737310">
            <w:pPr>
              <w:jc w:val="both"/>
              <w:rPr>
                <w:bCs/>
                <w:sz w:val="24"/>
                <w:szCs w:val="24"/>
                <w:lang w:val="it-IT"/>
              </w:rPr>
            </w:pPr>
            <w:r w:rsidRPr="00DF569B">
              <w:rPr>
                <w:bCs/>
                <w:sz w:val="24"/>
                <w:szCs w:val="24"/>
                <w:lang w:val="it-IT"/>
              </w:rPr>
              <w:t>Noapte</w:t>
            </w:r>
          </w:p>
        </w:tc>
        <w:tc>
          <w:tcPr>
            <w:tcW w:w="1596" w:type="dxa"/>
          </w:tcPr>
          <w:p w:rsidR="006F467D" w:rsidRPr="00DF569B" w:rsidRDefault="006F467D" w:rsidP="00E85766">
            <w:pPr>
              <w:jc w:val="both"/>
              <w:rPr>
                <w:bCs/>
                <w:sz w:val="24"/>
                <w:szCs w:val="24"/>
                <w:lang w:val="it-IT"/>
              </w:rPr>
            </w:pPr>
            <w:r w:rsidRPr="00DF569B">
              <w:rPr>
                <w:bCs/>
                <w:sz w:val="24"/>
                <w:szCs w:val="24"/>
                <w:lang w:val="it-IT"/>
              </w:rPr>
              <w:t>40-45</w:t>
            </w:r>
          </w:p>
        </w:tc>
        <w:tc>
          <w:tcPr>
            <w:tcW w:w="1596" w:type="dxa"/>
          </w:tcPr>
          <w:p w:rsidR="006F467D" w:rsidRPr="00DF569B" w:rsidRDefault="006F467D" w:rsidP="00737310">
            <w:pPr>
              <w:jc w:val="both"/>
              <w:rPr>
                <w:bCs/>
                <w:sz w:val="24"/>
                <w:szCs w:val="24"/>
                <w:lang w:val="it-IT"/>
              </w:rPr>
            </w:pPr>
            <w:r w:rsidRPr="00DF569B">
              <w:rPr>
                <w:bCs/>
                <w:sz w:val="24"/>
                <w:szCs w:val="24"/>
                <w:lang w:val="it-IT"/>
              </w:rPr>
              <w:t>40-45</w:t>
            </w:r>
          </w:p>
        </w:tc>
        <w:tc>
          <w:tcPr>
            <w:tcW w:w="1596" w:type="dxa"/>
          </w:tcPr>
          <w:p w:rsidR="006F467D" w:rsidRPr="00DF569B" w:rsidRDefault="006F467D" w:rsidP="00737310">
            <w:pPr>
              <w:jc w:val="both"/>
              <w:rPr>
                <w:bCs/>
                <w:sz w:val="24"/>
                <w:szCs w:val="24"/>
                <w:lang w:val="it-IT"/>
              </w:rPr>
            </w:pPr>
            <w:r w:rsidRPr="00DF569B">
              <w:rPr>
                <w:bCs/>
                <w:sz w:val="24"/>
                <w:szCs w:val="24"/>
                <w:lang w:val="it-IT"/>
              </w:rPr>
              <w:t>40-45</w:t>
            </w:r>
          </w:p>
        </w:tc>
        <w:tc>
          <w:tcPr>
            <w:tcW w:w="1596" w:type="dxa"/>
            <w:vMerge/>
          </w:tcPr>
          <w:p w:rsidR="006F467D" w:rsidRPr="00DF569B" w:rsidRDefault="006F467D" w:rsidP="00737310">
            <w:pPr>
              <w:jc w:val="both"/>
              <w:rPr>
                <w:bCs/>
                <w:sz w:val="24"/>
                <w:szCs w:val="24"/>
                <w:lang w:val="it-IT"/>
              </w:rPr>
            </w:pPr>
          </w:p>
        </w:tc>
      </w:tr>
    </w:tbl>
    <w:p w:rsidR="009B27CC" w:rsidRPr="00DF569B" w:rsidRDefault="009B27CC" w:rsidP="009B27CC">
      <w:pPr>
        <w:pStyle w:val="ListParagraph"/>
        <w:spacing w:after="0"/>
        <w:ind w:left="540"/>
        <w:jc w:val="both"/>
        <w:rPr>
          <w:rFonts w:ascii="Times New Roman" w:hAnsi="Times New Roman" w:cs="Times New Roman"/>
          <w:b/>
          <w:bCs/>
          <w:i/>
          <w:sz w:val="24"/>
          <w:szCs w:val="24"/>
          <w:lang w:val="it-IT"/>
        </w:rPr>
      </w:pPr>
    </w:p>
    <w:p w:rsidR="00737310" w:rsidRPr="00DF569B" w:rsidRDefault="00E85766" w:rsidP="006540F2">
      <w:pPr>
        <w:pStyle w:val="ListParagraph"/>
        <w:numPr>
          <w:ilvl w:val="1"/>
          <w:numId w:val="63"/>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 Informații suplimenatre cerute pentru instalațiile complexe și/ sau cu risc ridicat</w:t>
      </w:r>
    </w:p>
    <w:p w:rsidR="00E85766" w:rsidRPr="00DF569B" w:rsidRDefault="00E85766" w:rsidP="00E85766">
      <w:pPr>
        <w:spacing w:after="0"/>
        <w:jc w:val="both"/>
        <w:rPr>
          <w:rFonts w:ascii="Times New Roman" w:hAnsi="Times New Roman" w:cs="Times New Roman"/>
          <w:b/>
          <w:bCs/>
          <w:i/>
          <w:sz w:val="24"/>
          <w:szCs w:val="24"/>
          <w:lang w:val="it-IT"/>
        </w:rPr>
      </w:pPr>
    </w:p>
    <w:p w:rsidR="00E85766" w:rsidRPr="00DF569B" w:rsidRDefault="00E85766" w:rsidP="00E85766">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Activitatea desfășurată pe amplasament nu produce disconfort cauzat de zgomot și/ sau vibrații</w:t>
      </w:r>
      <w:r w:rsidR="009222A5" w:rsidRPr="00DF569B">
        <w:rPr>
          <w:rFonts w:ascii="Times New Roman" w:hAnsi="Times New Roman" w:cs="Times New Roman"/>
          <w:bCs/>
          <w:sz w:val="24"/>
          <w:szCs w:val="24"/>
          <w:lang w:val="it-IT"/>
        </w:rPr>
        <w:t>, astfel î</w:t>
      </w:r>
      <w:r w:rsidR="005F598D" w:rsidRPr="00DF569B">
        <w:rPr>
          <w:rFonts w:ascii="Times New Roman" w:hAnsi="Times New Roman" w:cs="Times New Roman"/>
          <w:bCs/>
          <w:sz w:val="24"/>
          <w:szCs w:val="24"/>
          <w:lang w:val="it-IT"/>
        </w:rPr>
        <w:t>n</w:t>
      </w:r>
      <w:r w:rsidR="009222A5" w:rsidRPr="00DF569B">
        <w:rPr>
          <w:rFonts w:ascii="Times New Roman" w:hAnsi="Times New Roman" w:cs="Times New Roman"/>
          <w:bCs/>
          <w:sz w:val="24"/>
          <w:szCs w:val="24"/>
          <w:lang w:val="it-IT"/>
        </w:rPr>
        <w:t>cât să fie necesară direcționarea sau ierarhizarea activităților.</w:t>
      </w:r>
      <w:r w:rsidRPr="00DF569B">
        <w:rPr>
          <w:rFonts w:ascii="Times New Roman" w:hAnsi="Times New Roman" w:cs="Times New Roman"/>
          <w:bCs/>
          <w:sz w:val="24"/>
          <w:szCs w:val="24"/>
          <w:lang w:val="it-IT"/>
        </w:rPr>
        <w:t xml:space="preserve"> </w:t>
      </w:r>
    </w:p>
    <w:p w:rsidR="009B27CC" w:rsidRPr="00DF569B" w:rsidRDefault="009B27CC" w:rsidP="00E85766">
      <w:pPr>
        <w:spacing w:after="0"/>
        <w:jc w:val="both"/>
        <w:rPr>
          <w:rFonts w:ascii="Times New Roman" w:hAnsi="Times New Roman" w:cs="Times New Roman"/>
          <w:bCs/>
          <w:sz w:val="24"/>
          <w:szCs w:val="24"/>
          <w:lang w:val="it-IT"/>
        </w:rPr>
      </w:pPr>
    </w:p>
    <w:p w:rsidR="009222A5" w:rsidRPr="00DF569B" w:rsidRDefault="009222A5" w:rsidP="006540F2">
      <w:pPr>
        <w:pStyle w:val="ListParagraph"/>
        <w:numPr>
          <w:ilvl w:val="0"/>
          <w:numId w:val="63"/>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M</w:t>
      </w:r>
      <w:r w:rsidR="00F16F44" w:rsidRPr="00DF569B">
        <w:rPr>
          <w:rFonts w:ascii="Times New Roman" w:hAnsi="Times New Roman" w:cs="Times New Roman"/>
          <w:b/>
          <w:bCs/>
          <w:i/>
          <w:sz w:val="24"/>
          <w:szCs w:val="24"/>
          <w:lang w:val="it-IT"/>
        </w:rPr>
        <w:t>ONITORIZARE</w:t>
      </w:r>
    </w:p>
    <w:p w:rsidR="00F16F44" w:rsidRPr="00DF569B" w:rsidRDefault="00F16F44" w:rsidP="00F16F44">
      <w:pPr>
        <w:spacing w:after="0"/>
        <w:jc w:val="both"/>
        <w:rPr>
          <w:rFonts w:ascii="Times New Roman" w:hAnsi="Times New Roman" w:cs="Times New Roman"/>
          <w:b/>
          <w:bCs/>
          <w:i/>
          <w:sz w:val="24"/>
          <w:szCs w:val="24"/>
          <w:lang w:val="it-IT"/>
        </w:rPr>
      </w:pPr>
    </w:p>
    <w:p w:rsidR="00F16F44" w:rsidRPr="00DF569B" w:rsidRDefault="009B6176" w:rsidP="006540F2">
      <w:pPr>
        <w:pStyle w:val="ListParagraph"/>
        <w:numPr>
          <w:ilvl w:val="1"/>
          <w:numId w:val="63"/>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 </w:t>
      </w:r>
      <w:r w:rsidR="00F16F44" w:rsidRPr="00DF569B">
        <w:rPr>
          <w:rFonts w:ascii="Times New Roman" w:hAnsi="Times New Roman" w:cs="Times New Roman"/>
          <w:b/>
          <w:bCs/>
          <w:i/>
          <w:sz w:val="24"/>
          <w:szCs w:val="24"/>
          <w:lang w:val="it-IT"/>
        </w:rPr>
        <w:t>Monitorizarea și raportarea emisiilor</w:t>
      </w:r>
    </w:p>
    <w:p w:rsidR="00937F27" w:rsidRPr="00DF569B" w:rsidRDefault="00937F27" w:rsidP="00937F27">
      <w:pPr>
        <w:spacing w:after="0"/>
        <w:jc w:val="both"/>
        <w:rPr>
          <w:rFonts w:ascii="Times New Roman" w:hAnsi="Times New Roman" w:cs="Times New Roman"/>
          <w:b/>
          <w:bCs/>
          <w:i/>
          <w:sz w:val="24"/>
          <w:szCs w:val="24"/>
          <w:lang w:val="it-IT"/>
        </w:rPr>
      </w:pPr>
    </w:p>
    <w:p w:rsidR="00937F27" w:rsidRPr="00DF569B" w:rsidRDefault="00937F27" w:rsidP="00937F27">
      <w:pPr>
        <w:spacing w:after="0"/>
        <w:jc w:val="both"/>
        <w:rPr>
          <w:rFonts w:ascii="Times New Roman" w:hAnsi="Times New Roman" w:cs="Times New Roman"/>
          <w:bCs/>
          <w:i/>
          <w:sz w:val="24"/>
          <w:szCs w:val="24"/>
        </w:rPr>
      </w:pPr>
      <w:r w:rsidRPr="00DF569B">
        <w:rPr>
          <w:rFonts w:ascii="Times New Roman" w:hAnsi="Times New Roman" w:cs="Times New Roman"/>
          <w:bCs/>
          <w:i/>
          <w:sz w:val="24"/>
          <w:szCs w:val="24"/>
        </w:rPr>
        <w:t>Criterii în evaluarea regimului de monitorizare</w:t>
      </w:r>
    </w:p>
    <w:p w:rsidR="00937F27" w:rsidRPr="00DF569B" w:rsidRDefault="00D37841" w:rsidP="00937F27">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Pentru stabilirea </w:t>
      </w:r>
      <w:r w:rsidR="00937F27" w:rsidRPr="00DF569B">
        <w:rPr>
          <w:rFonts w:ascii="Times New Roman" w:hAnsi="Times New Roman" w:cs="Times New Roman"/>
          <w:bCs/>
          <w:sz w:val="24"/>
          <w:szCs w:val="24"/>
        </w:rPr>
        <w:t xml:space="preserve">regimului de monitorizare </w:t>
      </w:r>
      <w:r w:rsidRPr="00DF569B">
        <w:rPr>
          <w:rFonts w:ascii="Times New Roman" w:hAnsi="Times New Roman" w:cs="Times New Roman"/>
          <w:bCs/>
          <w:sz w:val="24"/>
          <w:szCs w:val="24"/>
        </w:rPr>
        <w:t>s-au avut</w:t>
      </w:r>
      <w:r w:rsidR="00937F27" w:rsidRPr="00DF569B">
        <w:rPr>
          <w:rFonts w:ascii="Times New Roman" w:hAnsi="Times New Roman" w:cs="Times New Roman"/>
          <w:bCs/>
          <w:sz w:val="24"/>
          <w:szCs w:val="24"/>
        </w:rPr>
        <w:t xml:space="preserve"> în vedere următoarele aspect</w:t>
      </w:r>
      <w:r w:rsidRPr="00DF569B">
        <w:rPr>
          <w:rFonts w:ascii="Times New Roman" w:hAnsi="Times New Roman" w:cs="Times New Roman"/>
          <w:bCs/>
          <w:sz w:val="24"/>
          <w:szCs w:val="24"/>
        </w:rPr>
        <w:t>e:</w:t>
      </w:r>
    </w:p>
    <w:p w:rsidR="00937F27" w:rsidRPr="00DF569B" w:rsidRDefault="00937F27" w:rsidP="006540F2">
      <w:pPr>
        <w:pStyle w:val="ListParagraph"/>
        <w:numPr>
          <w:ilvl w:val="0"/>
          <w:numId w:val="78"/>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cerinţele legislative în domeniu; </w:t>
      </w:r>
    </w:p>
    <w:p w:rsidR="00937F27" w:rsidRPr="00DF569B" w:rsidRDefault="00937F27" w:rsidP="006540F2">
      <w:pPr>
        <w:pStyle w:val="ListParagraph"/>
        <w:numPr>
          <w:ilvl w:val="0"/>
          <w:numId w:val="78"/>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probabilitatea depăşirii valorilor limită de emisie (VLE)</w:t>
      </w:r>
    </w:p>
    <w:p w:rsidR="00937F27" w:rsidRPr="00DF569B" w:rsidRDefault="00937F27" w:rsidP="006540F2">
      <w:pPr>
        <w:pStyle w:val="ListParagraph"/>
        <w:numPr>
          <w:ilvl w:val="0"/>
          <w:numId w:val="78"/>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consecinţele depăşirii VLE (riscul pentru mediu).</w:t>
      </w:r>
    </w:p>
    <w:p w:rsidR="00937F27" w:rsidRPr="00DF569B" w:rsidRDefault="00937F27" w:rsidP="006540F2">
      <w:pPr>
        <w:pStyle w:val="ListParagraph"/>
        <w:numPr>
          <w:ilvl w:val="0"/>
          <w:numId w:val="78"/>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evaluarea probabilităţii de depăşire a VLE  prin utilizarea următoarelor criteri</w:t>
      </w:r>
      <w:r w:rsidR="00D37841" w:rsidRPr="00DF569B">
        <w:rPr>
          <w:rFonts w:ascii="Times New Roman" w:hAnsi="Times New Roman" w:cs="Times New Roman"/>
          <w:bCs/>
          <w:sz w:val="24"/>
          <w:szCs w:val="24"/>
        </w:rPr>
        <w:t>i</w:t>
      </w:r>
      <w:r w:rsidRPr="00DF569B">
        <w:rPr>
          <w:rFonts w:ascii="Times New Roman" w:hAnsi="Times New Roman" w:cs="Times New Roman"/>
          <w:bCs/>
          <w:sz w:val="24"/>
          <w:szCs w:val="24"/>
        </w:rPr>
        <w:t>:</w:t>
      </w:r>
    </w:p>
    <w:p w:rsidR="00937F27" w:rsidRPr="00DF569B" w:rsidRDefault="00937F27" w:rsidP="006540F2">
      <w:pPr>
        <w:pStyle w:val="ListParagraph"/>
        <w:numPr>
          <w:ilvl w:val="0"/>
          <w:numId w:val="79"/>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capacitatea potenţială de generare de emisii în atmosferă a sursei analizate (nr. instalaţii per coş);</w:t>
      </w:r>
    </w:p>
    <w:p w:rsidR="00937F27" w:rsidRPr="00DF569B" w:rsidRDefault="00937F27" w:rsidP="006540F2">
      <w:pPr>
        <w:pStyle w:val="ListParagraph"/>
        <w:numPr>
          <w:ilvl w:val="0"/>
          <w:numId w:val="79"/>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stabilitatea condiţiilor de proces; </w:t>
      </w:r>
    </w:p>
    <w:p w:rsidR="00937F27" w:rsidRPr="00DF569B" w:rsidRDefault="00937F27" w:rsidP="006540F2">
      <w:pPr>
        <w:pStyle w:val="ListParagraph"/>
        <w:numPr>
          <w:ilvl w:val="0"/>
          <w:numId w:val="79"/>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variaţia temporală a emisiilor;</w:t>
      </w:r>
    </w:p>
    <w:p w:rsidR="00937F27" w:rsidRPr="00DF569B" w:rsidRDefault="00937F27" w:rsidP="006540F2">
      <w:pPr>
        <w:pStyle w:val="ListParagraph"/>
        <w:numPr>
          <w:ilvl w:val="0"/>
          <w:numId w:val="79"/>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regimul de utilizare a instalaţiei (fluctuaţiile producţiei);</w:t>
      </w:r>
    </w:p>
    <w:p w:rsidR="00937F27" w:rsidRPr="00DF569B" w:rsidRDefault="00937F27" w:rsidP="006540F2">
      <w:pPr>
        <w:pStyle w:val="ListParagraph"/>
        <w:numPr>
          <w:ilvl w:val="0"/>
          <w:numId w:val="79"/>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potenţialul/frecvenţa de apariţie a defecţiunilor mecanice; </w:t>
      </w:r>
    </w:p>
    <w:p w:rsidR="00937F27" w:rsidRPr="00DF569B" w:rsidRDefault="00937F27" w:rsidP="006540F2">
      <w:pPr>
        <w:pStyle w:val="ListParagraph"/>
        <w:numPr>
          <w:ilvl w:val="0"/>
          <w:numId w:val="79"/>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capacitatea de reacţie a operatorului în caz de avarie;</w:t>
      </w:r>
    </w:p>
    <w:p w:rsidR="00130AE3" w:rsidRPr="00DF569B" w:rsidRDefault="00937F27" w:rsidP="006540F2">
      <w:pPr>
        <w:pStyle w:val="ListParagraph"/>
        <w:numPr>
          <w:ilvl w:val="0"/>
          <w:numId w:val="79"/>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starea şi vechimea instalaţiei de producţie; </w:t>
      </w:r>
    </w:p>
    <w:p w:rsidR="00130AE3" w:rsidRPr="00DF569B" w:rsidRDefault="00937F27" w:rsidP="006540F2">
      <w:pPr>
        <w:pStyle w:val="ListParagraph"/>
        <w:numPr>
          <w:ilvl w:val="0"/>
          <w:numId w:val="79"/>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încărcarea efluentului (concentraţii şi debite masice ridicate);</w:t>
      </w:r>
    </w:p>
    <w:p w:rsidR="00130AE3" w:rsidRPr="00DF569B" w:rsidRDefault="00937F27" w:rsidP="006540F2">
      <w:pPr>
        <w:pStyle w:val="ListParagraph"/>
        <w:numPr>
          <w:ilvl w:val="0"/>
          <w:numId w:val="79"/>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variabilitatea compoziţiei efluentului; </w:t>
      </w:r>
    </w:p>
    <w:p w:rsidR="00130AE3" w:rsidRPr="00DF569B" w:rsidRDefault="00937F27" w:rsidP="006540F2">
      <w:pPr>
        <w:pStyle w:val="ListParagraph"/>
        <w:numPr>
          <w:ilvl w:val="0"/>
          <w:numId w:val="79"/>
        </w:num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numărul surselor de emisie. </w:t>
      </w:r>
    </w:p>
    <w:p w:rsidR="00130AE3" w:rsidRPr="00DF569B" w:rsidRDefault="00937F27" w:rsidP="00130AE3">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 xml:space="preserve"> În</w:t>
      </w:r>
      <w:r w:rsidR="00130AE3" w:rsidRPr="00DF569B">
        <w:rPr>
          <w:rFonts w:ascii="Times New Roman" w:hAnsi="Times New Roman" w:cs="Times New Roman"/>
          <w:bCs/>
          <w:sz w:val="24"/>
          <w:szCs w:val="24"/>
        </w:rPr>
        <w:t xml:space="preserve"> conformitate cu prevederile </w:t>
      </w:r>
      <w:r w:rsidR="00130AE3" w:rsidRPr="00DF569B">
        <w:rPr>
          <w:rFonts w:ascii="Times New Roman" w:hAnsi="Times New Roman" w:cs="Times New Roman"/>
          <w:b/>
          <w:bCs/>
          <w:i/>
          <w:sz w:val="24"/>
          <w:szCs w:val="24"/>
        </w:rPr>
        <w:t>Documentului de R</w:t>
      </w:r>
      <w:r w:rsidRPr="00DF569B">
        <w:rPr>
          <w:rFonts w:ascii="Times New Roman" w:hAnsi="Times New Roman" w:cs="Times New Roman"/>
          <w:b/>
          <w:bCs/>
          <w:i/>
          <w:sz w:val="24"/>
          <w:szCs w:val="24"/>
        </w:rPr>
        <w:t xml:space="preserve">eferinţă </w:t>
      </w:r>
      <w:r w:rsidR="00154998" w:rsidRPr="00DF569B">
        <w:rPr>
          <w:rFonts w:ascii="Times New Roman" w:hAnsi="Times New Roman" w:cs="Times New Roman"/>
          <w:b/>
          <w:bCs/>
          <w:i/>
          <w:sz w:val="24"/>
          <w:szCs w:val="24"/>
        </w:rPr>
        <w:t xml:space="preserve">(BREF) </w:t>
      </w:r>
      <w:r w:rsidRPr="00DF569B">
        <w:rPr>
          <w:rFonts w:ascii="Times New Roman" w:hAnsi="Times New Roman" w:cs="Times New Roman"/>
          <w:b/>
          <w:bCs/>
          <w:i/>
          <w:sz w:val="24"/>
          <w:szCs w:val="24"/>
        </w:rPr>
        <w:t>privind Principiile Generale de Monitorizare a Emisiilor,</w:t>
      </w:r>
      <w:r w:rsidRPr="00DF569B">
        <w:rPr>
          <w:rFonts w:ascii="Times New Roman" w:hAnsi="Times New Roman" w:cs="Times New Roman"/>
          <w:bCs/>
          <w:sz w:val="24"/>
          <w:szCs w:val="24"/>
        </w:rPr>
        <w:t xml:space="preserve"> </w:t>
      </w:r>
      <w:r w:rsidR="00D37841" w:rsidRPr="00DF569B">
        <w:rPr>
          <w:rFonts w:ascii="Times New Roman" w:hAnsi="Times New Roman" w:cs="Times New Roman"/>
          <w:bCs/>
          <w:sz w:val="24"/>
          <w:szCs w:val="24"/>
        </w:rPr>
        <w:t xml:space="preserve">s-u avut în vedere și </w:t>
      </w:r>
      <w:r w:rsidRPr="00DF569B">
        <w:rPr>
          <w:rFonts w:ascii="Times New Roman" w:hAnsi="Times New Roman" w:cs="Times New Roman"/>
          <w:bCs/>
          <w:sz w:val="24"/>
          <w:szCs w:val="24"/>
        </w:rPr>
        <w:t xml:space="preserve">alte criterii </w:t>
      </w:r>
      <w:r w:rsidR="00D37841" w:rsidRPr="00DF569B">
        <w:rPr>
          <w:rFonts w:ascii="Times New Roman" w:hAnsi="Times New Roman" w:cs="Times New Roman"/>
          <w:bCs/>
          <w:sz w:val="24"/>
          <w:szCs w:val="24"/>
        </w:rPr>
        <w:t xml:space="preserve">pentru </w:t>
      </w:r>
      <w:r w:rsidRPr="00DF569B">
        <w:rPr>
          <w:rFonts w:ascii="Times New Roman" w:hAnsi="Times New Roman" w:cs="Times New Roman"/>
          <w:bCs/>
          <w:sz w:val="24"/>
          <w:szCs w:val="24"/>
        </w:rPr>
        <w:t>evaluarea consecinţelor depăşirilor VLE</w:t>
      </w:r>
      <w:r w:rsidR="00D37841"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în scopul stabilirii regimului de măsurare a emisiilor</w:t>
      </w:r>
      <w:r w:rsidR="00D37841" w:rsidRPr="00DF569B">
        <w:rPr>
          <w:rFonts w:ascii="Times New Roman" w:hAnsi="Times New Roman" w:cs="Times New Roman"/>
          <w:bCs/>
          <w:sz w:val="24"/>
          <w:szCs w:val="24"/>
        </w:rPr>
        <w:t>, respectiv</w:t>
      </w:r>
      <w:r w:rsidRPr="00DF569B">
        <w:rPr>
          <w:rFonts w:ascii="Times New Roman" w:hAnsi="Times New Roman" w:cs="Times New Roman"/>
          <w:bCs/>
          <w:sz w:val="24"/>
          <w:szCs w:val="24"/>
        </w:rPr>
        <w:t>:</w:t>
      </w:r>
    </w:p>
    <w:p w:rsidR="00130AE3" w:rsidRPr="00DF569B" w:rsidRDefault="00937F27" w:rsidP="006540F2">
      <w:pPr>
        <w:pStyle w:val="ListParagraph"/>
        <w:numPr>
          <w:ilvl w:val="0"/>
          <w:numId w:val="8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durata potenţialelor avarii; </w:t>
      </w:r>
    </w:p>
    <w:p w:rsidR="00130AE3" w:rsidRPr="00DF569B" w:rsidRDefault="00937F27" w:rsidP="006540F2">
      <w:pPr>
        <w:pStyle w:val="ListParagraph"/>
        <w:numPr>
          <w:ilvl w:val="0"/>
          <w:numId w:val="8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amplasarea instalaţiei (tip receptori, distanţa până la receptori, densitate</w:t>
      </w:r>
      <w:r w:rsidR="00D37841" w:rsidRPr="00DF569B">
        <w:rPr>
          <w:rFonts w:ascii="Times New Roman" w:hAnsi="Times New Roman" w:cs="Times New Roman"/>
          <w:bCs/>
          <w:sz w:val="24"/>
          <w:szCs w:val="24"/>
        </w:rPr>
        <w:t>a</w:t>
      </w:r>
      <w:r w:rsidRPr="00DF569B">
        <w:rPr>
          <w:rFonts w:ascii="Times New Roman" w:hAnsi="Times New Roman" w:cs="Times New Roman"/>
          <w:bCs/>
          <w:sz w:val="24"/>
          <w:szCs w:val="24"/>
        </w:rPr>
        <w:t xml:space="preserve"> receptori</w:t>
      </w:r>
      <w:r w:rsidR="00D37841" w:rsidRPr="00DF569B">
        <w:rPr>
          <w:rFonts w:ascii="Times New Roman" w:hAnsi="Times New Roman" w:cs="Times New Roman"/>
          <w:bCs/>
          <w:sz w:val="24"/>
          <w:szCs w:val="24"/>
        </w:rPr>
        <w:t>lor</w:t>
      </w:r>
      <w:r w:rsidRPr="00DF569B">
        <w:rPr>
          <w:rFonts w:ascii="Times New Roman" w:hAnsi="Times New Roman" w:cs="Times New Roman"/>
          <w:bCs/>
          <w:sz w:val="24"/>
          <w:szCs w:val="24"/>
        </w:rPr>
        <w:t xml:space="preserve"> sensibili); </w:t>
      </w:r>
    </w:p>
    <w:p w:rsidR="00130AE3" w:rsidRPr="00DF569B" w:rsidRDefault="00937F27" w:rsidP="006540F2">
      <w:pPr>
        <w:pStyle w:val="ListParagraph"/>
        <w:numPr>
          <w:ilvl w:val="0"/>
          <w:numId w:val="8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gradul de diluţie a poluanţilor dispersaţi în atmosferă la nivelul receptorilor</w:t>
      </w:r>
      <w:r w:rsidR="00130AE3" w:rsidRPr="00DF569B">
        <w:rPr>
          <w:rFonts w:ascii="Times New Roman" w:hAnsi="Times New Roman" w:cs="Times New Roman"/>
          <w:bCs/>
          <w:sz w:val="24"/>
          <w:szCs w:val="24"/>
        </w:rPr>
        <w:t>;</w:t>
      </w:r>
    </w:p>
    <w:p w:rsidR="00130AE3" w:rsidRPr="00DF569B" w:rsidRDefault="00937F27" w:rsidP="006540F2">
      <w:pPr>
        <w:pStyle w:val="ListParagraph"/>
        <w:numPr>
          <w:ilvl w:val="0"/>
          <w:numId w:val="80"/>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condiţiile meteo în zona de interes.</w:t>
      </w:r>
    </w:p>
    <w:p w:rsidR="00B94DBB" w:rsidRPr="00DF569B" w:rsidRDefault="00B94DBB" w:rsidP="00130AE3">
      <w:pPr>
        <w:spacing w:after="0"/>
        <w:jc w:val="both"/>
        <w:rPr>
          <w:rFonts w:ascii="Times New Roman" w:hAnsi="Times New Roman" w:cs="Times New Roman"/>
          <w:bCs/>
          <w:sz w:val="24"/>
          <w:szCs w:val="24"/>
        </w:rPr>
      </w:pPr>
    </w:p>
    <w:p w:rsidR="00130AE3" w:rsidRPr="00DF569B" w:rsidRDefault="00937F27" w:rsidP="00130AE3">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Evaluarea finală </w:t>
      </w:r>
      <w:r w:rsidR="00B94DBB" w:rsidRPr="00DF569B">
        <w:rPr>
          <w:rFonts w:ascii="Times New Roman" w:hAnsi="Times New Roman" w:cs="Times New Roman"/>
          <w:bCs/>
          <w:sz w:val="24"/>
          <w:szCs w:val="24"/>
        </w:rPr>
        <w:t xml:space="preserve">efectuată cu ocazia întocmirii documentației de revizuire a autorizației integrate de mediu, </w:t>
      </w:r>
      <w:r w:rsidRPr="00DF569B">
        <w:rPr>
          <w:rFonts w:ascii="Times New Roman" w:hAnsi="Times New Roman" w:cs="Times New Roman"/>
          <w:bCs/>
          <w:sz w:val="24"/>
          <w:szCs w:val="24"/>
        </w:rPr>
        <w:t>în vederea stabilirii regimului de monitorizare a emisiilor în atmosferă</w:t>
      </w:r>
      <w:r w:rsidR="00B94DBB"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w:t>
      </w:r>
      <w:r w:rsidR="00130AE3" w:rsidRPr="00DF569B">
        <w:rPr>
          <w:rFonts w:ascii="Times New Roman" w:hAnsi="Times New Roman" w:cs="Times New Roman"/>
          <w:bCs/>
          <w:sz w:val="24"/>
          <w:szCs w:val="24"/>
        </w:rPr>
        <w:t xml:space="preserve">a luat </w:t>
      </w:r>
      <w:r w:rsidRPr="00DF569B">
        <w:rPr>
          <w:rFonts w:ascii="Times New Roman" w:hAnsi="Times New Roman" w:cs="Times New Roman"/>
          <w:bCs/>
          <w:sz w:val="24"/>
          <w:szCs w:val="24"/>
        </w:rPr>
        <w:t>în considerare totalitate</w:t>
      </w:r>
      <w:r w:rsidR="00B94DBB" w:rsidRPr="00DF569B">
        <w:rPr>
          <w:rFonts w:ascii="Times New Roman" w:hAnsi="Times New Roman" w:cs="Times New Roman"/>
          <w:bCs/>
          <w:sz w:val="24"/>
          <w:szCs w:val="24"/>
        </w:rPr>
        <w:t xml:space="preserve">a criteriilor sus menţionate  cu luarea </w:t>
      </w:r>
      <w:r w:rsidR="00130AE3" w:rsidRPr="00DF569B">
        <w:rPr>
          <w:rFonts w:ascii="Times New Roman" w:hAnsi="Times New Roman" w:cs="Times New Roman"/>
          <w:bCs/>
          <w:sz w:val="24"/>
          <w:szCs w:val="24"/>
        </w:rPr>
        <w:t xml:space="preserve"> în considerare</w:t>
      </w:r>
      <w:r w:rsidR="00E74BF1" w:rsidRPr="00DF569B">
        <w:rPr>
          <w:rFonts w:ascii="Times New Roman" w:hAnsi="Times New Roman" w:cs="Times New Roman"/>
          <w:bCs/>
          <w:sz w:val="24"/>
          <w:szCs w:val="24"/>
        </w:rPr>
        <w:t xml:space="preserve"> </w:t>
      </w:r>
      <w:r w:rsidR="00D37841" w:rsidRPr="00DF569B">
        <w:rPr>
          <w:rFonts w:ascii="Times New Roman" w:hAnsi="Times New Roman" w:cs="Times New Roman"/>
          <w:bCs/>
          <w:sz w:val="24"/>
          <w:szCs w:val="24"/>
        </w:rPr>
        <w:t>a</w:t>
      </w:r>
      <w:r w:rsidR="00B94DBB" w:rsidRPr="00DF569B">
        <w:rPr>
          <w:rFonts w:ascii="Times New Roman" w:hAnsi="Times New Roman" w:cs="Times New Roman"/>
          <w:bCs/>
          <w:sz w:val="24"/>
          <w:szCs w:val="24"/>
        </w:rPr>
        <w:t xml:space="preserve"> </w:t>
      </w:r>
      <w:r w:rsidR="00E74BF1" w:rsidRPr="00DF569B">
        <w:rPr>
          <w:rFonts w:ascii="Times New Roman" w:hAnsi="Times New Roman" w:cs="Times New Roman"/>
          <w:bCs/>
          <w:sz w:val="24"/>
          <w:szCs w:val="24"/>
        </w:rPr>
        <w:t>aspecte</w:t>
      </w:r>
      <w:r w:rsidR="00D37841" w:rsidRPr="00DF569B">
        <w:rPr>
          <w:rFonts w:ascii="Times New Roman" w:hAnsi="Times New Roman" w:cs="Times New Roman"/>
          <w:bCs/>
          <w:sz w:val="24"/>
          <w:szCs w:val="24"/>
        </w:rPr>
        <w:t xml:space="preserve">lor </w:t>
      </w:r>
      <w:r w:rsidR="00E74BF1" w:rsidRPr="00DF569B">
        <w:rPr>
          <w:rFonts w:ascii="Times New Roman" w:hAnsi="Times New Roman" w:cs="Times New Roman"/>
          <w:bCs/>
          <w:sz w:val="24"/>
          <w:szCs w:val="24"/>
        </w:rPr>
        <w:t>de cuantificare a riscului</w:t>
      </w:r>
      <w:r w:rsidR="00B94DBB" w:rsidRPr="00DF569B">
        <w:rPr>
          <w:rFonts w:ascii="Times New Roman" w:hAnsi="Times New Roman" w:cs="Times New Roman"/>
          <w:bCs/>
          <w:sz w:val="24"/>
          <w:szCs w:val="24"/>
        </w:rPr>
        <w:t>, după cum urmează</w:t>
      </w:r>
      <w:r w:rsidRPr="00DF569B">
        <w:rPr>
          <w:rFonts w:ascii="Times New Roman" w:hAnsi="Times New Roman" w:cs="Times New Roman"/>
          <w:bCs/>
          <w:sz w:val="24"/>
          <w:szCs w:val="24"/>
        </w:rPr>
        <w:t>:</w:t>
      </w:r>
    </w:p>
    <w:p w:rsidR="00B94DBB" w:rsidRPr="00DF569B" w:rsidRDefault="00B94DBB" w:rsidP="00130AE3">
      <w:pPr>
        <w:spacing w:after="0"/>
        <w:jc w:val="both"/>
        <w:rPr>
          <w:rFonts w:ascii="Times New Roman" w:hAnsi="Times New Roman" w:cs="Times New Roman"/>
          <w:bCs/>
          <w:sz w:val="24"/>
          <w:szCs w:val="24"/>
        </w:rPr>
      </w:pPr>
    </w:p>
    <w:tbl>
      <w:tblPr>
        <w:tblStyle w:val="TableGrid"/>
        <w:tblW w:w="0" w:type="auto"/>
        <w:tblLook w:val="04A0"/>
      </w:tblPr>
      <w:tblGrid>
        <w:gridCol w:w="3018"/>
        <w:gridCol w:w="1692"/>
        <w:gridCol w:w="65"/>
        <w:gridCol w:w="1577"/>
        <w:gridCol w:w="1715"/>
        <w:gridCol w:w="1509"/>
      </w:tblGrid>
      <w:tr w:rsidR="00814D28" w:rsidRPr="00DF569B" w:rsidTr="00814D28">
        <w:tc>
          <w:tcPr>
            <w:tcW w:w="3018" w:type="dxa"/>
          </w:tcPr>
          <w:p w:rsidR="00814D28" w:rsidRPr="00DF569B" w:rsidRDefault="00814D28" w:rsidP="00D37841">
            <w:pPr>
              <w:rPr>
                <w:bCs/>
                <w:i/>
                <w:sz w:val="24"/>
                <w:szCs w:val="24"/>
              </w:rPr>
            </w:pPr>
            <w:r w:rsidRPr="00DF569B">
              <w:rPr>
                <w:bCs/>
                <w:i/>
                <w:sz w:val="24"/>
                <w:szCs w:val="24"/>
              </w:rPr>
              <w:t>Aspecte considerate / cuantificarea riscului</w:t>
            </w:r>
          </w:p>
        </w:tc>
        <w:tc>
          <w:tcPr>
            <w:tcW w:w="1757" w:type="dxa"/>
            <w:gridSpan w:val="2"/>
          </w:tcPr>
          <w:p w:rsidR="00814D28" w:rsidRPr="00DF569B" w:rsidRDefault="00814D28" w:rsidP="00E74BF1">
            <w:pPr>
              <w:rPr>
                <w:i/>
              </w:rPr>
            </w:pPr>
            <w:r w:rsidRPr="00DF569B">
              <w:rPr>
                <w:bCs/>
                <w:i/>
                <w:sz w:val="24"/>
                <w:szCs w:val="24"/>
              </w:rPr>
              <w:t xml:space="preserve">Nivel scăzut </w:t>
            </w:r>
          </w:p>
        </w:tc>
        <w:tc>
          <w:tcPr>
            <w:tcW w:w="1577" w:type="dxa"/>
          </w:tcPr>
          <w:p w:rsidR="00814D28" w:rsidRPr="00DF569B" w:rsidRDefault="00814D28" w:rsidP="00E74BF1">
            <w:pPr>
              <w:rPr>
                <w:i/>
              </w:rPr>
            </w:pPr>
            <w:r w:rsidRPr="00DF569B">
              <w:rPr>
                <w:bCs/>
                <w:i/>
                <w:sz w:val="24"/>
                <w:szCs w:val="24"/>
              </w:rPr>
              <w:t xml:space="preserve"> Nivel mediu  </w:t>
            </w:r>
          </w:p>
        </w:tc>
        <w:tc>
          <w:tcPr>
            <w:tcW w:w="1715" w:type="dxa"/>
          </w:tcPr>
          <w:p w:rsidR="00814D28" w:rsidRPr="00DF569B" w:rsidRDefault="00814D28">
            <w:pPr>
              <w:rPr>
                <w:i/>
              </w:rPr>
            </w:pPr>
            <w:r w:rsidRPr="00DF569B">
              <w:rPr>
                <w:bCs/>
                <w:i/>
                <w:sz w:val="24"/>
                <w:szCs w:val="24"/>
              </w:rPr>
              <w:t xml:space="preserve"> Nivel ridicat </w:t>
            </w:r>
          </w:p>
        </w:tc>
        <w:tc>
          <w:tcPr>
            <w:tcW w:w="1509" w:type="dxa"/>
          </w:tcPr>
          <w:p w:rsidR="00814D28" w:rsidRPr="00DF569B" w:rsidRDefault="00814D28">
            <w:pPr>
              <w:rPr>
                <w:bCs/>
                <w:i/>
                <w:sz w:val="24"/>
                <w:szCs w:val="24"/>
              </w:rPr>
            </w:pPr>
            <w:r w:rsidRPr="00DF569B">
              <w:rPr>
                <w:bCs/>
                <w:i/>
                <w:sz w:val="24"/>
                <w:szCs w:val="24"/>
              </w:rPr>
              <w:t>Încadrarea obiectivului</w:t>
            </w:r>
          </w:p>
        </w:tc>
      </w:tr>
      <w:tr w:rsidR="00814D28" w:rsidRPr="00DF569B" w:rsidTr="00814D28">
        <w:tc>
          <w:tcPr>
            <w:tcW w:w="8067" w:type="dxa"/>
            <w:gridSpan w:val="5"/>
          </w:tcPr>
          <w:p w:rsidR="00814D28" w:rsidRPr="00DF569B" w:rsidRDefault="00814D28" w:rsidP="00E74BF1">
            <w:pPr>
              <w:jc w:val="center"/>
              <w:rPr>
                <w:bCs/>
                <w:i/>
                <w:sz w:val="24"/>
                <w:szCs w:val="24"/>
              </w:rPr>
            </w:pPr>
            <w:r w:rsidRPr="00DF569B">
              <w:rPr>
                <w:bCs/>
                <w:i/>
                <w:sz w:val="24"/>
                <w:szCs w:val="24"/>
              </w:rPr>
              <w:t>Evaluarea probabilităţii de depăşire a VLE</w:t>
            </w:r>
          </w:p>
        </w:tc>
        <w:tc>
          <w:tcPr>
            <w:tcW w:w="1509" w:type="dxa"/>
          </w:tcPr>
          <w:p w:rsidR="00814D28" w:rsidRPr="00DF569B" w:rsidRDefault="00814D28" w:rsidP="00E74BF1">
            <w:pPr>
              <w:jc w:val="center"/>
              <w:rPr>
                <w:bCs/>
                <w:i/>
                <w:sz w:val="24"/>
                <w:szCs w:val="24"/>
              </w:rPr>
            </w:pP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Capacitatea potenţială de generare de emisii în atmosferă a sursei analizate (nr. instalaţii per coş)</w:t>
            </w:r>
          </w:p>
        </w:tc>
        <w:tc>
          <w:tcPr>
            <w:tcW w:w="1692" w:type="dxa"/>
          </w:tcPr>
          <w:p w:rsidR="00814D28" w:rsidRPr="00DF569B" w:rsidRDefault="00814D28" w:rsidP="00130AE3">
            <w:pPr>
              <w:jc w:val="both"/>
              <w:rPr>
                <w:bCs/>
                <w:sz w:val="24"/>
                <w:szCs w:val="24"/>
              </w:rPr>
            </w:pPr>
            <w:r w:rsidRPr="00DF569B">
              <w:rPr>
                <w:bCs/>
                <w:sz w:val="24"/>
                <w:szCs w:val="24"/>
              </w:rPr>
              <w:t>1</w:t>
            </w:r>
          </w:p>
        </w:tc>
        <w:tc>
          <w:tcPr>
            <w:tcW w:w="1642" w:type="dxa"/>
            <w:gridSpan w:val="2"/>
          </w:tcPr>
          <w:p w:rsidR="00814D28" w:rsidRPr="00DF569B" w:rsidRDefault="00814D28" w:rsidP="00130AE3">
            <w:pPr>
              <w:jc w:val="both"/>
              <w:rPr>
                <w:bCs/>
                <w:sz w:val="24"/>
                <w:szCs w:val="24"/>
              </w:rPr>
            </w:pPr>
            <w:r w:rsidRPr="00DF569B">
              <w:rPr>
                <w:bCs/>
                <w:sz w:val="24"/>
                <w:szCs w:val="24"/>
              </w:rPr>
              <w:t>1-5</w:t>
            </w:r>
          </w:p>
        </w:tc>
        <w:tc>
          <w:tcPr>
            <w:tcW w:w="1715" w:type="dxa"/>
          </w:tcPr>
          <w:p w:rsidR="00814D28" w:rsidRPr="00DF569B" w:rsidRDefault="00814D28" w:rsidP="00130AE3">
            <w:pPr>
              <w:jc w:val="both"/>
              <w:rPr>
                <w:bCs/>
                <w:sz w:val="24"/>
                <w:szCs w:val="24"/>
              </w:rPr>
            </w:pPr>
            <w:r w:rsidRPr="00DF569B">
              <w:rPr>
                <w:bCs/>
                <w:sz w:val="24"/>
                <w:szCs w:val="24"/>
              </w:rPr>
              <w:t>&gt;5</w:t>
            </w:r>
          </w:p>
        </w:tc>
        <w:tc>
          <w:tcPr>
            <w:tcW w:w="1509" w:type="dxa"/>
          </w:tcPr>
          <w:p w:rsidR="00814D28" w:rsidRPr="00DF569B" w:rsidRDefault="00814D28" w:rsidP="00130AE3">
            <w:pPr>
              <w:jc w:val="both"/>
              <w:rPr>
                <w:bCs/>
                <w:sz w:val="24"/>
                <w:szCs w:val="24"/>
              </w:rPr>
            </w:pPr>
            <w:r w:rsidRPr="00DF569B">
              <w:rPr>
                <w:bCs/>
                <w:sz w:val="24"/>
                <w:szCs w:val="24"/>
              </w:rPr>
              <w:t>1</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Stabilitatea condiţiilor de proces</w:t>
            </w:r>
          </w:p>
        </w:tc>
        <w:tc>
          <w:tcPr>
            <w:tcW w:w="1692" w:type="dxa"/>
          </w:tcPr>
          <w:p w:rsidR="00814D28" w:rsidRPr="00DF569B" w:rsidRDefault="00814D28" w:rsidP="00130AE3">
            <w:pPr>
              <w:jc w:val="both"/>
              <w:rPr>
                <w:bCs/>
                <w:sz w:val="24"/>
                <w:szCs w:val="24"/>
              </w:rPr>
            </w:pPr>
            <w:r w:rsidRPr="00DF569B">
              <w:rPr>
                <w:bCs/>
                <w:sz w:val="24"/>
                <w:szCs w:val="24"/>
              </w:rPr>
              <w:t>Stabil</w:t>
            </w:r>
          </w:p>
        </w:tc>
        <w:tc>
          <w:tcPr>
            <w:tcW w:w="1642" w:type="dxa"/>
            <w:gridSpan w:val="2"/>
          </w:tcPr>
          <w:p w:rsidR="00814D28" w:rsidRPr="00DF569B" w:rsidRDefault="00814D28" w:rsidP="00130AE3">
            <w:pPr>
              <w:jc w:val="both"/>
              <w:rPr>
                <w:bCs/>
                <w:sz w:val="24"/>
                <w:szCs w:val="24"/>
              </w:rPr>
            </w:pPr>
            <w:r w:rsidRPr="00DF569B">
              <w:rPr>
                <w:bCs/>
                <w:sz w:val="24"/>
                <w:szCs w:val="24"/>
              </w:rPr>
              <w:t>Stabil</w:t>
            </w:r>
          </w:p>
        </w:tc>
        <w:tc>
          <w:tcPr>
            <w:tcW w:w="1715" w:type="dxa"/>
          </w:tcPr>
          <w:p w:rsidR="00814D28" w:rsidRPr="00DF569B" w:rsidRDefault="00814D28" w:rsidP="00130AE3">
            <w:pPr>
              <w:jc w:val="both"/>
              <w:rPr>
                <w:bCs/>
                <w:sz w:val="24"/>
                <w:szCs w:val="24"/>
              </w:rPr>
            </w:pPr>
            <w:r w:rsidRPr="00DF569B">
              <w:rPr>
                <w:bCs/>
                <w:sz w:val="24"/>
                <w:szCs w:val="24"/>
              </w:rPr>
              <w:t>Instabil</w:t>
            </w:r>
          </w:p>
        </w:tc>
        <w:tc>
          <w:tcPr>
            <w:tcW w:w="1509" w:type="dxa"/>
          </w:tcPr>
          <w:p w:rsidR="00814D28" w:rsidRPr="00DF569B" w:rsidRDefault="00814D28" w:rsidP="00130AE3">
            <w:pPr>
              <w:jc w:val="both"/>
              <w:rPr>
                <w:bCs/>
                <w:sz w:val="24"/>
                <w:szCs w:val="24"/>
              </w:rPr>
            </w:pPr>
            <w:r w:rsidRPr="00DF569B">
              <w:rPr>
                <w:bCs/>
                <w:sz w:val="24"/>
                <w:szCs w:val="24"/>
              </w:rPr>
              <w:t>Stabil</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Potenţialul/frecvenţa de apariţie a defecţiunilor mecanice</w:t>
            </w:r>
          </w:p>
        </w:tc>
        <w:tc>
          <w:tcPr>
            <w:tcW w:w="1692" w:type="dxa"/>
          </w:tcPr>
          <w:p w:rsidR="00814D28" w:rsidRPr="00DF569B" w:rsidRDefault="00814D28" w:rsidP="00130AE3">
            <w:pPr>
              <w:jc w:val="both"/>
              <w:rPr>
                <w:bCs/>
                <w:sz w:val="24"/>
                <w:szCs w:val="24"/>
              </w:rPr>
            </w:pPr>
            <w:r w:rsidRPr="00DF569B">
              <w:rPr>
                <w:bCs/>
                <w:sz w:val="24"/>
                <w:szCs w:val="24"/>
              </w:rPr>
              <w:t>Scăzută</w:t>
            </w:r>
          </w:p>
        </w:tc>
        <w:tc>
          <w:tcPr>
            <w:tcW w:w="1642" w:type="dxa"/>
            <w:gridSpan w:val="2"/>
          </w:tcPr>
          <w:p w:rsidR="00814D28" w:rsidRPr="00DF569B" w:rsidRDefault="00814D28" w:rsidP="00130AE3">
            <w:pPr>
              <w:jc w:val="both"/>
              <w:rPr>
                <w:bCs/>
                <w:sz w:val="24"/>
                <w:szCs w:val="24"/>
              </w:rPr>
            </w:pPr>
            <w:r w:rsidRPr="00DF569B">
              <w:rPr>
                <w:bCs/>
                <w:sz w:val="24"/>
                <w:szCs w:val="24"/>
              </w:rPr>
              <w:t>Limitată</w:t>
            </w:r>
          </w:p>
        </w:tc>
        <w:tc>
          <w:tcPr>
            <w:tcW w:w="1715" w:type="dxa"/>
          </w:tcPr>
          <w:p w:rsidR="00814D28" w:rsidRPr="00DF569B" w:rsidRDefault="00814D28" w:rsidP="00130AE3">
            <w:pPr>
              <w:jc w:val="both"/>
              <w:rPr>
                <w:bCs/>
                <w:sz w:val="24"/>
                <w:szCs w:val="24"/>
              </w:rPr>
            </w:pPr>
            <w:r w:rsidRPr="00DF569B">
              <w:rPr>
                <w:bCs/>
                <w:sz w:val="24"/>
                <w:szCs w:val="24"/>
              </w:rPr>
              <w:t>Ridicată</w:t>
            </w:r>
          </w:p>
        </w:tc>
        <w:tc>
          <w:tcPr>
            <w:tcW w:w="1509" w:type="dxa"/>
          </w:tcPr>
          <w:p w:rsidR="00814D28" w:rsidRPr="00DF569B" w:rsidRDefault="00814D28" w:rsidP="00130AE3">
            <w:pPr>
              <w:jc w:val="both"/>
              <w:rPr>
                <w:bCs/>
                <w:sz w:val="24"/>
                <w:szCs w:val="24"/>
              </w:rPr>
            </w:pPr>
            <w:r w:rsidRPr="00DF569B">
              <w:rPr>
                <w:bCs/>
                <w:sz w:val="24"/>
                <w:szCs w:val="24"/>
              </w:rPr>
              <w:t>Scăzută</w:t>
            </w:r>
          </w:p>
        </w:tc>
      </w:tr>
      <w:tr w:rsidR="00814D28" w:rsidRPr="00DF569B" w:rsidTr="00814D28">
        <w:tc>
          <w:tcPr>
            <w:tcW w:w="3018" w:type="dxa"/>
          </w:tcPr>
          <w:p w:rsidR="00814D28" w:rsidRPr="00DF569B" w:rsidRDefault="00814D28" w:rsidP="009B139A">
            <w:pPr>
              <w:jc w:val="both"/>
              <w:rPr>
                <w:bCs/>
                <w:sz w:val="24"/>
                <w:szCs w:val="24"/>
              </w:rPr>
            </w:pPr>
            <w:r w:rsidRPr="00DF569B">
              <w:rPr>
                <w:bCs/>
                <w:sz w:val="24"/>
                <w:szCs w:val="24"/>
              </w:rPr>
              <w:t xml:space="preserve">Capacitatea de reacţie a operatorului în caz de avarie </w:t>
            </w:r>
          </w:p>
        </w:tc>
        <w:tc>
          <w:tcPr>
            <w:tcW w:w="1692" w:type="dxa"/>
          </w:tcPr>
          <w:p w:rsidR="00814D28" w:rsidRPr="00DF569B" w:rsidRDefault="00814D28" w:rsidP="00130AE3">
            <w:pPr>
              <w:jc w:val="both"/>
              <w:rPr>
                <w:bCs/>
                <w:sz w:val="24"/>
                <w:szCs w:val="24"/>
              </w:rPr>
            </w:pPr>
            <w:r w:rsidRPr="00DF569B">
              <w:rPr>
                <w:bCs/>
                <w:sz w:val="24"/>
                <w:szCs w:val="24"/>
              </w:rPr>
              <w:t>Ridicată</w:t>
            </w:r>
          </w:p>
        </w:tc>
        <w:tc>
          <w:tcPr>
            <w:tcW w:w="1642" w:type="dxa"/>
            <w:gridSpan w:val="2"/>
          </w:tcPr>
          <w:p w:rsidR="00814D28" w:rsidRPr="00DF569B" w:rsidRDefault="00814D28" w:rsidP="00130AE3">
            <w:pPr>
              <w:jc w:val="both"/>
              <w:rPr>
                <w:bCs/>
                <w:sz w:val="24"/>
                <w:szCs w:val="24"/>
              </w:rPr>
            </w:pPr>
            <w:r w:rsidRPr="00DF569B">
              <w:rPr>
                <w:bCs/>
                <w:sz w:val="24"/>
                <w:szCs w:val="24"/>
              </w:rPr>
              <w:t xml:space="preserve">Limitată </w:t>
            </w:r>
          </w:p>
        </w:tc>
        <w:tc>
          <w:tcPr>
            <w:tcW w:w="1715" w:type="dxa"/>
          </w:tcPr>
          <w:p w:rsidR="00814D28" w:rsidRPr="00DF569B" w:rsidRDefault="00814D28" w:rsidP="00130AE3">
            <w:pPr>
              <w:jc w:val="both"/>
              <w:rPr>
                <w:bCs/>
                <w:sz w:val="24"/>
                <w:szCs w:val="24"/>
              </w:rPr>
            </w:pPr>
            <w:r w:rsidRPr="00DF569B">
              <w:rPr>
                <w:bCs/>
                <w:sz w:val="24"/>
                <w:szCs w:val="24"/>
              </w:rPr>
              <w:t>Scăzută</w:t>
            </w:r>
          </w:p>
        </w:tc>
        <w:tc>
          <w:tcPr>
            <w:tcW w:w="1509" w:type="dxa"/>
          </w:tcPr>
          <w:p w:rsidR="00814D28" w:rsidRPr="00DF569B" w:rsidRDefault="00814D28" w:rsidP="00130AE3">
            <w:pPr>
              <w:jc w:val="both"/>
              <w:rPr>
                <w:bCs/>
                <w:sz w:val="24"/>
                <w:szCs w:val="24"/>
              </w:rPr>
            </w:pPr>
            <w:r w:rsidRPr="00DF569B">
              <w:rPr>
                <w:bCs/>
                <w:sz w:val="24"/>
                <w:szCs w:val="24"/>
              </w:rPr>
              <w:t>Ridicată</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Starea şi vechimea instalaţiei de producţie</w:t>
            </w:r>
          </w:p>
        </w:tc>
        <w:tc>
          <w:tcPr>
            <w:tcW w:w="1692" w:type="dxa"/>
          </w:tcPr>
          <w:p w:rsidR="00814D28" w:rsidRPr="00DF569B" w:rsidRDefault="00814D28" w:rsidP="00E74BF1">
            <w:pPr>
              <w:rPr>
                <w:bCs/>
                <w:sz w:val="24"/>
                <w:szCs w:val="24"/>
              </w:rPr>
            </w:pPr>
            <w:r w:rsidRPr="00DF569B">
              <w:rPr>
                <w:bCs/>
                <w:sz w:val="24"/>
                <w:szCs w:val="24"/>
              </w:rPr>
              <w:t>Uzură redusă, sistem eficient de mentenanţă, durată lungă de viaţă a instalaţiei</w:t>
            </w:r>
          </w:p>
        </w:tc>
        <w:tc>
          <w:tcPr>
            <w:tcW w:w="1642" w:type="dxa"/>
            <w:gridSpan w:val="2"/>
          </w:tcPr>
          <w:p w:rsidR="00814D28" w:rsidRPr="00DF569B" w:rsidRDefault="00814D28" w:rsidP="00E74BF1">
            <w:pPr>
              <w:rPr>
                <w:bCs/>
                <w:sz w:val="24"/>
                <w:szCs w:val="24"/>
              </w:rPr>
            </w:pPr>
            <w:r w:rsidRPr="00DF569B">
              <w:rPr>
                <w:bCs/>
                <w:sz w:val="24"/>
                <w:szCs w:val="24"/>
              </w:rPr>
              <w:t>Uzură medie, număr redus de defecţiuni, durată medie de funcţionare</w:t>
            </w:r>
          </w:p>
        </w:tc>
        <w:tc>
          <w:tcPr>
            <w:tcW w:w="1715" w:type="dxa"/>
          </w:tcPr>
          <w:p w:rsidR="00814D28" w:rsidRPr="00DF569B" w:rsidRDefault="00814D28" w:rsidP="00E74BF1">
            <w:pPr>
              <w:rPr>
                <w:bCs/>
                <w:sz w:val="24"/>
                <w:szCs w:val="24"/>
              </w:rPr>
            </w:pPr>
            <w:r w:rsidRPr="00DF569B">
              <w:rPr>
                <w:bCs/>
                <w:sz w:val="24"/>
                <w:szCs w:val="24"/>
              </w:rPr>
              <w:t>Uzură mare, defecţiuni multiple, frecvenţă ridicată a reparaţiilor, durată mare de exploatare</w:t>
            </w:r>
          </w:p>
        </w:tc>
        <w:tc>
          <w:tcPr>
            <w:tcW w:w="1509" w:type="dxa"/>
          </w:tcPr>
          <w:p w:rsidR="00814D28" w:rsidRPr="00DF569B" w:rsidRDefault="00814D28" w:rsidP="00E74BF1">
            <w:pPr>
              <w:rPr>
                <w:bCs/>
                <w:sz w:val="24"/>
                <w:szCs w:val="24"/>
              </w:rPr>
            </w:pPr>
            <w:r w:rsidRPr="00DF569B">
              <w:rPr>
                <w:bCs/>
                <w:sz w:val="24"/>
                <w:szCs w:val="24"/>
              </w:rPr>
              <w:t>Uzură redusă, sistem eficient de mentenanţă</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Modul de supraveghere a procesului</w:t>
            </w:r>
          </w:p>
        </w:tc>
        <w:tc>
          <w:tcPr>
            <w:tcW w:w="1692" w:type="dxa"/>
          </w:tcPr>
          <w:p w:rsidR="00814D28" w:rsidRPr="00DF569B" w:rsidRDefault="00814D28" w:rsidP="00E74BF1">
            <w:pPr>
              <w:rPr>
                <w:bCs/>
                <w:sz w:val="24"/>
                <w:szCs w:val="24"/>
              </w:rPr>
            </w:pPr>
            <w:r w:rsidRPr="00DF569B">
              <w:rPr>
                <w:bCs/>
                <w:sz w:val="24"/>
                <w:szCs w:val="24"/>
              </w:rPr>
              <w:t>Automatizată</w:t>
            </w:r>
          </w:p>
        </w:tc>
        <w:tc>
          <w:tcPr>
            <w:tcW w:w="1642" w:type="dxa"/>
            <w:gridSpan w:val="2"/>
          </w:tcPr>
          <w:p w:rsidR="00814D28" w:rsidRPr="00DF569B" w:rsidRDefault="00814D28" w:rsidP="00E74BF1">
            <w:pPr>
              <w:rPr>
                <w:bCs/>
                <w:sz w:val="24"/>
                <w:szCs w:val="24"/>
              </w:rPr>
            </w:pPr>
            <w:r w:rsidRPr="00DF569B">
              <w:rPr>
                <w:bCs/>
                <w:sz w:val="24"/>
                <w:szCs w:val="24"/>
              </w:rPr>
              <w:t>Ajustări periodice</w:t>
            </w:r>
          </w:p>
        </w:tc>
        <w:tc>
          <w:tcPr>
            <w:tcW w:w="1715" w:type="dxa"/>
          </w:tcPr>
          <w:p w:rsidR="00814D28" w:rsidRPr="00DF569B" w:rsidRDefault="00814D28" w:rsidP="00E74BF1">
            <w:pPr>
              <w:rPr>
                <w:bCs/>
                <w:sz w:val="24"/>
                <w:szCs w:val="24"/>
              </w:rPr>
            </w:pPr>
            <w:r w:rsidRPr="00DF569B">
              <w:rPr>
                <w:bCs/>
                <w:sz w:val="24"/>
                <w:szCs w:val="24"/>
              </w:rPr>
              <w:t>Insuficient</w:t>
            </w:r>
          </w:p>
        </w:tc>
        <w:tc>
          <w:tcPr>
            <w:tcW w:w="1509" w:type="dxa"/>
          </w:tcPr>
          <w:p w:rsidR="00814D28" w:rsidRPr="00DF569B" w:rsidRDefault="00814D28" w:rsidP="009F6F08">
            <w:pPr>
              <w:rPr>
                <w:bCs/>
                <w:sz w:val="24"/>
                <w:szCs w:val="24"/>
              </w:rPr>
            </w:pPr>
            <w:r w:rsidRPr="00DF569B">
              <w:rPr>
                <w:bCs/>
                <w:sz w:val="24"/>
                <w:szCs w:val="24"/>
              </w:rPr>
              <w:t>Automatizată</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Încărcarea efluentului (concentraţii şi debite masice ridicate)</w:t>
            </w:r>
          </w:p>
        </w:tc>
        <w:tc>
          <w:tcPr>
            <w:tcW w:w="1692" w:type="dxa"/>
          </w:tcPr>
          <w:p w:rsidR="00814D28" w:rsidRPr="00DF569B" w:rsidRDefault="00814D28" w:rsidP="00E74BF1">
            <w:pPr>
              <w:rPr>
                <w:bCs/>
                <w:sz w:val="24"/>
                <w:szCs w:val="24"/>
              </w:rPr>
            </w:pPr>
            <w:r w:rsidRPr="00DF569B">
              <w:rPr>
                <w:bCs/>
                <w:sz w:val="24"/>
                <w:szCs w:val="24"/>
              </w:rPr>
              <w:t>Semnificativ sub VLE</w:t>
            </w:r>
          </w:p>
        </w:tc>
        <w:tc>
          <w:tcPr>
            <w:tcW w:w="1642" w:type="dxa"/>
            <w:gridSpan w:val="2"/>
          </w:tcPr>
          <w:p w:rsidR="00814D28" w:rsidRPr="00DF569B" w:rsidRDefault="00814D28" w:rsidP="00E74BF1">
            <w:pPr>
              <w:rPr>
                <w:bCs/>
                <w:sz w:val="24"/>
                <w:szCs w:val="24"/>
              </w:rPr>
            </w:pPr>
            <w:r w:rsidRPr="00DF569B">
              <w:rPr>
                <w:bCs/>
                <w:sz w:val="24"/>
                <w:szCs w:val="24"/>
              </w:rPr>
              <w:t>În apropierea VLE</w:t>
            </w:r>
          </w:p>
        </w:tc>
        <w:tc>
          <w:tcPr>
            <w:tcW w:w="1715" w:type="dxa"/>
          </w:tcPr>
          <w:p w:rsidR="00814D28" w:rsidRPr="00DF569B" w:rsidRDefault="00814D28" w:rsidP="00E74BF1">
            <w:pPr>
              <w:rPr>
                <w:bCs/>
                <w:sz w:val="24"/>
                <w:szCs w:val="24"/>
              </w:rPr>
            </w:pPr>
            <w:r w:rsidRPr="00DF569B">
              <w:rPr>
                <w:bCs/>
                <w:sz w:val="24"/>
                <w:szCs w:val="24"/>
              </w:rPr>
              <w:t>Peste VLE</w:t>
            </w:r>
          </w:p>
        </w:tc>
        <w:tc>
          <w:tcPr>
            <w:tcW w:w="1509" w:type="dxa"/>
          </w:tcPr>
          <w:p w:rsidR="00814D28" w:rsidRPr="00DF569B" w:rsidRDefault="00814D28" w:rsidP="009F6F08">
            <w:pPr>
              <w:rPr>
                <w:bCs/>
                <w:sz w:val="24"/>
                <w:szCs w:val="24"/>
              </w:rPr>
            </w:pPr>
            <w:r w:rsidRPr="00DF569B">
              <w:rPr>
                <w:bCs/>
                <w:sz w:val="24"/>
                <w:szCs w:val="24"/>
              </w:rPr>
              <w:t>Semnificativ sub VLE</w:t>
            </w:r>
          </w:p>
        </w:tc>
      </w:tr>
      <w:tr w:rsidR="00814D28" w:rsidRPr="00DF569B" w:rsidTr="00814D28">
        <w:tc>
          <w:tcPr>
            <w:tcW w:w="8067" w:type="dxa"/>
            <w:gridSpan w:val="5"/>
          </w:tcPr>
          <w:p w:rsidR="00814D28" w:rsidRPr="00DF569B" w:rsidRDefault="00814D28" w:rsidP="00B94DBB">
            <w:pPr>
              <w:jc w:val="center"/>
              <w:rPr>
                <w:bCs/>
                <w:i/>
                <w:sz w:val="24"/>
                <w:szCs w:val="24"/>
              </w:rPr>
            </w:pPr>
            <w:r w:rsidRPr="00DF569B">
              <w:rPr>
                <w:bCs/>
                <w:i/>
                <w:sz w:val="24"/>
                <w:szCs w:val="24"/>
              </w:rPr>
              <w:t>Evaluarea consecinţelor depăşirilor VLE</w:t>
            </w:r>
          </w:p>
        </w:tc>
        <w:tc>
          <w:tcPr>
            <w:tcW w:w="1509" w:type="dxa"/>
          </w:tcPr>
          <w:p w:rsidR="00814D28" w:rsidRPr="00DF569B" w:rsidRDefault="00814D28" w:rsidP="00B94DBB">
            <w:pPr>
              <w:jc w:val="center"/>
              <w:rPr>
                <w:bCs/>
                <w:i/>
                <w:sz w:val="24"/>
                <w:szCs w:val="24"/>
              </w:rPr>
            </w:pP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Durata potenţialelor avarii</w:t>
            </w:r>
          </w:p>
        </w:tc>
        <w:tc>
          <w:tcPr>
            <w:tcW w:w="1692" w:type="dxa"/>
          </w:tcPr>
          <w:p w:rsidR="00814D28" w:rsidRPr="00DF569B" w:rsidRDefault="00814D28" w:rsidP="00B94DBB">
            <w:pPr>
              <w:rPr>
                <w:bCs/>
                <w:sz w:val="24"/>
                <w:szCs w:val="24"/>
              </w:rPr>
            </w:pPr>
            <w:r w:rsidRPr="00DF569B">
              <w:rPr>
                <w:bCs/>
                <w:sz w:val="24"/>
                <w:szCs w:val="24"/>
              </w:rPr>
              <w:t xml:space="preserve">Scurtă (&lt; 1 ora) </w:t>
            </w:r>
          </w:p>
        </w:tc>
        <w:tc>
          <w:tcPr>
            <w:tcW w:w="1642" w:type="dxa"/>
            <w:gridSpan w:val="2"/>
          </w:tcPr>
          <w:p w:rsidR="00814D28" w:rsidRPr="00DF569B" w:rsidRDefault="00814D28" w:rsidP="00E74BF1">
            <w:pPr>
              <w:rPr>
                <w:bCs/>
                <w:sz w:val="24"/>
                <w:szCs w:val="24"/>
              </w:rPr>
            </w:pPr>
            <w:r w:rsidRPr="00DF569B">
              <w:rPr>
                <w:bCs/>
                <w:sz w:val="24"/>
                <w:szCs w:val="24"/>
              </w:rPr>
              <w:t>Medie (1 – 24h)</w:t>
            </w:r>
          </w:p>
        </w:tc>
        <w:tc>
          <w:tcPr>
            <w:tcW w:w="1715" w:type="dxa"/>
          </w:tcPr>
          <w:p w:rsidR="00814D28" w:rsidRPr="00DF569B" w:rsidRDefault="00814D28" w:rsidP="00E74BF1">
            <w:pPr>
              <w:rPr>
                <w:bCs/>
                <w:sz w:val="24"/>
                <w:szCs w:val="24"/>
              </w:rPr>
            </w:pPr>
            <w:r w:rsidRPr="00DF569B">
              <w:rPr>
                <w:bCs/>
                <w:sz w:val="24"/>
                <w:szCs w:val="24"/>
              </w:rPr>
              <w:t>Lungă (&gt;24h)</w:t>
            </w:r>
          </w:p>
        </w:tc>
        <w:tc>
          <w:tcPr>
            <w:tcW w:w="1509" w:type="dxa"/>
          </w:tcPr>
          <w:p w:rsidR="00814D28" w:rsidRPr="00DF569B" w:rsidRDefault="00414BB4" w:rsidP="00E74BF1">
            <w:pPr>
              <w:rPr>
                <w:bCs/>
                <w:sz w:val="24"/>
                <w:szCs w:val="24"/>
              </w:rPr>
            </w:pPr>
            <w:r w:rsidRPr="00DF569B">
              <w:rPr>
                <w:bCs/>
                <w:sz w:val="24"/>
                <w:szCs w:val="24"/>
              </w:rPr>
              <w:t>Scurtă (&lt; 1 ora)</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lastRenderedPageBreak/>
              <w:t>Poziţionarea instalaţiei</w:t>
            </w:r>
          </w:p>
        </w:tc>
        <w:tc>
          <w:tcPr>
            <w:tcW w:w="1692" w:type="dxa"/>
          </w:tcPr>
          <w:p w:rsidR="00814D28" w:rsidRPr="00DF569B" w:rsidRDefault="00814D28" w:rsidP="00B94DBB">
            <w:pPr>
              <w:rPr>
                <w:bCs/>
                <w:sz w:val="24"/>
                <w:szCs w:val="24"/>
              </w:rPr>
            </w:pPr>
            <w:r w:rsidRPr="00DF569B">
              <w:rPr>
                <w:bCs/>
                <w:sz w:val="24"/>
                <w:szCs w:val="24"/>
              </w:rPr>
              <w:t>Zonă industrială</w:t>
            </w:r>
          </w:p>
        </w:tc>
        <w:tc>
          <w:tcPr>
            <w:tcW w:w="1642" w:type="dxa"/>
            <w:gridSpan w:val="2"/>
          </w:tcPr>
          <w:p w:rsidR="00814D28" w:rsidRPr="00DF569B" w:rsidRDefault="00814D28" w:rsidP="00E74BF1">
            <w:pPr>
              <w:rPr>
                <w:bCs/>
                <w:sz w:val="24"/>
                <w:szCs w:val="24"/>
              </w:rPr>
            </w:pPr>
            <w:r w:rsidRPr="00DF569B">
              <w:rPr>
                <w:bCs/>
                <w:sz w:val="24"/>
                <w:szCs w:val="24"/>
              </w:rPr>
              <w:t>La distanţă suficientă faţă de receptori sensibili</w:t>
            </w:r>
          </w:p>
        </w:tc>
        <w:tc>
          <w:tcPr>
            <w:tcW w:w="1715" w:type="dxa"/>
          </w:tcPr>
          <w:p w:rsidR="00814D28" w:rsidRPr="00DF569B" w:rsidRDefault="00814D28" w:rsidP="00E74BF1">
            <w:pPr>
              <w:rPr>
                <w:bCs/>
                <w:sz w:val="24"/>
                <w:szCs w:val="24"/>
              </w:rPr>
            </w:pPr>
            <w:r w:rsidRPr="00DF569B">
              <w:rPr>
                <w:bCs/>
                <w:sz w:val="24"/>
                <w:szCs w:val="24"/>
              </w:rPr>
              <w:t>Zonă rezidenţială</w:t>
            </w:r>
          </w:p>
        </w:tc>
        <w:tc>
          <w:tcPr>
            <w:tcW w:w="1509" w:type="dxa"/>
          </w:tcPr>
          <w:p w:rsidR="00814D28" w:rsidRPr="00DF569B" w:rsidRDefault="00814D28" w:rsidP="009F6F08">
            <w:pPr>
              <w:rPr>
                <w:bCs/>
                <w:sz w:val="24"/>
                <w:szCs w:val="24"/>
              </w:rPr>
            </w:pPr>
            <w:r w:rsidRPr="00DF569B">
              <w:rPr>
                <w:bCs/>
                <w:sz w:val="24"/>
                <w:szCs w:val="24"/>
              </w:rPr>
              <w:t>Zonă industrială</w:t>
            </w:r>
          </w:p>
        </w:tc>
      </w:tr>
      <w:tr w:rsidR="00814D28" w:rsidRPr="00DF569B" w:rsidTr="00814D28">
        <w:tc>
          <w:tcPr>
            <w:tcW w:w="3018" w:type="dxa"/>
          </w:tcPr>
          <w:p w:rsidR="00814D28" w:rsidRPr="00DF569B" w:rsidRDefault="00814D28" w:rsidP="00130AE3">
            <w:pPr>
              <w:jc w:val="both"/>
              <w:rPr>
                <w:bCs/>
                <w:sz w:val="24"/>
                <w:szCs w:val="24"/>
              </w:rPr>
            </w:pPr>
            <w:r w:rsidRPr="00DF569B">
              <w:rPr>
                <w:bCs/>
                <w:sz w:val="24"/>
                <w:szCs w:val="24"/>
              </w:rPr>
              <w:t>Condiții meteo</w:t>
            </w:r>
          </w:p>
        </w:tc>
        <w:tc>
          <w:tcPr>
            <w:tcW w:w="1692" w:type="dxa"/>
          </w:tcPr>
          <w:p w:rsidR="00814D28" w:rsidRPr="00DF569B" w:rsidRDefault="00814D28" w:rsidP="00B94DBB">
            <w:pPr>
              <w:rPr>
                <w:bCs/>
                <w:sz w:val="24"/>
                <w:szCs w:val="24"/>
              </w:rPr>
            </w:pPr>
            <w:r w:rsidRPr="00DF569B">
              <w:rPr>
                <w:bCs/>
                <w:sz w:val="24"/>
                <w:szCs w:val="24"/>
              </w:rPr>
              <w:t>Preponderent condiții meteo ce asigură o bună dispersie a poluanților</w:t>
            </w:r>
          </w:p>
        </w:tc>
        <w:tc>
          <w:tcPr>
            <w:tcW w:w="1642" w:type="dxa"/>
            <w:gridSpan w:val="2"/>
          </w:tcPr>
          <w:p w:rsidR="00814D28" w:rsidRPr="00DF569B" w:rsidRDefault="00814D28" w:rsidP="00E74BF1">
            <w:pPr>
              <w:rPr>
                <w:bCs/>
                <w:sz w:val="24"/>
                <w:szCs w:val="24"/>
              </w:rPr>
            </w:pPr>
            <w:r w:rsidRPr="00DF569B">
              <w:rPr>
                <w:bCs/>
                <w:sz w:val="24"/>
                <w:szCs w:val="24"/>
              </w:rPr>
              <w:t>Preponderent vânt slab</w:t>
            </w:r>
          </w:p>
        </w:tc>
        <w:tc>
          <w:tcPr>
            <w:tcW w:w="1715" w:type="dxa"/>
          </w:tcPr>
          <w:p w:rsidR="00814D28" w:rsidRPr="00DF569B" w:rsidRDefault="00814D28" w:rsidP="00E74BF1">
            <w:pPr>
              <w:rPr>
                <w:bCs/>
                <w:sz w:val="24"/>
                <w:szCs w:val="24"/>
              </w:rPr>
            </w:pPr>
            <w:r w:rsidRPr="00DF569B">
              <w:rPr>
                <w:bCs/>
                <w:sz w:val="24"/>
                <w:szCs w:val="24"/>
              </w:rPr>
              <w:t>Durata mare de calm atmospheric; inversiuni termice</w:t>
            </w:r>
          </w:p>
        </w:tc>
        <w:tc>
          <w:tcPr>
            <w:tcW w:w="1509" w:type="dxa"/>
          </w:tcPr>
          <w:p w:rsidR="00814D28" w:rsidRPr="00DF569B" w:rsidRDefault="00814D28" w:rsidP="00814D28">
            <w:pPr>
              <w:rPr>
                <w:bCs/>
                <w:sz w:val="24"/>
                <w:szCs w:val="24"/>
              </w:rPr>
            </w:pPr>
            <w:r w:rsidRPr="00DF569B">
              <w:rPr>
                <w:bCs/>
                <w:sz w:val="24"/>
                <w:szCs w:val="24"/>
              </w:rPr>
              <w:t>Condiții meteo favorabile pentru dispersia poluanților</w:t>
            </w:r>
          </w:p>
        </w:tc>
      </w:tr>
    </w:tbl>
    <w:p w:rsidR="00E74BF1" w:rsidRPr="00DF569B" w:rsidRDefault="00E74BF1" w:rsidP="00130AE3">
      <w:pPr>
        <w:spacing w:after="0"/>
        <w:jc w:val="both"/>
        <w:rPr>
          <w:rFonts w:ascii="Times New Roman" w:hAnsi="Times New Roman" w:cs="Times New Roman"/>
          <w:bCs/>
          <w:sz w:val="24"/>
          <w:szCs w:val="24"/>
        </w:rPr>
      </w:pPr>
    </w:p>
    <w:p w:rsidR="00E74BF1" w:rsidRPr="00DF569B" w:rsidRDefault="00154998" w:rsidP="00130AE3">
      <w:pPr>
        <w:spacing w:after="0"/>
        <w:jc w:val="both"/>
        <w:rPr>
          <w:rFonts w:ascii="Times New Roman" w:hAnsi="Times New Roman" w:cs="Times New Roman"/>
          <w:bCs/>
          <w:i/>
          <w:sz w:val="24"/>
          <w:szCs w:val="24"/>
        </w:rPr>
      </w:pPr>
      <w:r w:rsidRPr="00DF569B">
        <w:rPr>
          <w:rFonts w:ascii="Times New Roman" w:hAnsi="Times New Roman" w:cs="Times New Roman"/>
          <w:bCs/>
          <w:sz w:val="24"/>
          <w:szCs w:val="24"/>
        </w:rPr>
        <w:t xml:space="preserve">Conform </w:t>
      </w:r>
      <w:r w:rsidRPr="00DF569B">
        <w:rPr>
          <w:rFonts w:ascii="Times New Roman" w:hAnsi="Times New Roman" w:cs="Times New Roman"/>
          <w:bCs/>
          <w:i/>
          <w:sz w:val="24"/>
          <w:szCs w:val="24"/>
        </w:rPr>
        <w:t>Documentului de Referinţă (BREF) privind Principiile Generale de Monitorizare a Emisiilor, regimurile corespunzătoare de monitorizare prin măsurare se defines</w:t>
      </w:r>
      <w:r w:rsidR="005F598D" w:rsidRPr="00DF569B">
        <w:rPr>
          <w:rFonts w:ascii="Times New Roman" w:hAnsi="Times New Roman" w:cs="Times New Roman"/>
          <w:bCs/>
          <w:i/>
          <w:sz w:val="24"/>
          <w:szCs w:val="24"/>
        </w:rPr>
        <w:t>c</w:t>
      </w:r>
      <w:r w:rsidRPr="00DF569B">
        <w:rPr>
          <w:rFonts w:ascii="Times New Roman" w:hAnsi="Times New Roman" w:cs="Times New Roman"/>
          <w:bCs/>
          <w:i/>
          <w:sz w:val="24"/>
          <w:szCs w:val="24"/>
        </w:rPr>
        <w:t xml:space="preserve"> astfel:</w:t>
      </w:r>
    </w:p>
    <w:p w:rsidR="00154998" w:rsidRPr="00DF569B" w:rsidRDefault="00154998" w:rsidP="006540F2">
      <w:pPr>
        <w:pStyle w:val="ListParagraph"/>
        <w:numPr>
          <w:ilvl w:val="0"/>
          <w:numId w:val="30"/>
        </w:numPr>
        <w:spacing w:after="0"/>
        <w:jc w:val="both"/>
        <w:rPr>
          <w:rFonts w:ascii="Times New Roman" w:hAnsi="Times New Roman" w:cs="Times New Roman"/>
          <w:bCs/>
          <w:sz w:val="24"/>
          <w:szCs w:val="24"/>
        </w:rPr>
      </w:pPr>
      <w:r w:rsidRPr="00DF569B">
        <w:rPr>
          <w:rFonts w:ascii="Times New Roman" w:hAnsi="Times New Roman" w:cs="Times New Roman"/>
          <w:bCs/>
          <w:i/>
          <w:sz w:val="24"/>
          <w:szCs w:val="24"/>
          <w:u w:val="single"/>
        </w:rPr>
        <w:t>Monitorizare discontinuă cu frecvență redusă- Semestrial</w:t>
      </w:r>
      <w:r w:rsidRPr="00DF569B">
        <w:rPr>
          <w:rFonts w:ascii="Times New Roman" w:hAnsi="Times New Roman" w:cs="Times New Roman"/>
          <w:bCs/>
          <w:sz w:val="24"/>
          <w:szCs w:val="24"/>
        </w:rPr>
        <w:t>- în cazul încadrării preponder</w:t>
      </w:r>
      <w:r w:rsidR="00814D28" w:rsidRPr="00DF569B">
        <w:rPr>
          <w:rFonts w:ascii="Times New Roman" w:hAnsi="Times New Roman" w:cs="Times New Roman"/>
          <w:bCs/>
          <w:sz w:val="24"/>
          <w:szCs w:val="24"/>
        </w:rPr>
        <w:t>e</w:t>
      </w:r>
      <w:r w:rsidRPr="00DF569B">
        <w:rPr>
          <w:rFonts w:ascii="Times New Roman" w:hAnsi="Times New Roman" w:cs="Times New Roman"/>
          <w:bCs/>
          <w:sz w:val="24"/>
          <w:szCs w:val="24"/>
        </w:rPr>
        <w:t xml:space="preserve">nt în categoria „ </w:t>
      </w:r>
      <w:r w:rsidRPr="00DF569B">
        <w:rPr>
          <w:rFonts w:ascii="Times New Roman" w:hAnsi="Times New Roman" w:cs="Times New Roman"/>
          <w:bCs/>
          <w:i/>
          <w:sz w:val="24"/>
          <w:szCs w:val="24"/>
          <w:u w:val="single"/>
        </w:rPr>
        <w:t>Risc cu nivel scăzut</w:t>
      </w:r>
      <w:r w:rsidRPr="00DF569B">
        <w:rPr>
          <w:rFonts w:ascii="Times New Roman" w:hAnsi="Times New Roman" w:cs="Times New Roman"/>
          <w:bCs/>
          <w:sz w:val="24"/>
          <w:szCs w:val="24"/>
        </w:rPr>
        <w:t>”.</w:t>
      </w:r>
    </w:p>
    <w:p w:rsidR="00154998" w:rsidRPr="00DF569B" w:rsidRDefault="00154998" w:rsidP="006540F2">
      <w:pPr>
        <w:pStyle w:val="ListParagraph"/>
        <w:numPr>
          <w:ilvl w:val="0"/>
          <w:numId w:val="30"/>
        </w:numPr>
        <w:rPr>
          <w:rFonts w:ascii="Times New Roman" w:hAnsi="Times New Roman" w:cs="Times New Roman"/>
          <w:bCs/>
          <w:sz w:val="24"/>
          <w:szCs w:val="24"/>
        </w:rPr>
      </w:pPr>
      <w:r w:rsidRPr="00DF569B">
        <w:rPr>
          <w:rFonts w:ascii="Times New Roman" w:hAnsi="Times New Roman" w:cs="Times New Roman"/>
          <w:bCs/>
          <w:i/>
          <w:sz w:val="24"/>
          <w:szCs w:val="24"/>
          <w:u w:val="single"/>
        </w:rPr>
        <w:t>Monitorizare discontinuă cu frecvență r</w:t>
      </w:r>
      <w:r w:rsidR="00814D28" w:rsidRPr="00DF569B">
        <w:rPr>
          <w:rFonts w:ascii="Times New Roman" w:hAnsi="Times New Roman" w:cs="Times New Roman"/>
          <w:bCs/>
          <w:i/>
          <w:sz w:val="24"/>
          <w:szCs w:val="24"/>
          <w:u w:val="single"/>
        </w:rPr>
        <w:t>idicată</w:t>
      </w:r>
      <w:r w:rsidRPr="00DF569B">
        <w:rPr>
          <w:rFonts w:ascii="Times New Roman" w:hAnsi="Times New Roman" w:cs="Times New Roman"/>
          <w:bCs/>
          <w:i/>
          <w:sz w:val="24"/>
          <w:szCs w:val="24"/>
          <w:u w:val="single"/>
        </w:rPr>
        <w:t xml:space="preserve">- </w:t>
      </w:r>
      <w:r w:rsidR="00814D28" w:rsidRPr="00DF569B">
        <w:rPr>
          <w:rFonts w:ascii="Times New Roman" w:hAnsi="Times New Roman" w:cs="Times New Roman"/>
          <w:bCs/>
          <w:i/>
          <w:sz w:val="24"/>
          <w:szCs w:val="24"/>
          <w:u w:val="single"/>
        </w:rPr>
        <w:t>Lunar până la trimestrial</w:t>
      </w:r>
      <w:r w:rsidRPr="00DF569B">
        <w:rPr>
          <w:rFonts w:ascii="Times New Roman" w:hAnsi="Times New Roman" w:cs="Times New Roman"/>
          <w:bCs/>
          <w:sz w:val="24"/>
          <w:szCs w:val="24"/>
        </w:rPr>
        <w:t>- în cazul încadrării preponder</w:t>
      </w:r>
      <w:r w:rsidR="00814D28" w:rsidRPr="00DF569B">
        <w:rPr>
          <w:rFonts w:ascii="Times New Roman" w:hAnsi="Times New Roman" w:cs="Times New Roman"/>
          <w:bCs/>
          <w:sz w:val="24"/>
          <w:szCs w:val="24"/>
        </w:rPr>
        <w:t>e</w:t>
      </w:r>
      <w:r w:rsidRPr="00DF569B">
        <w:rPr>
          <w:rFonts w:ascii="Times New Roman" w:hAnsi="Times New Roman" w:cs="Times New Roman"/>
          <w:bCs/>
          <w:sz w:val="24"/>
          <w:szCs w:val="24"/>
        </w:rPr>
        <w:t xml:space="preserve">nt în categoria „ </w:t>
      </w:r>
      <w:r w:rsidRPr="00DF569B">
        <w:rPr>
          <w:rFonts w:ascii="Times New Roman" w:hAnsi="Times New Roman" w:cs="Times New Roman"/>
          <w:bCs/>
          <w:i/>
          <w:sz w:val="24"/>
          <w:szCs w:val="24"/>
          <w:u w:val="single"/>
        </w:rPr>
        <w:t xml:space="preserve">Risc cu nivel </w:t>
      </w:r>
      <w:r w:rsidR="00814D28" w:rsidRPr="00DF569B">
        <w:rPr>
          <w:rFonts w:ascii="Times New Roman" w:hAnsi="Times New Roman" w:cs="Times New Roman"/>
          <w:bCs/>
          <w:i/>
          <w:sz w:val="24"/>
          <w:szCs w:val="24"/>
          <w:u w:val="single"/>
        </w:rPr>
        <w:t>mediu</w:t>
      </w:r>
      <w:r w:rsidR="00814D28" w:rsidRPr="00DF569B">
        <w:rPr>
          <w:rFonts w:ascii="Times New Roman" w:hAnsi="Times New Roman" w:cs="Times New Roman"/>
          <w:bCs/>
          <w:sz w:val="24"/>
          <w:szCs w:val="24"/>
        </w:rPr>
        <w:t>”.</w:t>
      </w:r>
    </w:p>
    <w:p w:rsidR="00154998" w:rsidRPr="00DF569B" w:rsidRDefault="00814D28" w:rsidP="006540F2">
      <w:pPr>
        <w:pStyle w:val="ListParagraph"/>
        <w:numPr>
          <w:ilvl w:val="0"/>
          <w:numId w:val="30"/>
        </w:numPr>
        <w:rPr>
          <w:rFonts w:ascii="Times New Roman" w:hAnsi="Times New Roman" w:cs="Times New Roman"/>
          <w:bCs/>
          <w:i/>
          <w:sz w:val="24"/>
          <w:szCs w:val="24"/>
          <w:u w:val="single"/>
        </w:rPr>
      </w:pPr>
      <w:r w:rsidRPr="00DF569B">
        <w:rPr>
          <w:rFonts w:ascii="Times New Roman" w:hAnsi="Times New Roman" w:cs="Times New Roman"/>
          <w:bCs/>
          <w:i/>
          <w:sz w:val="24"/>
          <w:szCs w:val="24"/>
          <w:u w:val="single"/>
        </w:rPr>
        <w:t>Monitorizare continuă</w:t>
      </w:r>
      <w:r w:rsidRPr="00DF569B">
        <w:rPr>
          <w:rFonts w:ascii="Times New Roman" w:hAnsi="Times New Roman" w:cs="Times New Roman"/>
          <w:bCs/>
          <w:sz w:val="24"/>
          <w:szCs w:val="24"/>
        </w:rPr>
        <w:t xml:space="preserve">- în cazul încadrării preponderent în categoria </w:t>
      </w:r>
      <w:r w:rsidRPr="00DF569B">
        <w:rPr>
          <w:rFonts w:ascii="Times New Roman" w:hAnsi="Times New Roman" w:cs="Times New Roman"/>
          <w:bCs/>
          <w:i/>
          <w:sz w:val="24"/>
          <w:szCs w:val="24"/>
          <w:u w:val="single"/>
        </w:rPr>
        <w:t>„ Risc cu nivel ridicat</w:t>
      </w:r>
      <w:r w:rsidRPr="00DF569B">
        <w:rPr>
          <w:rFonts w:ascii="Times New Roman" w:hAnsi="Times New Roman" w:cs="Times New Roman"/>
          <w:bCs/>
          <w:i/>
          <w:sz w:val="24"/>
          <w:szCs w:val="24"/>
        </w:rPr>
        <w:t>”.</w:t>
      </w:r>
    </w:p>
    <w:p w:rsidR="002940AD" w:rsidRPr="00DF569B" w:rsidRDefault="00B94DBB" w:rsidP="00937F27">
      <w:p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Din analiza efectuată, a rezultat </w:t>
      </w:r>
      <w:r w:rsidR="00814D28" w:rsidRPr="00DF569B">
        <w:rPr>
          <w:rFonts w:ascii="Times New Roman" w:hAnsi="Times New Roman" w:cs="Times New Roman"/>
          <w:bCs/>
          <w:sz w:val="24"/>
          <w:szCs w:val="24"/>
        </w:rPr>
        <w:t>că</w:t>
      </w:r>
      <w:r w:rsidRPr="00DF569B">
        <w:rPr>
          <w:rFonts w:ascii="Times New Roman" w:hAnsi="Times New Roman" w:cs="Times New Roman"/>
          <w:bCs/>
          <w:sz w:val="24"/>
          <w:szCs w:val="24"/>
        </w:rPr>
        <w:t xml:space="preserve"> activit</w:t>
      </w:r>
      <w:r w:rsidR="00814D28" w:rsidRPr="00DF569B">
        <w:rPr>
          <w:rFonts w:ascii="Times New Roman" w:hAnsi="Times New Roman" w:cs="Times New Roman"/>
          <w:bCs/>
          <w:sz w:val="24"/>
          <w:szCs w:val="24"/>
        </w:rPr>
        <w:t>atea</w:t>
      </w:r>
      <w:r w:rsidR="00D37841" w:rsidRPr="00DF569B">
        <w:rPr>
          <w:rFonts w:ascii="Times New Roman" w:hAnsi="Times New Roman" w:cs="Times New Roman"/>
          <w:bCs/>
          <w:sz w:val="24"/>
          <w:szCs w:val="24"/>
        </w:rPr>
        <w:t xml:space="preserve"> </w:t>
      </w:r>
      <w:r w:rsidR="00A97C6E" w:rsidRPr="00DF569B">
        <w:rPr>
          <w:rFonts w:ascii="Times New Roman" w:hAnsi="Times New Roman" w:cs="Times New Roman"/>
          <w:bCs/>
          <w:sz w:val="24"/>
          <w:szCs w:val="24"/>
        </w:rPr>
        <w:t xml:space="preserve">de </w:t>
      </w:r>
      <w:r w:rsidR="00814D28" w:rsidRPr="00DF569B">
        <w:rPr>
          <w:rFonts w:ascii="Times New Roman" w:hAnsi="Times New Roman" w:cs="Times New Roman"/>
          <w:bCs/>
          <w:sz w:val="24"/>
          <w:szCs w:val="24"/>
        </w:rPr>
        <w:t>p</w:t>
      </w:r>
      <w:r w:rsidR="00A97C6E" w:rsidRPr="00DF569B">
        <w:rPr>
          <w:rFonts w:ascii="Times New Roman" w:hAnsi="Times New Roman" w:cs="Times New Roman"/>
          <w:bCs/>
          <w:sz w:val="24"/>
          <w:szCs w:val="24"/>
        </w:rPr>
        <w:t xml:space="preserve">roducție </w:t>
      </w:r>
      <w:r w:rsidR="00D37841" w:rsidRPr="00DF569B">
        <w:rPr>
          <w:rFonts w:ascii="Times New Roman" w:hAnsi="Times New Roman" w:cs="Times New Roman"/>
          <w:bCs/>
          <w:sz w:val="24"/>
          <w:szCs w:val="24"/>
        </w:rPr>
        <w:t>desfășurat</w:t>
      </w:r>
      <w:r w:rsidR="00814D28" w:rsidRPr="00DF569B">
        <w:rPr>
          <w:rFonts w:ascii="Times New Roman" w:hAnsi="Times New Roman" w:cs="Times New Roman"/>
          <w:bCs/>
          <w:sz w:val="24"/>
          <w:szCs w:val="24"/>
        </w:rPr>
        <w:t>ă</w:t>
      </w:r>
      <w:r w:rsidR="00D37841" w:rsidRPr="00DF569B">
        <w:rPr>
          <w:rFonts w:ascii="Times New Roman" w:hAnsi="Times New Roman" w:cs="Times New Roman"/>
          <w:bCs/>
          <w:sz w:val="24"/>
          <w:szCs w:val="24"/>
        </w:rPr>
        <w:t xml:space="preserve"> de </w:t>
      </w:r>
      <w:r w:rsidR="00D37841" w:rsidRPr="00DF569B">
        <w:rPr>
          <w:rFonts w:ascii="Times New Roman" w:hAnsi="Times New Roman" w:cs="Times New Roman"/>
          <w:bCs/>
          <w:sz w:val="24"/>
          <w:szCs w:val="24"/>
          <w:lang w:val="ro-RO"/>
        </w:rPr>
        <w:t>S.C. BRIKSTON CONSTRUCTION SOLUTIONS S.A</w:t>
      </w:r>
      <w:r w:rsidRPr="00DF569B">
        <w:rPr>
          <w:rFonts w:ascii="Times New Roman" w:hAnsi="Times New Roman" w:cs="Times New Roman"/>
          <w:bCs/>
          <w:sz w:val="24"/>
          <w:szCs w:val="24"/>
        </w:rPr>
        <w:t xml:space="preserve"> </w:t>
      </w:r>
      <w:r w:rsidR="00814D28" w:rsidRPr="00DF569B">
        <w:rPr>
          <w:rFonts w:ascii="Times New Roman" w:hAnsi="Times New Roman" w:cs="Times New Roman"/>
          <w:bCs/>
          <w:sz w:val="24"/>
          <w:szCs w:val="24"/>
        </w:rPr>
        <w:t xml:space="preserve">, se încadrează </w:t>
      </w:r>
      <w:r w:rsidR="00D37841" w:rsidRPr="00DF569B">
        <w:rPr>
          <w:rFonts w:ascii="Times New Roman" w:hAnsi="Times New Roman" w:cs="Times New Roman"/>
          <w:bCs/>
          <w:sz w:val="24"/>
          <w:szCs w:val="24"/>
        </w:rPr>
        <w:t xml:space="preserve">în categoria </w:t>
      </w:r>
      <w:r w:rsidR="00D37841" w:rsidRPr="00DF569B">
        <w:rPr>
          <w:rFonts w:ascii="Times New Roman" w:hAnsi="Times New Roman" w:cs="Times New Roman"/>
          <w:bCs/>
          <w:i/>
          <w:sz w:val="24"/>
          <w:szCs w:val="24"/>
        </w:rPr>
        <w:t xml:space="preserve">„ </w:t>
      </w:r>
      <w:r w:rsidR="00D37841" w:rsidRPr="00DF569B">
        <w:rPr>
          <w:rFonts w:ascii="Times New Roman" w:hAnsi="Times New Roman" w:cs="Times New Roman"/>
          <w:b/>
          <w:bCs/>
          <w:i/>
          <w:sz w:val="24"/>
          <w:szCs w:val="24"/>
        </w:rPr>
        <w:t>Risc cu nivel scăzut”,</w:t>
      </w:r>
      <w:r w:rsidR="00D37841" w:rsidRPr="00DF569B">
        <w:rPr>
          <w:rFonts w:ascii="Times New Roman" w:hAnsi="Times New Roman" w:cs="Times New Roman"/>
          <w:bCs/>
          <w:sz w:val="24"/>
          <w:szCs w:val="24"/>
        </w:rPr>
        <w:t xml:space="preserve"> </w:t>
      </w:r>
      <w:r w:rsidR="00814D28" w:rsidRPr="00DF569B">
        <w:rPr>
          <w:rFonts w:ascii="Times New Roman" w:hAnsi="Times New Roman" w:cs="Times New Roman"/>
          <w:bCs/>
          <w:sz w:val="24"/>
          <w:szCs w:val="24"/>
        </w:rPr>
        <w:t>stabilindu-se</w:t>
      </w:r>
      <w:r w:rsidR="00D37841"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regimul</w:t>
      </w:r>
      <w:r w:rsidR="00D37841" w:rsidRPr="00DF569B">
        <w:rPr>
          <w:rFonts w:ascii="Times New Roman" w:hAnsi="Times New Roman" w:cs="Times New Roman"/>
          <w:bCs/>
          <w:sz w:val="24"/>
          <w:szCs w:val="24"/>
        </w:rPr>
        <w:t>ui</w:t>
      </w:r>
      <w:r w:rsidRPr="00DF569B">
        <w:rPr>
          <w:rFonts w:ascii="Times New Roman" w:hAnsi="Times New Roman" w:cs="Times New Roman"/>
          <w:bCs/>
          <w:sz w:val="24"/>
          <w:szCs w:val="24"/>
        </w:rPr>
        <w:t xml:space="preserve"> </w:t>
      </w:r>
      <w:r w:rsidR="00814D28" w:rsidRPr="00DF569B">
        <w:rPr>
          <w:rFonts w:ascii="Times New Roman" w:hAnsi="Times New Roman" w:cs="Times New Roman"/>
          <w:bCs/>
          <w:sz w:val="24"/>
          <w:szCs w:val="24"/>
        </w:rPr>
        <w:t>de monitorizare prin măsurare:</w:t>
      </w:r>
      <w:r w:rsidR="00D37841" w:rsidRPr="00DF569B">
        <w:rPr>
          <w:rFonts w:ascii="Times New Roman" w:hAnsi="Times New Roman" w:cs="Times New Roman"/>
          <w:bCs/>
          <w:sz w:val="24"/>
          <w:szCs w:val="24"/>
        </w:rPr>
        <w:t xml:space="preserve"> </w:t>
      </w:r>
      <w:r w:rsidR="00D37841" w:rsidRPr="00DF569B">
        <w:rPr>
          <w:rFonts w:ascii="Times New Roman" w:hAnsi="Times New Roman" w:cs="Times New Roman"/>
          <w:bCs/>
          <w:i/>
          <w:sz w:val="24"/>
          <w:szCs w:val="24"/>
        </w:rPr>
        <w:t>„</w:t>
      </w:r>
      <w:r w:rsidR="00D37841" w:rsidRPr="00DF569B">
        <w:rPr>
          <w:rFonts w:ascii="Times New Roman" w:hAnsi="Times New Roman" w:cs="Times New Roman"/>
          <w:b/>
          <w:bCs/>
          <w:i/>
          <w:sz w:val="24"/>
          <w:szCs w:val="24"/>
        </w:rPr>
        <w:t>M</w:t>
      </w:r>
      <w:r w:rsidRPr="00DF569B">
        <w:rPr>
          <w:rFonts w:ascii="Times New Roman" w:hAnsi="Times New Roman" w:cs="Times New Roman"/>
          <w:b/>
          <w:bCs/>
          <w:i/>
          <w:sz w:val="24"/>
          <w:szCs w:val="24"/>
        </w:rPr>
        <w:t>onitorizarea discontinuă cu frecvență redusă</w:t>
      </w:r>
      <w:r w:rsidR="00D37841" w:rsidRPr="00DF569B">
        <w:rPr>
          <w:rFonts w:ascii="Times New Roman" w:hAnsi="Times New Roman" w:cs="Times New Roman"/>
          <w:b/>
          <w:bCs/>
          <w:i/>
          <w:sz w:val="24"/>
          <w:szCs w:val="24"/>
        </w:rPr>
        <w:t>”. Frecvența:</w:t>
      </w:r>
      <w:r w:rsidR="000B08D5" w:rsidRPr="00DF569B">
        <w:rPr>
          <w:rFonts w:ascii="Times New Roman" w:hAnsi="Times New Roman" w:cs="Times New Roman"/>
          <w:b/>
          <w:bCs/>
          <w:i/>
          <w:sz w:val="24"/>
          <w:szCs w:val="24"/>
        </w:rPr>
        <w:t xml:space="preserve"> </w:t>
      </w:r>
      <w:r w:rsidR="00D37841" w:rsidRPr="00DF569B">
        <w:rPr>
          <w:rFonts w:ascii="Times New Roman" w:hAnsi="Times New Roman" w:cs="Times New Roman"/>
          <w:b/>
          <w:bCs/>
          <w:i/>
          <w:sz w:val="24"/>
          <w:szCs w:val="24"/>
        </w:rPr>
        <w:t>Semestrială.</w:t>
      </w:r>
    </w:p>
    <w:p w:rsidR="00C05683" w:rsidRPr="00DF569B" w:rsidRDefault="00C05683" w:rsidP="00937F27">
      <w:pPr>
        <w:spacing w:after="0"/>
        <w:jc w:val="both"/>
        <w:rPr>
          <w:rFonts w:ascii="Times New Roman" w:hAnsi="Times New Roman" w:cs="Times New Roman"/>
          <w:bCs/>
          <w:i/>
          <w:sz w:val="24"/>
          <w:szCs w:val="24"/>
          <w:u w:val="single"/>
        </w:rPr>
      </w:pPr>
    </w:p>
    <w:p w:rsidR="00F16F44" w:rsidRPr="00DF569B" w:rsidRDefault="00C05683" w:rsidP="006540F2">
      <w:pPr>
        <w:pStyle w:val="ListParagraph"/>
        <w:numPr>
          <w:ilvl w:val="0"/>
          <w:numId w:val="60"/>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Emisii din surse fixe- emisii dirijate</w:t>
      </w:r>
    </w:p>
    <w:tbl>
      <w:tblPr>
        <w:tblStyle w:val="TableGrid"/>
        <w:tblW w:w="9360" w:type="dxa"/>
        <w:tblInd w:w="18" w:type="dxa"/>
        <w:tblLayout w:type="fixed"/>
        <w:tblLook w:val="04A0"/>
      </w:tblPr>
      <w:tblGrid>
        <w:gridCol w:w="1620"/>
        <w:gridCol w:w="2790"/>
        <w:gridCol w:w="1530"/>
        <w:gridCol w:w="3420"/>
      </w:tblGrid>
      <w:tr w:rsidR="00E91264" w:rsidRPr="00DF569B" w:rsidTr="000110C0">
        <w:tc>
          <w:tcPr>
            <w:tcW w:w="1620" w:type="dxa"/>
          </w:tcPr>
          <w:p w:rsidR="005E34FE" w:rsidRPr="00DF569B" w:rsidRDefault="005E34FE" w:rsidP="006766B7">
            <w:pPr>
              <w:jc w:val="both"/>
              <w:rPr>
                <w:bCs/>
                <w:i/>
                <w:sz w:val="24"/>
                <w:szCs w:val="24"/>
                <w:lang w:val="it-IT"/>
              </w:rPr>
            </w:pPr>
          </w:p>
          <w:p w:rsidR="00E91264" w:rsidRPr="00DF569B" w:rsidRDefault="006766B7" w:rsidP="006766B7">
            <w:pPr>
              <w:jc w:val="both"/>
              <w:rPr>
                <w:bCs/>
                <w:i/>
                <w:sz w:val="24"/>
                <w:szCs w:val="24"/>
                <w:lang w:val="it-IT"/>
              </w:rPr>
            </w:pPr>
            <w:r w:rsidRPr="00DF569B">
              <w:rPr>
                <w:bCs/>
                <w:i/>
                <w:sz w:val="24"/>
                <w:szCs w:val="24"/>
                <w:lang w:val="it-IT"/>
              </w:rPr>
              <w:t>Poluanți specifici</w:t>
            </w:r>
          </w:p>
        </w:tc>
        <w:tc>
          <w:tcPr>
            <w:tcW w:w="2790" w:type="dxa"/>
          </w:tcPr>
          <w:p w:rsidR="00E91264" w:rsidRPr="00DF569B" w:rsidRDefault="00E91264" w:rsidP="00F16F44">
            <w:pPr>
              <w:rPr>
                <w:bCs/>
                <w:i/>
                <w:sz w:val="24"/>
                <w:szCs w:val="24"/>
                <w:lang w:val="it-IT"/>
              </w:rPr>
            </w:pPr>
            <w:r w:rsidRPr="00DF569B">
              <w:rPr>
                <w:bCs/>
                <w:i/>
                <w:sz w:val="24"/>
                <w:szCs w:val="24"/>
                <w:lang w:val="it-IT"/>
              </w:rPr>
              <w:t>Punct de emisie</w:t>
            </w:r>
            <w:r w:rsidR="005E34FE" w:rsidRPr="00DF569B">
              <w:rPr>
                <w:bCs/>
                <w:i/>
                <w:sz w:val="24"/>
                <w:szCs w:val="24"/>
                <w:lang w:val="it-IT"/>
              </w:rPr>
              <w:t>-</w:t>
            </w:r>
          </w:p>
          <w:p w:rsidR="00E91264" w:rsidRPr="00DF569B" w:rsidRDefault="00E91264" w:rsidP="00F16F44">
            <w:pPr>
              <w:rPr>
                <w:bCs/>
                <w:sz w:val="24"/>
                <w:szCs w:val="24"/>
                <w:lang w:val="it-IT"/>
              </w:rPr>
            </w:pPr>
            <w:r w:rsidRPr="00DF569B">
              <w:rPr>
                <w:bCs/>
                <w:i/>
                <w:sz w:val="24"/>
                <w:szCs w:val="24"/>
                <w:lang w:val="it-IT"/>
              </w:rPr>
              <w:t>Coșuri de dispersie efluenți gazoși</w:t>
            </w:r>
          </w:p>
        </w:tc>
        <w:tc>
          <w:tcPr>
            <w:tcW w:w="1530" w:type="dxa"/>
          </w:tcPr>
          <w:p w:rsidR="00E91264" w:rsidRPr="00DF569B" w:rsidRDefault="00E91264" w:rsidP="00F16F44">
            <w:pPr>
              <w:rPr>
                <w:bCs/>
                <w:sz w:val="24"/>
                <w:szCs w:val="24"/>
                <w:lang w:val="it-IT"/>
              </w:rPr>
            </w:pPr>
            <w:r w:rsidRPr="00DF569B">
              <w:rPr>
                <w:bCs/>
                <w:sz w:val="24"/>
                <w:szCs w:val="24"/>
                <w:lang w:val="it-IT"/>
              </w:rPr>
              <w:t>Frecvența de monitorizare</w:t>
            </w:r>
          </w:p>
        </w:tc>
        <w:tc>
          <w:tcPr>
            <w:tcW w:w="3420" w:type="dxa"/>
          </w:tcPr>
          <w:p w:rsidR="00E91264" w:rsidRPr="00DF569B" w:rsidRDefault="000110C0" w:rsidP="00F16F44">
            <w:pPr>
              <w:rPr>
                <w:bCs/>
                <w:i/>
                <w:sz w:val="24"/>
                <w:szCs w:val="24"/>
                <w:lang w:val="it-IT"/>
              </w:rPr>
            </w:pPr>
            <w:r w:rsidRPr="00DF569B">
              <w:rPr>
                <w:bCs/>
                <w:i/>
                <w:sz w:val="24"/>
                <w:szCs w:val="24"/>
                <w:lang w:val="it-IT"/>
              </w:rPr>
              <w:t>Metode</w:t>
            </w:r>
            <w:r w:rsidR="00E91264" w:rsidRPr="00DF569B">
              <w:rPr>
                <w:bCs/>
                <w:i/>
                <w:sz w:val="24"/>
                <w:szCs w:val="24"/>
                <w:lang w:val="it-IT"/>
              </w:rPr>
              <w:t xml:space="preserve"> de monitorizare</w:t>
            </w:r>
            <w:r w:rsidRPr="00DF569B">
              <w:rPr>
                <w:bCs/>
                <w:i/>
                <w:sz w:val="24"/>
                <w:szCs w:val="24"/>
                <w:lang w:val="it-IT"/>
              </w:rPr>
              <w:t xml:space="preserve"> conform prevederilor</w:t>
            </w:r>
          </w:p>
          <w:p w:rsidR="000110C0" w:rsidRPr="00DF569B" w:rsidRDefault="000110C0" w:rsidP="000110C0">
            <w:pPr>
              <w:rPr>
                <w:bCs/>
                <w:i/>
                <w:sz w:val="24"/>
                <w:szCs w:val="24"/>
                <w:lang w:val="it-IT"/>
              </w:rPr>
            </w:pPr>
            <w:r w:rsidRPr="00DF569B">
              <w:rPr>
                <w:bCs/>
                <w:i/>
                <w:sz w:val="24"/>
                <w:szCs w:val="24"/>
              </w:rPr>
              <w:t xml:space="preserve">Documentului ghid pentru implementarea PRTR european -Apendicele 3: Lista metodelor de măsurare aprobate internațional pentru poluanții în aer </w:t>
            </w:r>
          </w:p>
          <w:p w:rsidR="000110C0" w:rsidRPr="00DF569B" w:rsidRDefault="000110C0" w:rsidP="00F16F44">
            <w:pPr>
              <w:rPr>
                <w:bCs/>
                <w:sz w:val="24"/>
                <w:szCs w:val="24"/>
                <w:lang w:val="it-IT"/>
              </w:rPr>
            </w:pPr>
          </w:p>
        </w:tc>
      </w:tr>
      <w:tr w:rsidR="00E91264" w:rsidRPr="00DF569B" w:rsidTr="000110C0">
        <w:tc>
          <w:tcPr>
            <w:tcW w:w="1620" w:type="dxa"/>
            <w:vMerge w:val="restart"/>
          </w:tcPr>
          <w:p w:rsidR="00E91264" w:rsidRPr="00DF569B" w:rsidRDefault="00E91264" w:rsidP="006766B7">
            <w:pPr>
              <w:jc w:val="both"/>
              <w:rPr>
                <w:bCs/>
                <w:sz w:val="24"/>
                <w:szCs w:val="24"/>
                <w:lang w:val="it-IT"/>
              </w:rPr>
            </w:pPr>
            <w:r w:rsidRPr="00DF569B">
              <w:rPr>
                <w:bCs/>
                <w:sz w:val="24"/>
                <w:szCs w:val="24"/>
                <w:lang w:val="it-IT"/>
              </w:rPr>
              <w:t xml:space="preserve">Pulberi </w:t>
            </w:r>
          </w:p>
        </w:tc>
        <w:tc>
          <w:tcPr>
            <w:tcW w:w="2790" w:type="dxa"/>
          </w:tcPr>
          <w:p w:rsidR="00E91264" w:rsidRPr="00DF569B" w:rsidRDefault="00E91264" w:rsidP="00A97C6E">
            <w:pPr>
              <w:jc w:val="both"/>
              <w:rPr>
                <w:bCs/>
                <w:sz w:val="24"/>
                <w:szCs w:val="24"/>
                <w:lang w:val="it-IT"/>
              </w:rPr>
            </w:pPr>
            <w:r w:rsidRPr="00DF569B">
              <w:rPr>
                <w:bCs/>
                <w:i/>
                <w:sz w:val="24"/>
                <w:szCs w:val="24"/>
                <w:lang w:val="it-IT"/>
              </w:rPr>
              <w:t>Uscătoare</w:t>
            </w:r>
          </w:p>
          <w:p w:rsidR="00E91264" w:rsidRPr="00DF569B" w:rsidRDefault="00E91264" w:rsidP="00A97C6E">
            <w:pPr>
              <w:jc w:val="both"/>
              <w:rPr>
                <w:bCs/>
                <w:sz w:val="24"/>
                <w:szCs w:val="24"/>
                <w:lang w:val="it-IT"/>
              </w:rPr>
            </w:pPr>
            <w:r w:rsidRPr="00DF569B">
              <w:rPr>
                <w:bCs/>
                <w:sz w:val="24"/>
                <w:szCs w:val="24"/>
                <w:lang w:val="it-IT"/>
              </w:rPr>
              <w:t>Secția C1-4 coșuri</w:t>
            </w:r>
          </w:p>
          <w:p w:rsidR="00E91264" w:rsidRPr="00DF569B" w:rsidRDefault="00E91264" w:rsidP="00A97C6E">
            <w:pPr>
              <w:jc w:val="both"/>
              <w:rPr>
                <w:bCs/>
                <w:sz w:val="24"/>
                <w:szCs w:val="24"/>
                <w:lang w:val="it-IT"/>
              </w:rPr>
            </w:pPr>
            <w:r w:rsidRPr="00DF569B">
              <w:rPr>
                <w:bCs/>
                <w:sz w:val="24"/>
                <w:szCs w:val="24"/>
                <w:lang w:val="it-IT"/>
              </w:rPr>
              <w:t>Secția C3-6 coșuri</w:t>
            </w:r>
          </w:p>
          <w:p w:rsidR="00E91264" w:rsidRPr="00DF569B" w:rsidRDefault="00E91264" w:rsidP="00A97C6E">
            <w:pPr>
              <w:jc w:val="both"/>
              <w:rPr>
                <w:bCs/>
                <w:sz w:val="24"/>
                <w:szCs w:val="24"/>
                <w:lang w:val="it-IT"/>
              </w:rPr>
            </w:pPr>
          </w:p>
        </w:tc>
        <w:tc>
          <w:tcPr>
            <w:tcW w:w="1530" w:type="dxa"/>
          </w:tcPr>
          <w:p w:rsidR="00E91264" w:rsidRPr="00DF569B" w:rsidRDefault="00E91264" w:rsidP="00F16F44">
            <w:pPr>
              <w:jc w:val="both"/>
              <w:rPr>
                <w:bCs/>
                <w:sz w:val="24"/>
                <w:szCs w:val="24"/>
                <w:lang w:val="it-IT"/>
              </w:rPr>
            </w:pPr>
            <w:r w:rsidRPr="00DF569B">
              <w:rPr>
                <w:bCs/>
                <w:sz w:val="24"/>
                <w:szCs w:val="24"/>
                <w:lang w:val="it-IT"/>
              </w:rPr>
              <w:t>Semestrial</w:t>
            </w:r>
          </w:p>
        </w:tc>
        <w:tc>
          <w:tcPr>
            <w:tcW w:w="3420" w:type="dxa"/>
            <w:vMerge w:val="restart"/>
          </w:tcPr>
          <w:p w:rsidR="00E91264" w:rsidRPr="00DF569B" w:rsidRDefault="00E91264" w:rsidP="00F16F44">
            <w:pPr>
              <w:jc w:val="both"/>
              <w:rPr>
                <w:bCs/>
                <w:i/>
                <w:sz w:val="24"/>
                <w:szCs w:val="24"/>
                <w:lang w:val="it-IT"/>
              </w:rPr>
            </w:pPr>
          </w:p>
          <w:p w:rsidR="00E91264" w:rsidRPr="00DF569B" w:rsidRDefault="000110C0" w:rsidP="00F16F44">
            <w:pPr>
              <w:jc w:val="both"/>
              <w:rPr>
                <w:bCs/>
                <w:i/>
                <w:sz w:val="24"/>
                <w:szCs w:val="24"/>
                <w:lang w:val="it-IT"/>
              </w:rPr>
            </w:pPr>
            <w:r w:rsidRPr="00DF569B">
              <w:rPr>
                <w:bCs/>
                <w:i/>
                <w:sz w:val="24"/>
                <w:szCs w:val="24"/>
                <w:lang w:val="it-IT"/>
              </w:rPr>
              <w:t>Nespecificat</w:t>
            </w:r>
          </w:p>
          <w:p w:rsidR="000110C0" w:rsidRPr="00DF569B" w:rsidRDefault="000110C0" w:rsidP="00F16F44">
            <w:pPr>
              <w:jc w:val="both"/>
              <w:rPr>
                <w:bCs/>
                <w:i/>
                <w:sz w:val="24"/>
                <w:szCs w:val="24"/>
                <w:lang w:val="it-IT"/>
              </w:rPr>
            </w:pPr>
          </w:p>
          <w:p w:rsidR="000110C0" w:rsidRPr="00DF569B" w:rsidRDefault="000110C0" w:rsidP="00F16F44">
            <w:pPr>
              <w:jc w:val="both"/>
              <w:rPr>
                <w:bCs/>
                <w:sz w:val="24"/>
                <w:szCs w:val="24"/>
                <w:lang w:val="it-IT"/>
              </w:rPr>
            </w:pPr>
            <w:r w:rsidRPr="00DF569B">
              <w:rPr>
                <w:bCs/>
                <w:sz w:val="24"/>
                <w:szCs w:val="24"/>
                <w:lang w:val="it-IT"/>
              </w:rPr>
              <w:t>Se utilizează:</w:t>
            </w:r>
          </w:p>
          <w:p w:rsidR="000110C0" w:rsidRPr="00DF569B" w:rsidRDefault="000110C0" w:rsidP="00F16F44">
            <w:pPr>
              <w:jc w:val="both"/>
              <w:rPr>
                <w:bCs/>
                <w:sz w:val="24"/>
                <w:szCs w:val="24"/>
                <w:lang w:val="it-IT"/>
              </w:rPr>
            </w:pPr>
          </w:p>
          <w:p w:rsidR="00E91264" w:rsidRPr="00DF569B" w:rsidRDefault="00FE5270" w:rsidP="00F16F44">
            <w:pPr>
              <w:jc w:val="both"/>
              <w:rPr>
                <w:bCs/>
                <w:sz w:val="24"/>
                <w:szCs w:val="24"/>
                <w:lang w:val="it-IT"/>
              </w:rPr>
            </w:pPr>
            <w:r w:rsidRPr="00DF569B">
              <w:rPr>
                <w:bCs/>
                <w:sz w:val="24"/>
                <w:szCs w:val="24"/>
                <w:lang w:val="it-IT"/>
              </w:rPr>
              <w:t>SR ISO 9096: 2005</w:t>
            </w:r>
          </w:p>
          <w:p w:rsidR="001659EB" w:rsidRPr="00DF569B" w:rsidRDefault="00E91264" w:rsidP="002940AD">
            <w:pPr>
              <w:rPr>
                <w:bCs/>
                <w:sz w:val="24"/>
                <w:szCs w:val="24"/>
                <w:lang w:val="it-IT"/>
              </w:rPr>
            </w:pPr>
            <w:r w:rsidRPr="00DF569B">
              <w:rPr>
                <w:bCs/>
                <w:sz w:val="24"/>
                <w:szCs w:val="24"/>
                <w:lang w:val="it-IT"/>
              </w:rPr>
              <w:t>SR EN 13284-1:</w:t>
            </w:r>
            <w:r w:rsidR="001659EB" w:rsidRPr="00DF569B">
              <w:rPr>
                <w:bCs/>
                <w:sz w:val="24"/>
                <w:szCs w:val="24"/>
                <w:lang w:val="it-IT"/>
              </w:rPr>
              <w:t>/02</w:t>
            </w:r>
          </w:p>
          <w:p w:rsidR="00E91264" w:rsidRPr="00DF569B" w:rsidRDefault="006C62A2" w:rsidP="00F16F44">
            <w:pPr>
              <w:jc w:val="both"/>
              <w:rPr>
                <w:bCs/>
                <w:i/>
                <w:sz w:val="24"/>
                <w:szCs w:val="24"/>
                <w:lang w:val="it-IT"/>
              </w:rPr>
            </w:pPr>
            <w:r w:rsidRPr="00DF569B">
              <w:rPr>
                <w:bCs/>
                <w:sz w:val="24"/>
                <w:szCs w:val="24"/>
                <w:lang w:val="it-IT"/>
              </w:rPr>
              <w:t>SR EN 15259-2008</w:t>
            </w:r>
          </w:p>
        </w:tc>
      </w:tr>
      <w:tr w:rsidR="00E91264" w:rsidRPr="00DF569B" w:rsidTr="000110C0">
        <w:tc>
          <w:tcPr>
            <w:tcW w:w="1620" w:type="dxa"/>
            <w:vMerge/>
          </w:tcPr>
          <w:p w:rsidR="00E91264" w:rsidRPr="00DF569B" w:rsidRDefault="00E91264" w:rsidP="00F16F44">
            <w:pPr>
              <w:jc w:val="both"/>
              <w:rPr>
                <w:bCs/>
                <w:sz w:val="24"/>
                <w:szCs w:val="24"/>
                <w:lang w:val="it-IT"/>
              </w:rPr>
            </w:pPr>
          </w:p>
        </w:tc>
        <w:tc>
          <w:tcPr>
            <w:tcW w:w="2790" w:type="dxa"/>
          </w:tcPr>
          <w:p w:rsidR="00E91264" w:rsidRPr="00DF569B" w:rsidRDefault="00E91264" w:rsidP="00A97C6E">
            <w:pPr>
              <w:jc w:val="both"/>
              <w:rPr>
                <w:bCs/>
                <w:i/>
                <w:sz w:val="24"/>
                <w:szCs w:val="24"/>
                <w:lang w:val="it-IT"/>
              </w:rPr>
            </w:pPr>
            <w:r w:rsidRPr="00DF569B">
              <w:rPr>
                <w:bCs/>
                <w:i/>
                <w:sz w:val="24"/>
                <w:szCs w:val="24"/>
                <w:lang w:val="it-IT"/>
              </w:rPr>
              <w:t>Cuptoare de ardere</w:t>
            </w:r>
          </w:p>
          <w:p w:rsidR="00E91264" w:rsidRPr="00DF569B" w:rsidRDefault="00E91264" w:rsidP="00A97C6E">
            <w:pPr>
              <w:jc w:val="both"/>
              <w:rPr>
                <w:bCs/>
                <w:sz w:val="24"/>
                <w:szCs w:val="24"/>
                <w:lang w:val="it-IT"/>
              </w:rPr>
            </w:pPr>
          </w:p>
          <w:p w:rsidR="00E91264" w:rsidRPr="00DF569B" w:rsidRDefault="00E91264" w:rsidP="00A97C6E">
            <w:pPr>
              <w:jc w:val="both"/>
              <w:rPr>
                <w:bCs/>
                <w:sz w:val="24"/>
                <w:szCs w:val="24"/>
                <w:lang w:val="it-IT"/>
              </w:rPr>
            </w:pPr>
            <w:r w:rsidRPr="00DF569B">
              <w:rPr>
                <w:bCs/>
                <w:sz w:val="24"/>
                <w:szCs w:val="24"/>
                <w:lang w:val="it-IT"/>
              </w:rPr>
              <w:t>Secția C1-1 coș</w:t>
            </w:r>
          </w:p>
          <w:p w:rsidR="00E91264" w:rsidRPr="00DF569B" w:rsidRDefault="00E91264" w:rsidP="00A97C6E">
            <w:pPr>
              <w:jc w:val="both"/>
              <w:rPr>
                <w:bCs/>
                <w:sz w:val="24"/>
                <w:szCs w:val="24"/>
                <w:lang w:val="it-IT"/>
              </w:rPr>
            </w:pPr>
            <w:r w:rsidRPr="00DF569B">
              <w:rPr>
                <w:bCs/>
                <w:sz w:val="24"/>
                <w:szCs w:val="24"/>
                <w:lang w:val="it-IT"/>
              </w:rPr>
              <w:t>Secția C3-1 coș</w:t>
            </w:r>
          </w:p>
        </w:tc>
        <w:tc>
          <w:tcPr>
            <w:tcW w:w="1530" w:type="dxa"/>
          </w:tcPr>
          <w:p w:rsidR="00E91264" w:rsidRPr="00DF569B" w:rsidRDefault="00E91264" w:rsidP="00F16F44">
            <w:pPr>
              <w:jc w:val="both"/>
              <w:rPr>
                <w:bCs/>
                <w:sz w:val="24"/>
                <w:szCs w:val="24"/>
                <w:lang w:val="it-IT"/>
              </w:rPr>
            </w:pPr>
            <w:r w:rsidRPr="00DF569B">
              <w:rPr>
                <w:bCs/>
                <w:sz w:val="24"/>
                <w:szCs w:val="24"/>
                <w:lang w:val="it-IT"/>
              </w:rPr>
              <w:t>Semestrial</w:t>
            </w:r>
          </w:p>
        </w:tc>
        <w:tc>
          <w:tcPr>
            <w:tcW w:w="3420" w:type="dxa"/>
            <w:vMerge/>
          </w:tcPr>
          <w:p w:rsidR="00E91264" w:rsidRPr="00DF569B" w:rsidRDefault="00E91264" w:rsidP="00F16F44">
            <w:pPr>
              <w:jc w:val="both"/>
              <w:rPr>
                <w:bCs/>
                <w:sz w:val="24"/>
                <w:szCs w:val="24"/>
                <w:lang w:val="it-IT"/>
              </w:rPr>
            </w:pPr>
          </w:p>
        </w:tc>
      </w:tr>
      <w:tr w:rsidR="00E91264" w:rsidRPr="00DF569B" w:rsidTr="000110C0">
        <w:tc>
          <w:tcPr>
            <w:tcW w:w="1620" w:type="dxa"/>
            <w:vMerge/>
          </w:tcPr>
          <w:p w:rsidR="00E91264" w:rsidRPr="00DF569B" w:rsidRDefault="00E91264" w:rsidP="00F16F44">
            <w:pPr>
              <w:jc w:val="both"/>
              <w:rPr>
                <w:bCs/>
                <w:sz w:val="24"/>
                <w:szCs w:val="24"/>
                <w:lang w:val="it-IT"/>
              </w:rPr>
            </w:pPr>
          </w:p>
        </w:tc>
        <w:tc>
          <w:tcPr>
            <w:tcW w:w="2790" w:type="dxa"/>
          </w:tcPr>
          <w:p w:rsidR="00E91264" w:rsidRPr="00DF569B" w:rsidRDefault="00E91264" w:rsidP="00F16F44">
            <w:pPr>
              <w:jc w:val="both"/>
              <w:rPr>
                <w:bCs/>
                <w:sz w:val="24"/>
                <w:szCs w:val="24"/>
                <w:lang w:val="it-IT"/>
              </w:rPr>
            </w:pPr>
            <w:r w:rsidRPr="00DF569B">
              <w:rPr>
                <w:bCs/>
                <w:sz w:val="24"/>
                <w:szCs w:val="24"/>
                <w:lang w:val="it-IT"/>
              </w:rPr>
              <w:t>Centrale termice</w:t>
            </w:r>
          </w:p>
        </w:tc>
        <w:tc>
          <w:tcPr>
            <w:tcW w:w="1530" w:type="dxa"/>
          </w:tcPr>
          <w:p w:rsidR="00E91264" w:rsidRPr="00DF569B" w:rsidRDefault="00E91264" w:rsidP="00F16F44">
            <w:pPr>
              <w:jc w:val="both"/>
              <w:rPr>
                <w:bCs/>
                <w:sz w:val="24"/>
                <w:szCs w:val="24"/>
                <w:lang w:val="it-IT"/>
              </w:rPr>
            </w:pPr>
            <w:r w:rsidRPr="00DF569B">
              <w:rPr>
                <w:bCs/>
                <w:sz w:val="24"/>
                <w:szCs w:val="24"/>
                <w:lang w:val="it-IT"/>
              </w:rPr>
              <w:t>Anual</w:t>
            </w:r>
          </w:p>
        </w:tc>
        <w:tc>
          <w:tcPr>
            <w:tcW w:w="3420" w:type="dxa"/>
            <w:vMerge/>
          </w:tcPr>
          <w:p w:rsidR="00E91264" w:rsidRPr="00DF569B" w:rsidRDefault="00E91264" w:rsidP="00F16F44">
            <w:pPr>
              <w:jc w:val="both"/>
              <w:rPr>
                <w:bCs/>
                <w:sz w:val="24"/>
                <w:szCs w:val="24"/>
                <w:lang w:val="it-IT"/>
              </w:rPr>
            </w:pPr>
          </w:p>
        </w:tc>
      </w:tr>
      <w:tr w:rsidR="00E91264" w:rsidRPr="00DF569B" w:rsidTr="000110C0">
        <w:tc>
          <w:tcPr>
            <w:tcW w:w="1620" w:type="dxa"/>
            <w:vMerge/>
          </w:tcPr>
          <w:p w:rsidR="00E91264" w:rsidRPr="00DF569B" w:rsidRDefault="00E91264" w:rsidP="00F16F44">
            <w:pPr>
              <w:jc w:val="both"/>
              <w:rPr>
                <w:bCs/>
                <w:sz w:val="24"/>
                <w:szCs w:val="24"/>
                <w:lang w:val="it-IT"/>
              </w:rPr>
            </w:pPr>
          </w:p>
        </w:tc>
        <w:tc>
          <w:tcPr>
            <w:tcW w:w="2790" w:type="dxa"/>
          </w:tcPr>
          <w:p w:rsidR="00E91264" w:rsidRPr="00DF569B" w:rsidRDefault="00E91264" w:rsidP="00F16F44">
            <w:pPr>
              <w:jc w:val="both"/>
              <w:rPr>
                <w:bCs/>
                <w:sz w:val="24"/>
                <w:szCs w:val="24"/>
                <w:lang w:val="it-IT"/>
              </w:rPr>
            </w:pPr>
            <w:r w:rsidRPr="00DF569B">
              <w:rPr>
                <w:bCs/>
                <w:sz w:val="24"/>
                <w:szCs w:val="24"/>
                <w:lang w:val="it-IT"/>
              </w:rPr>
              <w:t>Cazane preparare abur tehnologic</w:t>
            </w:r>
          </w:p>
        </w:tc>
        <w:tc>
          <w:tcPr>
            <w:tcW w:w="1530" w:type="dxa"/>
          </w:tcPr>
          <w:p w:rsidR="00E91264" w:rsidRPr="00DF569B" w:rsidRDefault="00E91264" w:rsidP="00F16F44">
            <w:pPr>
              <w:jc w:val="both"/>
              <w:rPr>
                <w:bCs/>
                <w:sz w:val="24"/>
                <w:szCs w:val="24"/>
                <w:lang w:val="it-IT"/>
              </w:rPr>
            </w:pPr>
            <w:r w:rsidRPr="00DF569B">
              <w:rPr>
                <w:bCs/>
                <w:sz w:val="24"/>
                <w:szCs w:val="24"/>
                <w:lang w:val="it-IT"/>
              </w:rPr>
              <w:t>Anual</w:t>
            </w:r>
          </w:p>
        </w:tc>
        <w:tc>
          <w:tcPr>
            <w:tcW w:w="3420" w:type="dxa"/>
            <w:vMerge/>
          </w:tcPr>
          <w:p w:rsidR="00E91264" w:rsidRPr="00DF569B" w:rsidRDefault="00E91264" w:rsidP="00F16F44">
            <w:pPr>
              <w:jc w:val="both"/>
              <w:rPr>
                <w:bCs/>
                <w:sz w:val="24"/>
                <w:szCs w:val="24"/>
                <w:lang w:val="it-IT"/>
              </w:rPr>
            </w:pPr>
          </w:p>
        </w:tc>
      </w:tr>
      <w:tr w:rsidR="00E91264" w:rsidRPr="00DF569B" w:rsidTr="000110C0">
        <w:tc>
          <w:tcPr>
            <w:tcW w:w="1620" w:type="dxa"/>
            <w:vMerge w:val="restart"/>
          </w:tcPr>
          <w:p w:rsidR="00E91264" w:rsidRPr="00DF569B" w:rsidRDefault="00E91264" w:rsidP="00F16F44">
            <w:pPr>
              <w:jc w:val="both"/>
              <w:rPr>
                <w:bCs/>
                <w:sz w:val="24"/>
                <w:szCs w:val="24"/>
                <w:lang w:val="it-IT"/>
              </w:rPr>
            </w:pPr>
          </w:p>
          <w:p w:rsidR="00E91264" w:rsidRPr="00DF569B" w:rsidRDefault="00E91264" w:rsidP="00F16F44">
            <w:pPr>
              <w:jc w:val="both"/>
              <w:rPr>
                <w:bCs/>
                <w:sz w:val="24"/>
                <w:szCs w:val="24"/>
                <w:lang w:val="it-IT"/>
              </w:rPr>
            </w:pPr>
          </w:p>
          <w:p w:rsidR="00E91264" w:rsidRPr="00DF569B" w:rsidRDefault="00E91264" w:rsidP="00F16F44">
            <w:pPr>
              <w:jc w:val="both"/>
              <w:rPr>
                <w:bCs/>
                <w:sz w:val="24"/>
                <w:szCs w:val="24"/>
                <w:lang w:val="it-IT"/>
              </w:rPr>
            </w:pPr>
          </w:p>
          <w:p w:rsidR="00E91264" w:rsidRPr="00DF569B" w:rsidRDefault="00E91264" w:rsidP="00F16F44">
            <w:pPr>
              <w:jc w:val="both"/>
              <w:rPr>
                <w:bCs/>
                <w:sz w:val="24"/>
                <w:szCs w:val="24"/>
                <w:lang w:val="it-IT"/>
              </w:rPr>
            </w:pPr>
          </w:p>
          <w:p w:rsidR="00E91264" w:rsidRPr="00DF569B" w:rsidRDefault="00E91264" w:rsidP="006C62A2">
            <w:pPr>
              <w:rPr>
                <w:bCs/>
                <w:sz w:val="24"/>
                <w:szCs w:val="24"/>
                <w:lang w:val="it-IT"/>
              </w:rPr>
            </w:pPr>
            <w:r w:rsidRPr="00DF569B">
              <w:rPr>
                <w:bCs/>
                <w:sz w:val="24"/>
                <w:szCs w:val="24"/>
                <w:lang w:val="it-IT"/>
              </w:rPr>
              <w:t>Monoxid de carbon (CO)</w:t>
            </w:r>
          </w:p>
        </w:tc>
        <w:tc>
          <w:tcPr>
            <w:tcW w:w="2790" w:type="dxa"/>
          </w:tcPr>
          <w:p w:rsidR="00E91264" w:rsidRPr="00DF569B" w:rsidRDefault="00E91264" w:rsidP="006C62A2">
            <w:pPr>
              <w:jc w:val="both"/>
              <w:rPr>
                <w:bCs/>
                <w:sz w:val="24"/>
                <w:szCs w:val="24"/>
                <w:lang w:val="it-IT"/>
              </w:rPr>
            </w:pPr>
            <w:r w:rsidRPr="00DF569B">
              <w:rPr>
                <w:bCs/>
                <w:i/>
                <w:sz w:val="24"/>
                <w:szCs w:val="24"/>
                <w:lang w:val="it-IT"/>
              </w:rPr>
              <w:t>Uscătoare</w:t>
            </w:r>
          </w:p>
          <w:p w:rsidR="00E91264" w:rsidRPr="00DF569B" w:rsidRDefault="00E91264" w:rsidP="006C62A2">
            <w:pPr>
              <w:jc w:val="both"/>
              <w:rPr>
                <w:bCs/>
                <w:sz w:val="24"/>
                <w:szCs w:val="24"/>
                <w:lang w:val="it-IT"/>
              </w:rPr>
            </w:pPr>
            <w:r w:rsidRPr="00DF569B">
              <w:rPr>
                <w:bCs/>
                <w:sz w:val="24"/>
                <w:szCs w:val="24"/>
                <w:lang w:val="it-IT"/>
              </w:rPr>
              <w:t>Secția C1-4 coșuri</w:t>
            </w:r>
          </w:p>
          <w:p w:rsidR="00E91264" w:rsidRPr="00DF569B" w:rsidRDefault="00E91264" w:rsidP="006C62A2">
            <w:pPr>
              <w:jc w:val="both"/>
              <w:rPr>
                <w:bCs/>
                <w:sz w:val="24"/>
                <w:szCs w:val="24"/>
                <w:lang w:val="it-IT"/>
              </w:rPr>
            </w:pPr>
            <w:r w:rsidRPr="00DF569B">
              <w:rPr>
                <w:bCs/>
                <w:sz w:val="24"/>
                <w:szCs w:val="24"/>
                <w:lang w:val="it-IT"/>
              </w:rPr>
              <w:t>Secția C3-6 coșuri</w:t>
            </w:r>
          </w:p>
          <w:p w:rsidR="00E91264" w:rsidRPr="00DF569B" w:rsidRDefault="00E91264" w:rsidP="006C62A2">
            <w:pPr>
              <w:jc w:val="both"/>
              <w:rPr>
                <w:bCs/>
                <w:sz w:val="24"/>
                <w:szCs w:val="24"/>
                <w:lang w:val="it-IT"/>
              </w:rPr>
            </w:pPr>
          </w:p>
        </w:tc>
        <w:tc>
          <w:tcPr>
            <w:tcW w:w="1530" w:type="dxa"/>
          </w:tcPr>
          <w:p w:rsidR="00E91264" w:rsidRPr="00DF569B" w:rsidRDefault="00E91264" w:rsidP="006C62A2">
            <w:pPr>
              <w:jc w:val="both"/>
              <w:rPr>
                <w:bCs/>
                <w:sz w:val="24"/>
                <w:szCs w:val="24"/>
                <w:lang w:val="it-IT"/>
              </w:rPr>
            </w:pPr>
            <w:r w:rsidRPr="00DF569B">
              <w:rPr>
                <w:bCs/>
                <w:sz w:val="24"/>
                <w:szCs w:val="24"/>
                <w:lang w:val="it-IT"/>
              </w:rPr>
              <w:t>Semestrial</w:t>
            </w:r>
          </w:p>
        </w:tc>
        <w:tc>
          <w:tcPr>
            <w:tcW w:w="3420" w:type="dxa"/>
            <w:vMerge w:val="restart"/>
          </w:tcPr>
          <w:p w:rsidR="00E91264" w:rsidRPr="00DF569B" w:rsidRDefault="00E91264" w:rsidP="00F16F44">
            <w:pPr>
              <w:jc w:val="both"/>
              <w:rPr>
                <w:bCs/>
                <w:sz w:val="24"/>
                <w:szCs w:val="24"/>
                <w:lang w:val="it-IT"/>
              </w:rPr>
            </w:pPr>
          </w:p>
          <w:p w:rsidR="000110C0" w:rsidRPr="00DF569B" w:rsidRDefault="000110C0" w:rsidP="00F16F44">
            <w:pPr>
              <w:jc w:val="both"/>
              <w:rPr>
                <w:bCs/>
                <w:i/>
                <w:sz w:val="24"/>
                <w:szCs w:val="24"/>
                <w:lang w:val="it-IT"/>
              </w:rPr>
            </w:pPr>
            <w:r w:rsidRPr="00DF569B">
              <w:rPr>
                <w:bCs/>
                <w:i/>
                <w:sz w:val="24"/>
                <w:szCs w:val="24"/>
                <w:lang w:val="it-IT"/>
              </w:rPr>
              <w:t>SR EN 15058: 2004</w:t>
            </w:r>
          </w:p>
          <w:p w:rsidR="000110C0" w:rsidRPr="00DF569B" w:rsidRDefault="000110C0" w:rsidP="00F16F44">
            <w:pPr>
              <w:jc w:val="both"/>
              <w:rPr>
                <w:bCs/>
                <w:i/>
                <w:sz w:val="24"/>
                <w:szCs w:val="24"/>
                <w:lang w:val="it-IT"/>
              </w:rPr>
            </w:pPr>
            <w:r w:rsidRPr="00DF569B">
              <w:rPr>
                <w:bCs/>
                <w:i/>
                <w:sz w:val="24"/>
                <w:szCs w:val="24"/>
                <w:lang w:val="it-IT"/>
              </w:rPr>
              <w:t>SR ISO 12039: 2001</w:t>
            </w:r>
          </w:p>
          <w:p w:rsidR="000110C0" w:rsidRPr="00DF569B" w:rsidRDefault="000110C0" w:rsidP="00F16F44">
            <w:pPr>
              <w:jc w:val="both"/>
              <w:rPr>
                <w:bCs/>
                <w:sz w:val="24"/>
                <w:szCs w:val="24"/>
                <w:lang w:val="it-IT"/>
              </w:rPr>
            </w:pPr>
          </w:p>
          <w:p w:rsidR="00FE5270" w:rsidRPr="00DF569B" w:rsidRDefault="00FE5270" w:rsidP="00FE5270">
            <w:pPr>
              <w:jc w:val="both"/>
              <w:rPr>
                <w:bCs/>
                <w:sz w:val="24"/>
                <w:szCs w:val="24"/>
                <w:lang w:val="it-IT"/>
              </w:rPr>
            </w:pPr>
            <w:r w:rsidRPr="00DF569B">
              <w:rPr>
                <w:bCs/>
                <w:sz w:val="24"/>
                <w:szCs w:val="24"/>
                <w:lang w:val="it-IT"/>
              </w:rPr>
              <w:t>Se utilizează:</w:t>
            </w:r>
          </w:p>
          <w:p w:rsidR="00FE5270" w:rsidRPr="00DF569B" w:rsidRDefault="00FE5270" w:rsidP="00FE5270">
            <w:pPr>
              <w:jc w:val="both"/>
              <w:rPr>
                <w:bCs/>
                <w:sz w:val="24"/>
                <w:szCs w:val="24"/>
                <w:lang w:val="it-IT"/>
              </w:rPr>
            </w:pPr>
            <w:r w:rsidRPr="00DF569B">
              <w:rPr>
                <w:bCs/>
                <w:sz w:val="24"/>
                <w:szCs w:val="24"/>
                <w:lang w:val="it-IT"/>
              </w:rPr>
              <w:t>SR EN 15259-2008</w:t>
            </w:r>
          </w:p>
          <w:p w:rsidR="006C62A2" w:rsidRPr="00DF569B" w:rsidRDefault="00FE5270" w:rsidP="00FE5270">
            <w:pPr>
              <w:jc w:val="both"/>
              <w:rPr>
                <w:bCs/>
                <w:i/>
                <w:sz w:val="24"/>
                <w:szCs w:val="24"/>
                <w:lang w:val="it-IT"/>
              </w:rPr>
            </w:pPr>
            <w:r w:rsidRPr="00DF569B">
              <w:rPr>
                <w:bCs/>
                <w:sz w:val="24"/>
                <w:szCs w:val="24"/>
                <w:lang w:val="it-IT"/>
              </w:rPr>
              <w:t>SR ISO 10396/2008</w:t>
            </w:r>
          </w:p>
        </w:tc>
      </w:tr>
      <w:tr w:rsidR="00E91264" w:rsidRPr="00DF569B" w:rsidTr="000110C0">
        <w:tc>
          <w:tcPr>
            <w:tcW w:w="1620" w:type="dxa"/>
            <w:vMerge/>
          </w:tcPr>
          <w:p w:rsidR="00E91264" w:rsidRPr="00DF569B" w:rsidRDefault="00E91264" w:rsidP="00F16F44">
            <w:pPr>
              <w:jc w:val="both"/>
              <w:rPr>
                <w:bCs/>
                <w:sz w:val="24"/>
                <w:szCs w:val="24"/>
                <w:lang w:val="it-IT"/>
              </w:rPr>
            </w:pPr>
          </w:p>
        </w:tc>
        <w:tc>
          <w:tcPr>
            <w:tcW w:w="2790" w:type="dxa"/>
          </w:tcPr>
          <w:p w:rsidR="00E91264" w:rsidRPr="00DF569B" w:rsidRDefault="00E91264" w:rsidP="006C62A2">
            <w:pPr>
              <w:jc w:val="both"/>
              <w:rPr>
                <w:bCs/>
                <w:i/>
                <w:sz w:val="24"/>
                <w:szCs w:val="24"/>
                <w:lang w:val="it-IT"/>
              </w:rPr>
            </w:pPr>
            <w:r w:rsidRPr="00DF569B">
              <w:rPr>
                <w:bCs/>
                <w:i/>
                <w:sz w:val="24"/>
                <w:szCs w:val="24"/>
                <w:lang w:val="it-IT"/>
              </w:rPr>
              <w:t>Cuptoare de ardere</w:t>
            </w:r>
          </w:p>
          <w:p w:rsidR="00E91264" w:rsidRPr="00DF569B" w:rsidRDefault="00E91264" w:rsidP="006C62A2">
            <w:pPr>
              <w:jc w:val="both"/>
              <w:rPr>
                <w:bCs/>
                <w:sz w:val="24"/>
                <w:szCs w:val="24"/>
                <w:lang w:val="it-IT"/>
              </w:rPr>
            </w:pPr>
          </w:p>
          <w:p w:rsidR="00E91264" w:rsidRPr="00DF569B" w:rsidRDefault="00E91264" w:rsidP="006C62A2">
            <w:pPr>
              <w:jc w:val="both"/>
              <w:rPr>
                <w:bCs/>
                <w:sz w:val="24"/>
                <w:szCs w:val="24"/>
                <w:lang w:val="it-IT"/>
              </w:rPr>
            </w:pPr>
            <w:r w:rsidRPr="00DF569B">
              <w:rPr>
                <w:bCs/>
                <w:sz w:val="24"/>
                <w:szCs w:val="24"/>
                <w:lang w:val="it-IT"/>
              </w:rPr>
              <w:t>Secția C1-1 coș</w:t>
            </w:r>
          </w:p>
          <w:p w:rsidR="00E91264" w:rsidRPr="00DF569B" w:rsidRDefault="00E91264" w:rsidP="006C62A2">
            <w:pPr>
              <w:jc w:val="both"/>
              <w:rPr>
                <w:bCs/>
                <w:sz w:val="24"/>
                <w:szCs w:val="24"/>
                <w:lang w:val="it-IT"/>
              </w:rPr>
            </w:pPr>
            <w:r w:rsidRPr="00DF569B">
              <w:rPr>
                <w:bCs/>
                <w:sz w:val="24"/>
                <w:szCs w:val="24"/>
                <w:lang w:val="it-IT"/>
              </w:rPr>
              <w:t>Secția C3-1 coș</w:t>
            </w:r>
          </w:p>
        </w:tc>
        <w:tc>
          <w:tcPr>
            <w:tcW w:w="1530" w:type="dxa"/>
          </w:tcPr>
          <w:p w:rsidR="00E91264" w:rsidRPr="00DF569B" w:rsidRDefault="00E91264" w:rsidP="006C62A2">
            <w:pPr>
              <w:jc w:val="both"/>
              <w:rPr>
                <w:bCs/>
                <w:sz w:val="24"/>
                <w:szCs w:val="24"/>
                <w:lang w:val="it-IT"/>
              </w:rPr>
            </w:pPr>
            <w:r w:rsidRPr="00DF569B">
              <w:rPr>
                <w:bCs/>
                <w:sz w:val="24"/>
                <w:szCs w:val="24"/>
                <w:lang w:val="it-IT"/>
              </w:rPr>
              <w:t>Semestrial</w:t>
            </w:r>
          </w:p>
        </w:tc>
        <w:tc>
          <w:tcPr>
            <w:tcW w:w="3420" w:type="dxa"/>
            <w:vMerge/>
          </w:tcPr>
          <w:p w:rsidR="00E91264" w:rsidRPr="00DF569B" w:rsidRDefault="00E91264" w:rsidP="00F16F44">
            <w:pPr>
              <w:jc w:val="both"/>
              <w:rPr>
                <w:bCs/>
                <w:sz w:val="24"/>
                <w:szCs w:val="24"/>
                <w:lang w:val="it-IT"/>
              </w:rPr>
            </w:pPr>
          </w:p>
        </w:tc>
      </w:tr>
      <w:tr w:rsidR="00E91264" w:rsidRPr="00DF569B" w:rsidTr="000110C0">
        <w:tc>
          <w:tcPr>
            <w:tcW w:w="1620" w:type="dxa"/>
            <w:vMerge/>
          </w:tcPr>
          <w:p w:rsidR="00E91264" w:rsidRPr="00DF569B" w:rsidRDefault="00E91264" w:rsidP="00F16F44">
            <w:pPr>
              <w:jc w:val="both"/>
              <w:rPr>
                <w:bCs/>
                <w:sz w:val="24"/>
                <w:szCs w:val="24"/>
                <w:lang w:val="it-IT"/>
              </w:rPr>
            </w:pPr>
          </w:p>
        </w:tc>
        <w:tc>
          <w:tcPr>
            <w:tcW w:w="2790" w:type="dxa"/>
          </w:tcPr>
          <w:p w:rsidR="00E91264" w:rsidRPr="00DF569B" w:rsidRDefault="00E91264" w:rsidP="006C62A2">
            <w:pPr>
              <w:jc w:val="both"/>
              <w:rPr>
                <w:bCs/>
                <w:sz w:val="24"/>
                <w:szCs w:val="24"/>
                <w:lang w:val="it-IT"/>
              </w:rPr>
            </w:pPr>
            <w:r w:rsidRPr="00DF569B">
              <w:rPr>
                <w:bCs/>
                <w:sz w:val="24"/>
                <w:szCs w:val="24"/>
                <w:lang w:val="it-IT"/>
              </w:rPr>
              <w:t>Centrale termice</w:t>
            </w:r>
          </w:p>
        </w:tc>
        <w:tc>
          <w:tcPr>
            <w:tcW w:w="1530" w:type="dxa"/>
          </w:tcPr>
          <w:p w:rsidR="00E91264" w:rsidRPr="00DF569B" w:rsidRDefault="00E91264" w:rsidP="006C62A2">
            <w:pPr>
              <w:jc w:val="both"/>
              <w:rPr>
                <w:bCs/>
                <w:sz w:val="24"/>
                <w:szCs w:val="24"/>
                <w:lang w:val="it-IT"/>
              </w:rPr>
            </w:pPr>
            <w:r w:rsidRPr="00DF569B">
              <w:rPr>
                <w:bCs/>
                <w:sz w:val="24"/>
                <w:szCs w:val="24"/>
                <w:lang w:val="it-IT"/>
              </w:rPr>
              <w:t>Anual</w:t>
            </w:r>
          </w:p>
        </w:tc>
        <w:tc>
          <w:tcPr>
            <w:tcW w:w="3420" w:type="dxa"/>
            <w:vMerge/>
          </w:tcPr>
          <w:p w:rsidR="00E91264" w:rsidRPr="00DF569B" w:rsidRDefault="00E91264" w:rsidP="00F16F44">
            <w:pPr>
              <w:jc w:val="both"/>
              <w:rPr>
                <w:bCs/>
                <w:sz w:val="24"/>
                <w:szCs w:val="24"/>
                <w:lang w:val="it-IT"/>
              </w:rPr>
            </w:pPr>
          </w:p>
        </w:tc>
      </w:tr>
      <w:tr w:rsidR="00E91264" w:rsidRPr="00DF569B" w:rsidTr="000110C0">
        <w:tc>
          <w:tcPr>
            <w:tcW w:w="1620" w:type="dxa"/>
            <w:vMerge/>
          </w:tcPr>
          <w:p w:rsidR="00E91264" w:rsidRPr="00DF569B" w:rsidRDefault="00E91264" w:rsidP="00F16F44">
            <w:pPr>
              <w:jc w:val="both"/>
              <w:rPr>
                <w:bCs/>
                <w:sz w:val="24"/>
                <w:szCs w:val="24"/>
                <w:lang w:val="it-IT"/>
              </w:rPr>
            </w:pPr>
          </w:p>
        </w:tc>
        <w:tc>
          <w:tcPr>
            <w:tcW w:w="2790" w:type="dxa"/>
          </w:tcPr>
          <w:p w:rsidR="00E91264" w:rsidRPr="00DF569B" w:rsidRDefault="00E91264" w:rsidP="006C62A2">
            <w:pPr>
              <w:jc w:val="both"/>
              <w:rPr>
                <w:bCs/>
                <w:sz w:val="24"/>
                <w:szCs w:val="24"/>
                <w:lang w:val="it-IT"/>
              </w:rPr>
            </w:pPr>
            <w:r w:rsidRPr="00DF569B">
              <w:rPr>
                <w:bCs/>
                <w:sz w:val="24"/>
                <w:szCs w:val="24"/>
                <w:lang w:val="it-IT"/>
              </w:rPr>
              <w:t>Cazane preparare abur tehnologic</w:t>
            </w:r>
          </w:p>
        </w:tc>
        <w:tc>
          <w:tcPr>
            <w:tcW w:w="1530" w:type="dxa"/>
          </w:tcPr>
          <w:p w:rsidR="00E91264" w:rsidRPr="00DF569B" w:rsidRDefault="00E91264" w:rsidP="006C62A2">
            <w:pPr>
              <w:jc w:val="both"/>
              <w:rPr>
                <w:bCs/>
                <w:sz w:val="24"/>
                <w:szCs w:val="24"/>
                <w:lang w:val="it-IT"/>
              </w:rPr>
            </w:pPr>
            <w:r w:rsidRPr="00DF569B">
              <w:rPr>
                <w:bCs/>
                <w:sz w:val="24"/>
                <w:szCs w:val="24"/>
                <w:lang w:val="it-IT"/>
              </w:rPr>
              <w:t>Anual</w:t>
            </w:r>
          </w:p>
        </w:tc>
        <w:tc>
          <w:tcPr>
            <w:tcW w:w="3420" w:type="dxa"/>
            <w:vMerge/>
          </w:tcPr>
          <w:p w:rsidR="00E91264" w:rsidRPr="00DF569B" w:rsidRDefault="00E91264" w:rsidP="00F16F44">
            <w:pPr>
              <w:jc w:val="both"/>
              <w:rPr>
                <w:bCs/>
                <w:sz w:val="24"/>
                <w:szCs w:val="24"/>
                <w:lang w:val="it-IT"/>
              </w:rPr>
            </w:pPr>
          </w:p>
        </w:tc>
      </w:tr>
      <w:tr w:rsidR="006C62A2" w:rsidRPr="00DF569B" w:rsidTr="000110C0">
        <w:tc>
          <w:tcPr>
            <w:tcW w:w="1620" w:type="dxa"/>
            <w:vMerge w:val="restart"/>
          </w:tcPr>
          <w:p w:rsidR="006C62A2" w:rsidRPr="00DF569B" w:rsidRDefault="006C62A2" w:rsidP="006C62A2">
            <w:pPr>
              <w:rPr>
                <w:bCs/>
                <w:sz w:val="24"/>
                <w:szCs w:val="24"/>
                <w:lang w:val="it-IT"/>
              </w:rPr>
            </w:pPr>
            <w:r w:rsidRPr="00DF569B">
              <w:rPr>
                <w:bCs/>
                <w:sz w:val="24"/>
                <w:szCs w:val="24"/>
                <w:lang w:val="it-IT"/>
              </w:rPr>
              <w:t>Oxizi de sulf (SO</w:t>
            </w:r>
            <w:r w:rsidRPr="00DF569B">
              <w:rPr>
                <w:bCs/>
                <w:sz w:val="24"/>
                <w:szCs w:val="24"/>
                <w:vertAlign w:val="subscript"/>
                <w:lang w:val="it-IT"/>
              </w:rPr>
              <w:t>x</w:t>
            </w:r>
            <w:r w:rsidRPr="00DF569B">
              <w:rPr>
                <w:bCs/>
                <w:sz w:val="24"/>
                <w:szCs w:val="24"/>
                <w:lang w:val="it-IT"/>
              </w:rPr>
              <w:t>) (exprimați în SO</w:t>
            </w:r>
            <w:r w:rsidRPr="00DF569B">
              <w:rPr>
                <w:bCs/>
                <w:sz w:val="24"/>
                <w:szCs w:val="24"/>
                <w:vertAlign w:val="subscript"/>
                <w:lang w:val="it-IT"/>
              </w:rPr>
              <w:t>2</w:t>
            </w:r>
            <w:r w:rsidRPr="00DF569B">
              <w:rPr>
                <w:bCs/>
                <w:sz w:val="24"/>
                <w:szCs w:val="24"/>
                <w:lang w:val="it-IT"/>
              </w:rPr>
              <w:t>)</w:t>
            </w:r>
          </w:p>
          <w:p w:rsidR="006C62A2" w:rsidRPr="00DF569B" w:rsidRDefault="006C62A2" w:rsidP="006C62A2">
            <w:pPr>
              <w:rPr>
                <w:bCs/>
                <w:sz w:val="24"/>
                <w:szCs w:val="24"/>
                <w:lang w:val="it-IT"/>
              </w:rPr>
            </w:pPr>
          </w:p>
        </w:tc>
        <w:tc>
          <w:tcPr>
            <w:tcW w:w="2790" w:type="dxa"/>
          </w:tcPr>
          <w:p w:rsidR="006C62A2" w:rsidRPr="00DF569B" w:rsidRDefault="006C62A2" w:rsidP="006C62A2">
            <w:pPr>
              <w:jc w:val="both"/>
              <w:rPr>
                <w:bCs/>
                <w:sz w:val="24"/>
                <w:szCs w:val="24"/>
                <w:lang w:val="it-IT"/>
              </w:rPr>
            </w:pPr>
            <w:r w:rsidRPr="00DF569B">
              <w:rPr>
                <w:bCs/>
                <w:i/>
                <w:sz w:val="24"/>
                <w:szCs w:val="24"/>
                <w:lang w:val="it-IT"/>
              </w:rPr>
              <w:t>Uscătoare</w:t>
            </w:r>
          </w:p>
          <w:p w:rsidR="006C62A2" w:rsidRPr="00DF569B" w:rsidRDefault="006C62A2" w:rsidP="006C62A2">
            <w:pPr>
              <w:jc w:val="both"/>
              <w:rPr>
                <w:bCs/>
                <w:sz w:val="24"/>
                <w:szCs w:val="24"/>
                <w:lang w:val="it-IT"/>
              </w:rPr>
            </w:pPr>
            <w:r w:rsidRPr="00DF569B">
              <w:rPr>
                <w:bCs/>
                <w:sz w:val="24"/>
                <w:szCs w:val="24"/>
                <w:lang w:val="it-IT"/>
              </w:rPr>
              <w:t>Secția C1-4 coșuri</w:t>
            </w:r>
          </w:p>
          <w:p w:rsidR="006C62A2" w:rsidRPr="00DF569B" w:rsidRDefault="006C62A2" w:rsidP="006C62A2">
            <w:pPr>
              <w:jc w:val="both"/>
              <w:rPr>
                <w:bCs/>
                <w:sz w:val="24"/>
                <w:szCs w:val="24"/>
                <w:lang w:val="it-IT"/>
              </w:rPr>
            </w:pPr>
            <w:r w:rsidRPr="00DF569B">
              <w:rPr>
                <w:bCs/>
                <w:sz w:val="24"/>
                <w:szCs w:val="24"/>
                <w:lang w:val="it-IT"/>
              </w:rPr>
              <w:t>Secția C3-6 coșuri</w:t>
            </w:r>
          </w:p>
          <w:p w:rsidR="006C62A2" w:rsidRPr="00DF569B" w:rsidRDefault="006C62A2" w:rsidP="006C62A2">
            <w:pPr>
              <w:jc w:val="both"/>
              <w:rPr>
                <w:bCs/>
                <w:sz w:val="24"/>
                <w:szCs w:val="24"/>
                <w:lang w:val="it-IT"/>
              </w:rPr>
            </w:pPr>
          </w:p>
        </w:tc>
        <w:tc>
          <w:tcPr>
            <w:tcW w:w="1530" w:type="dxa"/>
          </w:tcPr>
          <w:p w:rsidR="006C62A2" w:rsidRPr="00DF569B" w:rsidRDefault="006C62A2" w:rsidP="006C62A2">
            <w:pPr>
              <w:jc w:val="both"/>
              <w:rPr>
                <w:bCs/>
                <w:sz w:val="24"/>
                <w:szCs w:val="24"/>
                <w:lang w:val="it-IT"/>
              </w:rPr>
            </w:pPr>
            <w:r w:rsidRPr="00DF569B">
              <w:rPr>
                <w:bCs/>
                <w:sz w:val="24"/>
                <w:szCs w:val="24"/>
                <w:lang w:val="it-IT"/>
              </w:rPr>
              <w:t>Semestrial</w:t>
            </w:r>
          </w:p>
        </w:tc>
        <w:tc>
          <w:tcPr>
            <w:tcW w:w="3420" w:type="dxa"/>
            <w:vMerge w:val="restart"/>
          </w:tcPr>
          <w:p w:rsidR="006C62A2" w:rsidRPr="00DF569B" w:rsidRDefault="006C62A2" w:rsidP="00F16F44">
            <w:pPr>
              <w:jc w:val="both"/>
              <w:rPr>
                <w:bCs/>
                <w:sz w:val="24"/>
                <w:szCs w:val="24"/>
                <w:lang w:val="it-IT"/>
              </w:rPr>
            </w:pPr>
          </w:p>
          <w:p w:rsidR="006C62A2" w:rsidRPr="00DF569B" w:rsidRDefault="00FE5270" w:rsidP="00F16F44">
            <w:pPr>
              <w:jc w:val="both"/>
              <w:rPr>
                <w:bCs/>
                <w:i/>
                <w:sz w:val="24"/>
                <w:szCs w:val="24"/>
                <w:lang w:val="it-IT"/>
              </w:rPr>
            </w:pPr>
            <w:r w:rsidRPr="00DF569B">
              <w:rPr>
                <w:bCs/>
                <w:i/>
                <w:sz w:val="24"/>
                <w:szCs w:val="24"/>
                <w:lang w:val="it-IT"/>
              </w:rPr>
              <w:t>SR EN 14791:2005</w:t>
            </w:r>
          </w:p>
          <w:p w:rsidR="00FE5270" w:rsidRPr="00DF569B" w:rsidRDefault="00FE5270" w:rsidP="00F16F44">
            <w:pPr>
              <w:jc w:val="both"/>
              <w:rPr>
                <w:bCs/>
                <w:i/>
                <w:sz w:val="24"/>
                <w:szCs w:val="24"/>
                <w:lang w:val="it-IT"/>
              </w:rPr>
            </w:pPr>
            <w:r w:rsidRPr="00DF569B">
              <w:rPr>
                <w:bCs/>
                <w:i/>
                <w:sz w:val="24"/>
                <w:szCs w:val="24"/>
                <w:lang w:val="it-IT"/>
              </w:rPr>
              <w:t>SR ISO 7934: 1989</w:t>
            </w:r>
          </w:p>
          <w:p w:rsidR="00FE5270" w:rsidRPr="00DF569B" w:rsidRDefault="00FE5270" w:rsidP="00F16F44">
            <w:pPr>
              <w:jc w:val="both"/>
              <w:rPr>
                <w:bCs/>
                <w:i/>
                <w:sz w:val="24"/>
                <w:szCs w:val="24"/>
                <w:lang w:val="it-IT"/>
              </w:rPr>
            </w:pPr>
            <w:r w:rsidRPr="00DF569B">
              <w:rPr>
                <w:bCs/>
                <w:i/>
                <w:sz w:val="24"/>
                <w:szCs w:val="24"/>
                <w:lang w:val="it-IT"/>
              </w:rPr>
              <w:t>SR ISO 7935: 1992</w:t>
            </w:r>
          </w:p>
          <w:p w:rsidR="00FE5270" w:rsidRPr="00DF569B" w:rsidRDefault="00FE5270" w:rsidP="00F16F44">
            <w:pPr>
              <w:jc w:val="both"/>
              <w:rPr>
                <w:bCs/>
                <w:sz w:val="24"/>
                <w:szCs w:val="24"/>
                <w:lang w:val="it-IT"/>
              </w:rPr>
            </w:pPr>
            <w:r w:rsidRPr="00DF569B">
              <w:rPr>
                <w:bCs/>
                <w:i/>
                <w:sz w:val="24"/>
                <w:szCs w:val="24"/>
                <w:lang w:val="it-IT"/>
              </w:rPr>
              <w:t>SR ISO 11632: 1998</w:t>
            </w:r>
          </w:p>
          <w:p w:rsidR="00FE5270" w:rsidRPr="00DF569B" w:rsidRDefault="00FE5270" w:rsidP="00F16F44">
            <w:pPr>
              <w:jc w:val="both"/>
              <w:rPr>
                <w:bCs/>
                <w:sz w:val="24"/>
                <w:szCs w:val="24"/>
                <w:lang w:val="it-IT"/>
              </w:rPr>
            </w:pPr>
          </w:p>
          <w:p w:rsidR="006C62A2" w:rsidRPr="00DF569B" w:rsidRDefault="00FE5270" w:rsidP="00F16F44">
            <w:pPr>
              <w:jc w:val="both"/>
              <w:rPr>
                <w:bCs/>
                <w:sz w:val="24"/>
                <w:szCs w:val="24"/>
                <w:lang w:val="it-IT"/>
              </w:rPr>
            </w:pPr>
            <w:r w:rsidRPr="00DF569B">
              <w:rPr>
                <w:bCs/>
                <w:sz w:val="24"/>
                <w:szCs w:val="24"/>
                <w:lang w:val="it-IT"/>
              </w:rPr>
              <w:t>Se utilizează:</w:t>
            </w:r>
          </w:p>
          <w:p w:rsidR="001659EB" w:rsidRPr="00DF569B" w:rsidRDefault="001659EB" w:rsidP="00F16F44">
            <w:pPr>
              <w:jc w:val="both"/>
              <w:rPr>
                <w:bCs/>
                <w:i/>
                <w:sz w:val="24"/>
                <w:szCs w:val="24"/>
                <w:lang w:val="it-IT"/>
              </w:rPr>
            </w:pPr>
          </w:p>
          <w:p w:rsidR="006C62A2" w:rsidRPr="00DF569B" w:rsidRDefault="001659EB" w:rsidP="00F16F44">
            <w:pPr>
              <w:jc w:val="both"/>
              <w:rPr>
                <w:bCs/>
                <w:sz w:val="24"/>
                <w:szCs w:val="24"/>
                <w:lang w:val="it-IT"/>
              </w:rPr>
            </w:pPr>
            <w:r w:rsidRPr="00DF569B">
              <w:rPr>
                <w:bCs/>
                <w:sz w:val="24"/>
                <w:szCs w:val="24"/>
                <w:lang w:val="it-IT"/>
              </w:rPr>
              <w:t>SR ISO 10396-2008</w:t>
            </w:r>
          </w:p>
          <w:p w:rsidR="006C62A2" w:rsidRPr="00DF569B" w:rsidRDefault="006C62A2" w:rsidP="00F16F44">
            <w:pPr>
              <w:jc w:val="both"/>
              <w:rPr>
                <w:bCs/>
                <w:sz w:val="24"/>
                <w:szCs w:val="24"/>
                <w:lang w:val="it-IT"/>
              </w:rPr>
            </w:pPr>
            <w:r w:rsidRPr="00DF569B">
              <w:rPr>
                <w:bCs/>
                <w:sz w:val="24"/>
                <w:szCs w:val="24"/>
                <w:lang w:val="it-IT"/>
              </w:rPr>
              <w:t>SR EN 15259-2008</w:t>
            </w:r>
          </w:p>
        </w:tc>
      </w:tr>
      <w:tr w:rsidR="006C62A2" w:rsidRPr="00DF569B" w:rsidTr="000110C0">
        <w:tc>
          <w:tcPr>
            <w:tcW w:w="1620" w:type="dxa"/>
            <w:vMerge/>
          </w:tcPr>
          <w:p w:rsidR="006C62A2" w:rsidRPr="00DF569B" w:rsidRDefault="006C62A2" w:rsidP="00F16F44">
            <w:pPr>
              <w:jc w:val="both"/>
              <w:rPr>
                <w:bCs/>
                <w:sz w:val="24"/>
                <w:szCs w:val="24"/>
                <w:lang w:val="it-IT"/>
              </w:rPr>
            </w:pPr>
          </w:p>
        </w:tc>
        <w:tc>
          <w:tcPr>
            <w:tcW w:w="2790" w:type="dxa"/>
          </w:tcPr>
          <w:p w:rsidR="006C62A2" w:rsidRPr="00DF569B" w:rsidRDefault="006C62A2" w:rsidP="006C62A2">
            <w:pPr>
              <w:jc w:val="both"/>
              <w:rPr>
                <w:bCs/>
                <w:i/>
                <w:sz w:val="24"/>
                <w:szCs w:val="24"/>
                <w:lang w:val="it-IT"/>
              </w:rPr>
            </w:pPr>
            <w:r w:rsidRPr="00DF569B">
              <w:rPr>
                <w:bCs/>
                <w:i/>
                <w:sz w:val="24"/>
                <w:szCs w:val="24"/>
                <w:lang w:val="it-IT"/>
              </w:rPr>
              <w:t>Cuptoare de ardere</w:t>
            </w:r>
          </w:p>
          <w:p w:rsidR="006C62A2" w:rsidRPr="00DF569B" w:rsidRDefault="006C62A2" w:rsidP="006C62A2">
            <w:pPr>
              <w:jc w:val="both"/>
              <w:rPr>
                <w:bCs/>
                <w:sz w:val="24"/>
                <w:szCs w:val="24"/>
                <w:lang w:val="it-IT"/>
              </w:rPr>
            </w:pPr>
          </w:p>
          <w:p w:rsidR="006C62A2" w:rsidRPr="00DF569B" w:rsidRDefault="006C62A2" w:rsidP="006C62A2">
            <w:pPr>
              <w:jc w:val="both"/>
              <w:rPr>
                <w:bCs/>
                <w:sz w:val="24"/>
                <w:szCs w:val="24"/>
                <w:lang w:val="it-IT"/>
              </w:rPr>
            </w:pPr>
            <w:r w:rsidRPr="00DF569B">
              <w:rPr>
                <w:bCs/>
                <w:sz w:val="24"/>
                <w:szCs w:val="24"/>
                <w:lang w:val="it-IT"/>
              </w:rPr>
              <w:t>Secția C1-1 coș</w:t>
            </w:r>
          </w:p>
          <w:p w:rsidR="006C62A2" w:rsidRPr="00DF569B" w:rsidRDefault="006C62A2" w:rsidP="006C62A2">
            <w:pPr>
              <w:jc w:val="both"/>
              <w:rPr>
                <w:bCs/>
                <w:sz w:val="24"/>
                <w:szCs w:val="24"/>
                <w:lang w:val="it-IT"/>
              </w:rPr>
            </w:pPr>
            <w:r w:rsidRPr="00DF569B">
              <w:rPr>
                <w:bCs/>
                <w:sz w:val="24"/>
                <w:szCs w:val="24"/>
                <w:lang w:val="it-IT"/>
              </w:rPr>
              <w:t>Secția C3-1 coș</w:t>
            </w:r>
          </w:p>
        </w:tc>
        <w:tc>
          <w:tcPr>
            <w:tcW w:w="1530" w:type="dxa"/>
          </w:tcPr>
          <w:p w:rsidR="006C62A2" w:rsidRPr="00DF569B" w:rsidRDefault="006C62A2" w:rsidP="006C62A2">
            <w:pPr>
              <w:jc w:val="both"/>
              <w:rPr>
                <w:bCs/>
                <w:sz w:val="24"/>
                <w:szCs w:val="24"/>
                <w:lang w:val="it-IT"/>
              </w:rPr>
            </w:pPr>
            <w:r w:rsidRPr="00DF569B">
              <w:rPr>
                <w:bCs/>
                <w:sz w:val="24"/>
                <w:szCs w:val="24"/>
                <w:lang w:val="it-IT"/>
              </w:rPr>
              <w:t>Semestrial</w:t>
            </w:r>
          </w:p>
        </w:tc>
        <w:tc>
          <w:tcPr>
            <w:tcW w:w="3420" w:type="dxa"/>
            <w:vMerge/>
          </w:tcPr>
          <w:p w:rsidR="006C62A2" w:rsidRPr="00DF569B" w:rsidRDefault="006C62A2" w:rsidP="00F16F44">
            <w:pPr>
              <w:jc w:val="both"/>
              <w:rPr>
                <w:bCs/>
                <w:sz w:val="24"/>
                <w:szCs w:val="24"/>
                <w:lang w:val="it-IT"/>
              </w:rPr>
            </w:pPr>
          </w:p>
        </w:tc>
      </w:tr>
      <w:tr w:rsidR="006C62A2" w:rsidRPr="00DF569B" w:rsidTr="000110C0">
        <w:tc>
          <w:tcPr>
            <w:tcW w:w="1620" w:type="dxa"/>
            <w:vMerge/>
          </w:tcPr>
          <w:p w:rsidR="006C62A2" w:rsidRPr="00DF569B" w:rsidRDefault="006C62A2" w:rsidP="00F16F44">
            <w:pPr>
              <w:jc w:val="both"/>
              <w:rPr>
                <w:bCs/>
                <w:sz w:val="24"/>
                <w:szCs w:val="24"/>
                <w:lang w:val="it-IT"/>
              </w:rPr>
            </w:pPr>
          </w:p>
        </w:tc>
        <w:tc>
          <w:tcPr>
            <w:tcW w:w="2790" w:type="dxa"/>
          </w:tcPr>
          <w:p w:rsidR="006C62A2" w:rsidRPr="00DF569B" w:rsidRDefault="006C62A2" w:rsidP="006C62A2">
            <w:pPr>
              <w:jc w:val="both"/>
              <w:rPr>
                <w:bCs/>
                <w:sz w:val="24"/>
                <w:szCs w:val="24"/>
                <w:lang w:val="it-IT"/>
              </w:rPr>
            </w:pPr>
            <w:r w:rsidRPr="00DF569B">
              <w:rPr>
                <w:bCs/>
                <w:sz w:val="24"/>
                <w:szCs w:val="24"/>
                <w:lang w:val="it-IT"/>
              </w:rPr>
              <w:t>Centrale termice</w:t>
            </w:r>
          </w:p>
        </w:tc>
        <w:tc>
          <w:tcPr>
            <w:tcW w:w="1530" w:type="dxa"/>
          </w:tcPr>
          <w:p w:rsidR="006C62A2" w:rsidRPr="00DF569B" w:rsidRDefault="006C62A2" w:rsidP="006C62A2">
            <w:pPr>
              <w:jc w:val="both"/>
              <w:rPr>
                <w:bCs/>
                <w:sz w:val="24"/>
                <w:szCs w:val="24"/>
                <w:lang w:val="it-IT"/>
              </w:rPr>
            </w:pPr>
            <w:r w:rsidRPr="00DF569B">
              <w:rPr>
                <w:bCs/>
                <w:sz w:val="24"/>
                <w:szCs w:val="24"/>
                <w:lang w:val="it-IT"/>
              </w:rPr>
              <w:t>Anual</w:t>
            </w:r>
          </w:p>
        </w:tc>
        <w:tc>
          <w:tcPr>
            <w:tcW w:w="3420" w:type="dxa"/>
            <w:vMerge/>
          </w:tcPr>
          <w:p w:rsidR="006C62A2" w:rsidRPr="00DF569B" w:rsidRDefault="006C62A2" w:rsidP="00F16F44">
            <w:pPr>
              <w:jc w:val="both"/>
              <w:rPr>
                <w:bCs/>
                <w:sz w:val="24"/>
                <w:szCs w:val="24"/>
                <w:lang w:val="it-IT"/>
              </w:rPr>
            </w:pPr>
          </w:p>
        </w:tc>
      </w:tr>
      <w:tr w:rsidR="006C62A2" w:rsidRPr="00DF569B" w:rsidTr="000110C0">
        <w:tc>
          <w:tcPr>
            <w:tcW w:w="1620" w:type="dxa"/>
            <w:vMerge/>
          </w:tcPr>
          <w:p w:rsidR="006C62A2" w:rsidRPr="00DF569B" w:rsidRDefault="006C62A2" w:rsidP="00F16F44">
            <w:pPr>
              <w:jc w:val="both"/>
              <w:rPr>
                <w:bCs/>
                <w:sz w:val="24"/>
                <w:szCs w:val="24"/>
                <w:lang w:val="it-IT"/>
              </w:rPr>
            </w:pPr>
          </w:p>
        </w:tc>
        <w:tc>
          <w:tcPr>
            <w:tcW w:w="2790" w:type="dxa"/>
          </w:tcPr>
          <w:p w:rsidR="006C62A2" w:rsidRPr="00DF569B" w:rsidRDefault="006C62A2" w:rsidP="006C62A2">
            <w:pPr>
              <w:jc w:val="both"/>
              <w:rPr>
                <w:bCs/>
                <w:sz w:val="24"/>
                <w:szCs w:val="24"/>
                <w:lang w:val="it-IT"/>
              </w:rPr>
            </w:pPr>
            <w:r w:rsidRPr="00DF569B">
              <w:rPr>
                <w:bCs/>
                <w:sz w:val="24"/>
                <w:szCs w:val="24"/>
                <w:lang w:val="it-IT"/>
              </w:rPr>
              <w:t>Cazane preparare abur tehnologic</w:t>
            </w:r>
          </w:p>
        </w:tc>
        <w:tc>
          <w:tcPr>
            <w:tcW w:w="1530" w:type="dxa"/>
          </w:tcPr>
          <w:p w:rsidR="006C62A2" w:rsidRPr="00DF569B" w:rsidRDefault="006C62A2" w:rsidP="006C62A2">
            <w:pPr>
              <w:jc w:val="both"/>
              <w:rPr>
                <w:bCs/>
                <w:sz w:val="24"/>
                <w:szCs w:val="24"/>
                <w:lang w:val="it-IT"/>
              </w:rPr>
            </w:pPr>
            <w:r w:rsidRPr="00DF569B">
              <w:rPr>
                <w:bCs/>
                <w:sz w:val="24"/>
                <w:szCs w:val="24"/>
                <w:lang w:val="it-IT"/>
              </w:rPr>
              <w:t>Anual</w:t>
            </w:r>
          </w:p>
        </w:tc>
        <w:tc>
          <w:tcPr>
            <w:tcW w:w="3420" w:type="dxa"/>
            <w:vMerge/>
          </w:tcPr>
          <w:p w:rsidR="006C62A2" w:rsidRPr="00DF569B" w:rsidRDefault="006C62A2" w:rsidP="00F16F44">
            <w:pPr>
              <w:jc w:val="both"/>
              <w:rPr>
                <w:bCs/>
                <w:sz w:val="24"/>
                <w:szCs w:val="24"/>
                <w:lang w:val="it-IT"/>
              </w:rPr>
            </w:pPr>
          </w:p>
        </w:tc>
      </w:tr>
      <w:tr w:rsidR="005E34FE" w:rsidRPr="00DF569B" w:rsidTr="000110C0">
        <w:tc>
          <w:tcPr>
            <w:tcW w:w="1620" w:type="dxa"/>
            <w:vMerge w:val="restart"/>
          </w:tcPr>
          <w:p w:rsidR="005E34FE" w:rsidRPr="00DF569B" w:rsidRDefault="005E34FE" w:rsidP="006C62A2">
            <w:pPr>
              <w:jc w:val="both"/>
              <w:rPr>
                <w:bCs/>
                <w:sz w:val="24"/>
                <w:szCs w:val="24"/>
                <w:lang w:val="it-IT"/>
              </w:rPr>
            </w:pPr>
            <w:r w:rsidRPr="00DF569B">
              <w:rPr>
                <w:bCs/>
                <w:sz w:val="24"/>
                <w:szCs w:val="24"/>
                <w:lang w:val="it-IT"/>
              </w:rPr>
              <w:t>Oxizi de azot (NO</w:t>
            </w:r>
            <w:r w:rsidRPr="00DF569B">
              <w:rPr>
                <w:bCs/>
                <w:sz w:val="24"/>
                <w:szCs w:val="24"/>
                <w:vertAlign w:val="subscript"/>
                <w:lang w:val="it-IT"/>
              </w:rPr>
              <w:t>x</w:t>
            </w:r>
            <w:r w:rsidRPr="00DF569B">
              <w:rPr>
                <w:bCs/>
                <w:sz w:val="24"/>
                <w:szCs w:val="24"/>
                <w:lang w:val="it-IT"/>
              </w:rPr>
              <w:t>) (exprimați în NO</w:t>
            </w:r>
            <w:r w:rsidRPr="00DF569B">
              <w:rPr>
                <w:bCs/>
                <w:sz w:val="24"/>
                <w:szCs w:val="24"/>
                <w:vertAlign w:val="subscript"/>
                <w:lang w:val="it-IT"/>
              </w:rPr>
              <w:t>2</w:t>
            </w:r>
            <w:r w:rsidRPr="00DF569B">
              <w:rPr>
                <w:bCs/>
                <w:sz w:val="24"/>
                <w:szCs w:val="24"/>
                <w:lang w:val="it-IT"/>
              </w:rPr>
              <w:t>)</w:t>
            </w:r>
          </w:p>
          <w:p w:rsidR="005E34FE" w:rsidRPr="00DF569B" w:rsidRDefault="005E34FE" w:rsidP="00F16F44">
            <w:pPr>
              <w:jc w:val="both"/>
              <w:rPr>
                <w:bCs/>
                <w:sz w:val="24"/>
                <w:szCs w:val="24"/>
                <w:lang w:val="it-IT"/>
              </w:rPr>
            </w:pPr>
          </w:p>
        </w:tc>
        <w:tc>
          <w:tcPr>
            <w:tcW w:w="2790" w:type="dxa"/>
          </w:tcPr>
          <w:p w:rsidR="005E34FE" w:rsidRPr="00DF569B" w:rsidRDefault="005E34FE" w:rsidP="006C62A2">
            <w:pPr>
              <w:jc w:val="both"/>
              <w:rPr>
                <w:bCs/>
                <w:sz w:val="24"/>
                <w:szCs w:val="24"/>
                <w:lang w:val="it-IT"/>
              </w:rPr>
            </w:pPr>
            <w:r w:rsidRPr="00DF569B">
              <w:rPr>
                <w:bCs/>
                <w:i/>
                <w:sz w:val="24"/>
                <w:szCs w:val="24"/>
                <w:lang w:val="it-IT"/>
              </w:rPr>
              <w:t>Uscătoare</w:t>
            </w:r>
          </w:p>
          <w:p w:rsidR="005E34FE" w:rsidRPr="00DF569B" w:rsidRDefault="005E34FE" w:rsidP="006C62A2">
            <w:pPr>
              <w:jc w:val="both"/>
              <w:rPr>
                <w:bCs/>
                <w:sz w:val="24"/>
                <w:szCs w:val="24"/>
                <w:lang w:val="it-IT"/>
              </w:rPr>
            </w:pPr>
            <w:r w:rsidRPr="00DF569B">
              <w:rPr>
                <w:bCs/>
                <w:sz w:val="24"/>
                <w:szCs w:val="24"/>
                <w:lang w:val="it-IT"/>
              </w:rPr>
              <w:t>Secția C1-4 coșuri</w:t>
            </w:r>
          </w:p>
          <w:p w:rsidR="005E34FE" w:rsidRPr="00DF569B" w:rsidRDefault="005E34FE" w:rsidP="006C62A2">
            <w:pPr>
              <w:jc w:val="both"/>
              <w:rPr>
                <w:bCs/>
                <w:sz w:val="24"/>
                <w:szCs w:val="24"/>
                <w:lang w:val="it-IT"/>
              </w:rPr>
            </w:pPr>
            <w:r w:rsidRPr="00DF569B">
              <w:rPr>
                <w:bCs/>
                <w:sz w:val="24"/>
                <w:szCs w:val="24"/>
                <w:lang w:val="it-IT"/>
              </w:rPr>
              <w:t>Secția C3-6 coșuri</w:t>
            </w:r>
          </w:p>
          <w:p w:rsidR="005E34FE" w:rsidRPr="00DF569B" w:rsidRDefault="005E34FE" w:rsidP="006C62A2">
            <w:pPr>
              <w:jc w:val="both"/>
              <w:rPr>
                <w:bCs/>
                <w:sz w:val="24"/>
                <w:szCs w:val="24"/>
                <w:lang w:val="it-IT"/>
              </w:rPr>
            </w:pPr>
          </w:p>
        </w:tc>
        <w:tc>
          <w:tcPr>
            <w:tcW w:w="1530" w:type="dxa"/>
          </w:tcPr>
          <w:p w:rsidR="005E34FE" w:rsidRPr="00DF569B" w:rsidRDefault="005E34FE" w:rsidP="006C62A2">
            <w:pPr>
              <w:jc w:val="both"/>
              <w:rPr>
                <w:bCs/>
                <w:sz w:val="24"/>
                <w:szCs w:val="24"/>
                <w:lang w:val="it-IT"/>
              </w:rPr>
            </w:pPr>
            <w:r w:rsidRPr="00DF569B">
              <w:rPr>
                <w:bCs/>
                <w:sz w:val="24"/>
                <w:szCs w:val="24"/>
                <w:lang w:val="it-IT"/>
              </w:rPr>
              <w:t>Semestrial</w:t>
            </w:r>
          </w:p>
        </w:tc>
        <w:tc>
          <w:tcPr>
            <w:tcW w:w="3420" w:type="dxa"/>
            <w:vMerge w:val="restart"/>
          </w:tcPr>
          <w:p w:rsidR="005E34FE" w:rsidRPr="00DF569B" w:rsidRDefault="005E34FE" w:rsidP="00F16F44">
            <w:pPr>
              <w:jc w:val="both"/>
              <w:rPr>
                <w:bCs/>
                <w:i/>
                <w:sz w:val="24"/>
                <w:szCs w:val="24"/>
                <w:lang w:val="it-IT"/>
              </w:rPr>
            </w:pPr>
            <w:r w:rsidRPr="00DF569B">
              <w:rPr>
                <w:bCs/>
                <w:i/>
                <w:sz w:val="24"/>
                <w:szCs w:val="24"/>
                <w:lang w:val="it-IT"/>
              </w:rPr>
              <w:t>SR EN 14792: 2005</w:t>
            </w:r>
          </w:p>
          <w:p w:rsidR="005E34FE" w:rsidRPr="00DF569B" w:rsidRDefault="005E34FE" w:rsidP="00F16F44">
            <w:pPr>
              <w:jc w:val="both"/>
              <w:rPr>
                <w:bCs/>
                <w:i/>
                <w:sz w:val="24"/>
                <w:szCs w:val="24"/>
                <w:lang w:val="it-IT"/>
              </w:rPr>
            </w:pPr>
            <w:r w:rsidRPr="00DF569B">
              <w:rPr>
                <w:bCs/>
                <w:i/>
                <w:sz w:val="24"/>
                <w:szCs w:val="24"/>
                <w:lang w:val="it-IT"/>
              </w:rPr>
              <w:t>SR ISO 11564: 1998</w:t>
            </w:r>
          </w:p>
          <w:p w:rsidR="005E34FE" w:rsidRPr="00DF569B" w:rsidRDefault="005E34FE" w:rsidP="00F16F44">
            <w:pPr>
              <w:jc w:val="both"/>
              <w:rPr>
                <w:bCs/>
                <w:i/>
                <w:sz w:val="24"/>
                <w:szCs w:val="24"/>
                <w:lang w:val="it-IT"/>
              </w:rPr>
            </w:pPr>
            <w:r w:rsidRPr="00DF569B">
              <w:rPr>
                <w:bCs/>
                <w:i/>
                <w:sz w:val="24"/>
                <w:szCs w:val="24"/>
                <w:lang w:val="it-IT"/>
              </w:rPr>
              <w:t>SR ISO 10849: 1996</w:t>
            </w:r>
          </w:p>
          <w:p w:rsidR="005E34FE" w:rsidRPr="00DF569B" w:rsidRDefault="005E34FE" w:rsidP="00F16F44">
            <w:pPr>
              <w:jc w:val="both"/>
              <w:rPr>
                <w:bCs/>
                <w:i/>
                <w:sz w:val="24"/>
                <w:szCs w:val="24"/>
                <w:lang w:val="it-IT"/>
              </w:rPr>
            </w:pPr>
            <w:r w:rsidRPr="00DF569B">
              <w:rPr>
                <w:bCs/>
                <w:i/>
                <w:sz w:val="24"/>
                <w:szCs w:val="24"/>
                <w:lang w:val="it-IT"/>
              </w:rPr>
              <w:t>SR ISO 10396-2008</w:t>
            </w:r>
          </w:p>
          <w:p w:rsidR="005E34FE" w:rsidRPr="00DF569B" w:rsidRDefault="005E34FE" w:rsidP="00F16F44">
            <w:pPr>
              <w:jc w:val="both"/>
              <w:rPr>
                <w:bCs/>
                <w:i/>
                <w:sz w:val="24"/>
                <w:szCs w:val="24"/>
                <w:lang w:val="it-IT"/>
              </w:rPr>
            </w:pPr>
          </w:p>
          <w:p w:rsidR="005E34FE" w:rsidRPr="00DF569B" w:rsidRDefault="005E34FE" w:rsidP="00F16F44">
            <w:pPr>
              <w:jc w:val="both"/>
              <w:rPr>
                <w:bCs/>
                <w:sz w:val="24"/>
                <w:szCs w:val="24"/>
                <w:lang w:val="it-IT"/>
              </w:rPr>
            </w:pPr>
            <w:r w:rsidRPr="00DF569B">
              <w:rPr>
                <w:bCs/>
                <w:sz w:val="24"/>
                <w:szCs w:val="24"/>
                <w:lang w:val="it-IT"/>
              </w:rPr>
              <w:t>Se utilizează</w:t>
            </w:r>
          </w:p>
          <w:p w:rsidR="005E34FE" w:rsidRPr="00DF569B" w:rsidRDefault="005E34FE" w:rsidP="00F16F44">
            <w:pPr>
              <w:jc w:val="both"/>
              <w:rPr>
                <w:bCs/>
                <w:sz w:val="24"/>
                <w:szCs w:val="24"/>
                <w:lang w:val="it-IT"/>
              </w:rPr>
            </w:pPr>
            <w:r w:rsidRPr="00DF569B">
              <w:rPr>
                <w:bCs/>
                <w:sz w:val="24"/>
                <w:szCs w:val="24"/>
                <w:lang w:val="it-IT"/>
              </w:rPr>
              <w:t>SR EN 15259-2008</w:t>
            </w:r>
          </w:p>
          <w:p w:rsidR="005E34FE" w:rsidRPr="00DF569B" w:rsidRDefault="005E34FE" w:rsidP="00F16F44">
            <w:pPr>
              <w:jc w:val="both"/>
              <w:rPr>
                <w:bCs/>
                <w:sz w:val="24"/>
                <w:szCs w:val="24"/>
                <w:lang w:val="it-IT"/>
              </w:rPr>
            </w:pPr>
            <w:r w:rsidRPr="00DF569B">
              <w:rPr>
                <w:bCs/>
                <w:sz w:val="24"/>
                <w:szCs w:val="24"/>
                <w:lang w:val="it-IT"/>
              </w:rPr>
              <w:t>SR ISO 10396/2008</w:t>
            </w:r>
          </w:p>
          <w:p w:rsidR="005E34FE" w:rsidRPr="00DF569B" w:rsidRDefault="005E34FE" w:rsidP="006C62A2">
            <w:pPr>
              <w:jc w:val="both"/>
              <w:rPr>
                <w:bCs/>
                <w:sz w:val="24"/>
                <w:szCs w:val="24"/>
                <w:lang w:val="it-IT"/>
              </w:rPr>
            </w:pPr>
          </w:p>
        </w:tc>
      </w:tr>
      <w:tr w:rsidR="005E34FE" w:rsidRPr="00DF569B" w:rsidTr="000110C0">
        <w:tc>
          <w:tcPr>
            <w:tcW w:w="1620" w:type="dxa"/>
            <w:vMerge/>
          </w:tcPr>
          <w:p w:rsidR="005E34FE" w:rsidRPr="00DF569B" w:rsidRDefault="005E34FE" w:rsidP="00F16F44">
            <w:pPr>
              <w:jc w:val="both"/>
              <w:rPr>
                <w:bCs/>
                <w:sz w:val="24"/>
                <w:szCs w:val="24"/>
                <w:lang w:val="it-IT"/>
              </w:rPr>
            </w:pPr>
          </w:p>
        </w:tc>
        <w:tc>
          <w:tcPr>
            <w:tcW w:w="2790" w:type="dxa"/>
          </w:tcPr>
          <w:p w:rsidR="005E34FE" w:rsidRPr="00DF569B" w:rsidRDefault="005E34FE" w:rsidP="006C62A2">
            <w:pPr>
              <w:jc w:val="both"/>
              <w:rPr>
                <w:bCs/>
                <w:i/>
                <w:sz w:val="24"/>
                <w:szCs w:val="24"/>
                <w:lang w:val="it-IT"/>
              </w:rPr>
            </w:pPr>
            <w:r w:rsidRPr="00DF569B">
              <w:rPr>
                <w:bCs/>
                <w:i/>
                <w:sz w:val="24"/>
                <w:szCs w:val="24"/>
                <w:lang w:val="it-IT"/>
              </w:rPr>
              <w:t>Cuptoare de ardere</w:t>
            </w:r>
          </w:p>
          <w:p w:rsidR="005E34FE" w:rsidRPr="00DF569B" w:rsidRDefault="005E34FE" w:rsidP="006C62A2">
            <w:pPr>
              <w:jc w:val="both"/>
              <w:rPr>
                <w:bCs/>
                <w:sz w:val="24"/>
                <w:szCs w:val="24"/>
                <w:lang w:val="it-IT"/>
              </w:rPr>
            </w:pPr>
          </w:p>
          <w:p w:rsidR="005E34FE" w:rsidRPr="00DF569B" w:rsidRDefault="005E34FE" w:rsidP="006C62A2">
            <w:pPr>
              <w:jc w:val="both"/>
              <w:rPr>
                <w:bCs/>
                <w:sz w:val="24"/>
                <w:szCs w:val="24"/>
                <w:lang w:val="it-IT"/>
              </w:rPr>
            </w:pPr>
            <w:r w:rsidRPr="00DF569B">
              <w:rPr>
                <w:bCs/>
                <w:sz w:val="24"/>
                <w:szCs w:val="24"/>
                <w:lang w:val="it-IT"/>
              </w:rPr>
              <w:t>Secția C1-1 coș</w:t>
            </w:r>
          </w:p>
          <w:p w:rsidR="005E34FE" w:rsidRPr="00DF569B" w:rsidRDefault="005E34FE" w:rsidP="006C62A2">
            <w:pPr>
              <w:jc w:val="both"/>
              <w:rPr>
                <w:bCs/>
                <w:sz w:val="24"/>
                <w:szCs w:val="24"/>
                <w:lang w:val="it-IT"/>
              </w:rPr>
            </w:pPr>
            <w:r w:rsidRPr="00DF569B">
              <w:rPr>
                <w:bCs/>
                <w:sz w:val="24"/>
                <w:szCs w:val="24"/>
                <w:lang w:val="it-IT"/>
              </w:rPr>
              <w:t>Secția C3-1 coș</w:t>
            </w:r>
          </w:p>
        </w:tc>
        <w:tc>
          <w:tcPr>
            <w:tcW w:w="1530" w:type="dxa"/>
          </w:tcPr>
          <w:p w:rsidR="005E34FE" w:rsidRPr="00DF569B" w:rsidRDefault="005E34FE" w:rsidP="006C62A2">
            <w:pPr>
              <w:jc w:val="both"/>
              <w:rPr>
                <w:bCs/>
                <w:sz w:val="24"/>
                <w:szCs w:val="24"/>
                <w:lang w:val="it-IT"/>
              </w:rPr>
            </w:pPr>
            <w:r w:rsidRPr="00DF569B">
              <w:rPr>
                <w:bCs/>
                <w:sz w:val="24"/>
                <w:szCs w:val="24"/>
                <w:lang w:val="it-IT"/>
              </w:rPr>
              <w:t>Semestrial</w:t>
            </w:r>
          </w:p>
        </w:tc>
        <w:tc>
          <w:tcPr>
            <w:tcW w:w="3420" w:type="dxa"/>
            <w:vMerge/>
          </w:tcPr>
          <w:p w:rsidR="005E34FE" w:rsidRPr="00DF569B" w:rsidRDefault="005E34FE" w:rsidP="006C62A2">
            <w:pPr>
              <w:jc w:val="both"/>
              <w:rPr>
                <w:bCs/>
                <w:sz w:val="24"/>
                <w:szCs w:val="24"/>
                <w:lang w:val="it-IT"/>
              </w:rPr>
            </w:pPr>
          </w:p>
        </w:tc>
      </w:tr>
      <w:tr w:rsidR="005E34FE" w:rsidRPr="00DF569B" w:rsidTr="000110C0">
        <w:tc>
          <w:tcPr>
            <w:tcW w:w="1620" w:type="dxa"/>
            <w:vMerge w:val="restart"/>
          </w:tcPr>
          <w:p w:rsidR="005E34FE" w:rsidRPr="00DF569B" w:rsidRDefault="005E34FE" w:rsidP="00F16F44">
            <w:pPr>
              <w:jc w:val="both"/>
              <w:rPr>
                <w:bCs/>
                <w:sz w:val="24"/>
                <w:szCs w:val="24"/>
                <w:lang w:val="it-IT"/>
              </w:rPr>
            </w:pPr>
          </w:p>
        </w:tc>
        <w:tc>
          <w:tcPr>
            <w:tcW w:w="2790" w:type="dxa"/>
          </w:tcPr>
          <w:p w:rsidR="005E34FE" w:rsidRPr="00DF569B" w:rsidRDefault="005E34FE" w:rsidP="006C62A2">
            <w:pPr>
              <w:jc w:val="both"/>
              <w:rPr>
                <w:bCs/>
                <w:sz w:val="24"/>
                <w:szCs w:val="24"/>
                <w:lang w:val="it-IT"/>
              </w:rPr>
            </w:pPr>
            <w:r w:rsidRPr="00DF569B">
              <w:rPr>
                <w:bCs/>
                <w:sz w:val="24"/>
                <w:szCs w:val="24"/>
                <w:lang w:val="it-IT"/>
              </w:rPr>
              <w:t>Centrale termice</w:t>
            </w:r>
          </w:p>
        </w:tc>
        <w:tc>
          <w:tcPr>
            <w:tcW w:w="1530" w:type="dxa"/>
          </w:tcPr>
          <w:p w:rsidR="005E34FE" w:rsidRPr="00DF569B" w:rsidRDefault="005E34FE" w:rsidP="006C62A2">
            <w:pPr>
              <w:jc w:val="both"/>
              <w:rPr>
                <w:bCs/>
                <w:sz w:val="24"/>
                <w:szCs w:val="24"/>
                <w:lang w:val="it-IT"/>
              </w:rPr>
            </w:pPr>
            <w:r w:rsidRPr="00DF569B">
              <w:rPr>
                <w:bCs/>
                <w:sz w:val="24"/>
                <w:szCs w:val="24"/>
                <w:lang w:val="it-IT"/>
              </w:rPr>
              <w:t>Anual</w:t>
            </w:r>
          </w:p>
        </w:tc>
        <w:tc>
          <w:tcPr>
            <w:tcW w:w="3420" w:type="dxa"/>
            <w:vMerge/>
          </w:tcPr>
          <w:p w:rsidR="005E34FE" w:rsidRPr="00DF569B" w:rsidRDefault="005E34FE" w:rsidP="006C62A2">
            <w:pPr>
              <w:jc w:val="both"/>
              <w:rPr>
                <w:bCs/>
                <w:sz w:val="24"/>
                <w:szCs w:val="24"/>
                <w:lang w:val="it-IT"/>
              </w:rPr>
            </w:pPr>
          </w:p>
        </w:tc>
      </w:tr>
      <w:tr w:rsidR="005E34FE" w:rsidRPr="00DF569B" w:rsidTr="000110C0">
        <w:tc>
          <w:tcPr>
            <w:tcW w:w="1620" w:type="dxa"/>
            <w:vMerge/>
          </w:tcPr>
          <w:p w:rsidR="005E34FE" w:rsidRPr="00DF569B" w:rsidRDefault="005E34FE" w:rsidP="00F16F44">
            <w:pPr>
              <w:jc w:val="both"/>
              <w:rPr>
                <w:bCs/>
                <w:sz w:val="24"/>
                <w:szCs w:val="24"/>
                <w:lang w:val="it-IT"/>
              </w:rPr>
            </w:pPr>
          </w:p>
        </w:tc>
        <w:tc>
          <w:tcPr>
            <w:tcW w:w="2790" w:type="dxa"/>
          </w:tcPr>
          <w:p w:rsidR="005E34FE" w:rsidRPr="00DF569B" w:rsidRDefault="005E34FE" w:rsidP="006C62A2">
            <w:pPr>
              <w:jc w:val="both"/>
              <w:rPr>
                <w:bCs/>
                <w:sz w:val="24"/>
                <w:szCs w:val="24"/>
                <w:lang w:val="it-IT"/>
              </w:rPr>
            </w:pPr>
            <w:r w:rsidRPr="00DF569B">
              <w:rPr>
                <w:bCs/>
                <w:sz w:val="24"/>
                <w:szCs w:val="24"/>
                <w:lang w:val="it-IT"/>
              </w:rPr>
              <w:t>Cazane preparare abur tehnologic</w:t>
            </w:r>
          </w:p>
        </w:tc>
        <w:tc>
          <w:tcPr>
            <w:tcW w:w="1530" w:type="dxa"/>
          </w:tcPr>
          <w:p w:rsidR="005E34FE" w:rsidRPr="00DF569B" w:rsidRDefault="005E34FE" w:rsidP="006C62A2">
            <w:pPr>
              <w:jc w:val="both"/>
              <w:rPr>
                <w:bCs/>
                <w:sz w:val="24"/>
                <w:szCs w:val="24"/>
                <w:lang w:val="it-IT"/>
              </w:rPr>
            </w:pPr>
            <w:r w:rsidRPr="00DF569B">
              <w:rPr>
                <w:bCs/>
                <w:sz w:val="24"/>
                <w:szCs w:val="24"/>
                <w:lang w:val="it-IT"/>
              </w:rPr>
              <w:t>Anual</w:t>
            </w:r>
          </w:p>
        </w:tc>
        <w:tc>
          <w:tcPr>
            <w:tcW w:w="3420" w:type="dxa"/>
            <w:vMerge/>
          </w:tcPr>
          <w:p w:rsidR="005E34FE" w:rsidRPr="00DF569B" w:rsidRDefault="005E34FE" w:rsidP="00F16F44">
            <w:pPr>
              <w:jc w:val="both"/>
              <w:rPr>
                <w:bCs/>
                <w:sz w:val="24"/>
                <w:szCs w:val="24"/>
                <w:lang w:val="it-IT"/>
              </w:rPr>
            </w:pPr>
          </w:p>
        </w:tc>
      </w:tr>
      <w:tr w:rsidR="00E04C2A" w:rsidRPr="00DF569B" w:rsidTr="006E61A2">
        <w:trPr>
          <w:trHeight w:val="1932"/>
        </w:trPr>
        <w:tc>
          <w:tcPr>
            <w:tcW w:w="1620" w:type="dxa"/>
          </w:tcPr>
          <w:p w:rsidR="00E04C2A" w:rsidRPr="00DF569B" w:rsidRDefault="00E04C2A" w:rsidP="00FE5270">
            <w:pPr>
              <w:rPr>
                <w:bCs/>
                <w:sz w:val="24"/>
                <w:szCs w:val="24"/>
                <w:lang w:val="it-IT"/>
              </w:rPr>
            </w:pPr>
            <w:r w:rsidRPr="00DF569B">
              <w:rPr>
                <w:bCs/>
                <w:sz w:val="24"/>
                <w:szCs w:val="24"/>
                <w:lang w:val="it-IT"/>
              </w:rPr>
              <w:t>Fluor și compuși anorganici (exprimați în HF)</w:t>
            </w:r>
          </w:p>
        </w:tc>
        <w:tc>
          <w:tcPr>
            <w:tcW w:w="2790" w:type="dxa"/>
          </w:tcPr>
          <w:p w:rsidR="00E04C2A" w:rsidRPr="00DF569B" w:rsidRDefault="00E04C2A" w:rsidP="00564CA2">
            <w:pPr>
              <w:jc w:val="both"/>
              <w:rPr>
                <w:bCs/>
                <w:i/>
                <w:sz w:val="24"/>
                <w:szCs w:val="24"/>
                <w:lang w:val="it-IT"/>
              </w:rPr>
            </w:pPr>
            <w:r w:rsidRPr="00DF569B">
              <w:rPr>
                <w:bCs/>
                <w:i/>
                <w:sz w:val="24"/>
                <w:szCs w:val="24"/>
                <w:lang w:val="it-IT"/>
              </w:rPr>
              <w:t>Cuptoare de ardere</w:t>
            </w:r>
          </w:p>
          <w:p w:rsidR="00E04C2A" w:rsidRPr="00DF569B" w:rsidRDefault="00E04C2A" w:rsidP="00564CA2">
            <w:pPr>
              <w:jc w:val="both"/>
              <w:rPr>
                <w:bCs/>
                <w:sz w:val="24"/>
                <w:szCs w:val="24"/>
                <w:lang w:val="it-IT"/>
              </w:rPr>
            </w:pPr>
          </w:p>
          <w:p w:rsidR="00E04C2A" w:rsidRPr="00DF569B" w:rsidRDefault="00E04C2A" w:rsidP="00564CA2">
            <w:pPr>
              <w:jc w:val="both"/>
              <w:rPr>
                <w:bCs/>
                <w:sz w:val="24"/>
                <w:szCs w:val="24"/>
                <w:lang w:val="it-IT"/>
              </w:rPr>
            </w:pPr>
            <w:r w:rsidRPr="00DF569B">
              <w:rPr>
                <w:bCs/>
                <w:sz w:val="24"/>
                <w:szCs w:val="24"/>
                <w:lang w:val="it-IT"/>
              </w:rPr>
              <w:t>Secția C1-1 coș</w:t>
            </w:r>
          </w:p>
          <w:p w:rsidR="00E04C2A" w:rsidRPr="00DF569B" w:rsidRDefault="00E04C2A" w:rsidP="00564CA2">
            <w:pPr>
              <w:jc w:val="both"/>
              <w:rPr>
                <w:bCs/>
                <w:sz w:val="24"/>
                <w:szCs w:val="24"/>
                <w:lang w:val="it-IT"/>
              </w:rPr>
            </w:pPr>
            <w:r w:rsidRPr="00DF569B">
              <w:rPr>
                <w:bCs/>
                <w:sz w:val="24"/>
                <w:szCs w:val="24"/>
                <w:lang w:val="it-IT"/>
              </w:rPr>
              <w:t>Secția C3-1 coș</w:t>
            </w:r>
          </w:p>
        </w:tc>
        <w:tc>
          <w:tcPr>
            <w:tcW w:w="1530" w:type="dxa"/>
          </w:tcPr>
          <w:p w:rsidR="00E04C2A" w:rsidRPr="00DF569B" w:rsidRDefault="00E04C2A" w:rsidP="00564CA2">
            <w:pPr>
              <w:jc w:val="both"/>
              <w:rPr>
                <w:bCs/>
                <w:sz w:val="24"/>
                <w:szCs w:val="24"/>
                <w:lang w:val="it-IT"/>
              </w:rPr>
            </w:pPr>
          </w:p>
          <w:p w:rsidR="00E04C2A" w:rsidRPr="00DF569B" w:rsidRDefault="00E04C2A" w:rsidP="00564CA2">
            <w:pPr>
              <w:jc w:val="both"/>
              <w:rPr>
                <w:bCs/>
                <w:sz w:val="24"/>
                <w:szCs w:val="24"/>
                <w:lang w:val="it-IT"/>
              </w:rPr>
            </w:pPr>
            <w:r w:rsidRPr="00DF569B">
              <w:rPr>
                <w:bCs/>
                <w:sz w:val="24"/>
                <w:szCs w:val="24"/>
                <w:lang w:val="it-IT"/>
              </w:rPr>
              <w:t>Semestrial</w:t>
            </w:r>
          </w:p>
        </w:tc>
        <w:tc>
          <w:tcPr>
            <w:tcW w:w="3420" w:type="dxa"/>
          </w:tcPr>
          <w:p w:rsidR="00E04C2A" w:rsidRPr="00DF569B" w:rsidRDefault="00E04C2A" w:rsidP="00F16F44">
            <w:pPr>
              <w:jc w:val="both"/>
              <w:rPr>
                <w:bCs/>
                <w:i/>
                <w:sz w:val="24"/>
                <w:szCs w:val="24"/>
                <w:lang w:val="it-IT"/>
              </w:rPr>
            </w:pPr>
            <w:r w:rsidRPr="00DF569B">
              <w:rPr>
                <w:bCs/>
                <w:i/>
                <w:sz w:val="24"/>
                <w:szCs w:val="24"/>
                <w:lang w:val="it-IT"/>
              </w:rPr>
              <w:t>SR ISO/DIS 15713:2004</w:t>
            </w:r>
          </w:p>
          <w:p w:rsidR="00E04C2A" w:rsidRPr="00DF569B" w:rsidRDefault="00E04C2A" w:rsidP="00F16F44">
            <w:pPr>
              <w:jc w:val="both"/>
              <w:rPr>
                <w:bCs/>
                <w:i/>
                <w:sz w:val="24"/>
                <w:szCs w:val="24"/>
                <w:lang w:val="it-IT"/>
              </w:rPr>
            </w:pPr>
          </w:p>
          <w:p w:rsidR="00E04C2A" w:rsidRPr="00DF569B" w:rsidRDefault="00E04C2A" w:rsidP="00F16F44">
            <w:pPr>
              <w:jc w:val="both"/>
              <w:rPr>
                <w:bCs/>
                <w:i/>
                <w:sz w:val="24"/>
                <w:szCs w:val="24"/>
                <w:lang w:val="it-IT"/>
              </w:rPr>
            </w:pPr>
            <w:r w:rsidRPr="00DF569B">
              <w:rPr>
                <w:bCs/>
                <w:sz w:val="24"/>
                <w:szCs w:val="24"/>
                <w:lang w:val="it-IT"/>
              </w:rPr>
              <w:t>Se utilizează</w:t>
            </w:r>
            <w:r w:rsidRPr="00DF569B">
              <w:rPr>
                <w:bCs/>
                <w:i/>
                <w:sz w:val="24"/>
                <w:szCs w:val="24"/>
                <w:lang w:val="it-IT"/>
              </w:rPr>
              <w:t>:</w:t>
            </w:r>
          </w:p>
          <w:p w:rsidR="00E04C2A" w:rsidRPr="00DF569B" w:rsidRDefault="00E04C2A" w:rsidP="00F16F44">
            <w:pPr>
              <w:jc w:val="both"/>
              <w:rPr>
                <w:bCs/>
                <w:i/>
                <w:sz w:val="24"/>
                <w:szCs w:val="24"/>
                <w:lang w:val="it-IT"/>
              </w:rPr>
            </w:pPr>
          </w:p>
          <w:p w:rsidR="00E04C2A" w:rsidRPr="00DF569B" w:rsidRDefault="00E04C2A" w:rsidP="00F16F44">
            <w:pPr>
              <w:jc w:val="both"/>
              <w:rPr>
                <w:bCs/>
                <w:sz w:val="24"/>
                <w:szCs w:val="24"/>
                <w:lang w:val="it-IT"/>
              </w:rPr>
            </w:pPr>
            <w:r w:rsidRPr="00DF569B">
              <w:rPr>
                <w:bCs/>
                <w:sz w:val="24"/>
                <w:szCs w:val="24"/>
                <w:lang w:val="it-IT"/>
              </w:rPr>
              <w:t>SR EN 15259-2008</w:t>
            </w:r>
          </w:p>
          <w:p w:rsidR="00E04C2A" w:rsidRPr="00DF569B" w:rsidRDefault="00E04C2A" w:rsidP="00F16F44">
            <w:pPr>
              <w:jc w:val="both"/>
              <w:rPr>
                <w:bCs/>
                <w:i/>
                <w:sz w:val="24"/>
                <w:szCs w:val="24"/>
                <w:lang w:val="it-IT"/>
              </w:rPr>
            </w:pPr>
            <w:r w:rsidRPr="00DF569B">
              <w:rPr>
                <w:bCs/>
                <w:sz w:val="24"/>
                <w:szCs w:val="24"/>
                <w:lang w:val="it-IT"/>
              </w:rPr>
              <w:t>STAS 10330-1988</w:t>
            </w:r>
          </w:p>
        </w:tc>
      </w:tr>
      <w:tr w:rsidR="007469D7" w:rsidRPr="00DF569B" w:rsidTr="007469D7">
        <w:trPr>
          <w:trHeight w:val="2240"/>
        </w:trPr>
        <w:tc>
          <w:tcPr>
            <w:tcW w:w="1620" w:type="dxa"/>
          </w:tcPr>
          <w:p w:rsidR="007469D7" w:rsidRPr="00DF569B" w:rsidRDefault="007469D7" w:rsidP="006766B7">
            <w:pPr>
              <w:rPr>
                <w:bCs/>
                <w:sz w:val="24"/>
                <w:szCs w:val="24"/>
                <w:lang w:val="it-IT"/>
              </w:rPr>
            </w:pPr>
          </w:p>
          <w:p w:rsidR="007469D7" w:rsidRPr="00DF569B" w:rsidRDefault="007469D7" w:rsidP="00FE5270">
            <w:pPr>
              <w:rPr>
                <w:bCs/>
                <w:sz w:val="24"/>
                <w:szCs w:val="24"/>
                <w:lang w:val="it-IT"/>
              </w:rPr>
            </w:pPr>
            <w:r w:rsidRPr="00DF569B">
              <w:rPr>
                <w:bCs/>
                <w:sz w:val="24"/>
                <w:szCs w:val="24"/>
                <w:lang w:val="it-IT"/>
              </w:rPr>
              <w:t>Clor și compuși anorganici (exprimați în HCl)</w:t>
            </w:r>
          </w:p>
          <w:p w:rsidR="007469D7" w:rsidRPr="00DF569B" w:rsidRDefault="007469D7" w:rsidP="000110C0">
            <w:pPr>
              <w:rPr>
                <w:bCs/>
                <w:sz w:val="24"/>
                <w:szCs w:val="24"/>
                <w:lang w:val="it-IT"/>
              </w:rPr>
            </w:pPr>
          </w:p>
        </w:tc>
        <w:tc>
          <w:tcPr>
            <w:tcW w:w="2790" w:type="dxa"/>
          </w:tcPr>
          <w:p w:rsidR="007469D7" w:rsidRPr="00DF569B" w:rsidRDefault="007469D7" w:rsidP="00564CA2">
            <w:pPr>
              <w:jc w:val="both"/>
              <w:rPr>
                <w:bCs/>
                <w:i/>
                <w:sz w:val="24"/>
                <w:szCs w:val="24"/>
                <w:lang w:val="it-IT"/>
              </w:rPr>
            </w:pPr>
            <w:r w:rsidRPr="00DF569B">
              <w:rPr>
                <w:bCs/>
                <w:i/>
                <w:sz w:val="24"/>
                <w:szCs w:val="24"/>
                <w:lang w:val="it-IT"/>
              </w:rPr>
              <w:t>Cuptoare de ardere</w:t>
            </w:r>
          </w:p>
          <w:p w:rsidR="007469D7" w:rsidRPr="00DF569B" w:rsidRDefault="007469D7" w:rsidP="00564CA2">
            <w:pPr>
              <w:jc w:val="both"/>
              <w:rPr>
                <w:bCs/>
                <w:sz w:val="24"/>
                <w:szCs w:val="24"/>
                <w:lang w:val="it-IT"/>
              </w:rPr>
            </w:pPr>
          </w:p>
          <w:p w:rsidR="007469D7" w:rsidRPr="00DF569B" w:rsidRDefault="007469D7" w:rsidP="00564CA2">
            <w:pPr>
              <w:jc w:val="both"/>
              <w:rPr>
                <w:bCs/>
                <w:sz w:val="24"/>
                <w:szCs w:val="24"/>
                <w:lang w:val="it-IT"/>
              </w:rPr>
            </w:pPr>
            <w:r w:rsidRPr="00DF569B">
              <w:rPr>
                <w:bCs/>
                <w:sz w:val="24"/>
                <w:szCs w:val="24"/>
                <w:lang w:val="it-IT"/>
              </w:rPr>
              <w:t>Secția C1-1 coș</w:t>
            </w:r>
          </w:p>
          <w:p w:rsidR="007469D7" w:rsidRPr="00DF569B" w:rsidRDefault="007469D7" w:rsidP="00564CA2">
            <w:pPr>
              <w:jc w:val="both"/>
              <w:rPr>
                <w:bCs/>
                <w:sz w:val="24"/>
                <w:szCs w:val="24"/>
                <w:lang w:val="it-IT"/>
              </w:rPr>
            </w:pPr>
            <w:r w:rsidRPr="00DF569B">
              <w:rPr>
                <w:bCs/>
                <w:sz w:val="24"/>
                <w:szCs w:val="24"/>
                <w:lang w:val="it-IT"/>
              </w:rPr>
              <w:t>Secția C3-1 coș</w:t>
            </w:r>
          </w:p>
          <w:p w:rsidR="007469D7" w:rsidRPr="00DF569B" w:rsidRDefault="007469D7" w:rsidP="00564CA2">
            <w:pPr>
              <w:jc w:val="both"/>
              <w:rPr>
                <w:bCs/>
                <w:sz w:val="24"/>
                <w:szCs w:val="24"/>
                <w:lang w:val="it-IT"/>
              </w:rPr>
            </w:pPr>
          </w:p>
        </w:tc>
        <w:tc>
          <w:tcPr>
            <w:tcW w:w="1530" w:type="dxa"/>
          </w:tcPr>
          <w:p w:rsidR="007469D7" w:rsidRPr="00DF569B" w:rsidRDefault="007469D7" w:rsidP="00564CA2">
            <w:pPr>
              <w:jc w:val="both"/>
              <w:rPr>
                <w:bCs/>
                <w:sz w:val="24"/>
                <w:szCs w:val="24"/>
                <w:lang w:val="it-IT"/>
              </w:rPr>
            </w:pPr>
          </w:p>
          <w:p w:rsidR="007469D7" w:rsidRPr="00DF569B" w:rsidRDefault="007469D7" w:rsidP="00564CA2">
            <w:pPr>
              <w:jc w:val="both"/>
              <w:rPr>
                <w:bCs/>
                <w:sz w:val="24"/>
                <w:szCs w:val="24"/>
                <w:lang w:val="it-IT"/>
              </w:rPr>
            </w:pPr>
            <w:r w:rsidRPr="00DF569B">
              <w:rPr>
                <w:bCs/>
                <w:sz w:val="24"/>
                <w:szCs w:val="24"/>
                <w:lang w:val="it-IT"/>
              </w:rPr>
              <w:t>Semestrial</w:t>
            </w:r>
          </w:p>
          <w:p w:rsidR="007469D7" w:rsidRPr="00DF569B" w:rsidRDefault="007469D7" w:rsidP="00564CA2">
            <w:pPr>
              <w:jc w:val="both"/>
              <w:rPr>
                <w:bCs/>
                <w:sz w:val="24"/>
                <w:szCs w:val="24"/>
                <w:lang w:val="it-IT"/>
              </w:rPr>
            </w:pPr>
          </w:p>
        </w:tc>
        <w:tc>
          <w:tcPr>
            <w:tcW w:w="3420" w:type="dxa"/>
          </w:tcPr>
          <w:p w:rsidR="007469D7" w:rsidRPr="00DF569B" w:rsidRDefault="007469D7" w:rsidP="006766B7">
            <w:pPr>
              <w:jc w:val="both"/>
              <w:rPr>
                <w:bCs/>
                <w:i/>
                <w:sz w:val="24"/>
                <w:szCs w:val="24"/>
                <w:lang w:val="it-IT"/>
              </w:rPr>
            </w:pPr>
          </w:p>
          <w:p w:rsidR="007469D7" w:rsidRPr="00DF569B" w:rsidRDefault="007469D7" w:rsidP="006766B7">
            <w:pPr>
              <w:jc w:val="both"/>
              <w:rPr>
                <w:bCs/>
                <w:i/>
                <w:sz w:val="24"/>
                <w:szCs w:val="24"/>
                <w:lang w:val="it-IT"/>
              </w:rPr>
            </w:pPr>
            <w:r w:rsidRPr="00DF569B">
              <w:rPr>
                <w:bCs/>
                <w:i/>
                <w:sz w:val="24"/>
                <w:szCs w:val="24"/>
                <w:lang w:val="it-IT"/>
              </w:rPr>
              <w:t>SR EN 1911-1-3: 2003</w:t>
            </w:r>
          </w:p>
          <w:p w:rsidR="007469D7" w:rsidRPr="00DF569B" w:rsidRDefault="007469D7" w:rsidP="006766B7">
            <w:pPr>
              <w:jc w:val="both"/>
              <w:rPr>
                <w:bCs/>
                <w:i/>
                <w:sz w:val="24"/>
                <w:szCs w:val="24"/>
                <w:lang w:val="it-IT"/>
              </w:rPr>
            </w:pPr>
          </w:p>
          <w:p w:rsidR="007469D7" w:rsidRPr="00DF569B" w:rsidRDefault="007469D7" w:rsidP="006766B7">
            <w:pPr>
              <w:jc w:val="both"/>
              <w:rPr>
                <w:bCs/>
                <w:i/>
                <w:sz w:val="24"/>
                <w:szCs w:val="24"/>
                <w:lang w:val="it-IT"/>
              </w:rPr>
            </w:pPr>
            <w:r w:rsidRPr="00DF569B">
              <w:rPr>
                <w:bCs/>
                <w:sz w:val="24"/>
                <w:szCs w:val="24"/>
                <w:lang w:val="it-IT"/>
              </w:rPr>
              <w:t>Se utilizează</w:t>
            </w:r>
            <w:r w:rsidRPr="00DF569B">
              <w:rPr>
                <w:bCs/>
                <w:i/>
                <w:sz w:val="24"/>
                <w:szCs w:val="24"/>
                <w:lang w:val="it-IT"/>
              </w:rPr>
              <w:t>:</w:t>
            </w:r>
          </w:p>
          <w:p w:rsidR="007469D7" w:rsidRPr="00DF569B" w:rsidRDefault="007469D7" w:rsidP="00F16F44">
            <w:pPr>
              <w:jc w:val="both"/>
              <w:rPr>
                <w:bCs/>
                <w:sz w:val="24"/>
                <w:szCs w:val="24"/>
                <w:lang w:val="it-IT"/>
              </w:rPr>
            </w:pPr>
            <w:r w:rsidRPr="00DF569B">
              <w:rPr>
                <w:bCs/>
                <w:sz w:val="24"/>
                <w:szCs w:val="24"/>
                <w:lang w:val="it-IT"/>
              </w:rPr>
              <w:t>SR EN 1911/2011</w:t>
            </w:r>
          </w:p>
          <w:p w:rsidR="007469D7" w:rsidRPr="00DF569B" w:rsidRDefault="007469D7" w:rsidP="00F16F44">
            <w:pPr>
              <w:jc w:val="both"/>
              <w:rPr>
                <w:bCs/>
                <w:sz w:val="24"/>
                <w:szCs w:val="24"/>
                <w:lang w:val="it-IT"/>
              </w:rPr>
            </w:pPr>
            <w:r w:rsidRPr="00DF569B">
              <w:rPr>
                <w:bCs/>
                <w:sz w:val="24"/>
                <w:szCs w:val="24"/>
                <w:lang w:val="it-IT"/>
              </w:rPr>
              <w:t>SR EN 15259-2008</w:t>
            </w:r>
          </w:p>
          <w:p w:rsidR="007469D7" w:rsidRPr="00DF569B" w:rsidRDefault="007469D7" w:rsidP="000429C1">
            <w:pPr>
              <w:jc w:val="both"/>
              <w:rPr>
                <w:bCs/>
                <w:i/>
                <w:sz w:val="24"/>
                <w:szCs w:val="24"/>
                <w:lang w:val="it-IT"/>
              </w:rPr>
            </w:pPr>
            <w:r w:rsidRPr="00DF569B">
              <w:rPr>
                <w:bCs/>
                <w:sz w:val="24"/>
                <w:szCs w:val="24"/>
                <w:lang w:val="it-IT"/>
              </w:rPr>
              <w:t xml:space="preserve">STAS 10943/1989 </w:t>
            </w:r>
          </w:p>
        </w:tc>
      </w:tr>
      <w:tr w:rsidR="006766B7" w:rsidRPr="00DF569B" w:rsidTr="000110C0">
        <w:tc>
          <w:tcPr>
            <w:tcW w:w="1620" w:type="dxa"/>
          </w:tcPr>
          <w:p w:rsidR="006766B7" w:rsidRPr="00DF569B" w:rsidRDefault="006766B7" w:rsidP="00F16F44">
            <w:pPr>
              <w:jc w:val="both"/>
              <w:rPr>
                <w:bCs/>
                <w:sz w:val="24"/>
                <w:szCs w:val="24"/>
                <w:lang w:val="it-IT"/>
              </w:rPr>
            </w:pPr>
            <w:r w:rsidRPr="00DF569B">
              <w:rPr>
                <w:bCs/>
                <w:sz w:val="24"/>
                <w:szCs w:val="24"/>
                <w:lang w:val="it-IT"/>
              </w:rPr>
              <w:t>Pulberi totale</w:t>
            </w:r>
          </w:p>
        </w:tc>
        <w:tc>
          <w:tcPr>
            <w:tcW w:w="2790" w:type="dxa"/>
          </w:tcPr>
          <w:p w:rsidR="006766B7" w:rsidRPr="00DF569B" w:rsidRDefault="007469D7" w:rsidP="007469D7">
            <w:pPr>
              <w:rPr>
                <w:bCs/>
                <w:sz w:val="24"/>
                <w:szCs w:val="24"/>
                <w:lang w:val="it-IT"/>
              </w:rPr>
            </w:pPr>
            <w:r w:rsidRPr="00DF569B">
              <w:rPr>
                <w:bCs/>
                <w:sz w:val="24"/>
                <w:szCs w:val="24"/>
                <w:lang w:val="it-IT"/>
              </w:rPr>
              <w:t>Concasarea materialului ceramic ars</w:t>
            </w:r>
          </w:p>
        </w:tc>
        <w:tc>
          <w:tcPr>
            <w:tcW w:w="1530" w:type="dxa"/>
          </w:tcPr>
          <w:p w:rsidR="006766B7" w:rsidRPr="00DF569B" w:rsidRDefault="006766B7" w:rsidP="00F16F44">
            <w:pPr>
              <w:jc w:val="both"/>
              <w:rPr>
                <w:bCs/>
                <w:sz w:val="24"/>
                <w:szCs w:val="24"/>
                <w:lang w:val="it-IT"/>
              </w:rPr>
            </w:pPr>
            <w:r w:rsidRPr="00DF569B">
              <w:rPr>
                <w:bCs/>
                <w:sz w:val="24"/>
                <w:szCs w:val="24"/>
                <w:lang w:val="it-IT"/>
              </w:rPr>
              <w:t>Anual</w:t>
            </w:r>
          </w:p>
        </w:tc>
        <w:tc>
          <w:tcPr>
            <w:tcW w:w="3420" w:type="dxa"/>
          </w:tcPr>
          <w:p w:rsidR="000110C0" w:rsidRPr="00DF569B" w:rsidRDefault="000110C0" w:rsidP="006766B7">
            <w:pPr>
              <w:jc w:val="both"/>
              <w:rPr>
                <w:bCs/>
                <w:i/>
                <w:sz w:val="24"/>
                <w:szCs w:val="24"/>
                <w:lang w:val="it-IT"/>
              </w:rPr>
            </w:pPr>
            <w:r w:rsidRPr="00DF569B">
              <w:rPr>
                <w:bCs/>
                <w:i/>
                <w:sz w:val="24"/>
                <w:szCs w:val="24"/>
                <w:lang w:val="it-IT"/>
              </w:rPr>
              <w:t>Nespecificat</w:t>
            </w:r>
          </w:p>
          <w:p w:rsidR="000110C0" w:rsidRPr="00DF569B" w:rsidRDefault="000110C0" w:rsidP="006766B7">
            <w:pPr>
              <w:jc w:val="both"/>
              <w:rPr>
                <w:bCs/>
                <w:i/>
                <w:sz w:val="24"/>
                <w:szCs w:val="24"/>
                <w:lang w:val="it-IT"/>
              </w:rPr>
            </w:pPr>
          </w:p>
          <w:p w:rsidR="000110C0" w:rsidRPr="00DF569B" w:rsidRDefault="000110C0" w:rsidP="006766B7">
            <w:pPr>
              <w:jc w:val="both"/>
              <w:rPr>
                <w:bCs/>
                <w:sz w:val="24"/>
                <w:szCs w:val="24"/>
                <w:lang w:val="it-IT"/>
              </w:rPr>
            </w:pPr>
            <w:r w:rsidRPr="00DF569B">
              <w:rPr>
                <w:bCs/>
                <w:sz w:val="24"/>
                <w:szCs w:val="24"/>
                <w:lang w:val="it-IT"/>
              </w:rPr>
              <w:t>Se utilizează</w:t>
            </w:r>
          </w:p>
          <w:p w:rsidR="006766B7" w:rsidRPr="00DF569B" w:rsidRDefault="006766B7" w:rsidP="006766B7">
            <w:pPr>
              <w:jc w:val="both"/>
              <w:rPr>
                <w:bCs/>
                <w:i/>
                <w:sz w:val="24"/>
                <w:szCs w:val="24"/>
                <w:lang w:val="it-IT"/>
              </w:rPr>
            </w:pPr>
            <w:r w:rsidRPr="00DF569B">
              <w:rPr>
                <w:bCs/>
                <w:i/>
                <w:sz w:val="24"/>
                <w:szCs w:val="24"/>
                <w:lang w:val="it-IT"/>
              </w:rPr>
              <w:t>SR ISO 9096: 2005</w:t>
            </w:r>
          </w:p>
          <w:p w:rsidR="006766B7" w:rsidRPr="00DF569B" w:rsidRDefault="006766B7" w:rsidP="006766B7">
            <w:pPr>
              <w:jc w:val="both"/>
              <w:rPr>
                <w:bCs/>
                <w:i/>
                <w:sz w:val="24"/>
                <w:szCs w:val="24"/>
                <w:lang w:val="it-IT"/>
              </w:rPr>
            </w:pPr>
          </w:p>
          <w:p w:rsidR="006766B7" w:rsidRPr="00DF569B" w:rsidRDefault="006766B7" w:rsidP="00F16F44">
            <w:pPr>
              <w:jc w:val="both"/>
              <w:rPr>
                <w:bCs/>
                <w:sz w:val="24"/>
                <w:szCs w:val="24"/>
                <w:lang w:val="it-IT"/>
              </w:rPr>
            </w:pPr>
          </w:p>
        </w:tc>
      </w:tr>
      <w:tr w:rsidR="005E34FE" w:rsidRPr="00DF569B" w:rsidTr="0035252D">
        <w:tc>
          <w:tcPr>
            <w:tcW w:w="9360" w:type="dxa"/>
            <w:gridSpan w:val="4"/>
          </w:tcPr>
          <w:p w:rsidR="00732F28" w:rsidRPr="00DF569B" w:rsidRDefault="00732F28" w:rsidP="005E34FE">
            <w:pPr>
              <w:jc w:val="both"/>
              <w:rPr>
                <w:bCs/>
                <w:i/>
                <w:sz w:val="24"/>
                <w:szCs w:val="24"/>
              </w:rPr>
            </w:pPr>
            <w:r w:rsidRPr="00DF569B">
              <w:rPr>
                <w:bCs/>
                <w:i/>
                <w:sz w:val="24"/>
                <w:szCs w:val="24"/>
              </w:rPr>
              <w:t xml:space="preserve">Standarde de măsurare aprobate internațional pentru poluanții în aer </w:t>
            </w:r>
            <w:r w:rsidR="001659EB" w:rsidRPr="00DF569B">
              <w:rPr>
                <w:bCs/>
                <w:i/>
                <w:sz w:val="24"/>
                <w:szCs w:val="24"/>
              </w:rPr>
              <w:t>conform Documentului ghid pentru implementarea PRTR European:</w:t>
            </w:r>
          </w:p>
          <w:p w:rsidR="00732F28" w:rsidRPr="00DF569B" w:rsidRDefault="00732F28" w:rsidP="005E34FE">
            <w:pPr>
              <w:jc w:val="both"/>
              <w:rPr>
                <w:bCs/>
                <w:i/>
                <w:sz w:val="24"/>
                <w:szCs w:val="24"/>
              </w:rPr>
            </w:pPr>
          </w:p>
          <w:p w:rsidR="005E34FE" w:rsidRPr="00DF569B" w:rsidRDefault="00732F28" w:rsidP="005E34FE">
            <w:pPr>
              <w:jc w:val="both"/>
              <w:rPr>
                <w:bCs/>
                <w:i/>
                <w:sz w:val="24"/>
                <w:szCs w:val="24"/>
              </w:rPr>
            </w:pPr>
            <w:r w:rsidRPr="00DF569B">
              <w:rPr>
                <w:bCs/>
                <w:i/>
                <w:sz w:val="24"/>
                <w:szCs w:val="24"/>
              </w:rPr>
              <w:t>E</w:t>
            </w:r>
            <w:r w:rsidR="005E34FE" w:rsidRPr="00DF569B">
              <w:rPr>
                <w:bCs/>
                <w:i/>
                <w:sz w:val="24"/>
                <w:szCs w:val="24"/>
              </w:rPr>
              <w:t>N 15058:2004: Emisii din surse staționare – Metoda de referință pentru determinarea monoxidului de carbon în emisii prin intermediul metodei nedispersive infraroşu.</w:t>
            </w:r>
          </w:p>
          <w:p w:rsidR="005E34FE" w:rsidRPr="00DF569B" w:rsidRDefault="005E34FE" w:rsidP="005E34FE">
            <w:pPr>
              <w:jc w:val="both"/>
              <w:rPr>
                <w:bCs/>
                <w:i/>
                <w:sz w:val="24"/>
                <w:szCs w:val="24"/>
              </w:rPr>
            </w:pPr>
            <w:r w:rsidRPr="00DF569B">
              <w:rPr>
                <w:bCs/>
                <w:i/>
                <w:sz w:val="24"/>
                <w:szCs w:val="24"/>
              </w:rPr>
              <w:t>EN 13649:2001: Emisii din surse staționare - Determinarea concentrației masice de compuşi organici gazoşi individuali – Metoda prin carbon activ şi desorbția solvenților</w:t>
            </w:r>
          </w:p>
          <w:p w:rsidR="005E34FE" w:rsidRPr="00DF569B" w:rsidRDefault="005E34FE" w:rsidP="005E34FE">
            <w:pPr>
              <w:jc w:val="both"/>
              <w:rPr>
                <w:bCs/>
                <w:i/>
                <w:sz w:val="24"/>
                <w:szCs w:val="24"/>
              </w:rPr>
            </w:pPr>
            <w:r w:rsidRPr="00DF569B">
              <w:rPr>
                <w:bCs/>
                <w:i/>
                <w:sz w:val="24"/>
                <w:szCs w:val="24"/>
              </w:rPr>
              <w:t>EN 14791:2005: Emisii din surse staționare - Determinarea concentrației masice de dioxid de sulf – Metoda de referință</w:t>
            </w:r>
          </w:p>
          <w:p w:rsidR="005E34FE" w:rsidRPr="00DF569B" w:rsidRDefault="005E34FE" w:rsidP="005E34FE">
            <w:pPr>
              <w:jc w:val="both"/>
              <w:rPr>
                <w:bCs/>
                <w:i/>
                <w:sz w:val="24"/>
                <w:szCs w:val="24"/>
              </w:rPr>
            </w:pPr>
            <w:r w:rsidRPr="00DF569B">
              <w:rPr>
                <w:bCs/>
                <w:i/>
                <w:sz w:val="24"/>
                <w:szCs w:val="24"/>
              </w:rPr>
              <w:t>EN 14792:2005: Emisii din surse staționare – Determinarea concentrației masice de oxizi de azot (NO2 ) – Metoda de referință: chemoluminescen</w:t>
            </w:r>
            <w:r w:rsidR="009B139A" w:rsidRPr="00DF569B">
              <w:rPr>
                <w:bCs/>
                <w:i/>
                <w:sz w:val="24"/>
                <w:szCs w:val="24"/>
              </w:rPr>
              <w:t>ț</w:t>
            </w:r>
            <w:r w:rsidRPr="00DF569B">
              <w:rPr>
                <w:bCs/>
                <w:i/>
                <w:sz w:val="24"/>
                <w:szCs w:val="24"/>
              </w:rPr>
              <w:t>ă</w:t>
            </w:r>
          </w:p>
          <w:p w:rsidR="005E34FE" w:rsidRPr="00DF569B" w:rsidRDefault="005E34FE" w:rsidP="005E34FE">
            <w:pPr>
              <w:jc w:val="both"/>
              <w:rPr>
                <w:bCs/>
                <w:i/>
                <w:sz w:val="24"/>
                <w:szCs w:val="24"/>
              </w:rPr>
            </w:pPr>
            <w:r w:rsidRPr="00DF569B">
              <w:rPr>
                <w:bCs/>
                <w:i/>
                <w:sz w:val="24"/>
                <w:szCs w:val="24"/>
              </w:rPr>
              <w:t>EN 1911-3:1998: Emisii din surse sta</w:t>
            </w:r>
            <w:r w:rsidR="009B139A" w:rsidRPr="00DF569B">
              <w:rPr>
                <w:bCs/>
                <w:i/>
                <w:sz w:val="24"/>
                <w:szCs w:val="24"/>
              </w:rPr>
              <w:t>ț</w:t>
            </w:r>
            <w:r w:rsidRPr="00DF569B">
              <w:rPr>
                <w:bCs/>
                <w:i/>
                <w:sz w:val="24"/>
                <w:szCs w:val="24"/>
              </w:rPr>
              <w:t>ionare - Metodă manuală de determinare a HCl- Partea 3: Analiza solu</w:t>
            </w:r>
            <w:r w:rsidR="009B139A" w:rsidRPr="00DF569B">
              <w:rPr>
                <w:bCs/>
                <w:i/>
                <w:sz w:val="24"/>
                <w:szCs w:val="24"/>
              </w:rPr>
              <w:t>ț</w:t>
            </w:r>
            <w:r w:rsidRPr="00DF569B">
              <w:rPr>
                <w:bCs/>
                <w:i/>
                <w:sz w:val="24"/>
                <w:szCs w:val="24"/>
              </w:rPr>
              <w:t>iilor de absorb</w:t>
            </w:r>
            <w:r w:rsidR="009B139A" w:rsidRPr="00DF569B">
              <w:rPr>
                <w:bCs/>
                <w:i/>
                <w:sz w:val="24"/>
                <w:szCs w:val="24"/>
              </w:rPr>
              <w:t>ț</w:t>
            </w:r>
            <w:r w:rsidRPr="00DF569B">
              <w:rPr>
                <w:bCs/>
                <w:i/>
                <w:sz w:val="24"/>
                <w:szCs w:val="24"/>
              </w:rPr>
              <w:t xml:space="preserve">ie şi calculul </w:t>
            </w:r>
          </w:p>
          <w:p w:rsidR="009B139A" w:rsidRPr="00DF569B" w:rsidRDefault="009B139A" w:rsidP="005E34FE">
            <w:pPr>
              <w:jc w:val="both"/>
              <w:rPr>
                <w:bCs/>
                <w:i/>
                <w:sz w:val="24"/>
                <w:szCs w:val="24"/>
              </w:rPr>
            </w:pPr>
            <w:r w:rsidRPr="00DF569B">
              <w:rPr>
                <w:rFonts w:asciiTheme="minorHAnsi" w:eastAsiaTheme="minorHAnsi" w:hAnsiTheme="minorHAnsi" w:cstheme="minorBidi"/>
                <w:sz w:val="22"/>
                <w:szCs w:val="22"/>
              </w:rPr>
              <w:t xml:space="preserve"> </w:t>
            </w:r>
            <w:r w:rsidRPr="00DF569B">
              <w:rPr>
                <w:bCs/>
                <w:i/>
                <w:sz w:val="24"/>
                <w:szCs w:val="24"/>
              </w:rPr>
              <w:t>ISO 12039:2001: Emisii din surse sta</w:t>
            </w:r>
            <w:r w:rsidR="00732F28" w:rsidRPr="00DF569B">
              <w:rPr>
                <w:bCs/>
                <w:i/>
                <w:sz w:val="24"/>
                <w:szCs w:val="24"/>
              </w:rPr>
              <w:t>ț</w:t>
            </w:r>
            <w:r w:rsidRPr="00DF569B">
              <w:rPr>
                <w:bCs/>
                <w:i/>
                <w:sz w:val="24"/>
                <w:szCs w:val="24"/>
              </w:rPr>
              <w:t>ionare - Determinarea de monoxid de carbon, dioxid de carbon şi oxigen – Caracteristici de performan</w:t>
            </w:r>
            <w:r w:rsidR="00732F28" w:rsidRPr="00DF569B">
              <w:rPr>
                <w:bCs/>
                <w:i/>
                <w:sz w:val="24"/>
                <w:szCs w:val="24"/>
              </w:rPr>
              <w:t>ț</w:t>
            </w:r>
            <w:r w:rsidRPr="00DF569B">
              <w:rPr>
                <w:bCs/>
                <w:i/>
                <w:sz w:val="24"/>
                <w:szCs w:val="24"/>
              </w:rPr>
              <w:t>ă şi calibrare ale sistemelor automate de măsurare</w:t>
            </w:r>
          </w:p>
          <w:p w:rsidR="009B139A" w:rsidRPr="00DF569B" w:rsidRDefault="009B139A" w:rsidP="005E34FE">
            <w:pPr>
              <w:jc w:val="both"/>
              <w:rPr>
                <w:bCs/>
                <w:i/>
                <w:sz w:val="24"/>
                <w:szCs w:val="24"/>
              </w:rPr>
            </w:pPr>
            <w:r w:rsidRPr="00DF569B">
              <w:rPr>
                <w:bCs/>
                <w:i/>
                <w:sz w:val="24"/>
                <w:szCs w:val="24"/>
              </w:rPr>
              <w:t>ISO 11564:1998: Emisii din surse sta</w:t>
            </w:r>
            <w:r w:rsidR="00732F28" w:rsidRPr="00DF569B">
              <w:rPr>
                <w:bCs/>
                <w:i/>
                <w:sz w:val="24"/>
                <w:szCs w:val="24"/>
              </w:rPr>
              <w:t>ț</w:t>
            </w:r>
            <w:r w:rsidRPr="00DF569B">
              <w:rPr>
                <w:bCs/>
                <w:i/>
                <w:sz w:val="24"/>
                <w:szCs w:val="24"/>
              </w:rPr>
              <w:t>ionare - Determinarea concentra</w:t>
            </w:r>
            <w:r w:rsidR="00732F28" w:rsidRPr="00DF569B">
              <w:rPr>
                <w:bCs/>
                <w:i/>
                <w:sz w:val="24"/>
                <w:szCs w:val="24"/>
              </w:rPr>
              <w:t>ț</w:t>
            </w:r>
            <w:r w:rsidRPr="00DF569B">
              <w:rPr>
                <w:bCs/>
                <w:i/>
                <w:sz w:val="24"/>
                <w:szCs w:val="24"/>
              </w:rPr>
              <w:t>iei masice de oxizi de azot – Metoda fotometrică cu naftil-etilen-diamină</w:t>
            </w:r>
          </w:p>
          <w:p w:rsidR="009B139A" w:rsidRPr="00DF569B" w:rsidRDefault="009B139A" w:rsidP="005E34FE">
            <w:pPr>
              <w:jc w:val="both"/>
              <w:rPr>
                <w:bCs/>
                <w:i/>
                <w:sz w:val="24"/>
                <w:szCs w:val="24"/>
              </w:rPr>
            </w:pPr>
            <w:r w:rsidRPr="00DF569B">
              <w:rPr>
                <w:bCs/>
                <w:i/>
                <w:sz w:val="24"/>
                <w:szCs w:val="24"/>
              </w:rPr>
              <w:t>ISO 10849:1996: Emisii din surse sta</w:t>
            </w:r>
            <w:r w:rsidR="00732F28" w:rsidRPr="00DF569B">
              <w:rPr>
                <w:bCs/>
                <w:i/>
                <w:sz w:val="24"/>
                <w:szCs w:val="24"/>
              </w:rPr>
              <w:t>ț</w:t>
            </w:r>
            <w:r w:rsidRPr="00DF569B">
              <w:rPr>
                <w:bCs/>
                <w:i/>
                <w:sz w:val="24"/>
                <w:szCs w:val="24"/>
              </w:rPr>
              <w:t>ionare - Determinarea concentra</w:t>
            </w:r>
            <w:r w:rsidR="00732F28" w:rsidRPr="00DF569B">
              <w:rPr>
                <w:bCs/>
                <w:i/>
                <w:sz w:val="24"/>
                <w:szCs w:val="24"/>
              </w:rPr>
              <w:t>ț</w:t>
            </w:r>
            <w:r w:rsidRPr="00DF569B">
              <w:rPr>
                <w:bCs/>
                <w:i/>
                <w:sz w:val="24"/>
                <w:szCs w:val="24"/>
              </w:rPr>
              <w:t>iei masice de oxizi de azot –Caracteristici de performan</w:t>
            </w:r>
            <w:r w:rsidR="00732F28" w:rsidRPr="00DF569B">
              <w:rPr>
                <w:bCs/>
                <w:i/>
                <w:sz w:val="24"/>
                <w:szCs w:val="24"/>
              </w:rPr>
              <w:t>ț</w:t>
            </w:r>
            <w:r w:rsidRPr="00DF569B">
              <w:rPr>
                <w:bCs/>
                <w:i/>
                <w:sz w:val="24"/>
                <w:szCs w:val="24"/>
              </w:rPr>
              <w:t>ă ale sistemelor automate de măsurare</w:t>
            </w:r>
          </w:p>
          <w:p w:rsidR="003714C2" w:rsidRPr="00DF569B" w:rsidRDefault="003714C2" w:rsidP="005E34FE">
            <w:pPr>
              <w:jc w:val="both"/>
              <w:rPr>
                <w:bCs/>
                <w:i/>
                <w:sz w:val="24"/>
                <w:szCs w:val="24"/>
              </w:rPr>
            </w:pPr>
            <w:r w:rsidRPr="00DF569B">
              <w:rPr>
                <w:bCs/>
                <w:i/>
                <w:sz w:val="24"/>
                <w:szCs w:val="24"/>
              </w:rPr>
              <w:t>ISO 7934:1989: Emisii din surse sta</w:t>
            </w:r>
            <w:r w:rsidR="00732F28" w:rsidRPr="00DF569B">
              <w:rPr>
                <w:bCs/>
                <w:i/>
                <w:sz w:val="24"/>
                <w:szCs w:val="24"/>
              </w:rPr>
              <w:t>ț</w:t>
            </w:r>
            <w:r w:rsidRPr="00DF569B">
              <w:rPr>
                <w:bCs/>
                <w:i/>
                <w:sz w:val="24"/>
                <w:szCs w:val="24"/>
              </w:rPr>
              <w:t>ionare - Determinarea concentra</w:t>
            </w:r>
            <w:r w:rsidR="00732F28" w:rsidRPr="00DF569B">
              <w:rPr>
                <w:bCs/>
                <w:i/>
                <w:sz w:val="24"/>
                <w:szCs w:val="24"/>
              </w:rPr>
              <w:t>ț</w:t>
            </w:r>
            <w:r w:rsidRPr="00DF569B">
              <w:rPr>
                <w:bCs/>
                <w:i/>
                <w:sz w:val="24"/>
                <w:szCs w:val="24"/>
              </w:rPr>
              <w:t xml:space="preserve">iei masice de dioxid de sulf, metoda cu apă oxigenată /perclorat de bariu/Thorin </w:t>
            </w:r>
          </w:p>
          <w:p w:rsidR="005E34FE" w:rsidRPr="00DF569B" w:rsidRDefault="003714C2" w:rsidP="005E34FE">
            <w:pPr>
              <w:jc w:val="both"/>
              <w:rPr>
                <w:bCs/>
                <w:i/>
                <w:sz w:val="24"/>
                <w:szCs w:val="24"/>
              </w:rPr>
            </w:pPr>
            <w:r w:rsidRPr="00DF569B">
              <w:rPr>
                <w:bCs/>
                <w:i/>
                <w:sz w:val="24"/>
                <w:szCs w:val="24"/>
              </w:rPr>
              <w:t>ISO 7935:1992: Emisii din surse sta</w:t>
            </w:r>
            <w:r w:rsidR="00732F28" w:rsidRPr="00DF569B">
              <w:rPr>
                <w:bCs/>
                <w:i/>
                <w:sz w:val="24"/>
                <w:szCs w:val="24"/>
              </w:rPr>
              <w:t>ț</w:t>
            </w:r>
            <w:r w:rsidRPr="00DF569B">
              <w:rPr>
                <w:bCs/>
                <w:i/>
                <w:sz w:val="24"/>
                <w:szCs w:val="24"/>
              </w:rPr>
              <w:t>ionare; determinarea concentra</w:t>
            </w:r>
            <w:r w:rsidR="00732F28" w:rsidRPr="00DF569B">
              <w:rPr>
                <w:bCs/>
                <w:i/>
                <w:sz w:val="24"/>
                <w:szCs w:val="24"/>
              </w:rPr>
              <w:t>ț</w:t>
            </w:r>
            <w:r w:rsidRPr="00DF569B">
              <w:rPr>
                <w:bCs/>
                <w:i/>
                <w:sz w:val="24"/>
                <w:szCs w:val="24"/>
              </w:rPr>
              <w:t>iei masice de dioxid de sulf; caracteristici de performan</w:t>
            </w:r>
            <w:r w:rsidR="00732F28" w:rsidRPr="00DF569B">
              <w:rPr>
                <w:bCs/>
                <w:i/>
                <w:sz w:val="24"/>
                <w:szCs w:val="24"/>
              </w:rPr>
              <w:t>ț</w:t>
            </w:r>
            <w:r w:rsidRPr="00DF569B">
              <w:rPr>
                <w:bCs/>
                <w:i/>
                <w:sz w:val="24"/>
                <w:szCs w:val="24"/>
              </w:rPr>
              <w:t>ă ale metodelor automate de măsurare</w:t>
            </w:r>
          </w:p>
          <w:p w:rsidR="003714C2" w:rsidRPr="00DF569B" w:rsidRDefault="003714C2" w:rsidP="00732F28">
            <w:pPr>
              <w:jc w:val="both"/>
              <w:rPr>
                <w:bCs/>
                <w:i/>
                <w:sz w:val="24"/>
                <w:szCs w:val="24"/>
              </w:rPr>
            </w:pPr>
            <w:r w:rsidRPr="00DF569B">
              <w:rPr>
                <w:bCs/>
                <w:i/>
                <w:sz w:val="24"/>
                <w:szCs w:val="24"/>
              </w:rPr>
              <w:t>ISO 11632:1998: Emisii din surse sta</w:t>
            </w:r>
            <w:r w:rsidR="00732F28" w:rsidRPr="00DF569B">
              <w:rPr>
                <w:bCs/>
                <w:i/>
                <w:sz w:val="24"/>
                <w:szCs w:val="24"/>
              </w:rPr>
              <w:t>ț</w:t>
            </w:r>
            <w:r w:rsidRPr="00DF569B">
              <w:rPr>
                <w:bCs/>
                <w:i/>
                <w:sz w:val="24"/>
                <w:szCs w:val="24"/>
              </w:rPr>
              <w:t>ionare - Determinarea concentra</w:t>
            </w:r>
            <w:r w:rsidR="00732F28" w:rsidRPr="00DF569B">
              <w:rPr>
                <w:bCs/>
                <w:i/>
                <w:sz w:val="24"/>
                <w:szCs w:val="24"/>
              </w:rPr>
              <w:t>ț</w:t>
            </w:r>
            <w:r w:rsidRPr="00DF569B">
              <w:rPr>
                <w:bCs/>
                <w:i/>
                <w:sz w:val="24"/>
                <w:szCs w:val="24"/>
              </w:rPr>
              <w:t>iei masice de dioxid de sulf – Metoda cromatografiei ionilor</w:t>
            </w:r>
          </w:p>
          <w:p w:rsidR="00732F28" w:rsidRPr="00DF569B" w:rsidRDefault="00732F28" w:rsidP="00732F28">
            <w:pPr>
              <w:jc w:val="both"/>
              <w:rPr>
                <w:bCs/>
                <w:i/>
                <w:sz w:val="24"/>
                <w:szCs w:val="24"/>
              </w:rPr>
            </w:pPr>
          </w:p>
          <w:p w:rsidR="00732F28" w:rsidRPr="00DF569B" w:rsidRDefault="00732F28" w:rsidP="00732F28">
            <w:pPr>
              <w:jc w:val="both"/>
              <w:rPr>
                <w:bCs/>
                <w:sz w:val="24"/>
                <w:szCs w:val="24"/>
              </w:rPr>
            </w:pPr>
            <w:r w:rsidRPr="00DF569B">
              <w:rPr>
                <w:bCs/>
                <w:sz w:val="24"/>
                <w:szCs w:val="24"/>
              </w:rPr>
              <w:t>Standarde de măsurare utilizate de Laboratorul acreditat RENAR</w:t>
            </w:r>
          </w:p>
          <w:p w:rsidR="00732F28" w:rsidRPr="00DF569B" w:rsidRDefault="00732F28" w:rsidP="00732F28">
            <w:pPr>
              <w:jc w:val="both"/>
              <w:rPr>
                <w:bCs/>
                <w:sz w:val="24"/>
                <w:szCs w:val="24"/>
              </w:rPr>
            </w:pPr>
          </w:p>
          <w:p w:rsidR="00732F28" w:rsidRPr="00DF569B" w:rsidRDefault="00732F28" w:rsidP="00732F28">
            <w:pPr>
              <w:jc w:val="both"/>
              <w:rPr>
                <w:bCs/>
                <w:sz w:val="24"/>
                <w:szCs w:val="24"/>
              </w:rPr>
            </w:pPr>
            <w:r w:rsidRPr="00DF569B">
              <w:rPr>
                <w:bCs/>
                <w:sz w:val="24"/>
                <w:szCs w:val="24"/>
              </w:rPr>
              <w:t>SR EN 15259: 2008 -Calitatea aerului. Măsurarea emisiilor surselor fixe. Cerințe referitoare la secțiuni și amplasamente de măsurare, precum și la obiectivul, planul și raportul de măsurare</w:t>
            </w:r>
          </w:p>
          <w:p w:rsidR="00732F28" w:rsidRPr="00DF569B" w:rsidRDefault="00732F28" w:rsidP="00732F28">
            <w:pPr>
              <w:jc w:val="both"/>
              <w:rPr>
                <w:bCs/>
                <w:sz w:val="24"/>
                <w:szCs w:val="24"/>
              </w:rPr>
            </w:pPr>
            <w:r w:rsidRPr="00DF569B">
              <w:rPr>
                <w:bCs/>
                <w:sz w:val="24"/>
                <w:szCs w:val="24"/>
              </w:rPr>
              <w:t xml:space="preserve">SR </w:t>
            </w:r>
            <w:r w:rsidR="001659EB" w:rsidRPr="00DF569B">
              <w:rPr>
                <w:bCs/>
                <w:sz w:val="24"/>
                <w:szCs w:val="24"/>
              </w:rPr>
              <w:t>ISO</w:t>
            </w:r>
            <w:r w:rsidRPr="00DF569B">
              <w:rPr>
                <w:bCs/>
                <w:sz w:val="24"/>
                <w:szCs w:val="24"/>
              </w:rPr>
              <w:t xml:space="preserve"> 10396: 2008- Emisii din surse fixe. Prelevare pentru determinarea automata a concentrațiilor de gaze emise pentru sisteme fixe de monitorizare</w:t>
            </w:r>
          </w:p>
          <w:p w:rsidR="00732F28" w:rsidRPr="00DF569B" w:rsidRDefault="00732F28" w:rsidP="00732F28">
            <w:pPr>
              <w:jc w:val="both"/>
              <w:rPr>
                <w:bCs/>
                <w:sz w:val="24"/>
                <w:szCs w:val="24"/>
              </w:rPr>
            </w:pPr>
            <w:r w:rsidRPr="00DF569B">
              <w:rPr>
                <w:bCs/>
                <w:sz w:val="24"/>
                <w:szCs w:val="24"/>
              </w:rPr>
              <w:lastRenderedPageBreak/>
              <w:t>SR ISO 9096: 2005-</w:t>
            </w:r>
            <w:r w:rsidRPr="00DF569B">
              <w:rPr>
                <w:rFonts w:asciiTheme="minorHAnsi" w:eastAsiaTheme="minorHAnsi" w:hAnsiTheme="minorHAnsi" w:cstheme="minorBidi"/>
                <w:bCs/>
                <w:sz w:val="24"/>
                <w:szCs w:val="24"/>
              </w:rPr>
              <w:t xml:space="preserve"> </w:t>
            </w:r>
            <w:r w:rsidRPr="00DF569B">
              <w:rPr>
                <w:bCs/>
                <w:sz w:val="24"/>
                <w:szCs w:val="24"/>
              </w:rPr>
              <w:t>Emisii din surse fixe. Determinarea manuală a concentrației masice de pulberi</w:t>
            </w:r>
          </w:p>
          <w:p w:rsidR="00732F28" w:rsidRPr="00DF569B" w:rsidRDefault="00732F28" w:rsidP="00732F28">
            <w:pPr>
              <w:jc w:val="both"/>
              <w:rPr>
                <w:bCs/>
                <w:sz w:val="24"/>
                <w:szCs w:val="24"/>
              </w:rPr>
            </w:pPr>
            <w:r w:rsidRPr="00DF569B">
              <w:rPr>
                <w:bCs/>
                <w:sz w:val="24"/>
                <w:szCs w:val="24"/>
              </w:rPr>
              <w:t>SR ISO 13284-1/02: 2002-</w:t>
            </w:r>
            <w:r w:rsidRPr="00DF569B">
              <w:rPr>
                <w:rFonts w:asciiTheme="minorHAnsi" w:eastAsiaTheme="minorHAnsi" w:hAnsiTheme="minorHAnsi" w:cstheme="minorBidi"/>
                <w:bCs/>
                <w:sz w:val="24"/>
                <w:szCs w:val="24"/>
              </w:rPr>
              <w:t xml:space="preserve"> </w:t>
            </w:r>
            <w:r w:rsidRPr="00DF569B">
              <w:rPr>
                <w:bCs/>
                <w:sz w:val="24"/>
                <w:szCs w:val="24"/>
              </w:rPr>
              <w:t xml:space="preserve">Emisii din surse fixe.Determinarea concentrației amsice scăzute de pulberi. Partea 1: </w:t>
            </w:r>
            <w:r w:rsidR="001659EB" w:rsidRPr="00DF569B">
              <w:rPr>
                <w:bCs/>
                <w:sz w:val="24"/>
                <w:szCs w:val="24"/>
              </w:rPr>
              <w:t>metoda gravimetrică manuală.</w:t>
            </w:r>
          </w:p>
          <w:p w:rsidR="001659EB" w:rsidRPr="00DF569B" w:rsidRDefault="001659EB" w:rsidP="001659EB">
            <w:pPr>
              <w:jc w:val="both"/>
              <w:rPr>
                <w:bCs/>
                <w:i/>
                <w:sz w:val="24"/>
                <w:szCs w:val="24"/>
                <w:lang w:val="it-IT"/>
              </w:rPr>
            </w:pPr>
            <w:r w:rsidRPr="00DF569B">
              <w:rPr>
                <w:bCs/>
                <w:sz w:val="24"/>
                <w:szCs w:val="24"/>
              </w:rPr>
              <w:t>EN 1911-1:1998: Emisii din surse staționare – Metodă manuală de determinare a HCl - Partea 1: Prelevarea probelor de gaze</w:t>
            </w:r>
          </w:p>
        </w:tc>
      </w:tr>
    </w:tbl>
    <w:p w:rsidR="00C05683" w:rsidRPr="00DF569B" w:rsidRDefault="00C05683" w:rsidP="00390C13">
      <w:pPr>
        <w:spacing w:after="0"/>
        <w:jc w:val="both"/>
        <w:rPr>
          <w:rFonts w:ascii="Times New Roman" w:hAnsi="Times New Roman" w:cs="Times New Roman"/>
          <w:bCs/>
          <w:i/>
          <w:sz w:val="24"/>
          <w:szCs w:val="24"/>
          <w:lang w:val="it-IT"/>
        </w:rPr>
      </w:pPr>
    </w:p>
    <w:p w:rsidR="00C05683" w:rsidRPr="00DF569B" w:rsidRDefault="00C05683" w:rsidP="006540F2">
      <w:pPr>
        <w:pStyle w:val="ListParagraph"/>
        <w:numPr>
          <w:ilvl w:val="0"/>
          <w:numId w:val="60"/>
        </w:numPr>
        <w:spacing w:after="0"/>
        <w:jc w:val="both"/>
        <w:rPr>
          <w:rFonts w:ascii="Times New Roman" w:hAnsi="Times New Roman" w:cs="Times New Roman"/>
          <w:bCs/>
          <w:i/>
          <w:sz w:val="24"/>
          <w:szCs w:val="24"/>
          <w:lang w:val="it-IT"/>
        </w:rPr>
      </w:pPr>
      <w:r w:rsidRPr="00DF569B">
        <w:rPr>
          <w:rFonts w:ascii="Times New Roman" w:hAnsi="Times New Roman" w:cs="Times New Roman"/>
          <w:b/>
          <w:bCs/>
          <w:i/>
          <w:sz w:val="24"/>
          <w:szCs w:val="24"/>
        </w:rPr>
        <w:t>Emisii din surse difuze- emisii nedirijate</w:t>
      </w:r>
      <w:r w:rsidRPr="00DF569B">
        <w:rPr>
          <w:rFonts w:ascii="Times New Roman" w:hAnsi="Times New Roman" w:cs="Times New Roman"/>
          <w:bCs/>
          <w:i/>
          <w:sz w:val="24"/>
          <w:szCs w:val="24"/>
        </w:rPr>
        <w:t xml:space="preserve">  </w:t>
      </w:r>
    </w:p>
    <w:p w:rsidR="00C05683" w:rsidRPr="00DF569B" w:rsidRDefault="00C05683" w:rsidP="00C05683">
      <w:pPr>
        <w:spacing w:after="0"/>
        <w:jc w:val="both"/>
        <w:rPr>
          <w:rFonts w:ascii="Times New Roman" w:hAnsi="Times New Roman" w:cs="Times New Roman"/>
          <w:bCs/>
          <w:i/>
          <w:sz w:val="24"/>
          <w:szCs w:val="24"/>
        </w:rPr>
      </w:pPr>
    </w:p>
    <w:p w:rsidR="00C05683" w:rsidRPr="00DF569B" w:rsidRDefault="00C05683" w:rsidP="00C05683">
      <w:pPr>
        <w:spacing w:after="0"/>
        <w:jc w:val="both"/>
        <w:rPr>
          <w:rFonts w:ascii="Times New Roman" w:hAnsi="Times New Roman" w:cs="Times New Roman"/>
          <w:bCs/>
          <w:i/>
          <w:sz w:val="24"/>
          <w:szCs w:val="24"/>
        </w:rPr>
      </w:pPr>
      <w:r w:rsidRPr="00DF569B">
        <w:rPr>
          <w:rFonts w:ascii="Times New Roman" w:hAnsi="Times New Roman" w:cs="Times New Roman"/>
          <w:bCs/>
          <w:i/>
          <w:sz w:val="24"/>
          <w:szCs w:val="24"/>
        </w:rPr>
        <w:t xml:space="preserve">Poluanți specifici: </w:t>
      </w:r>
    </w:p>
    <w:p w:rsidR="00C05683" w:rsidRPr="00DF569B" w:rsidRDefault="00C05683" w:rsidP="006540F2">
      <w:pPr>
        <w:numPr>
          <w:ilvl w:val="0"/>
          <w:numId w:val="55"/>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Pulberi sedimentabile: max. 17 g/mp/lună- conform prevederilor   STAS 12574/1987-„ Aer din zonele protejate. Condiții de calitate”</w:t>
      </w:r>
    </w:p>
    <w:p w:rsidR="00C05683" w:rsidRPr="00DF569B" w:rsidRDefault="00C05683" w:rsidP="006540F2">
      <w:pPr>
        <w:numPr>
          <w:ilvl w:val="0"/>
          <w:numId w:val="55"/>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 Pulberi în suspensie PM 10- în aerul ambiental : max. </w:t>
      </w:r>
      <w:r w:rsidRPr="00DF569B">
        <w:rPr>
          <w:rFonts w:ascii="Times New Roman" w:hAnsi="Times New Roman" w:cs="Times New Roman"/>
          <w:bCs/>
          <w:sz w:val="24"/>
          <w:szCs w:val="24"/>
          <w:lang w:val="ro-RO"/>
        </w:rPr>
        <w:t>50µg/m</w:t>
      </w:r>
      <w:r w:rsidRPr="00DF569B">
        <w:rPr>
          <w:rFonts w:ascii="Times New Roman" w:hAnsi="Times New Roman" w:cs="Times New Roman"/>
          <w:bCs/>
          <w:sz w:val="24"/>
          <w:szCs w:val="24"/>
          <w:vertAlign w:val="superscript"/>
          <w:lang w:val="ro-RO"/>
        </w:rPr>
        <w:t>3</w:t>
      </w:r>
      <w:r w:rsidRPr="00DF569B">
        <w:rPr>
          <w:rFonts w:ascii="Times New Roman" w:hAnsi="Times New Roman" w:cs="Times New Roman"/>
          <w:bCs/>
          <w:sz w:val="24"/>
          <w:szCs w:val="24"/>
          <w:lang w:val="ro-RO"/>
        </w:rPr>
        <w:t>/24 ore- conform prevederilor Legii nr. 104/2011 privind calitatea aerului înconjurător</w:t>
      </w:r>
    </w:p>
    <w:p w:rsidR="00C05683" w:rsidRPr="00DF569B" w:rsidRDefault="000B08D5" w:rsidP="009B6176">
      <w:pPr>
        <w:spacing w:after="0"/>
        <w:jc w:val="both"/>
        <w:rPr>
          <w:rFonts w:ascii="Times New Roman" w:hAnsi="Times New Roman" w:cs="Times New Roman"/>
          <w:bCs/>
          <w:i/>
          <w:sz w:val="24"/>
          <w:szCs w:val="24"/>
          <w:lang w:val="it-IT"/>
        </w:rPr>
      </w:pPr>
      <w:r w:rsidRPr="00DF569B">
        <w:rPr>
          <w:rFonts w:ascii="Times New Roman" w:hAnsi="Times New Roman" w:cs="Times New Roman"/>
          <w:bCs/>
          <w:i/>
          <w:sz w:val="24"/>
          <w:szCs w:val="24"/>
          <w:lang w:val="it-IT"/>
        </w:rPr>
        <w:t xml:space="preserve">Locul de monitorizare: </w:t>
      </w:r>
      <w:r w:rsidRPr="00DF569B">
        <w:rPr>
          <w:rFonts w:ascii="Times New Roman" w:hAnsi="Times New Roman" w:cs="Times New Roman"/>
          <w:bCs/>
          <w:i/>
          <w:sz w:val="24"/>
          <w:szCs w:val="24"/>
        </w:rPr>
        <w:t xml:space="preserve">- </w:t>
      </w:r>
      <w:r w:rsidRPr="00DF569B">
        <w:rPr>
          <w:rFonts w:ascii="Times New Roman" w:hAnsi="Times New Roman" w:cs="Times New Roman"/>
          <w:bCs/>
          <w:sz w:val="24"/>
          <w:szCs w:val="24"/>
        </w:rPr>
        <w:t>Zona pilier</w:t>
      </w:r>
      <w:r w:rsidR="007469D7" w:rsidRPr="00DF569B">
        <w:rPr>
          <w:rFonts w:ascii="Times New Roman" w:hAnsi="Times New Roman" w:cs="Times New Roman"/>
          <w:bCs/>
          <w:sz w:val="24"/>
          <w:szCs w:val="24"/>
        </w:rPr>
        <w:t>ului</w:t>
      </w:r>
      <w:r w:rsidR="006F467D" w:rsidRPr="00DF569B">
        <w:rPr>
          <w:rFonts w:ascii="Times New Roman" w:hAnsi="Times New Roman" w:cs="Times New Roman"/>
          <w:bCs/>
          <w:sz w:val="24"/>
          <w:szCs w:val="24"/>
        </w:rPr>
        <w:t xml:space="preserve"> carierei</w:t>
      </w:r>
      <w:r w:rsidR="007469D7" w:rsidRPr="00DF569B">
        <w:rPr>
          <w:rFonts w:ascii="Times New Roman" w:hAnsi="Times New Roman" w:cs="Times New Roman"/>
          <w:bCs/>
          <w:sz w:val="24"/>
          <w:szCs w:val="24"/>
        </w:rPr>
        <w:t>,</w:t>
      </w:r>
      <w:r w:rsidRPr="00DF569B">
        <w:rPr>
          <w:rFonts w:ascii="Times New Roman" w:hAnsi="Times New Roman" w:cs="Times New Roman"/>
          <w:bCs/>
          <w:sz w:val="24"/>
          <w:szCs w:val="24"/>
        </w:rPr>
        <w:t xml:space="preserve"> spre satul Vlădiceni, comuna</w:t>
      </w:r>
      <w:r w:rsidR="006F467D"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Tomești</w:t>
      </w:r>
    </w:p>
    <w:p w:rsidR="000B08D5" w:rsidRPr="00DF569B" w:rsidRDefault="000B08D5" w:rsidP="000B08D5">
      <w:pPr>
        <w:spacing w:after="0"/>
        <w:jc w:val="both"/>
        <w:rPr>
          <w:rFonts w:ascii="Times New Roman" w:hAnsi="Times New Roman" w:cs="Times New Roman"/>
          <w:bCs/>
          <w:sz w:val="24"/>
          <w:szCs w:val="24"/>
          <w:lang w:val="it-IT"/>
        </w:rPr>
      </w:pPr>
      <w:r w:rsidRPr="00DF569B">
        <w:rPr>
          <w:rFonts w:ascii="Times New Roman" w:hAnsi="Times New Roman" w:cs="Times New Roman"/>
          <w:bCs/>
          <w:i/>
          <w:sz w:val="24"/>
          <w:szCs w:val="24"/>
          <w:lang w:val="it-IT"/>
        </w:rPr>
        <w:t>Frecvența de monitorizare</w:t>
      </w:r>
      <w:r w:rsidRPr="00DF569B">
        <w:rPr>
          <w:rFonts w:ascii="Times New Roman" w:hAnsi="Times New Roman" w:cs="Times New Roman"/>
          <w:bCs/>
          <w:sz w:val="24"/>
          <w:szCs w:val="24"/>
          <w:lang w:val="it-IT"/>
        </w:rPr>
        <w:t>:- Anual și la solicitarea autorităților cu atribuții de monitorizare și control</w:t>
      </w:r>
      <w:r w:rsidR="007469D7" w:rsidRPr="00DF569B">
        <w:rPr>
          <w:rFonts w:ascii="Times New Roman" w:hAnsi="Times New Roman" w:cs="Times New Roman"/>
          <w:bCs/>
          <w:sz w:val="24"/>
          <w:szCs w:val="24"/>
          <w:lang w:val="it-IT"/>
        </w:rPr>
        <w:t>.</w:t>
      </w:r>
    </w:p>
    <w:p w:rsidR="000B08D5" w:rsidRPr="00DF569B" w:rsidRDefault="000B08D5" w:rsidP="009B6176">
      <w:pPr>
        <w:spacing w:after="0"/>
        <w:jc w:val="both"/>
        <w:rPr>
          <w:rFonts w:ascii="Times New Roman" w:hAnsi="Times New Roman" w:cs="Times New Roman"/>
          <w:bCs/>
          <w:sz w:val="24"/>
          <w:szCs w:val="24"/>
          <w:lang w:val="it-IT"/>
        </w:rPr>
      </w:pPr>
    </w:p>
    <w:p w:rsidR="009A79B5" w:rsidRPr="00DF569B" w:rsidRDefault="006766B7" w:rsidP="009B6176">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Monitorizarea </w:t>
      </w:r>
      <w:r w:rsidR="00AC56AE" w:rsidRPr="00DF569B">
        <w:rPr>
          <w:rFonts w:ascii="Times New Roman" w:hAnsi="Times New Roman" w:cs="Times New Roman"/>
          <w:bCs/>
          <w:sz w:val="24"/>
          <w:szCs w:val="24"/>
          <w:lang w:val="it-IT"/>
        </w:rPr>
        <w:t xml:space="preserve">emisiilor de poluanți în aer </w:t>
      </w:r>
      <w:r w:rsidRPr="00DF569B">
        <w:rPr>
          <w:rFonts w:ascii="Times New Roman" w:hAnsi="Times New Roman" w:cs="Times New Roman"/>
          <w:bCs/>
          <w:sz w:val="24"/>
          <w:szCs w:val="24"/>
          <w:lang w:val="it-IT"/>
        </w:rPr>
        <w:t>se realizează pe bază de cont</w:t>
      </w:r>
      <w:r w:rsidR="005F598D" w:rsidRPr="00DF569B">
        <w:rPr>
          <w:rFonts w:ascii="Times New Roman" w:hAnsi="Times New Roman" w:cs="Times New Roman"/>
          <w:bCs/>
          <w:sz w:val="24"/>
          <w:szCs w:val="24"/>
          <w:lang w:val="it-IT"/>
        </w:rPr>
        <w:t>ract, cu labo</w:t>
      </w:r>
      <w:r w:rsidRPr="00DF569B">
        <w:rPr>
          <w:rFonts w:ascii="Times New Roman" w:hAnsi="Times New Roman" w:cs="Times New Roman"/>
          <w:bCs/>
          <w:sz w:val="24"/>
          <w:szCs w:val="24"/>
          <w:lang w:val="it-IT"/>
        </w:rPr>
        <w:t>r</w:t>
      </w:r>
      <w:r w:rsidR="000B08D5" w:rsidRPr="00DF569B">
        <w:rPr>
          <w:rFonts w:ascii="Times New Roman" w:hAnsi="Times New Roman" w:cs="Times New Roman"/>
          <w:bCs/>
          <w:sz w:val="24"/>
          <w:szCs w:val="24"/>
          <w:lang w:val="it-IT"/>
        </w:rPr>
        <w:t>a</w:t>
      </w:r>
      <w:r w:rsidRPr="00DF569B">
        <w:rPr>
          <w:rFonts w:ascii="Times New Roman" w:hAnsi="Times New Roman" w:cs="Times New Roman"/>
          <w:bCs/>
          <w:sz w:val="24"/>
          <w:szCs w:val="24"/>
          <w:lang w:val="it-IT"/>
        </w:rPr>
        <w:t xml:space="preserve">toare </w:t>
      </w:r>
      <w:r w:rsidR="00564CA2" w:rsidRPr="00DF569B">
        <w:rPr>
          <w:rFonts w:ascii="Times New Roman" w:hAnsi="Times New Roman" w:cs="Times New Roman"/>
          <w:bCs/>
          <w:sz w:val="24"/>
          <w:szCs w:val="24"/>
          <w:lang w:val="it-IT"/>
        </w:rPr>
        <w:t xml:space="preserve">autorizate, </w:t>
      </w:r>
      <w:r w:rsidRPr="00DF569B">
        <w:rPr>
          <w:rFonts w:ascii="Times New Roman" w:hAnsi="Times New Roman" w:cs="Times New Roman"/>
          <w:bCs/>
          <w:sz w:val="24"/>
          <w:szCs w:val="24"/>
          <w:lang w:val="it-IT"/>
        </w:rPr>
        <w:t>acreditate</w:t>
      </w:r>
      <w:r w:rsidR="00564CA2" w:rsidRPr="00DF569B">
        <w:rPr>
          <w:rFonts w:ascii="Times New Roman" w:hAnsi="Times New Roman" w:cs="Times New Roman"/>
          <w:bCs/>
          <w:sz w:val="24"/>
          <w:szCs w:val="24"/>
          <w:lang w:val="it-IT"/>
        </w:rPr>
        <w:t>,</w:t>
      </w:r>
      <w:r w:rsidRPr="00DF569B">
        <w:rPr>
          <w:rFonts w:ascii="Times New Roman" w:hAnsi="Times New Roman" w:cs="Times New Roman"/>
          <w:bCs/>
          <w:sz w:val="24"/>
          <w:szCs w:val="24"/>
          <w:lang w:val="it-IT"/>
        </w:rPr>
        <w:t xml:space="preserve"> care utilizează</w:t>
      </w:r>
      <w:r w:rsidR="009B6176" w:rsidRPr="00DF569B">
        <w:rPr>
          <w:rFonts w:ascii="Times New Roman" w:hAnsi="Times New Roman" w:cs="Times New Roman"/>
          <w:bCs/>
          <w:sz w:val="24"/>
          <w:szCs w:val="24"/>
          <w:lang w:val="it-IT"/>
        </w:rPr>
        <w:t xml:space="preserve"> echip</w:t>
      </w:r>
      <w:r w:rsidR="000B08D5" w:rsidRPr="00DF569B">
        <w:rPr>
          <w:rFonts w:ascii="Times New Roman" w:hAnsi="Times New Roman" w:cs="Times New Roman"/>
          <w:bCs/>
          <w:sz w:val="24"/>
          <w:szCs w:val="24"/>
          <w:lang w:val="it-IT"/>
        </w:rPr>
        <w:t>a</w:t>
      </w:r>
      <w:r w:rsidR="009B6176" w:rsidRPr="00DF569B">
        <w:rPr>
          <w:rFonts w:ascii="Times New Roman" w:hAnsi="Times New Roman" w:cs="Times New Roman"/>
          <w:bCs/>
          <w:sz w:val="24"/>
          <w:szCs w:val="24"/>
          <w:lang w:val="it-IT"/>
        </w:rPr>
        <w:t xml:space="preserve">mente calibrate pentru recoltarea și </w:t>
      </w:r>
      <w:r w:rsidR="00564CA2" w:rsidRPr="00DF569B">
        <w:rPr>
          <w:rFonts w:ascii="Times New Roman" w:hAnsi="Times New Roman" w:cs="Times New Roman"/>
          <w:bCs/>
          <w:sz w:val="24"/>
          <w:szCs w:val="24"/>
          <w:lang w:val="it-IT"/>
        </w:rPr>
        <w:t>analiza calității</w:t>
      </w:r>
      <w:r w:rsidR="009B6176" w:rsidRPr="00DF569B">
        <w:rPr>
          <w:rFonts w:ascii="Times New Roman" w:hAnsi="Times New Roman" w:cs="Times New Roman"/>
          <w:bCs/>
          <w:sz w:val="24"/>
          <w:szCs w:val="24"/>
          <w:lang w:val="it-IT"/>
        </w:rPr>
        <w:t xml:space="preserve"> efluenților gazoși</w:t>
      </w:r>
      <w:r w:rsidR="00564CA2" w:rsidRPr="00DF569B">
        <w:rPr>
          <w:rFonts w:ascii="Times New Roman" w:hAnsi="Times New Roman" w:cs="Times New Roman"/>
          <w:bCs/>
          <w:sz w:val="24"/>
          <w:szCs w:val="24"/>
          <w:lang w:val="it-IT"/>
        </w:rPr>
        <w:t>.</w:t>
      </w:r>
    </w:p>
    <w:p w:rsidR="00564CA2" w:rsidRPr="00DF569B" w:rsidRDefault="00564CA2" w:rsidP="009B6176">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it-IT"/>
        </w:rPr>
        <w:t>P</w:t>
      </w:r>
      <w:r w:rsidRPr="00DF569B">
        <w:rPr>
          <w:rFonts w:ascii="Times New Roman" w:hAnsi="Times New Roman" w:cs="Times New Roman"/>
          <w:bCs/>
          <w:sz w:val="24"/>
          <w:szCs w:val="24"/>
          <w:lang w:val="ro-RO"/>
        </w:rPr>
        <w:t xml:space="preserve">ână la data prezentei, </w:t>
      </w:r>
      <w:r w:rsidR="000429C1" w:rsidRPr="00DF569B">
        <w:rPr>
          <w:rFonts w:ascii="Times New Roman" w:hAnsi="Times New Roman" w:cs="Times New Roman"/>
          <w:bCs/>
          <w:sz w:val="24"/>
          <w:szCs w:val="24"/>
          <w:lang w:val="ro-RO"/>
        </w:rPr>
        <w:t xml:space="preserve">S.C. BRIKSTON CONSTRUCTION SOLUTIONS S.A  a </w:t>
      </w:r>
      <w:r w:rsidRPr="00DF569B">
        <w:rPr>
          <w:rFonts w:ascii="Times New Roman" w:hAnsi="Times New Roman" w:cs="Times New Roman"/>
          <w:bCs/>
          <w:sz w:val="24"/>
          <w:szCs w:val="24"/>
          <w:lang w:val="ro-RO"/>
        </w:rPr>
        <w:t>monitoriza</w:t>
      </w:r>
      <w:r w:rsidR="000429C1" w:rsidRPr="00DF569B">
        <w:rPr>
          <w:rFonts w:ascii="Times New Roman" w:hAnsi="Times New Roman" w:cs="Times New Roman"/>
          <w:bCs/>
          <w:sz w:val="24"/>
          <w:szCs w:val="24"/>
          <w:lang w:val="ro-RO"/>
        </w:rPr>
        <w:t>t</w:t>
      </w:r>
      <w:r w:rsidRPr="00DF569B">
        <w:rPr>
          <w:rFonts w:ascii="Times New Roman" w:hAnsi="Times New Roman" w:cs="Times New Roman"/>
          <w:bCs/>
          <w:sz w:val="24"/>
          <w:szCs w:val="24"/>
          <w:lang w:val="ro-RO"/>
        </w:rPr>
        <w:t xml:space="preserve"> calit</w:t>
      </w:r>
      <w:r w:rsidR="000429C1" w:rsidRPr="00DF569B">
        <w:rPr>
          <w:rFonts w:ascii="Times New Roman" w:hAnsi="Times New Roman" w:cs="Times New Roman"/>
          <w:bCs/>
          <w:sz w:val="24"/>
          <w:szCs w:val="24"/>
          <w:lang w:val="ro-RO"/>
        </w:rPr>
        <w:t xml:space="preserve">atea aerului </w:t>
      </w:r>
      <w:r w:rsidRPr="00DF569B">
        <w:rPr>
          <w:rFonts w:ascii="Times New Roman" w:hAnsi="Times New Roman" w:cs="Times New Roman"/>
          <w:bCs/>
          <w:sz w:val="24"/>
          <w:szCs w:val="24"/>
          <w:lang w:val="ro-RO"/>
        </w:rPr>
        <w:t xml:space="preserve">cu </w:t>
      </w:r>
      <w:r w:rsidRPr="00DF569B">
        <w:rPr>
          <w:rFonts w:ascii="Times New Roman" w:hAnsi="Times New Roman" w:cs="Times New Roman"/>
          <w:bCs/>
          <w:i/>
          <w:sz w:val="24"/>
          <w:szCs w:val="24"/>
          <w:lang w:val="ro-RO"/>
        </w:rPr>
        <w:t>SC EnEco Consulting SRL-Laborator Analize Mediu și Toxicologie Industrială, Certificat nr. 95/2009/2011- Laborator  acreditat RENAR</w:t>
      </w:r>
      <w:r w:rsidRPr="00DF569B">
        <w:rPr>
          <w:rFonts w:ascii="Times New Roman" w:hAnsi="Times New Roman" w:cs="Times New Roman"/>
          <w:bCs/>
          <w:i/>
          <w:sz w:val="24"/>
          <w:szCs w:val="24"/>
          <w:lang w:val="it-IT"/>
        </w:rPr>
        <w:t xml:space="preserve"> - Certificat nr. LI 998/2011.</w:t>
      </w:r>
      <w:r w:rsidR="003547CC" w:rsidRPr="00DF569B">
        <w:rPr>
          <w:sz w:val="27"/>
          <w:szCs w:val="27"/>
          <w:shd w:val="clear" w:color="auto" w:fill="FFFFFF"/>
        </w:rPr>
        <w:t xml:space="preserve"> </w:t>
      </w:r>
      <w:r w:rsidR="00A51E39" w:rsidRPr="00DF569B">
        <w:rPr>
          <w:sz w:val="27"/>
          <w:szCs w:val="27"/>
          <w:shd w:val="clear" w:color="auto" w:fill="FFFFFF"/>
        </w:rPr>
        <w:t>P</w:t>
      </w:r>
      <w:r w:rsidR="003547CC" w:rsidRPr="00DF569B">
        <w:rPr>
          <w:rFonts w:ascii="Times New Roman" w:hAnsi="Times New Roman" w:cs="Times New Roman"/>
          <w:bCs/>
          <w:sz w:val="24"/>
          <w:szCs w:val="24"/>
        </w:rPr>
        <w:t>entru determinarea emisiilor din surse fixe s</w:t>
      </w:r>
      <w:r w:rsidR="00A51E39" w:rsidRPr="00DF569B">
        <w:rPr>
          <w:rFonts w:ascii="Times New Roman" w:hAnsi="Times New Roman" w:cs="Times New Roman"/>
          <w:bCs/>
          <w:sz w:val="24"/>
          <w:szCs w:val="24"/>
        </w:rPr>
        <w:t xml:space="preserve">-au </w:t>
      </w:r>
      <w:r w:rsidR="003547CC" w:rsidRPr="00DF569B">
        <w:rPr>
          <w:rFonts w:ascii="Times New Roman" w:hAnsi="Times New Roman" w:cs="Times New Roman"/>
          <w:bCs/>
          <w:sz w:val="24"/>
          <w:szCs w:val="24"/>
        </w:rPr>
        <w:t>utiliz</w:t>
      </w:r>
      <w:r w:rsidR="00A51E39" w:rsidRPr="00DF569B">
        <w:rPr>
          <w:rFonts w:ascii="Times New Roman" w:hAnsi="Times New Roman" w:cs="Times New Roman"/>
          <w:bCs/>
          <w:sz w:val="24"/>
          <w:szCs w:val="24"/>
        </w:rPr>
        <w:t>at</w:t>
      </w:r>
      <w:r w:rsidR="003547CC" w:rsidRPr="00DF569B">
        <w:rPr>
          <w:rFonts w:ascii="Times New Roman" w:hAnsi="Times New Roman" w:cs="Times New Roman"/>
          <w:bCs/>
          <w:sz w:val="24"/>
          <w:szCs w:val="24"/>
        </w:rPr>
        <w:t xml:space="preserve"> analizoare portabile, </w:t>
      </w:r>
      <w:r w:rsidR="00A51E39" w:rsidRPr="00DF569B">
        <w:rPr>
          <w:rFonts w:ascii="Times New Roman" w:hAnsi="Times New Roman" w:cs="Times New Roman"/>
          <w:bCs/>
          <w:sz w:val="24"/>
          <w:szCs w:val="24"/>
        </w:rPr>
        <w:t xml:space="preserve">etalonate, </w:t>
      </w:r>
      <w:r w:rsidR="003547CC" w:rsidRPr="00DF569B">
        <w:rPr>
          <w:rFonts w:ascii="Times New Roman" w:hAnsi="Times New Roman" w:cs="Times New Roman"/>
          <w:bCs/>
          <w:sz w:val="24"/>
          <w:szCs w:val="24"/>
        </w:rPr>
        <w:t>care respectă cerințele standardelor de aer în vigoare</w:t>
      </w:r>
      <w:r w:rsidR="00A51E39" w:rsidRPr="00DF569B">
        <w:rPr>
          <w:rFonts w:ascii="Times New Roman" w:hAnsi="Times New Roman" w:cs="Times New Roman"/>
          <w:bCs/>
          <w:sz w:val="24"/>
          <w:szCs w:val="24"/>
        </w:rPr>
        <w:t>.</w:t>
      </w:r>
    </w:p>
    <w:p w:rsidR="000110C0" w:rsidRPr="00DF569B" w:rsidRDefault="000110C0" w:rsidP="009B6176">
      <w:pPr>
        <w:spacing w:after="0"/>
        <w:jc w:val="both"/>
        <w:rPr>
          <w:rFonts w:ascii="Times New Roman" w:hAnsi="Times New Roman" w:cs="Times New Roman"/>
          <w:bCs/>
          <w:i/>
          <w:sz w:val="24"/>
          <w:szCs w:val="24"/>
          <w:lang w:val="it-IT"/>
        </w:rPr>
      </w:pPr>
    </w:p>
    <w:p w:rsidR="00AC56AE" w:rsidRPr="00DF569B" w:rsidRDefault="00AC56AE" w:rsidP="00AC56AE">
      <w:pPr>
        <w:spacing w:after="0"/>
        <w:jc w:val="both"/>
        <w:rPr>
          <w:rFonts w:ascii="Times New Roman" w:hAnsi="Times New Roman" w:cs="Times New Roman"/>
          <w:bCs/>
          <w:i/>
          <w:sz w:val="24"/>
          <w:szCs w:val="24"/>
        </w:rPr>
      </w:pPr>
      <w:r w:rsidRPr="00DF569B">
        <w:rPr>
          <w:rFonts w:ascii="Times New Roman" w:hAnsi="Times New Roman" w:cs="Times New Roman"/>
          <w:bCs/>
          <w:i/>
          <w:sz w:val="24"/>
          <w:szCs w:val="24"/>
        </w:rPr>
        <w:t>Efectuarea măsurărilor</w:t>
      </w:r>
    </w:p>
    <w:p w:rsidR="00AC56AE" w:rsidRPr="00DF569B" w:rsidRDefault="00AC56AE" w:rsidP="00AC56AE">
      <w:pPr>
        <w:spacing w:after="0"/>
        <w:jc w:val="both"/>
        <w:rPr>
          <w:rFonts w:ascii="Times New Roman" w:hAnsi="Times New Roman" w:cs="Times New Roman"/>
          <w:bCs/>
          <w:i/>
          <w:sz w:val="24"/>
          <w:szCs w:val="24"/>
        </w:rPr>
      </w:pPr>
    </w:p>
    <w:p w:rsidR="00AC56AE" w:rsidRPr="00DF569B" w:rsidRDefault="000429C1" w:rsidP="00AC56A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Conform prevederilor Documentului de Referinţă privind Principiile Generale de Monitorizare a Emisiilor</w:t>
      </w:r>
      <w:r w:rsidR="00AC56AE"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 xml:space="preserve">( </w:t>
      </w:r>
      <w:r w:rsidRPr="00DF569B">
        <w:rPr>
          <w:rFonts w:ascii="Times New Roman" w:hAnsi="Times New Roman" w:cs="Times New Roman"/>
          <w:bCs/>
          <w:i/>
          <w:sz w:val="24"/>
          <w:szCs w:val="24"/>
        </w:rPr>
        <w:t>BREF- Monitorizare</w:t>
      </w:r>
      <w:r w:rsidRPr="00DF569B">
        <w:rPr>
          <w:rFonts w:ascii="Times New Roman" w:hAnsi="Times New Roman" w:cs="Times New Roman"/>
          <w:bCs/>
          <w:sz w:val="24"/>
          <w:szCs w:val="24"/>
        </w:rPr>
        <w:t>), a</w:t>
      </w:r>
      <w:r w:rsidR="00AC56AE" w:rsidRPr="00DF569B">
        <w:rPr>
          <w:rFonts w:ascii="Times New Roman" w:hAnsi="Times New Roman" w:cs="Times New Roman"/>
          <w:bCs/>
          <w:sz w:val="24"/>
          <w:szCs w:val="24"/>
        </w:rPr>
        <w:t xml:space="preserve">legerea locului în care se va efectua măsurarea se face astfel încât rezultatele să fie reprezentative pentru comportamentul de emisie al instalaţiei respective.  Trebuie să fie asigurat accesul în siguranţă şi cât mai uşor posibil al personalului specializat. În acest scop facilităţile pentru poziţionare şi acces se  stabilesc din timp şi se amenajează corespunzător de către deţinătorul instalaţiei, luând în considerare normele de protecţie a muncii. </w:t>
      </w:r>
    </w:p>
    <w:p w:rsidR="00AC56AE" w:rsidRPr="00DF569B" w:rsidRDefault="00AC56AE" w:rsidP="00AC56A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Se vor avea în vedere pericolele care pot apărea în condiţii de: </w:t>
      </w:r>
    </w:p>
    <w:p w:rsidR="00AC56AE" w:rsidRPr="00DF569B" w:rsidRDefault="00AC56AE" w:rsidP="006540F2">
      <w:pPr>
        <w:pStyle w:val="ListParagraph"/>
        <w:numPr>
          <w:ilvl w:val="0"/>
          <w:numId w:val="8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lucrul la înălţime;</w:t>
      </w:r>
    </w:p>
    <w:p w:rsidR="00AC56AE" w:rsidRPr="00DF569B" w:rsidRDefault="00AC56AE" w:rsidP="006540F2">
      <w:pPr>
        <w:pStyle w:val="ListParagraph"/>
        <w:numPr>
          <w:ilvl w:val="0"/>
          <w:numId w:val="8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expunerea la gaze fierbinţi, inflamabile, expunere la praf şi zgomot;</w:t>
      </w:r>
    </w:p>
    <w:p w:rsidR="00AC56AE" w:rsidRPr="00DF569B" w:rsidRDefault="00AC56AE" w:rsidP="006540F2">
      <w:pPr>
        <w:pStyle w:val="ListParagraph"/>
        <w:numPr>
          <w:ilvl w:val="0"/>
          <w:numId w:val="8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pericolele de electrocutare de la echipament sau încărcare electrostatică;</w:t>
      </w:r>
    </w:p>
    <w:p w:rsidR="00AC56AE" w:rsidRPr="00DF569B" w:rsidRDefault="00AC56AE" w:rsidP="006540F2">
      <w:pPr>
        <w:pStyle w:val="ListParagraph"/>
        <w:numPr>
          <w:ilvl w:val="0"/>
          <w:numId w:val="81"/>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manipularea de echipamente grele sau voluminoase. </w:t>
      </w:r>
    </w:p>
    <w:p w:rsidR="00AC56AE" w:rsidRPr="00DF569B" w:rsidRDefault="00AC56AE" w:rsidP="00AC56A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Standardele ce conţin metode de prelevare şi analiză, prevăd ca măsurarea concentraţiei poluanţilor să se realizeze pe un volum reprezentativ de efluent. Alegerea amplasamentului </w:t>
      </w:r>
      <w:r w:rsidRPr="00DF569B">
        <w:rPr>
          <w:rFonts w:ascii="Times New Roman" w:hAnsi="Times New Roman" w:cs="Times New Roman"/>
          <w:bCs/>
          <w:sz w:val="24"/>
          <w:szCs w:val="24"/>
        </w:rPr>
        <w:lastRenderedPageBreak/>
        <w:t>punctului de recoltare se face astfel încât repartiţia substanţelor poluante în secţiunea canalului sa fie cât mai omogenă posibil, iar viteza, temperatura şi presiunea în conductă în zona de prelevare să fie cât mai stabile. Curgerea gazului în conductă trebuie sa fie pe cât posibil laminară, cu o viteză superioară limitei de detecţie a metodei folosite pentru măsurarea ei  și de aceea, prezenţa deviaţiilor, a racordurilor, robineţilor, ventilatoarelor sau a altor instalaţii trebuie evitată.</w:t>
      </w:r>
    </w:p>
    <w:p w:rsidR="00AC56AE" w:rsidRPr="00DF569B" w:rsidRDefault="00AC56AE" w:rsidP="00AC56AE">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Se recomandă amplasarea punctelor de măsură în conducte de evacuare rectilinii, cu forme şi secţiuni constante. Pe cât posibil, lungimile de porţiuni rectilinii înainte (în amonte) şi după (în aval de) amplasamentul punctului de măsură va fi de cel puţin 5, respectiv 3 ori echivalentul diametrului hidraulic al secţiunii de măsură. Tronsonul în amonte trebuie să fie mai lung ca cel în aval. SR ISO 9096:2005 recomandă cel puţin 5 diametre hidraulice în amonte şi 2 în aval. Coşurile cu o viteză a efluentului suficient de mare (preferabil &gt; 5 m/s) sunt porţiuni de măsură recomandabile.</w:t>
      </w:r>
    </w:p>
    <w:p w:rsidR="00AC56AE" w:rsidRPr="00DF569B" w:rsidRDefault="00AC56AE" w:rsidP="009B6176">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În ceea ce priveşte măsurările de pulberi, vor fi preferate canalele verticale celor orizontale, pentru a se evita depunerea sau repartizarea neomogenă a pulberii în efluent. Este preferabil ca secţiunea de măsură să se aleagă după (în aval de) ventilatorul de gaze arse, deoarece în acea porţiune este mai probabil să existe un amestec mai omogen al gazelor rezidual</w:t>
      </w:r>
      <w:r w:rsidR="00CE1256" w:rsidRPr="00DF569B">
        <w:rPr>
          <w:rFonts w:ascii="Times New Roman" w:hAnsi="Times New Roman" w:cs="Times New Roman"/>
          <w:bCs/>
          <w:sz w:val="24"/>
          <w:szCs w:val="24"/>
        </w:rPr>
        <w:t>e, decât înainte de ventilator.</w:t>
      </w:r>
    </w:p>
    <w:p w:rsidR="00CE1256" w:rsidRPr="00DF569B" w:rsidRDefault="00CE1256" w:rsidP="009B6176">
      <w:pPr>
        <w:spacing w:after="0"/>
        <w:jc w:val="both"/>
        <w:rPr>
          <w:rFonts w:ascii="Times New Roman" w:hAnsi="Times New Roman" w:cs="Times New Roman"/>
          <w:bCs/>
          <w:sz w:val="24"/>
          <w:szCs w:val="24"/>
        </w:rPr>
      </w:pPr>
    </w:p>
    <w:p w:rsidR="000B7B28" w:rsidRPr="00DF569B" w:rsidRDefault="009F6F08" w:rsidP="006540F2">
      <w:pPr>
        <w:pStyle w:val="ListParagraph"/>
        <w:numPr>
          <w:ilvl w:val="1"/>
          <w:numId w:val="63"/>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 xml:space="preserve"> Monitorizarea emisiilor în apă</w:t>
      </w:r>
    </w:p>
    <w:p w:rsidR="00D5162C" w:rsidRPr="00DF569B" w:rsidRDefault="00D5162C" w:rsidP="00D5162C">
      <w:pPr>
        <w:spacing w:after="0"/>
        <w:jc w:val="both"/>
        <w:rPr>
          <w:rFonts w:ascii="Times New Roman" w:hAnsi="Times New Roman" w:cs="Times New Roman"/>
          <w:b/>
          <w:bCs/>
          <w:i/>
          <w:sz w:val="24"/>
          <w:szCs w:val="24"/>
          <w:lang w:val="it-IT"/>
        </w:rPr>
      </w:pPr>
    </w:p>
    <w:tbl>
      <w:tblPr>
        <w:tblStyle w:val="TableGrid"/>
        <w:tblW w:w="0" w:type="auto"/>
        <w:tblLook w:val="04A0"/>
      </w:tblPr>
      <w:tblGrid>
        <w:gridCol w:w="2394"/>
        <w:gridCol w:w="2394"/>
        <w:gridCol w:w="2394"/>
        <w:gridCol w:w="2394"/>
      </w:tblGrid>
      <w:tr w:rsidR="00D5162C" w:rsidRPr="00DF569B" w:rsidTr="00D5162C">
        <w:tc>
          <w:tcPr>
            <w:tcW w:w="2394" w:type="dxa"/>
          </w:tcPr>
          <w:p w:rsidR="00D5162C" w:rsidRPr="00DF569B" w:rsidRDefault="00D5162C" w:rsidP="00D5162C">
            <w:pPr>
              <w:rPr>
                <w:bCs/>
                <w:i/>
                <w:sz w:val="24"/>
                <w:szCs w:val="24"/>
                <w:lang w:val="it-IT"/>
              </w:rPr>
            </w:pPr>
            <w:r w:rsidRPr="00DF569B">
              <w:rPr>
                <w:bCs/>
                <w:i/>
                <w:sz w:val="24"/>
                <w:szCs w:val="24"/>
              </w:rPr>
              <w:t>Ape uzate</w:t>
            </w:r>
          </w:p>
        </w:tc>
        <w:tc>
          <w:tcPr>
            <w:tcW w:w="2394" w:type="dxa"/>
          </w:tcPr>
          <w:p w:rsidR="00D5162C" w:rsidRPr="00DF569B" w:rsidRDefault="00D5162C" w:rsidP="00D5162C">
            <w:pPr>
              <w:rPr>
                <w:bCs/>
                <w:i/>
                <w:sz w:val="24"/>
                <w:szCs w:val="24"/>
                <w:lang w:val="it-IT"/>
              </w:rPr>
            </w:pPr>
            <w:r w:rsidRPr="00DF569B">
              <w:rPr>
                <w:bCs/>
                <w:i/>
                <w:sz w:val="24"/>
                <w:szCs w:val="24"/>
                <w:lang w:val="it-IT"/>
              </w:rPr>
              <w:t>Tip poluanti in apa evacuata, conform registrului EPTR</w:t>
            </w:r>
          </w:p>
        </w:tc>
        <w:tc>
          <w:tcPr>
            <w:tcW w:w="2394" w:type="dxa"/>
          </w:tcPr>
          <w:p w:rsidR="00D5162C" w:rsidRPr="00DF569B" w:rsidRDefault="00D5162C" w:rsidP="00D5162C">
            <w:pPr>
              <w:rPr>
                <w:bCs/>
                <w:i/>
                <w:sz w:val="24"/>
                <w:szCs w:val="24"/>
              </w:rPr>
            </w:pPr>
            <w:r w:rsidRPr="00DF569B">
              <w:rPr>
                <w:bCs/>
                <w:i/>
                <w:sz w:val="24"/>
                <w:szCs w:val="24"/>
              </w:rPr>
              <w:t>Concentrații de poluanti admise la evacuare</w:t>
            </w:r>
          </w:p>
          <w:p w:rsidR="00D5162C" w:rsidRPr="00DF569B" w:rsidRDefault="00D5162C" w:rsidP="00D5162C">
            <w:pPr>
              <w:rPr>
                <w:bCs/>
                <w:i/>
                <w:sz w:val="24"/>
                <w:szCs w:val="24"/>
                <w:lang w:val="it-IT"/>
              </w:rPr>
            </w:pPr>
          </w:p>
        </w:tc>
        <w:tc>
          <w:tcPr>
            <w:tcW w:w="2394" w:type="dxa"/>
          </w:tcPr>
          <w:p w:rsidR="00D5162C" w:rsidRPr="00DF569B" w:rsidRDefault="00D5162C" w:rsidP="00D5162C">
            <w:pPr>
              <w:rPr>
                <w:bCs/>
                <w:i/>
                <w:sz w:val="24"/>
                <w:szCs w:val="24"/>
                <w:lang w:val="it-IT"/>
              </w:rPr>
            </w:pPr>
            <w:r w:rsidRPr="00DF569B">
              <w:rPr>
                <w:bCs/>
                <w:i/>
                <w:sz w:val="24"/>
                <w:szCs w:val="24"/>
                <w:lang w:val="it-IT"/>
              </w:rPr>
              <w:t>Metode de monitorizare conform prevederilor</w:t>
            </w:r>
          </w:p>
          <w:p w:rsidR="00D5162C" w:rsidRPr="00DF569B" w:rsidRDefault="00D5162C" w:rsidP="00D5162C">
            <w:pPr>
              <w:rPr>
                <w:bCs/>
                <w:i/>
                <w:sz w:val="24"/>
                <w:szCs w:val="24"/>
                <w:lang w:val="it-IT"/>
              </w:rPr>
            </w:pPr>
            <w:r w:rsidRPr="00DF569B">
              <w:rPr>
                <w:bCs/>
                <w:i/>
                <w:sz w:val="24"/>
                <w:szCs w:val="24"/>
              </w:rPr>
              <w:t>Documentului ghid pentru implementarea PRTR</w:t>
            </w:r>
          </w:p>
        </w:tc>
      </w:tr>
      <w:tr w:rsidR="00A1310A" w:rsidRPr="00DF569B" w:rsidTr="00124888">
        <w:tc>
          <w:tcPr>
            <w:tcW w:w="2394" w:type="dxa"/>
          </w:tcPr>
          <w:p w:rsidR="00A1310A" w:rsidRPr="00DF569B" w:rsidRDefault="00A1310A" w:rsidP="00D5162C">
            <w:pPr>
              <w:rPr>
                <w:bCs/>
                <w:sz w:val="24"/>
                <w:szCs w:val="24"/>
                <w:lang w:val="it-IT"/>
              </w:rPr>
            </w:pPr>
            <w:r w:rsidRPr="00DF569B">
              <w:rPr>
                <w:bCs/>
                <w:sz w:val="24"/>
                <w:szCs w:val="24"/>
              </w:rPr>
              <w:t>Ape uzate menajere  evacuate in rețeaua de canalizare a mun. Iași</w:t>
            </w:r>
          </w:p>
        </w:tc>
        <w:tc>
          <w:tcPr>
            <w:tcW w:w="4788" w:type="dxa"/>
            <w:gridSpan w:val="2"/>
          </w:tcPr>
          <w:p w:rsidR="00A1310A" w:rsidRPr="00DF569B" w:rsidRDefault="00A1310A" w:rsidP="00D5162C">
            <w:pPr>
              <w:jc w:val="both"/>
              <w:rPr>
                <w:b/>
                <w:bCs/>
                <w:i/>
                <w:sz w:val="24"/>
                <w:szCs w:val="24"/>
                <w:lang w:val="it-IT"/>
              </w:rPr>
            </w:pPr>
            <w:r w:rsidRPr="00DF569B">
              <w:rPr>
                <w:bCs/>
                <w:sz w:val="24"/>
                <w:szCs w:val="24"/>
                <w:lang w:val="it-IT"/>
              </w:rPr>
              <w:t>Datele sunt prezentate la Cap. 4, pct. 4.11.5. ”Compoziția efluentului</w:t>
            </w:r>
            <w:r w:rsidRPr="00DF569B">
              <w:rPr>
                <w:b/>
                <w:bCs/>
                <w:i/>
                <w:sz w:val="24"/>
                <w:szCs w:val="24"/>
                <w:lang w:val="it-IT"/>
              </w:rPr>
              <w:t>”</w:t>
            </w:r>
          </w:p>
          <w:p w:rsidR="00A1310A" w:rsidRPr="00DF569B" w:rsidRDefault="00A1310A" w:rsidP="00D5162C">
            <w:pPr>
              <w:jc w:val="both"/>
              <w:rPr>
                <w:b/>
                <w:bCs/>
                <w:i/>
                <w:sz w:val="24"/>
                <w:szCs w:val="24"/>
                <w:lang w:val="it-IT"/>
              </w:rPr>
            </w:pPr>
          </w:p>
          <w:p w:rsidR="00A1310A" w:rsidRPr="00DF569B" w:rsidRDefault="00A1310A" w:rsidP="00D5162C">
            <w:pPr>
              <w:jc w:val="both"/>
              <w:rPr>
                <w:bCs/>
                <w:i/>
                <w:sz w:val="24"/>
                <w:szCs w:val="24"/>
                <w:lang w:val="it-IT"/>
              </w:rPr>
            </w:pPr>
            <w:r w:rsidRPr="00DF569B">
              <w:rPr>
                <w:bCs/>
                <w:i/>
                <w:sz w:val="24"/>
                <w:szCs w:val="24"/>
                <w:lang w:val="it-IT"/>
              </w:rPr>
              <w:t>Frecvența *): Trimestrial</w:t>
            </w:r>
          </w:p>
        </w:tc>
        <w:tc>
          <w:tcPr>
            <w:tcW w:w="2394" w:type="dxa"/>
            <w:vMerge w:val="restart"/>
          </w:tcPr>
          <w:p w:rsidR="00A1310A" w:rsidRPr="00DF569B" w:rsidRDefault="00A1310A" w:rsidP="00D5162C">
            <w:pPr>
              <w:jc w:val="both"/>
              <w:rPr>
                <w:bCs/>
                <w:sz w:val="24"/>
                <w:szCs w:val="24"/>
              </w:rPr>
            </w:pPr>
          </w:p>
          <w:p w:rsidR="00A1310A" w:rsidRPr="00DF569B" w:rsidRDefault="00A1310A" w:rsidP="00D5162C">
            <w:pPr>
              <w:jc w:val="both"/>
              <w:rPr>
                <w:bCs/>
                <w:sz w:val="24"/>
                <w:szCs w:val="24"/>
              </w:rPr>
            </w:pPr>
          </w:p>
          <w:p w:rsidR="00A1310A" w:rsidRPr="00DF569B" w:rsidRDefault="00A1310A" w:rsidP="00D5162C">
            <w:pPr>
              <w:jc w:val="both"/>
              <w:rPr>
                <w:bCs/>
                <w:i/>
                <w:sz w:val="24"/>
                <w:szCs w:val="24"/>
              </w:rPr>
            </w:pPr>
            <w:r w:rsidRPr="00DF569B">
              <w:rPr>
                <w:bCs/>
                <w:i/>
                <w:sz w:val="24"/>
                <w:szCs w:val="24"/>
              </w:rPr>
              <w:t>EN ISO 10304-1:1995</w:t>
            </w:r>
          </w:p>
          <w:p w:rsidR="00A1310A" w:rsidRPr="00DF569B" w:rsidRDefault="00A1310A" w:rsidP="00D5162C">
            <w:pPr>
              <w:jc w:val="both"/>
              <w:rPr>
                <w:bCs/>
                <w:i/>
                <w:sz w:val="24"/>
                <w:szCs w:val="24"/>
              </w:rPr>
            </w:pPr>
            <w:r w:rsidRPr="00DF569B">
              <w:rPr>
                <w:bCs/>
                <w:i/>
                <w:sz w:val="24"/>
                <w:szCs w:val="24"/>
              </w:rPr>
              <w:t xml:space="preserve">EN ISO 10304-2:1996 </w:t>
            </w:r>
          </w:p>
          <w:p w:rsidR="00A1310A" w:rsidRPr="00DF569B" w:rsidRDefault="00A1310A" w:rsidP="00D5162C">
            <w:pPr>
              <w:jc w:val="both"/>
              <w:rPr>
                <w:bCs/>
                <w:i/>
                <w:sz w:val="24"/>
                <w:szCs w:val="24"/>
              </w:rPr>
            </w:pPr>
            <w:r w:rsidRPr="00DF569B">
              <w:rPr>
                <w:bCs/>
                <w:i/>
                <w:sz w:val="24"/>
                <w:szCs w:val="24"/>
              </w:rPr>
              <w:t xml:space="preserve">EN ISO 10304-4:1999 </w:t>
            </w:r>
          </w:p>
          <w:p w:rsidR="00A1310A" w:rsidRPr="00DF569B" w:rsidRDefault="00A1310A" w:rsidP="00D5162C">
            <w:pPr>
              <w:jc w:val="both"/>
              <w:rPr>
                <w:bCs/>
                <w:i/>
                <w:sz w:val="24"/>
                <w:szCs w:val="24"/>
              </w:rPr>
            </w:pPr>
            <w:r w:rsidRPr="00DF569B">
              <w:rPr>
                <w:bCs/>
                <w:i/>
                <w:sz w:val="24"/>
                <w:szCs w:val="24"/>
              </w:rPr>
              <w:t xml:space="preserve">EN ISO 15682:2001 </w:t>
            </w:r>
          </w:p>
          <w:p w:rsidR="00A1310A" w:rsidRPr="00DF569B" w:rsidRDefault="00A1310A" w:rsidP="00D5162C">
            <w:pPr>
              <w:jc w:val="both"/>
              <w:rPr>
                <w:bCs/>
                <w:i/>
                <w:sz w:val="24"/>
                <w:szCs w:val="24"/>
              </w:rPr>
            </w:pPr>
            <w:r w:rsidRPr="00DF569B">
              <w:rPr>
                <w:bCs/>
                <w:i/>
                <w:sz w:val="24"/>
                <w:szCs w:val="24"/>
              </w:rPr>
              <w:t>EN ISO 10304-4:1999</w:t>
            </w:r>
          </w:p>
          <w:p w:rsidR="00A1310A" w:rsidRPr="00DF569B" w:rsidRDefault="00A1310A" w:rsidP="00D5162C">
            <w:pPr>
              <w:jc w:val="both"/>
              <w:rPr>
                <w:b/>
                <w:bCs/>
                <w:i/>
                <w:sz w:val="24"/>
                <w:szCs w:val="24"/>
                <w:lang w:val="it-IT"/>
              </w:rPr>
            </w:pPr>
            <w:r w:rsidRPr="00DF569B">
              <w:rPr>
                <w:bCs/>
                <w:i/>
                <w:sz w:val="24"/>
                <w:szCs w:val="24"/>
              </w:rPr>
              <w:t>EN ISO 1484:1997</w:t>
            </w:r>
          </w:p>
        </w:tc>
      </w:tr>
      <w:tr w:rsidR="00A1310A" w:rsidRPr="00DF569B" w:rsidTr="00124888">
        <w:tc>
          <w:tcPr>
            <w:tcW w:w="2394" w:type="dxa"/>
          </w:tcPr>
          <w:p w:rsidR="00A1310A" w:rsidRPr="00DF569B" w:rsidRDefault="00A1310A" w:rsidP="00D5162C">
            <w:pPr>
              <w:rPr>
                <w:bCs/>
                <w:sz w:val="24"/>
                <w:szCs w:val="24"/>
                <w:lang w:val="it-IT"/>
              </w:rPr>
            </w:pPr>
            <w:r w:rsidRPr="00DF569B">
              <w:rPr>
                <w:bCs/>
                <w:sz w:val="24"/>
                <w:szCs w:val="24"/>
              </w:rPr>
              <w:t>Ape pluviale evacuate în rețeaua de canalizare a mun. Iași</w:t>
            </w:r>
          </w:p>
        </w:tc>
        <w:tc>
          <w:tcPr>
            <w:tcW w:w="4788" w:type="dxa"/>
            <w:gridSpan w:val="2"/>
          </w:tcPr>
          <w:p w:rsidR="00A1310A" w:rsidRPr="00DF569B" w:rsidRDefault="00A1310A" w:rsidP="00D5162C">
            <w:pPr>
              <w:jc w:val="both"/>
              <w:rPr>
                <w:b/>
                <w:bCs/>
                <w:i/>
                <w:sz w:val="24"/>
                <w:szCs w:val="24"/>
                <w:lang w:val="it-IT"/>
              </w:rPr>
            </w:pPr>
            <w:r w:rsidRPr="00DF569B">
              <w:rPr>
                <w:bCs/>
                <w:sz w:val="24"/>
                <w:szCs w:val="24"/>
                <w:lang w:val="it-IT"/>
              </w:rPr>
              <w:t>Conținut specific apelor provenite din precipitații, fără conținut de poluanți specifici activității desfășurate pe amplasament – fără conținut de produse petroliere ( hidrocarburi</w:t>
            </w:r>
            <w:r w:rsidRPr="00DF569B">
              <w:rPr>
                <w:b/>
                <w:bCs/>
                <w:i/>
                <w:sz w:val="24"/>
                <w:szCs w:val="24"/>
                <w:lang w:val="it-IT"/>
              </w:rPr>
              <w:t xml:space="preserve">) </w:t>
            </w:r>
          </w:p>
          <w:p w:rsidR="00A1310A" w:rsidRPr="00DF569B" w:rsidRDefault="00A1310A" w:rsidP="00D5162C">
            <w:pPr>
              <w:jc w:val="both"/>
              <w:rPr>
                <w:bCs/>
                <w:i/>
                <w:sz w:val="24"/>
                <w:szCs w:val="24"/>
                <w:lang w:val="it-IT"/>
              </w:rPr>
            </w:pPr>
            <w:r w:rsidRPr="00DF569B">
              <w:rPr>
                <w:bCs/>
                <w:i/>
                <w:sz w:val="24"/>
                <w:szCs w:val="24"/>
                <w:lang w:val="it-IT"/>
              </w:rPr>
              <w:t>Frecvența: Semestrial</w:t>
            </w:r>
          </w:p>
          <w:p w:rsidR="00A1310A" w:rsidRPr="00DF569B" w:rsidRDefault="00A1310A" w:rsidP="00D5162C">
            <w:pPr>
              <w:jc w:val="both"/>
              <w:rPr>
                <w:b/>
                <w:bCs/>
                <w:i/>
                <w:sz w:val="24"/>
                <w:szCs w:val="24"/>
                <w:lang w:val="it-IT"/>
              </w:rPr>
            </w:pPr>
          </w:p>
        </w:tc>
        <w:tc>
          <w:tcPr>
            <w:tcW w:w="2394" w:type="dxa"/>
            <w:vMerge/>
          </w:tcPr>
          <w:p w:rsidR="00A1310A" w:rsidRPr="00DF569B" w:rsidRDefault="00A1310A" w:rsidP="00D5162C">
            <w:pPr>
              <w:jc w:val="both"/>
              <w:rPr>
                <w:b/>
                <w:bCs/>
                <w:i/>
                <w:sz w:val="24"/>
                <w:szCs w:val="24"/>
                <w:lang w:val="it-IT"/>
              </w:rPr>
            </w:pPr>
          </w:p>
        </w:tc>
      </w:tr>
      <w:tr w:rsidR="00D5162C" w:rsidRPr="00DF569B" w:rsidTr="00D5162C">
        <w:tc>
          <w:tcPr>
            <w:tcW w:w="2394" w:type="dxa"/>
          </w:tcPr>
          <w:p w:rsidR="00D5162C" w:rsidRPr="00DF569B" w:rsidRDefault="00D5162C" w:rsidP="00D5162C">
            <w:pPr>
              <w:jc w:val="both"/>
              <w:rPr>
                <w:bCs/>
                <w:sz w:val="24"/>
                <w:szCs w:val="24"/>
              </w:rPr>
            </w:pPr>
            <w:r w:rsidRPr="00DF569B">
              <w:rPr>
                <w:bCs/>
                <w:sz w:val="24"/>
                <w:szCs w:val="24"/>
              </w:rPr>
              <w:t xml:space="preserve">Ape pluviale </w:t>
            </w:r>
          </w:p>
          <w:p w:rsidR="00D5162C" w:rsidRPr="00DF569B" w:rsidRDefault="00D5162C" w:rsidP="00D5162C">
            <w:pPr>
              <w:jc w:val="both"/>
              <w:rPr>
                <w:b/>
                <w:bCs/>
                <w:i/>
                <w:sz w:val="24"/>
                <w:szCs w:val="24"/>
                <w:lang w:val="it-IT"/>
              </w:rPr>
            </w:pPr>
            <w:r w:rsidRPr="00DF569B">
              <w:rPr>
                <w:bCs/>
                <w:sz w:val="24"/>
                <w:szCs w:val="24"/>
              </w:rPr>
              <w:t>preepurate evacuate în râul Vămășoaia</w:t>
            </w:r>
          </w:p>
        </w:tc>
        <w:tc>
          <w:tcPr>
            <w:tcW w:w="2394" w:type="dxa"/>
          </w:tcPr>
          <w:p w:rsidR="00D5162C" w:rsidRPr="00DF569B" w:rsidRDefault="00D5162C" w:rsidP="00D5162C">
            <w:pPr>
              <w:jc w:val="both"/>
              <w:rPr>
                <w:bCs/>
                <w:sz w:val="24"/>
                <w:szCs w:val="24"/>
                <w:lang w:val="it-IT"/>
              </w:rPr>
            </w:pPr>
            <w:r w:rsidRPr="00DF569B">
              <w:rPr>
                <w:bCs/>
                <w:sz w:val="24"/>
                <w:szCs w:val="24"/>
                <w:lang w:val="it-IT"/>
              </w:rPr>
              <w:t>-materii in suspensie</w:t>
            </w:r>
          </w:p>
          <w:p w:rsidR="00D5162C" w:rsidRPr="00DF569B" w:rsidRDefault="00D5162C" w:rsidP="00D5162C">
            <w:pPr>
              <w:jc w:val="both"/>
              <w:rPr>
                <w:bCs/>
                <w:sz w:val="24"/>
                <w:szCs w:val="24"/>
                <w:lang w:val="it-IT"/>
              </w:rPr>
            </w:pPr>
            <w:r w:rsidRPr="00DF569B">
              <w:rPr>
                <w:bCs/>
                <w:sz w:val="24"/>
                <w:szCs w:val="24"/>
                <w:lang w:val="it-IT"/>
              </w:rPr>
              <w:t>-CCOCr</w:t>
            </w:r>
          </w:p>
          <w:p w:rsidR="00D5162C" w:rsidRPr="00DF569B" w:rsidRDefault="00D5162C" w:rsidP="00D5162C">
            <w:pPr>
              <w:jc w:val="both"/>
              <w:rPr>
                <w:bCs/>
                <w:sz w:val="24"/>
                <w:szCs w:val="24"/>
                <w:lang w:val="it-IT"/>
              </w:rPr>
            </w:pPr>
            <w:r w:rsidRPr="00DF569B">
              <w:rPr>
                <w:bCs/>
                <w:sz w:val="24"/>
                <w:szCs w:val="24"/>
                <w:lang w:val="it-IT"/>
              </w:rPr>
              <w:t xml:space="preserve">-subst.extractabile cu solventi organici </w:t>
            </w:r>
          </w:p>
          <w:p w:rsidR="00D5162C" w:rsidRPr="00DF569B" w:rsidRDefault="00D5162C" w:rsidP="00D5162C">
            <w:pPr>
              <w:jc w:val="both"/>
              <w:rPr>
                <w:bCs/>
                <w:sz w:val="24"/>
                <w:szCs w:val="24"/>
              </w:rPr>
            </w:pPr>
            <w:r w:rsidRPr="00DF569B">
              <w:rPr>
                <w:bCs/>
                <w:sz w:val="24"/>
                <w:szCs w:val="24"/>
              </w:rPr>
              <w:t>-reziduu filtrat la 105ºC</w:t>
            </w:r>
          </w:p>
          <w:p w:rsidR="00A1310A" w:rsidRPr="00DF569B" w:rsidRDefault="00A1310A" w:rsidP="00D5162C">
            <w:pPr>
              <w:jc w:val="both"/>
              <w:rPr>
                <w:bCs/>
                <w:sz w:val="24"/>
                <w:szCs w:val="24"/>
              </w:rPr>
            </w:pPr>
          </w:p>
          <w:p w:rsidR="00A1310A" w:rsidRPr="00DF569B" w:rsidRDefault="00A1310A" w:rsidP="00A1310A">
            <w:pPr>
              <w:jc w:val="both"/>
              <w:rPr>
                <w:b/>
                <w:bCs/>
                <w:i/>
                <w:sz w:val="24"/>
                <w:szCs w:val="24"/>
                <w:lang w:val="it-IT"/>
              </w:rPr>
            </w:pPr>
            <w:r w:rsidRPr="00DF569B">
              <w:rPr>
                <w:bCs/>
                <w:i/>
                <w:sz w:val="24"/>
                <w:szCs w:val="24"/>
              </w:rPr>
              <w:t>Frecvența: Semestrial</w:t>
            </w:r>
          </w:p>
        </w:tc>
        <w:tc>
          <w:tcPr>
            <w:tcW w:w="2394" w:type="dxa"/>
          </w:tcPr>
          <w:p w:rsidR="00D5162C" w:rsidRPr="00DF569B" w:rsidRDefault="00D5162C" w:rsidP="00D5162C">
            <w:pPr>
              <w:jc w:val="both"/>
              <w:rPr>
                <w:bCs/>
                <w:sz w:val="24"/>
                <w:szCs w:val="24"/>
                <w:lang w:val="it-IT"/>
              </w:rPr>
            </w:pPr>
            <w:r w:rsidRPr="00DF569B">
              <w:rPr>
                <w:bCs/>
                <w:sz w:val="24"/>
                <w:szCs w:val="24"/>
                <w:lang w:val="it-IT"/>
              </w:rPr>
              <w:t>60</w:t>
            </w:r>
          </w:p>
          <w:p w:rsidR="00D5162C" w:rsidRPr="00DF569B" w:rsidRDefault="00D5162C" w:rsidP="00D5162C">
            <w:pPr>
              <w:jc w:val="both"/>
              <w:rPr>
                <w:bCs/>
                <w:sz w:val="24"/>
                <w:szCs w:val="24"/>
                <w:lang w:val="it-IT"/>
              </w:rPr>
            </w:pPr>
            <w:r w:rsidRPr="00DF569B">
              <w:rPr>
                <w:bCs/>
                <w:sz w:val="24"/>
                <w:szCs w:val="24"/>
                <w:lang w:val="it-IT"/>
              </w:rPr>
              <w:t>125</w:t>
            </w:r>
          </w:p>
          <w:p w:rsidR="00D5162C" w:rsidRPr="00DF569B" w:rsidRDefault="00D5162C" w:rsidP="00D5162C">
            <w:pPr>
              <w:jc w:val="both"/>
              <w:rPr>
                <w:bCs/>
                <w:sz w:val="24"/>
                <w:szCs w:val="24"/>
                <w:lang w:val="it-IT"/>
              </w:rPr>
            </w:pPr>
          </w:p>
          <w:p w:rsidR="00D5162C" w:rsidRPr="00DF569B" w:rsidRDefault="00D5162C" w:rsidP="00D5162C">
            <w:pPr>
              <w:jc w:val="both"/>
              <w:rPr>
                <w:bCs/>
                <w:sz w:val="24"/>
                <w:szCs w:val="24"/>
                <w:lang w:val="it-IT"/>
              </w:rPr>
            </w:pPr>
            <w:r w:rsidRPr="00DF569B">
              <w:rPr>
                <w:bCs/>
                <w:sz w:val="24"/>
                <w:szCs w:val="24"/>
                <w:lang w:val="it-IT"/>
              </w:rPr>
              <w:t>20</w:t>
            </w:r>
          </w:p>
          <w:p w:rsidR="00D5162C" w:rsidRPr="00DF569B" w:rsidRDefault="00D5162C" w:rsidP="00D5162C">
            <w:pPr>
              <w:jc w:val="both"/>
              <w:rPr>
                <w:bCs/>
                <w:sz w:val="24"/>
                <w:szCs w:val="24"/>
                <w:lang w:val="it-IT"/>
              </w:rPr>
            </w:pPr>
          </w:p>
          <w:p w:rsidR="00D5162C" w:rsidRPr="00DF569B" w:rsidRDefault="00D5162C" w:rsidP="00D5162C">
            <w:pPr>
              <w:jc w:val="both"/>
              <w:rPr>
                <w:b/>
                <w:bCs/>
                <w:i/>
                <w:sz w:val="24"/>
                <w:szCs w:val="24"/>
                <w:lang w:val="it-IT"/>
              </w:rPr>
            </w:pPr>
            <w:r w:rsidRPr="00DF569B">
              <w:rPr>
                <w:bCs/>
                <w:sz w:val="24"/>
                <w:szCs w:val="24"/>
                <w:lang w:val="it-IT"/>
              </w:rPr>
              <w:t>2000</w:t>
            </w:r>
          </w:p>
        </w:tc>
        <w:tc>
          <w:tcPr>
            <w:tcW w:w="2394" w:type="dxa"/>
          </w:tcPr>
          <w:p w:rsidR="00A1310A" w:rsidRPr="00DF569B" w:rsidRDefault="00A1310A" w:rsidP="00A1310A">
            <w:pPr>
              <w:jc w:val="both"/>
              <w:rPr>
                <w:bCs/>
                <w:i/>
                <w:sz w:val="24"/>
                <w:szCs w:val="24"/>
              </w:rPr>
            </w:pPr>
            <w:r w:rsidRPr="00DF569B">
              <w:rPr>
                <w:bCs/>
                <w:i/>
                <w:sz w:val="24"/>
                <w:szCs w:val="24"/>
              </w:rPr>
              <w:t>EN ISO 10304-1:1995</w:t>
            </w:r>
          </w:p>
          <w:p w:rsidR="00A1310A" w:rsidRPr="00DF569B" w:rsidRDefault="00A1310A" w:rsidP="00A1310A">
            <w:pPr>
              <w:jc w:val="both"/>
              <w:rPr>
                <w:bCs/>
                <w:i/>
                <w:sz w:val="24"/>
                <w:szCs w:val="24"/>
              </w:rPr>
            </w:pPr>
            <w:r w:rsidRPr="00DF569B">
              <w:rPr>
                <w:bCs/>
                <w:i/>
                <w:sz w:val="24"/>
                <w:szCs w:val="24"/>
              </w:rPr>
              <w:t xml:space="preserve">EN ISO 10304-2:1996 </w:t>
            </w:r>
          </w:p>
          <w:p w:rsidR="00A1310A" w:rsidRPr="00DF569B" w:rsidRDefault="00A1310A" w:rsidP="00A1310A">
            <w:pPr>
              <w:jc w:val="both"/>
              <w:rPr>
                <w:bCs/>
                <w:i/>
                <w:sz w:val="24"/>
                <w:szCs w:val="24"/>
              </w:rPr>
            </w:pPr>
            <w:r w:rsidRPr="00DF569B">
              <w:rPr>
                <w:bCs/>
                <w:i/>
                <w:sz w:val="24"/>
                <w:szCs w:val="24"/>
              </w:rPr>
              <w:t xml:space="preserve">EN ISO 10304-4:1999 </w:t>
            </w:r>
          </w:p>
          <w:p w:rsidR="00A1310A" w:rsidRPr="00DF569B" w:rsidRDefault="00A1310A" w:rsidP="00A1310A">
            <w:pPr>
              <w:jc w:val="both"/>
              <w:rPr>
                <w:bCs/>
                <w:i/>
                <w:sz w:val="24"/>
                <w:szCs w:val="24"/>
              </w:rPr>
            </w:pPr>
            <w:r w:rsidRPr="00DF569B">
              <w:rPr>
                <w:bCs/>
                <w:i/>
                <w:sz w:val="24"/>
                <w:szCs w:val="24"/>
              </w:rPr>
              <w:t xml:space="preserve">EN ISO 15682:2001 </w:t>
            </w:r>
          </w:p>
          <w:p w:rsidR="00D5162C" w:rsidRPr="00DF569B" w:rsidRDefault="00A1310A" w:rsidP="00A1310A">
            <w:pPr>
              <w:jc w:val="both"/>
              <w:rPr>
                <w:bCs/>
                <w:i/>
                <w:sz w:val="24"/>
                <w:szCs w:val="24"/>
              </w:rPr>
            </w:pPr>
            <w:r w:rsidRPr="00DF569B">
              <w:rPr>
                <w:bCs/>
                <w:i/>
                <w:sz w:val="24"/>
                <w:szCs w:val="24"/>
              </w:rPr>
              <w:t>EN ISO 10304-4:1999</w:t>
            </w:r>
          </w:p>
          <w:p w:rsidR="00A1310A" w:rsidRPr="00DF569B" w:rsidRDefault="00A1310A" w:rsidP="00A1310A">
            <w:pPr>
              <w:jc w:val="both"/>
              <w:rPr>
                <w:bCs/>
                <w:i/>
                <w:sz w:val="24"/>
                <w:szCs w:val="24"/>
                <w:lang w:val="it-IT"/>
              </w:rPr>
            </w:pPr>
            <w:r w:rsidRPr="00DF569B">
              <w:rPr>
                <w:bCs/>
                <w:i/>
                <w:sz w:val="24"/>
                <w:szCs w:val="24"/>
              </w:rPr>
              <w:t>EN ISO 1484:1997</w:t>
            </w:r>
          </w:p>
        </w:tc>
      </w:tr>
      <w:tr w:rsidR="00A1310A" w:rsidRPr="00DF569B" w:rsidTr="00124888">
        <w:tc>
          <w:tcPr>
            <w:tcW w:w="9576" w:type="dxa"/>
            <w:gridSpan w:val="4"/>
          </w:tcPr>
          <w:p w:rsidR="00A1310A" w:rsidRPr="00DF569B" w:rsidRDefault="00A1310A" w:rsidP="00A1310A">
            <w:pPr>
              <w:jc w:val="both"/>
              <w:rPr>
                <w:bCs/>
                <w:i/>
                <w:sz w:val="24"/>
                <w:szCs w:val="24"/>
              </w:rPr>
            </w:pPr>
            <w:r w:rsidRPr="00DF569B">
              <w:rPr>
                <w:bCs/>
                <w:i/>
                <w:sz w:val="24"/>
                <w:szCs w:val="24"/>
              </w:rPr>
              <w:lastRenderedPageBreak/>
              <w:t>EN ISO 10304-1:1995: Calitatea apei - Determinarea ionilor dizolvaţi de fluorură, clorură, azotit, ortofosfat, bromură, azotat şi sulfat, prin utilizarea cromatografiei ionilor în fază lichidă - Partea 1: Metoda pentru apa cu nivel scăzut de contaminare</w:t>
            </w:r>
          </w:p>
          <w:p w:rsidR="00A1310A" w:rsidRPr="00DF569B" w:rsidRDefault="00A1310A" w:rsidP="00A1310A">
            <w:pPr>
              <w:jc w:val="both"/>
              <w:rPr>
                <w:bCs/>
                <w:i/>
                <w:sz w:val="24"/>
                <w:szCs w:val="24"/>
              </w:rPr>
            </w:pPr>
            <w:r w:rsidRPr="00DF569B">
              <w:rPr>
                <w:bCs/>
                <w:i/>
                <w:sz w:val="24"/>
                <w:szCs w:val="24"/>
              </w:rPr>
              <w:t xml:space="preserve"> EN ISO 10304-2:1996: Calitatea apei - Determinarea anionilor dizolvaţi prin cromatografia ionilor în fază lichidă - Partea 2: Determinarea bromurii, clorurii, azotatului, azotitului, ortofosfatului şi a sulfatului în apele uzate</w:t>
            </w:r>
          </w:p>
          <w:p w:rsidR="00A1310A" w:rsidRPr="00DF569B" w:rsidRDefault="00A1310A" w:rsidP="00A1310A">
            <w:pPr>
              <w:jc w:val="both"/>
              <w:rPr>
                <w:bCs/>
                <w:i/>
                <w:sz w:val="24"/>
                <w:szCs w:val="24"/>
              </w:rPr>
            </w:pPr>
            <w:r w:rsidRPr="00DF569B">
              <w:rPr>
                <w:bCs/>
                <w:i/>
                <w:sz w:val="24"/>
                <w:szCs w:val="24"/>
              </w:rPr>
              <w:t>EN ISO 10304-4:1999: Calitatea apei - Determinarea anionilor dizolvaţi prin cromatografia ionilor în fază lichidă - Partea 4: Determinarea cloratului, clorurii şi a cloritului în apa cu nivel scăzut de contaminare</w:t>
            </w:r>
          </w:p>
          <w:p w:rsidR="00A1310A" w:rsidRPr="00DF569B" w:rsidRDefault="00A1310A" w:rsidP="00A1310A">
            <w:pPr>
              <w:jc w:val="both"/>
              <w:rPr>
                <w:bCs/>
                <w:i/>
                <w:sz w:val="24"/>
                <w:szCs w:val="24"/>
              </w:rPr>
            </w:pPr>
            <w:r w:rsidRPr="00DF569B">
              <w:rPr>
                <w:bCs/>
                <w:i/>
                <w:sz w:val="24"/>
                <w:szCs w:val="24"/>
              </w:rPr>
              <w:t>EN ISO 15682:2001: Calitatea apei - Determinarea clorurii prin analiza în flux (CFA şi FIA) şi detecţie fotometrică sau potenţiometrică</w:t>
            </w:r>
          </w:p>
          <w:p w:rsidR="00A1310A" w:rsidRPr="00DF569B" w:rsidRDefault="00A1310A" w:rsidP="00A1310A">
            <w:pPr>
              <w:jc w:val="both"/>
              <w:rPr>
                <w:bCs/>
                <w:i/>
                <w:sz w:val="24"/>
                <w:szCs w:val="24"/>
              </w:rPr>
            </w:pPr>
            <w:r w:rsidRPr="00DF569B">
              <w:rPr>
                <w:bCs/>
                <w:i/>
                <w:sz w:val="24"/>
                <w:szCs w:val="24"/>
              </w:rPr>
              <w:t>EN 1484:1997: Analiza apei – Orientări pentru determinarea carbonului organic total (COT)şi a carbonului organic dizolvat (DOC) EN 1911-1:1998</w:t>
            </w:r>
          </w:p>
        </w:tc>
      </w:tr>
    </w:tbl>
    <w:p w:rsidR="009F6F08" w:rsidRPr="00DF569B" w:rsidRDefault="00BC1276" w:rsidP="009F6F08">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Notă *)- Conform prevederilor Autorizației de gospodărire valabilă.</w:t>
      </w:r>
      <w:bookmarkStart w:id="56" w:name="_Toc232233537"/>
    </w:p>
    <w:p w:rsidR="00A1310A" w:rsidRPr="00DF569B" w:rsidRDefault="00A1310A" w:rsidP="009F6F08">
      <w:pPr>
        <w:spacing w:after="0"/>
        <w:jc w:val="both"/>
        <w:rPr>
          <w:rFonts w:ascii="Times New Roman" w:hAnsi="Times New Roman" w:cs="Times New Roman"/>
          <w:b/>
          <w:bCs/>
          <w:sz w:val="24"/>
          <w:szCs w:val="24"/>
          <w:lang w:val="ro-RO"/>
        </w:rPr>
      </w:pPr>
      <w:r w:rsidRPr="00DF569B">
        <w:rPr>
          <w:rFonts w:ascii="Times New Roman" w:hAnsi="Times New Roman" w:cs="Times New Roman"/>
          <w:bCs/>
          <w:sz w:val="24"/>
          <w:szCs w:val="24"/>
          <w:lang w:val="ro-RO"/>
        </w:rPr>
        <w:t>Monitorizarea calității apei se realizează, pe bază de contract, cu laboratoare autorizate</w:t>
      </w:r>
      <w:r w:rsidRPr="00DF569B">
        <w:rPr>
          <w:rFonts w:ascii="Times New Roman" w:hAnsi="Times New Roman" w:cs="Times New Roman"/>
          <w:b/>
          <w:bCs/>
          <w:sz w:val="24"/>
          <w:szCs w:val="24"/>
          <w:lang w:val="ro-RO"/>
        </w:rPr>
        <w:t>.</w:t>
      </w:r>
    </w:p>
    <w:p w:rsidR="00A1310A" w:rsidRPr="00DF569B" w:rsidRDefault="00A1310A" w:rsidP="009F6F08">
      <w:pPr>
        <w:spacing w:after="0"/>
        <w:jc w:val="both"/>
        <w:rPr>
          <w:rFonts w:ascii="Times New Roman" w:hAnsi="Times New Roman" w:cs="Times New Roman"/>
          <w:b/>
          <w:bCs/>
          <w:sz w:val="24"/>
          <w:szCs w:val="24"/>
          <w:lang w:val="ro-RO"/>
        </w:rPr>
      </w:pPr>
    </w:p>
    <w:p w:rsidR="008459B6" w:rsidRPr="00DF569B" w:rsidRDefault="009F6F08" w:rsidP="006540F2">
      <w:pPr>
        <w:pStyle w:val="ListParagraph"/>
        <w:numPr>
          <w:ilvl w:val="1"/>
          <w:numId w:val="63"/>
        </w:num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Monitorizarea și raportarea emisiilor în sol, subsol și apa subteran</w:t>
      </w:r>
      <w:bookmarkEnd w:id="56"/>
      <w:r w:rsidRPr="00DF569B">
        <w:rPr>
          <w:rFonts w:ascii="Times New Roman" w:hAnsi="Times New Roman" w:cs="Times New Roman"/>
          <w:b/>
          <w:bCs/>
          <w:i/>
          <w:sz w:val="24"/>
          <w:szCs w:val="24"/>
          <w:lang w:val="ro-RO"/>
        </w:rPr>
        <w:t>ă</w:t>
      </w:r>
    </w:p>
    <w:p w:rsidR="008459B6" w:rsidRPr="00DF569B" w:rsidRDefault="008459B6" w:rsidP="008459B6">
      <w:pPr>
        <w:spacing w:after="0"/>
        <w:jc w:val="both"/>
        <w:rPr>
          <w:rFonts w:ascii="Times New Roman" w:hAnsi="Times New Roman" w:cs="Times New Roman"/>
          <w:bCs/>
          <w:sz w:val="24"/>
          <w:szCs w:val="24"/>
          <w:lang w:val="ro-RO"/>
        </w:rPr>
      </w:pPr>
    </w:p>
    <w:p w:rsidR="008459B6" w:rsidRPr="00DF569B" w:rsidRDefault="008459B6" w:rsidP="008459B6">
      <w:pPr>
        <w:spacing w:after="0"/>
        <w:jc w:val="both"/>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Monitorizarea și raportarea emisiilor în sol și subsol</w:t>
      </w:r>
      <w:r w:rsidRPr="00DF569B">
        <w:rPr>
          <w:rFonts w:ascii="Times New Roman" w:hAnsi="Times New Roman" w:cs="Times New Roman"/>
          <w:bCs/>
          <w:sz w:val="24"/>
          <w:szCs w:val="24"/>
          <w:lang w:val="ro-RO"/>
        </w:rPr>
        <w:t>: Nu este czaul</w:t>
      </w:r>
    </w:p>
    <w:p w:rsidR="00D3136C" w:rsidRPr="00DF569B" w:rsidRDefault="008459B6" w:rsidP="00D3136C">
      <w:pPr>
        <w:spacing w:after="0"/>
        <w:jc w:val="both"/>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Monitorizarea calității pânzei freatice</w:t>
      </w:r>
      <w:r w:rsidRPr="00DF569B">
        <w:rPr>
          <w:rFonts w:ascii="Times New Roman" w:hAnsi="Times New Roman" w:cs="Times New Roman"/>
          <w:bCs/>
          <w:i/>
          <w:sz w:val="24"/>
          <w:szCs w:val="24"/>
          <w:lang w:val="ro-RO"/>
        </w:rPr>
        <w:t xml:space="preserve"> </w:t>
      </w:r>
      <w:r w:rsidRPr="00DF569B">
        <w:rPr>
          <w:rFonts w:ascii="Times New Roman" w:hAnsi="Times New Roman" w:cs="Times New Roman"/>
          <w:bCs/>
          <w:sz w:val="24"/>
          <w:szCs w:val="24"/>
          <w:lang w:val="ro-RO"/>
        </w:rPr>
        <w:t xml:space="preserve">din zona amplasamentului aferent S.C. BRIKSTON CONSTRUCTION SOLUTIONS S.A  se realizează prin intermediul unui </w:t>
      </w:r>
      <w:r w:rsidR="00D3136C" w:rsidRPr="00DF569B">
        <w:rPr>
          <w:rFonts w:ascii="Times New Roman" w:hAnsi="Times New Roman" w:cs="Times New Roman"/>
          <w:bCs/>
          <w:sz w:val="24"/>
          <w:szCs w:val="24"/>
          <w:lang w:val="ro-RO"/>
        </w:rPr>
        <w:t>foraj hidrogeologic de observație amplasat în incinta fabricii ( zona pavilionului administrativ).</w:t>
      </w:r>
    </w:p>
    <w:p w:rsidR="00D3136C" w:rsidRPr="00DF569B" w:rsidRDefault="00D3136C" w:rsidP="00D3136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există emisii directe sau indirecte rezultate din instalație, în apa subterană a  substanțelor nominalizate în  Anexa nr. 5 și Anexa nr. 6 la  Legea 310/2004.</w:t>
      </w:r>
    </w:p>
    <w:p w:rsidR="008459B6" w:rsidRPr="00DF569B" w:rsidRDefault="008459B6" w:rsidP="008459B6">
      <w:pPr>
        <w:spacing w:after="0"/>
        <w:jc w:val="both"/>
        <w:rPr>
          <w:rFonts w:ascii="Times New Roman" w:hAnsi="Times New Roman" w:cs="Times New Roman"/>
          <w:bCs/>
          <w:sz w:val="24"/>
          <w:szCs w:val="24"/>
        </w:rPr>
      </w:pPr>
      <w:r w:rsidRPr="00DF569B">
        <w:rPr>
          <w:rFonts w:ascii="Times New Roman" w:hAnsi="Times New Roman" w:cs="Times New Roman"/>
          <w:b/>
          <w:bCs/>
          <w:i/>
          <w:sz w:val="24"/>
          <w:szCs w:val="24"/>
        </w:rPr>
        <w:t>I</w:t>
      </w:r>
      <w:r w:rsidRPr="00DF569B">
        <w:rPr>
          <w:rFonts w:ascii="Times New Roman" w:hAnsi="Times New Roman" w:cs="Times New Roman"/>
          <w:bCs/>
          <w:i/>
          <w:sz w:val="24"/>
          <w:szCs w:val="24"/>
        </w:rPr>
        <w:t xml:space="preserve">ndicatori analizati: </w:t>
      </w:r>
      <w:r w:rsidRPr="00DF569B">
        <w:rPr>
          <w:rFonts w:ascii="Times New Roman" w:hAnsi="Times New Roman" w:cs="Times New Roman"/>
          <w:bCs/>
          <w:sz w:val="24"/>
          <w:szCs w:val="24"/>
        </w:rPr>
        <w:t>pH, substan</w:t>
      </w:r>
      <w:r w:rsidR="005F598D" w:rsidRPr="00DF569B">
        <w:rPr>
          <w:rFonts w:ascii="Times New Roman" w:hAnsi="Times New Roman" w:cs="Times New Roman"/>
          <w:bCs/>
          <w:sz w:val="24"/>
          <w:szCs w:val="24"/>
        </w:rPr>
        <w:t>te extractabile, reziduu fix/ co</w:t>
      </w:r>
      <w:r w:rsidRPr="00DF569B">
        <w:rPr>
          <w:rFonts w:ascii="Times New Roman" w:hAnsi="Times New Roman" w:cs="Times New Roman"/>
          <w:bCs/>
          <w:sz w:val="24"/>
          <w:szCs w:val="24"/>
        </w:rPr>
        <w:t>nductivitate CCOCr</w:t>
      </w:r>
      <w:r w:rsidRPr="00DF569B">
        <w:rPr>
          <w:rFonts w:ascii="Times New Roman" w:hAnsi="Times New Roman" w:cs="Times New Roman"/>
          <w:bCs/>
          <w:sz w:val="24"/>
          <w:szCs w:val="24"/>
          <w:vertAlign w:val="subscript"/>
        </w:rPr>
        <w:t>r</w:t>
      </w:r>
      <w:r w:rsidRPr="00DF569B">
        <w:rPr>
          <w:rFonts w:ascii="Times New Roman" w:hAnsi="Times New Roman" w:cs="Times New Roman"/>
          <w:bCs/>
          <w:sz w:val="24"/>
          <w:szCs w:val="24"/>
        </w:rPr>
        <w:t>, NH</w:t>
      </w:r>
      <w:r w:rsidRPr="00DF569B">
        <w:rPr>
          <w:rFonts w:ascii="Times New Roman" w:hAnsi="Times New Roman" w:cs="Times New Roman"/>
          <w:bCs/>
          <w:sz w:val="24"/>
          <w:szCs w:val="24"/>
          <w:vertAlign w:val="subscript"/>
        </w:rPr>
        <w:t>4</w:t>
      </w:r>
      <w:r w:rsidRPr="00DF569B">
        <w:rPr>
          <w:rFonts w:ascii="Times New Roman" w:hAnsi="Times New Roman" w:cs="Times New Roman"/>
          <w:bCs/>
          <w:i/>
          <w:sz w:val="24"/>
          <w:szCs w:val="24"/>
        </w:rPr>
        <w:t xml:space="preserve"> . Frecventa: Anual</w:t>
      </w:r>
      <w:r w:rsidRPr="00DF569B">
        <w:rPr>
          <w:rFonts w:ascii="Times New Roman" w:hAnsi="Times New Roman" w:cs="Times New Roman"/>
          <w:bCs/>
          <w:sz w:val="24"/>
          <w:szCs w:val="24"/>
        </w:rPr>
        <w:t xml:space="preserve">, conform prevederilor Autorizației de gospodărire a apelor valabilă.  </w:t>
      </w:r>
    </w:p>
    <w:p w:rsidR="009F6F08" w:rsidRPr="00DF569B" w:rsidRDefault="009F6F08" w:rsidP="009F6F08">
      <w:pPr>
        <w:spacing w:after="0"/>
        <w:jc w:val="both"/>
        <w:rPr>
          <w:rFonts w:ascii="Times New Roman" w:hAnsi="Times New Roman" w:cs="Times New Roman"/>
          <w:bCs/>
          <w:sz w:val="24"/>
          <w:szCs w:val="24"/>
          <w:lang w:val="ro-RO"/>
        </w:rPr>
      </w:pPr>
    </w:p>
    <w:p w:rsidR="00EE0B53" w:rsidRPr="00DF569B" w:rsidRDefault="00EE0B53" w:rsidP="009F6F08">
      <w:pPr>
        <w:spacing w:after="0"/>
        <w:jc w:val="both"/>
        <w:rPr>
          <w:rFonts w:ascii="Times New Roman" w:hAnsi="Times New Roman" w:cs="Times New Roman"/>
          <w:b/>
          <w:bCs/>
          <w:i/>
          <w:sz w:val="24"/>
          <w:szCs w:val="24"/>
          <w:lang w:val="ro-RO"/>
        </w:rPr>
      </w:pPr>
      <w:bookmarkStart w:id="57" w:name="_Toc232233538"/>
    </w:p>
    <w:p w:rsidR="009F6F08" w:rsidRPr="00DF569B" w:rsidRDefault="008459B6" w:rsidP="009F6F08">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9.</w:t>
      </w:r>
      <w:r w:rsidR="00D3136C" w:rsidRPr="00DF569B">
        <w:rPr>
          <w:rFonts w:ascii="Times New Roman" w:hAnsi="Times New Roman" w:cs="Times New Roman"/>
          <w:b/>
          <w:bCs/>
          <w:i/>
          <w:sz w:val="24"/>
          <w:szCs w:val="24"/>
          <w:lang w:val="ro-RO"/>
        </w:rPr>
        <w:t>4.  Monitorizarea și raportarea emisiilor î</w:t>
      </w:r>
      <w:r w:rsidR="009F6F08" w:rsidRPr="00DF569B">
        <w:rPr>
          <w:rFonts w:ascii="Times New Roman" w:hAnsi="Times New Roman" w:cs="Times New Roman"/>
          <w:b/>
          <w:bCs/>
          <w:i/>
          <w:sz w:val="24"/>
          <w:szCs w:val="24"/>
          <w:lang w:val="ro-RO"/>
        </w:rPr>
        <w:t>n re</w:t>
      </w:r>
      <w:r w:rsidR="00D3136C" w:rsidRPr="00DF569B">
        <w:rPr>
          <w:rFonts w:ascii="Times New Roman" w:hAnsi="Times New Roman" w:cs="Times New Roman"/>
          <w:b/>
          <w:bCs/>
          <w:i/>
          <w:sz w:val="24"/>
          <w:szCs w:val="24"/>
          <w:lang w:val="ro-RO"/>
        </w:rPr>
        <w:t>ț</w:t>
      </w:r>
      <w:r w:rsidR="009F6F08" w:rsidRPr="00DF569B">
        <w:rPr>
          <w:rFonts w:ascii="Times New Roman" w:hAnsi="Times New Roman" w:cs="Times New Roman"/>
          <w:b/>
          <w:bCs/>
          <w:i/>
          <w:sz w:val="24"/>
          <w:szCs w:val="24"/>
          <w:lang w:val="ro-RO"/>
        </w:rPr>
        <w:t>eaua de canalizare</w:t>
      </w:r>
      <w:bookmarkEnd w:id="57"/>
    </w:p>
    <w:p w:rsidR="008459B6" w:rsidRPr="00DF569B" w:rsidRDefault="008459B6" w:rsidP="009F6F08">
      <w:pPr>
        <w:spacing w:after="0"/>
        <w:jc w:val="both"/>
        <w:rPr>
          <w:rFonts w:ascii="Times New Roman" w:hAnsi="Times New Roman" w:cs="Times New Roman"/>
          <w:bCs/>
          <w:sz w:val="24"/>
          <w:szCs w:val="24"/>
          <w:lang w:val="ro-RO"/>
        </w:rPr>
      </w:pPr>
    </w:p>
    <w:p w:rsidR="009F6F08" w:rsidRPr="00DF569B" w:rsidRDefault="008459B6" w:rsidP="009F6F08">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Monitorizarea și raportarea calității apelor uzate menajere evacuate la rețeaua de cnalizare a mun. Iași, se realizează conform prevederilor </w:t>
      </w:r>
      <w:r w:rsidRPr="00DF569B">
        <w:rPr>
          <w:rFonts w:ascii="Times New Roman" w:hAnsi="Times New Roman" w:cs="Times New Roman"/>
          <w:bCs/>
          <w:sz w:val="24"/>
          <w:szCs w:val="24"/>
        </w:rPr>
        <w:t>Autorizației de gospodărire a apelor valabilă</w:t>
      </w:r>
      <w:r w:rsidRPr="00DF569B">
        <w:rPr>
          <w:rFonts w:ascii="Times New Roman" w:hAnsi="Times New Roman" w:cs="Times New Roman"/>
          <w:bCs/>
          <w:sz w:val="24"/>
          <w:szCs w:val="24"/>
          <w:lang w:val="ro-RO"/>
        </w:rPr>
        <w:t xml:space="preserve"> și</w:t>
      </w:r>
      <w:r w:rsidR="00915165" w:rsidRPr="00DF569B">
        <w:rPr>
          <w:rFonts w:ascii="Times New Roman" w:hAnsi="Times New Roman" w:cs="Times New Roman"/>
          <w:bCs/>
          <w:sz w:val="24"/>
          <w:szCs w:val="24"/>
          <w:lang w:val="ro-RO"/>
        </w:rPr>
        <w:t xml:space="preserve"> a C</w:t>
      </w:r>
      <w:r w:rsidRPr="00DF569B">
        <w:rPr>
          <w:rFonts w:ascii="Times New Roman" w:hAnsi="Times New Roman" w:cs="Times New Roman"/>
          <w:bCs/>
          <w:sz w:val="24"/>
          <w:szCs w:val="24"/>
          <w:lang w:val="ro-RO"/>
        </w:rPr>
        <w:t>ontractului încheiat cu SC APA VITAL SA.</w:t>
      </w:r>
    </w:p>
    <w:p w:rsidR="008459B6" w:rsidRPr="00DF569B" w:rsidRDefault="008459B6" w:rsidP="009F6F08">
      <w:pPr>
        <w:spacing w:after="0"/>
        <w:jc w:val="both"/>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Indicatori monitorizați</w:t>
      </w:r>
      <w:r w:rsidRPr="00DF569B">
        <w:rPr>
          <w:rFonts w:ascii="Times New Roman" w:hAnsi="Times New Roman" w:cs="Times New Roman"/>
          <w:bCs/>
          <w:sz w:val="24"/>
          <w:szCs w:val="24"/>
          <w:lang w:val="ro-RO"/>
        </w:rPr>
        <w:t>: indicatori prezentați la pct. 9.2 din prezenta documentație.</w:t>
      </w:r>
    </w:p>
    <w:p w:rsidR="008459B6" w:rsidRPr="00DF569B" w:rsidRDefault="008459B6" w:rsidP="009F6F08">
      <w:pPr>
        <w:spacing w:after="0"/>
        <w:jc w:val="both"/>
        <w:rPr>
          <w:rFonts w:ascii="Times New Roman" w:hAnsi="Times New Roman" w:cs="Times New Roman"/>
          <w:bCs/>
          <w:sz w:val="24"/>
          <w:szCs w:val="24"/>
          <w:lang w:val="ro-RO"/>
        </w:rPr>
      </w:pPr>
      <w:r w:rsidRPr="00DF569B">
        <w:rPr>
          <w:rFonts w:ascii="Times New Roman" w:hAnsi="Times New Roman" w:cs="Times New Roman"/>
          <w:bCs/>
          <w:i/>
          <w:sz w:val="24"/>
          <w:szCs w:val="24"/>
          <w:lang w:val="ro-RO"/>
        </w:rPr>
        <w:t>Frecvența de raportare</w:t>
      </w:r>
      <w:r w:rsidRPr="00DF569B">
        <w:rPr>
          <w:rFonts w:ascii="Times New Roman" w:hAnsi="Times New Roman" w:cs="Times New Roman"/>
          <w:bCs/>
          <w:sz w:val="24"/>
          <w:szCs w:val="24"/>
          <w:lang w:val="ro-RO"/>
        </w:rPr>
        <w:t>: Anual</w:t>
      </w:r>
    </w:p>
    <w:p w:rsidR="009F6F08" w:rsidRPr="00DF569B" w:rsidRDefault="009F6F08" w:rsidP="009F6F08">
      <w:pPr>
        <w:spacing w:after="0"/>
        <w:jc w:val="both"/>
        <w:rPr>
          <w:rFonts w:ascii="Times New Roman" w:hAnsi="Times New Roman" w:cs="Times New Roman"/>
          <w:bCs/>
          <w:sz w:val="24"/>
          <w:szCs w:val="24"/>
          <w:lang w:val="ro-RO"/>
        </w:rPr>
      </w:pPr>
    </w:p>
    <w:p w:rsidR="00D3136C" w:rsidRPr="00DF569B" w:rsidRDefault="00915165" w:rsidP="006540F2">
      <w:pPr>
        <w:pStyle w:val="ListParagraph"/>
        <w:numPr>
          <w:ilvl w:val="1"/>
          <w:numId w:val="84"/>
        </w:numPr>
        <w:spacing w:after="0"/>
        <w:jc w:val="both"/>
        <w:rPr>
          <w:rFonts w:ascii="Times New Roman" w:hAnsi="Times New Roman" w:cs="Times New Roman"/>
          <w:b/>
          <w:bCs/>
          <w:i/>
          <w:sz w:val="24"/>
          <w:szCs w:val="24"/>
          <w:lang w:val="ro-RO"/>
        </w:rPr>
      </w:pPr>
      <w:bookmarkStart w:id="58" w:name="_Toc232233539"/>
      <w:r w:rsidRPr="00DF569B">
        <w:rPr>
          <w:rFonts w:ascii="Times New Roman" w:hAnsi="Times New Roman" w:cs="Times New Roman"/>
          <w:b/>
          <w:bCs/>
          <w:i/>
          <w:sz w:val="24"/>
          <w:szCs w:val="24"/>
          <w:lang w:val="ro-RO"/>
        </w:rPr>
        <w:t xml:space="preserve">  </w:t>
      </w:r>
      <w:r w:rsidR="00D3136C" w:rsidRPr="00DF569B">
        <w:rPr>
          <w:rFonts w:ascii="Times New Roman" w:hAnsi="Times New Roman" w:cs="Times New Roman"/>
          <w:b/>
          <w:bCs/>
          <w:i/>
          <w:sz w:val="24"/>
          <w:szCs w:val="24"/>
          <w:lang w:val="ro-RO"/>
        </w:rPr>
        <w:t>Monitorizarea ș</w:t>
      </w:r>
      <w:r w:rsidR="009F6F08" w:rsidRPr="00DF569B">
        <w:rPr>
          <w:rFonts w:ascii="Times New Roman" w:hAnsi="Times New Roman" w:cs="Times New Roman"/>
          <w:b/>
          <w:bCs/>
          <w:i/>
          <w:sz w:val="24"/>
          <w:szCs w:val="24"/>
          <w:lang w:val="ro-RO"/>
        </w:rPr>
        <w:t>i raportarea de</w:t>
      </w:r>
      <w:r w:rsidR="00D3136C" w:rsidRPr="00DF569B">
        <w:rPr>
          <w:rFonts w:ascii="Times New Roman" w:hAnsi="Times New Roman" w:cs="Times New Roman"/>
          <w:b/>
          <w:bCs/>
          <w:i/>
          <w:sz w:val="24"/>
          <w:szCs w:val="24"/>
          <w:lang w:val="ro-RO"/>
        </w:rPr>
        <w:t>ș</w:t>
      </w:r>
      <w:r w:rsidR="009F6F08" w:rsidRPr="00DF569B">
        <w:rPr>
          <w:rFonts w:ascii="Times New Roman" w:hAnsi="Times New Roman" w:cs="Times New Roman"/>
          <w:b/>
          <w:bCs/>
          <w:i/>
          <w:sz w:val="24"/>
          <w:szCs w:val="24"/>
          <w:lang w:val="ro-RO"/>
        </w:rPr>
        <w:t>eurilor</w:t>
      </w:r>
      <w:bookmarkEnd w:id="58"/>
    </w:p>
    <w:p w:rsidR="00915165" w:rsidRPr="00DF569B" w:rsidRDefault="00915165" w:rsidP="00915165">
      <w:pPr>
        <w:pStyle w:val="ListParagraph"/>
        <w:spacing w:after="0"/>
        <w:ind w:left="540"/>
        <w:jc w:val="both"/>
        <w:rPr>
          <w:rFonts w:ascii="Times New Roman" w:hAnsi="Times New Roman" w:cs="Times New Roman"/>
          <w:b/>
          <w:bCs/>
          <w:i/>
          <w:sz w:val="24"/>
          <w:szCs w:val="24"/>
          <w:lang w:val="ro-RO"/>
        </w:rPr>
      </w:pPr>
    </w:p>
    <w:p w:rsidR="00915165" w:rsidRPr="00DF569B" w:rsidRDefault="00D3136C" w:rsidP="00D3136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Evidența gestiunii deșeurilor se realizează cu respectarea prevederilor Legii nr. 211/2011 privind regimul deșeurilor și a HG nr. </w:t>
      </w:r>
      <w:r w:rsidR="00915165" w:rsidRPr="00DF569B">
        <w:rPr>
          <w:rFonts w:ascii="Times New Roman" w:hAnsi="Times New Roman" w:cs="Times New Roman"/>
          <w:bCs/>
          <w:sz w:val="24"/>
          <w:szCs w:val="24"/>
          <w:lang w:val="ro-RO"/>
        </w:rPr>
        <w:t>856/2002 cu modificările și completările ulterioare.</w:t>
      </w:r>
    </w:p>
    <w:p w:rsidR="00D3136C" w:rsidRPr="00DF569B" w:rsidRDefault="00915165" w:rsidP="00D3136C">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Înformațiile referitoare al sursele de producere a deșeurilor, măsurile adoptate pentru minimizarea producerii deșeurilor, modul de evidență/ monitorizare și modul de gestiune a deșeurilor, au fost prezentate la Cap. 5, pct. 5.1; 5.2 și 5.3.</w:t>
      </w:r>
    </w:p>
    <w:p w:rsidR="009F6F08" w:rsidRPr="00DF569B" w:rsidRDefault="009F6F08" w:rsidP="009F6F08">
      <w:pPr>
        <w:spacing w:after="0"/>
        <w:jc w:val="both"/>
        <w:rPr>
          <w:rFonts w:ascii="Times New Roman" w:hAnsi="Times New Roman" w:cs="Times New Roman"/>
          <w:bCs/>
          <w:sz w:val="24"/>
          <w:szCs w:val="24"/>
          <w:lang w:val="ro-RO"/>
        </w:rPr>
      </w:pPr>
    </w:p>
    <w:p w:rsidR="009F6F08" w:rsidRPr="00DF569B" w:rsidRDefault="009F6F08" w:rsidP="006540F2">
      <w:pPr>
        <w:pStyle w:val="ListParagraph"/>
        <w:numPr>
          <w:ilvl w:val="1"/>
          <w:numId w:val="84"/>
        </w:numPr>
        <w:spacing w:after="0"/>
        <w:jc w:val="both"/>
        <w:rPr>
          <w:rFonts w:ascii="Times New Roman" w:hAnsi="Times New Roman" w:cs="Times New Roman"/>
          <w:b/>
          <w:bCs/>
          <w:i/>
          <w:sz w:val="24"/>
          <w:szCs w:val="24"/>
          <w:lang w:val="ro-RO"/>
        </w:rPr>
      </w:pPr>
      <w:bookmarkStart w:id="59" w:name="_Toc232233540"/>
      <w:r w:rsidRPr="00DF569B">
        <w:rPr>
          <w:rFonts w:ascii="Times New Roman" w:hAnsi="Times New Roman" w:cs="Times New Roman"/>
          <w:b/>
          <w:bCs/>
          <w:i/>
          <w:sz w:val="24"/>
          <w:szCs w:val="24"/>
          <w:lang w:val="ro-RO"/>
        </w:rPr>
        <w:t>Monitorizarea mediului</w:t>
      </w:r>
      <w:bookmarkEnd w:id="59"/>
    </w:p>
    <w:p w:rsidR="009D310F" w:rsidRPr="00DF569B" w:rsidRDefault="009D310F" w:rsidP="000B7B28">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Având în vedere faptul că emisiile de poluanți specifici în aer, rezultați ca urmare a desfășurării activităților de producție pe amplasament, se încadrează în concentrațiile maxime admise de normtivele în vigoare, respectând nivele de emisii recomandate de BAT, se apreciază contribuția la poluarea mediului ambiant.</w:t>
      </w:r>
    </w:p>
    <w:p w:rsidR="009D310F" w:rsidRPr="00DF569B" w:rsidRDefault="009D310F" w:rsidP="000B7B28">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Din analiza efectuată a rezultat că în zona de producție- </w:t>
      </w:r>
      <w:r w:rsidRPr="00DF569B">
        <w:rPr>
          <w:rFonts w:ascii="Times New Roman" w:hAnsi="Times New Roman" w:cs="Times New Roman"/>
          <w:bCs/>
          <w:i/>
          <w:sz w:val="24"/>
          <w:szCs w:val="24"/>
          <w:lang w:val="it-IT"/>
        </w:rPr>
        <w:t>cu excepția carierei de argilă</w:t>
      </w:r>
      <w:r w:rsidRPr="00DF569B">
        <w:rPr>
          <w:rFonts w:ascii="Times New Roman" w:hAnsi="Times New Roman" w:cs="Times New Roman"/>
          <w:bCs/>
          <w:sz w:val="24"/>
          <w:szCs w:val="24"/>
          <w:lang w:val="it-IT"/>
        </w:rPr>
        <w:t xml:space="preserve">- nu există receptori vulnerabili, emisiile </w:t>
      </w:r>
      <w:r w:rsidR="00E31F5F" w:rsidRPr="00DF569B">
        <w:rPr>
          <w:rFonts w:ascii="Times New Roman" w:hAnsi="Times New Roman" w:cs="Times New Roman"/>
          <w:bCs/>
          <w:sz w:val="24"/>
          <w:szCs w:val="24"/>
          <w:lang w:val="it-IT"/>
        </w:rPr>
        <w:t xml:space="preserve">în aer </w:t>
      </w:r>
      <w:r w:rsidRPr="00DF569B">
        <w:rPr>
          <w:rFonts w:ascii="Times New Roman" w:hAnsi="Times New Roman" w:cs="Times New Roman"/>
          <w:bCs/>
          <w:sz w:val="24"/>
          <w:szCs w:val="24"/>
          <w:lang w:val="it-IT"/>
        </w:rPr>
        <w:t>au o contribuție redusă</w:t>
      </w:r>
      <w:r w:rsidR="00E31F5F" w:rsidRPr="00DF569B">
        <w:rPr>
          <w:rFonts w:ascii="Times New Roman" w:hAnsi="Times New Roman" w:cs="Times New Roman"/>
          <w:bCs/>
          <w:sz w:val="24"/>
          <w:szCs w:val="24"/>
          <w:lang w:val="it-IT"/>
        </w:rPr>
        <w:t>,</w:t>
      </w:r>
      <w:r w:rsidRPr="00DF569B">
        <w:rPr>
          <w:rFonts w:ascii="Times New Roman" w:hAnsi="Times New Roman" w:cs="Times New Roman"/>
          <w:bCs/>
          <w:sz w:val="24"/>
          <w:szCs w:val="24"/>
          <w:lang w:val="it-IT"/>
        </w:rPr>
        <w:t xml:space="preserve"> raportat </w:t>
      </w:r>
      <w:r w:rsidR="00E31F5F" w:rsidRPr="00DF569B">
        <w:rPr>
          <w:rFonts w:ascii="Times New Roman" w:hAnsi="Times New Roman" w:cs="Times New Roman"/>
          <w:bCs/>
          <w:sz w:val="24"/>
          <w:szCs w:val="24"/>
          <w:lang w:val="it-IT"/>
        </w:rPr>
        <w:t>la</w:t>
      </w:r>
      <w:r w:rsidRPr="00DF569B">
        <w:rPr>
          <w:rFonts w:ascii="Times New Roman" w:hAnsi="Times New Roman" w:cs="Times New Roman"/>
          <w:bCs/>
          <w:sz w:val="24"/>
          <w:szCs w:val="24"/>
          <w:lang w:val="it-IT"/>
        </w:rPr>
        <w:t xml:space="preserve"> Standard</w:t>
      </w:r>
      <w:r w:rsidR="00E31F5F" w:rsidRPr="00DF569B">
        <w:rPr>
          <w:rFonts w:ascii="Times New Roman" w:hAnsi="Times New Roman" w:cs="Times New Roman"/>
          <w:bCs/>
          <w:sz w:val="24"/>
          <w:szCs w:val="24"/>
          <w:lang w:val="it-IT"/>
        </w:rPr>
        <w:t>ul</w:t>
      </w:r>
      <w:r w:rsidRPr="00DF569B">
        <w:rPr>
          <w:rFonts w:ascii="Times New Roman" w:hAnsi="Times New Roman" w:cs="Times New Roman"/>
          <w:bCs/>
          <w:sz w:val="24"/>
          <w:szCs w:val="24"/>
          <w:lang w:val="it-IT"/>
        </w:rPr>
        <w:t xml:space="preserve"> de Calitate a Mediului (SCM)</w:t>
      </w:r>
      <w:r w:rsidR="00E31F5F" w:rsidRPr="00DF569B">
        <w:rPr>
          <w:rFonts w:ascii="Times New Roman" w:hAnsi="Times New Roman" w:cs="Times New Roman"/>
          <w:bCs/>
          <w:sz w:val="24"/>
          <w:szCs w:val="24"/>
          <w:lang w:val="it-IT"/>
        </w:rPr>
        <w:t>, nefiind înregistrat pericolul  ca acesta să fie depășit.</w:t>
      </w:r>
    </w:p>
    <w:p w:rsidR="009F6F08" w:rsidRPr="00DF569B" w:rsidRDefault="00E31F5F" w:rsidP="000B7B28">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Acestea considerentele/ motivele pentru care  nu a fos</w:t>
      </w:r>
      <w:r w:rsidR="009D310F" w:rsidRPr="00DF569B">
        <w:rPr>
          <w:rFonts w:ascii="Times New Roman" w:hAnsi="Times New Roman" w:cs="Times New Roman"/>
          <w:bCs/>
          <w:sz w:val="24"/>
          <w:szCs w:val="24"/>
          <w:lang w:val="it-IT"/>
        </w:rPr>
        <w:t>t și nu este necesară monitorizarea suplimentară a mediului în afara amplasamentului, în vederea aprecierii efectelor em</w:t>
      </w:r>
      <w:r w:rsidRPr="00DF569B">
        <w:rPr>
          <w:rFonts w:ascii="Times New Roman" w:hAnsi="Times New Roman" w:cs="Times New Roman"/>
          <w:bCs/>
          <w:sz w:val="24"/>
          <w:szCs w:val="24"/>
          <w:lang w:val="it-IT"/>
        </w:rPr>
        <w:t xml:space="preserve">isiilor în aer, apă sau sol, </w:t>
      </w:r>
      <w:r w:rsidR="005F598D" w:rsidRPr="00DF569B">
        <w:rPr>
          <w:rFonts w:ascii="Times New Roman" w:hAnsi="Times New Roman" w:cs="Times New Roman"/>
          <w:bCs/>
          <w:sz w:val="24"/>
          <w:szCs w:val="24"/>
          <w:lang w:val="it-IT"/>
        </w:rPr>
        <w:t xml:space="preserve"> a emisiilor de zgomot sau </w:t>
      </w:r>
      <w:r w:rsidR="009D310F" w:rsidRPr="00DF569B">
        <w:rPr>
          <w:rFonts w:ascii="Times New Roman" w:hAnsi="Times New Roman" w:cs="Times New Roman"/>
          <w:bCs/>
          <w:sz w:val="24"/>
          <w:szCs w:val="24"/>
          <w:lang w:val="it-IT"/>
        </w:rPr>
        <w:t xml:space="preserve"> de mirosuri neplăcute. </w:t>
      </w:r>
    </w:p>
    <w:p w:rsidR="00E31F5F" w:rsidRPr="00DF569B" w:rsidRDefault="00E31F5F" w:rsidP="000B7B28">
      <w:pPr>
        <w:spacing w:after="0"/>
        <w:jc w:val="both"/>
        <w:rPr>
          <w:rFonts w:ascii="Times New Roman" w:hAnsi="Times New Roman" w:cs="Times New Roman"/>
          <w:bCs/>
          <w:sz w:val="24"/>
          <w:szCs w:val="24"/>
          <w:lang w:val="it-IT"/>
        </w:rPr>
      </w:pPr>
    </w:p>
    <w:p w:rsidR="00E31F5F" w:rsidRPr="00DF569B" w:rsidRDefault="00E31F5F" w:rsidP="006540F2">
      <w:pPr>
        <w:pStyle w:val="ListParagraph"/>
        <w:numPr>
          <w:ilvl w:val="1"/>
          <w:numId w:val="84"/>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Monitorizarea variabilelor de proces</w:t>
      </w:r>
    </w:p>
    <w:p w:rsidR="00E31F5F" w:rsidRPr="00DF569B" w:rsidRDefault="00E31F5F" w:rsidP="00E31F5F">
      <w:pPr>
        <w:pStyle w:val="ListParagraph"/>
        <w:spacing w:after="0"/>
        <w:ind w:left="360"/>
        <w:jc w:val="both"/>
        <w:rPr>
          <w:rFonts w:ascii="Times New Roman" w:hAnsi="Times New Roman" w:cs="Times New Roman"/>
          <w:b/>
          <w:bCs/>
          <w:i/>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8"/>
        <w:gridCol w:w="5310"/>
      </w:tblGrid>
      <w:tr w:rsidR="00E31F5F" w:rsidRPr="00DF569B" w:rsidTr="003B0350">
        <w:tc>
          <w:tcPr>
            <w:tcW w:w="4158" w:type="dxa"/>
          </w:tcPr>
          <w:p w:rsidR="00E31F5F" w:rsidRPr="00DF569B" w:rsidRDefault="003C739D" w:rsidP="003C739D">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V</w:t>
            </w:r>
            <w:r w:rsidR="00E31F5F" w:rsidRPr="00DF569B">
              <w:rPr>
                <w:rFonts w:ascii="Times New Roman" w:hAnsi="Times New Roman" w:cs="Times New Roman"/>
                <w:bCs/>
                <w:i/>
                <w:sz w:val="24"/>
                <w:szCs w:val="24"/>
                <w:lang w:val="ro-RO"/>
              </w:rPr>
              <w:t>ariabile de proces care necesit</w:t>
            </w:r>
            <w:r w:rsidRPr="00DF569B">
              <w:rPr>
                <w:rFonts w:ascii="Times New Roman" w:hAnsi="Times New Roman" w:cs="Times New Roman"/>
                <w:bCs/>
                <w:i/>
                <w:sz w:val="24"/>
                <w:szCs w:val="24"/>
                <w:lang w:val="ro-RO"/>
              </w:rPr>
              <w:t>ă</w:t>
            </w:r>
            <w:r w:rsidR="00E31F5F" w:rsidRPr="00DF569B">
              <w:rPr>
                <w:rFonts w:ascii="Times New Roman" w:hAnsi="Times New Roman" w:cs="Times New Roman"/>
                <w:bCs/>
                <w:i/>
                <w:sz w:val="24"/>
                <w:szCs w:val="24"/>
                <w:lang w:val="ro-RO"/>
              </w:rPr>
              <w:t xml:space="preserve"> monitorizare</w:t>
            </w:r>
          </w:p>
        </w:tc>
        <w:tc>
          <w:tcPr>
            <w:tcW w:w="5310" w:type="dxa"/>
          </w:tcPr>
          <w:p w:rsidR="00E31F5F" w:rsidRPr="00DF569B" w:rsidRDefault="003C739D" w:rsidP="003C739D">
            <w:pPr>
              <w:spacing w:after="0"/>
              <w:jc w:val="center"/>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Mă</w:t>
            </w:r>
            <w:r w:rsidR="00E31F5F" w:rsidRPr="00DF569B">
              <w:rPr>
                <w:rFonts w:ascii="Times New Roman" w:hAnsi="Times New Roman" w:cs="Times New Roman"/>
                <w:bCs/>
                <w:i/>
                <w:sz w:val="24"/>
                <w:szCs w:val="24"/>
                <w:lang w:val="ro-RO"/>
              </w:rPr>
              <w:t>surile luate</w:t>
            </w:r>
          </w:p>
        </w:tc>
      </w:tr>
      <w:tr w:rsidR="00E31F5F" w:rsidRPr="00DF569B" w:rsidTr="003B0350">
        <w:tc>
          <w:tcPr>
            <w:tcW w:w="4158" w:type="dxa"/>
          </w:tcPr>
          <w:p w:rsidR="00E31F5F" w:rsidRPr="00DF569B" w:rsidRDefault="003C739D" w:rsidP="003C739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Monitorizarea materiilor</w:t>
            </w:r>
            <w:r w:rsidR="00E31F5F" w:rsidRPr="00DF569B">
              <w:rPr>
                <w:rFonts w:ascii="Times New Roman" w:hAnsi="Times New Roman" w:cs="Times New Roman"/>
                <w:bCs/>
                <w:sz w:val="24"/>
                <w:szCs w:val="24"/>
                <w:lang w:val="ro-RO"/>
              </w:rPr>
              <w:t xml:space="preserve"> prime din punctul de vedere al poluanţilor, atunci când aceştia sunt  probabili şi informaţia provenită de la furnizor este                       </w:t>
            </w:r>
            <w:r w:rsidR="00E31F5F" w:rsidRPr="00DF569B">
              <w:rPr>
                <w:rFonts w:ascii="Times New Roman" w:hAnsi="Times New Roman" w:cs="Times New Roman"/>
                <w:bCs/>
                <w:sz w:val="24"/>
                <w:szCs w:val="24"/>
                <w:lang w:val="ro-RO"/>
              </w:rPr>
              <w:br/>
              <w:t>necorespunzătoare</w:t>
            </w:r>
          </w:p>
        </w:tc>
        <w:tc>
          <w:tcPr>
            <w:tcW w:w="5310" w:type="dxa"/>
          </w:tcPr>
          <w:p w:rsidR="003C739D" w:rsidRPr="00DF569B" w:rsidRDefault="003C739D" w:rsidP="003C739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Se realizează </w:t>
            </w:r>
            <w:r w:rsidR="00E31F5F" w:rsidRPr="00DF569B">
              <w:rPr>
                <w:rFonts w:ascii="Times New Roman" w:hAnsi="Times New Roman" w:cs="Times New Roman"/>
                <w:bCs/>
                <w:sz w:val="24"/>
                <w:szCs w:val="24"/>
                <w:lang w:val="ro-RO"/>
              </w:rPr>
              <w:t>recep</w:t>
            </w:r>
            <w:r w:rsidRPr="00DF569B">
              <w:rPr>
                <w:rFonts w:ascii="Times New Roman" w:hAnsi="Times New Roman" w:cs="Times New Roman"/>
                <w:bCs/>
                <w:sz w:val="24"/>
                <w:szCs w:val="24"/>
                <w:lang w:val="ro-RO"/>
              </w:rPr>
              <w:t>ț</w:t>
            </w:r>
            <w:r w:rsidR="00E31F5F" w:rsidRPr="00DF569B">
              <w:rPr>
                <w:rFonts w:ascii="Times New Roman" w:hAnsi="Times New Roman" w:cs="Times New Roman"/>
                <w:bCs/>
                <w:sz w:val="24"/>
                <w:szCs w:val="24"/>
                <w:lang w:val="ro-RO"/>
              </w:rPr>
              <w:t xml:space="preserve">ia </w:t>
            </w:r>
            <w:r w:rsidR="005F598D" w:rsidRPr="00DF569B">
              <w:rPr>
                <w:rFonts w:ascii="Times New Roman" w:hAnsi="Times New Roman" w:cs="Times New Roman"/>
                <w:bCs/>
                <w:sz w:val="24"/>
                <w:szCs w:val="24"/>
                <w:lang w:val="ro-RO"/>
              </w:rPr>
              <w:t>din punct de ve</w:t>
            </w:r>
            <w:r w:rsidRPr="00DF569B">
              <w:rPr>
                <w:rFonts w:ascii="Times New Roman" w:hAnsi="Times New Roman" w:cs="Times New Roman"/>
                <w:bCs/>
                <w:sz w:val="24"/>
                <w:szCs w:val="24"/>
                <w:lang w:val="ro-RO"/>
              </w:rPr>
              <w:t>dere calitativ și cantitativ a materiei prime și a materialelor auxiliare folosite în procesul de producție.</w:t>
            </w:r>
          </w:p>
          <w:p w:rsidR="003C739D" w:rsidRPr="00DF569B" w:rsidRDefault="003C739D" w:rsidP="003C739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s</w:t>
            </w:r>
            <w:r w:rsidR="005F598D" w:rsidRPr="00DF569B">
              <w:rPr>
                <w:rFonts w:ascii="Times New Roman" w:hAnsi="Times New Roman" w:cs="Times New Roman"/>
                <w:bCs/>
                <w:sz w:val="24"/>
                <w:szCs w:val="24"/>
                <w:lang w:val="ro-RO"/>
              </w:rPr>
              <w:t>-</w:t>
            </w:r>
            <w:r w:rsidRPr="00DF569B">
              <w:rPr>
                <w:rFonts w:ascii="Times New Roman" w:hAnsi="Times New Roman" w:cs="Times New Roman"/>
                <w:bCs/>
                <w:sz w:val="24"/>
                <w:szCs w:val="24"/>
                <w:lang w:val="ro-RO"/>
              </w:rPr>
              <w:t>au înregistrat situații în care materialele recepționate să fie necorespunzătoare.</w:t>
            </w:r>
          </w:p>
          <w:p w:rsidR="00E31F5F" w:rsidRPr="00DF569B" w:rsidRDefault="00E31F5F" w:rsidP="003C739D">
            <w:pPr>
              <w:spacing w:after="0"/>
              <w:rPr>
                <w:rFonts w:ascii="Times New Roman" w:hAnsi="Times New Roman" w:cs="Times New Roman"/>
                <w:bCs/>
                <w:sz w:val="24"/>
                <w:szCs w:val="24"/>
                <w:lang w:val="ro-RO"/>
              </w:rPr>
            </w:pPr>
          </w:p>
        </w:tc>
      </w:tr>
      <w:tr w:rsidR="00E31F5F" w:rsidRPr="00DF569B" w:rsidTr="003B0350">
        <w:tc>
          <w:tcPr>
            <w:tcW w:w="4158" w:type="dxa"/>
          </w:tcPr>
          <w:p w:rsidR="00E31F5F" w:rsidRPr="00DF569B" w:rsidRDefault="003C739D" w:rsidP="003C739D">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O</w:t>
            </w:r>
            <w:r w:rsidR="00E31F5F" w:rsidRPr="00DF569B">
              <w:rPr>
                <w:rFonts w:ascii="Times New Roman" w:hAnsi="Times New Roman" w:cs="Times New Roman"/>
                <w:bCs/>
                <w:sz w:val="24"/>
                <w:szCs w:val="24"/>
                <w:lang w:val="ro-RO"/>
              </w:rPr>
              <w:t>xigen, mon</w:t>
            </w:r>
            <w:r w:rsidRPr="00DF569B">
              <w:rPr>
                <w:rFonts w:ascii="Times New Roman" w:hAnsi="Times New Roman" w:cs="Times New Roman"/>
                <w:bCs/>
                <w:sz w:val="24"/>
                <w:szCs w:val="24"/>
                <w:lang w:val="ro-RO"/>
              </w:rPr>
              <w:t xml:space="preserve">oxid de carbon, presiunea sau </w:t>
            </w:r>
            <w:r w:rsidR="00E31F5F" w:rsidRPr="00DF569B">
              <w:rPr>
                <w:rFonts w:ascii="Times New Roman" w:hAnsi="Times New Roman" w:cs="Times New Roman"/>
                <w:bCs/>
                <w:sz w:val="24"/>
                <w:szCs w:val="24"/>
                <w:lang w:val="ro-RO"/>
              </w:rPr>
              <w:t xml:space="preserve">temperatura în cuptor sau în emisiile de gaze        </w:t>
            </w:r>
          </w:p>
        </w:tc>
        <w:tc>
          <w:tcPr>
            <w:tcW w:w="5310" w:type="dxa"/>
          </w:tcPr>
          <w:p w:rsidR="00E31F5F" w:rsidRPr="00DF569B" w:rsidRDefault="003C739D" w:rsidP="003C739D">
            <w:pPr>
              <w:spacing w:after="0"/>
              <w:jc w:val="both"/>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Cuptoarele sunt prevăzute cu sisteme automatizate de monitorizare  a parametrilor specifici</w:t>
            </w:r>
            <w:r w:rsidRPr="00DF569B">
              <w:rPr>
                <w:rFonts w:ascii="Times New Roman" w:hAnsi="Times New Roman" w:cs="Times New Roman"/>
                <w:b/>
                <w:bCs/>
                <w:i/>
                <w:sz w:val="24"/>
                <w:szCs w:val="24"/>
                <w:lang w:val="ro-RO"/>
              </w:rPr>
              <w:t>.</w:t>
            </w:r>
          </w:p>
        </w:tc>
      </w:tr>
      <w:tr w:rsidR="00E31F5F" w:rsidRPr="00DF569B" w:rsidTr="003B0350">
        <w:tc>
          <w:tcPr>
            <w:tcW w:w="4158" w:type="dxa"/>
          </w:tcPr>
          <w:p w:rsidR="00E31F5F" w:rsidRPr="00DF569B" w:rsidRDefault="003C739D" w:rsidP="00E31F5F">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w:t>
            </w:r>
            <w:r w:rsidR="00E31F5F" w:rsidRPr="00DF569B">
              <w:rPr>
                <w:rFonts w:ascii="Times New Roman" w:hAnsi="Times New Roman" w:cs="Times New Roman"/>
                <w:bCs/>
                <w:sz w:val="24"/>
                <w:szCs w:val="24"/>
                <w:lang w:val="ro-RO"/>
              </w:rPr>
              <w:t xml:space="preserve">ficienţa instalaţiei atunci când este importantă pentru mediu                                         </w:t>
            </w:r>
          </w:p>
        </w:tc>
        <w:tc>
          <w:tcPr>
            <w:tcW w:w="5310" w:type="dxa"/>
          </w:tcPr>
          <w:p w:rsidR="00E31F5F" w:rsidRPr="00DF569B" w:rsidRDefault="003C739D" w:rsidP="003C739D">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Se monitorizează consumurile specifice de materie primă/ materiale auxiliare/ energie/ combustibili,  înregistrate pe tona de produs finit. </w:t>
            </w:r>
          </w:p>
        </w:tc>
      </w:tr>
      <w:tr w:rsidR="00E31F5F" w:rsidRPr="00DF569B" w:rsidTr="003B0350">
        <w:tc>
          <w:tcPr>
            <w:tcW w:w="4158" w:type="dxa"/>
          </w:tcPr>
          <w:p w:rsidR="00E31F5F" w:rsidRPr="00DF569B" w:rsidRDefault="005A2392" w:rsidP="005A2392">
            <w:pPr>
              <w:spacing w:after="0"/>
              <w:rPr>
                <w:rFonts w:ascii="Times New Roman" w:hAnsi="Times New Roman" w:cs="Times New Roman"/>
                <w:bCs/>
                <w:sz w:val="24"/>
                <w:szCs w:val="24"/>
                <w:lang w:val="ro-RO"/>
              </w:rPr>
            </w:pPr>
            <w:r w:rsidRPr="00DF569B">
              <w:rPr>
                <w:rFonts w:ascii="Times New Roman" w:hAnsi="Times New Roman" w:cs="Times New Roman"/>
                <w:bCs/>
                <w:sz w:val="24"/>
                <w:szCs w:val="24"/>
                <w:lang w:val="ro-RO"/>
              </w:rPr>
              <w:t>C</w:t>
            </w:r>
            <w:r w:rsidR="00E31F5F" w:rsidRPr="00DF569B">
              <w:rPr>
                <w:rFonts w:ascii="Times New Roman" w:hAnsi="Times New Roman" w:cs="Times New Roman"/>
                <w:bCs/>
                <w:sz w:val="24"/>
                <w:szCs w:val="24"/>
                <w:lang w:val="ro-RO"/>
              </w:rPr>
              <w:t xml:space="preserve">onsumul de energie în instalaţie şi la punctele   individuale de utilizare în conformitate cu planul                          </w:t>
            </w:r>
            <w:r w:rsidR="00E31F5F" w:rsidRPr="00DF569B">
              <w:rPr>
                <w:rFonts w:ascii="Times New Roman" w:hAnsi="Times New Roman" w:cs="Times New Roman"/>
                <w:bCs/>
                <w:sz w:val="24"/>
                <w:szCs w:val="24"/>
                <w:lang w:val="ro-RO"/>
              </w:rPr>
              <w:br/>
              <w:t xml:space="preserve">energetic (continuu şi înregistrat)                  </w:t>
            </w:r>
          </w:p>
        </w:tc>
        <w:tc>
          <w:tcPr>
            <w:tcW w:w="5310" w:type="dxa"/>
          </w:tcPr>
          <w:p w:rsidR="00E31F5F" w:rsidRPr="00DF569B" w:rsidRDefault="005A2392" w:rsidP="005A2392">
            <w:pPr>
              <w:spacing w:after="0"/>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 xml:space="preserve"> </w:t>
            </w:r>
            <w:r w:rsidRPr="00DF569B">
              <w:rPr>
                <w:rFonts w:ascii="Times New Roman" w:hAnsi="Times New Roman" w:cs="Times New Roman"/>
                <w:bCs/>
                <w:sz w:val="24"/>
                <w:szCs w:val="24"/>
                <w:lang w:val="ro-RO"/>
              </w:rPr>
              <w:t>Se monitorizează consumul de en</w:t>
            </w:r>
            <w:r w:rsidR="005F598D" w:rsidRPr="00DF569B">
              <w:rPr>
                <w:rFonts w:ascii="Times New Roman" w:hAnsi="Times New Roman" w:cs="Times New Roman"/>
                <w:bCs/>
                <w:sz w:val="24"/>
                <w:szCs w:val="24"/>
                <w:lang w:val="ro-RO"/>
              </w:rPr>
              <w:t>e</w:t>
            </w:r>
            <w:r w:rsidRPr="00DF569B">
              <w:rPr>
                <w:rFonts w:ascii="Times New Roman" w:hAnsi="Times New Roman" w:cs="Times New Roman"/>
                <w:bCs/>
                <w:sz w:val="24"/>
                <w:szCs w:val="24"/>
                <w:lang w:val="ro-RO"/>
              </w:rPr>
              <w:t>rgie conform planului energetic stabilit.</w:t>
            </w:r>
          </w:p>
        </w:tc>
      </w:tr>
      <w:tr w:rsidR="00E31F5F" w:rsidRPr="00DF569B" w:rsidTr="003B0350">
        <w:tc>
          <w:tcPr>
            <w:tcW w:w="4158" w:type="dxa"/>
          </w:tcPr>
          <w:p w:rsidR="00E31F5F" w:rsidRPr="00DF569B" w:rsidRDefault="005A2392" w:rsidP="00E31F5F">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w:t>
            </w:r>
            <w:r w:rsidR="00E31F5F" w:rsidRPr="00DF569B">
              <w:rPr>
                <w:rFonts w:ascii="Times New Roman" w:hAnsi="Times New Roman" w:cs="Times New Roman"/>
                <w:bCs/>
                <w:sz w:val="24"/>
                <w:szCs w:val="24"/>
                <w:lang w:val="ro-RO"/>
              </w:rPr>
              <w:t xml:space="preserve">alitatea fiecărei clase de deşeuri generate       </w:t>
            </w:r>
          </w:p>
        </w:tc>
        <w:tc>
          <w:tcPr>
            <w:tcW w:w="5310" w:type="dxa"/>
          </w:tcPr>
          <w:p w:rsidR="00E31F5F" w:rsidRPr="00DF569B" w:rsidRDefault="005A2392" w:rsidP="005A2392">
            <w:pPr>
              <w:spacing w:after="0"/>
              <w:rPr>
                <w:rFonts w:ascii="Times New Roman" w:hAnsi="Times New Roman" w:cs="Times New Roman"/>
                <w:b/>
                <w:bCs/>
                <w:i/>
                <w:sz w:val="24"/>
                <w:szCs w:val="24"/>
                <w:lang w:val="ro-RO"/>
              </w:rPr>
            </w:pPr>
            <w:r w:rsidRPr="00DF569B">
              <w:rPr>
                <w:rFonts w:ascii="Times New Roman" w:hAnsi="Times New Roman" w:cs="Times New Roman"/>
                <w:bCs/>
                <w:sz w:val="24"/>
                <w:szCs w:val="24"/>
                <w:lang w:val="ro-RO"/>
              </w:rPr>
              <w:t>Se realizează colectarea selectivă a deșeurilor, urmărindu-se ca acestea să corespundă din punct de vedere calitativ pentru operațiile de valorificare, iar în cazul în care valorificarea nu este posibilă, pentru eliminarea în condiții de siguranță pentru mediu și sănătatea populației</w:t>
            </w:r>
            <w:r w:rsidRPr="00DF569B">
              <w:rPr>
                <w:rFonts w:ascii="Times New Roman" w:hAnsi="Times New Roman" w:cs="Times New Roman"/>
                <w:b/>
                <w:bCs/>
                <w:i/>
                <w:sz w:val="24"/>
                <w:szCs w:val="24"/>
                <w:lang w:val="ro-RO"/>
              </w:rPr>
              <w:t>.</w:t>
            </w:r>
          </w:p>
        </w:tc>
      </w:tr>
    </w:tbl>
    <w:p w:rsidR="00E31F5F" w:rsidRPr="00DF569B" w:rsidRDefault="00E31F5F" w:rsidP="00E31F5F">
      <w:pPr>
        <w:spacing w:after="0"/>
        <w:jc w:val="both"/>
        <w:rPr>
          <w:rFonts w:ascii="Times New Roman" w:hAnsi="Times New Roman" w:cs="Times New Roman"/>
          <w:b/>
          <w:bCs/>
          <w:i/>
          <w:sz w:val="24"/>
          <w:szCs w:val="24"/>
          <w:lang w:val="it-IT"/>
        </w:rPr>
      </w:pPr>
    </w:p>
    <w:p w:rsidR="00A05D82" w:rsidRPr="00DF569B" w:rsidRDefault="00A05D82" w:rsidP="00E31F5F">
      <w:pPr>
        <w:spacing w:after="0"/>
        <w:jc w:val="both"/>
        <w:rPr>
          <w:rFonts w:ascii="Times New Roman" w:hAnsi="Times New Roman" w:cs="Times New Roman"/>
          <w:b/>
          <w:bCs/>
          <w:i/>
          <w:sz w:val="24"/>
          <w:szCs w:val="24"/>
          <w:lang w:val="it-IT"/>
        </w:rPr>
      </w:pPr>
    </w:p>
    <w:p w:rsidR="005A2392" w:rsidRPr="00DF569B" w:rsidRDefault="005A2392" w:rsidP="006540F2">
      <w:pPr>
        <w:pStyle w:val="ListParagraph"/>
        <w:numPr>
          <w:ilvl w:val="1"/>
          <w:numId w:val="84"/>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lastRenderedPageBreak/>
        <w:t>Monitorizarea pe perioadele de funcționare anormală</w:t>
      </w:r>
    </w:p>
    <w:p w:rsidR="005A2392" w:rsidRPr="00DF569B" w:rsidRDefault="005A2392" w:rsidP="005A2392">
      <w:pPr>
        <w:spacing w:after="0"/>
        <w:jc w:val="both"/>
        <w:rPr>
          <w:rFonts w:ascii="Times New Roman" w:hAnsi="Times New Roman" w:cs="Times New Roman"/>
          <w:bCs/>
          <w:sz w:val="24"/>
          <w:szCs w:val="24"/>
          <w:lang w:val="it-IT"/>
        </w:rPr>
      </w:pPr>
    </w:p>
    <w:p w:rsidR="005A2392" w:rsidRPr="00DF569B" w:rsidRDefault="005A2392" w:rsidP="005A2392">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Întrucât situațiile de funcționare anormală, înregistrate în special în perioada de punere în funcțiune sau oprire a instalației</w:t>
      </w:r>
      <w:r w:rsidR="00000E5D" w:rsidRPr="00DF569B">
        <w:rPr>
          <w:rFonts w:ascii="Times New Roman" w:hAnsi="Times New Roman" w:cs="Times New Roman"/>
          <w:bCs/>
          <w:sz w:val="24"/>
          <w:szCs w:val="24"/>
          <w:lang w:val="it-IT"/>
        </w:rPr>
        <w:t xml:space="preserve"> sau alte condiții anormale</w:t>
      </w:r>
      <w:r w:rsidRPr="00DF569B">
        <w:rPr>
          <w:rFonts w:ascii="Times New Roman" w:hAnsi="Times New Roman" w:cs="Times New Roman"/>
          <w:bCs/>
          <w:sz w:val="24"/>
          <w:szCs w:val="24"/>
          <w:lang w:val="it-IT"/>
        </w:rPr>
        <w:t>, au avut</w:t>
      </w:r>
      <w:r w:rsidR="00000E5D" w:rsidRPr="00DF569B">
        <w:rPr>
          <w:rFonts w:ascii="Times New Roman" w:hAnsi="Times New Roman" w:cs="Times New Roman"/>
          <w:bCs/>
          <w:sz w:val="24"/>
          <w:szCs w:val="24"/>
          <w:lang w:val="it-IT"/>
        </w:rPr>
        <w:t>/au</w:t>
      </w:r>
      <w:r w:rsidRPr="00DF569B">
        <w:rPr>
          <w:rFonts w:ascii="Times New Roman" w:hAnsi="Times New Roman" w:cs="Times New Roman"/>
          <w:bCs/>
          <w:sz w:val="24"/>
          <w:szCs w:val="24"/>
          <w:lang w:val="it-IT"/>
        </w:rPr>
        <w:t xml:space="preserve"> o frecvență redusă ca timp</w:t>
      </w:r>
      <w:r w:rsidR="00000E5D" w:rsidRPr="00DF569B">
        <w:rPr>
          <w:rFonts w:ascii="Times New Roman" w:hAnsi="Times New Roman" w:cs="Times New Roman"/>
          <w:bCs/>
          <w:sz w:val="24"/>
          <w:szCs w:val="24"/>
          <w:lang w:val="it-IT"/>
        </w:rPr>
        <w:t>/ probabilitate, nu a fost necesară realizarea unei monitorizări speciale a emisiilor în aer sau a variabilelor de proces pentru a preveni/ minimiza riscul pentru mediu.</w:t>
      </w:r>
    </w:p>
    <w:p w:rsidR="00000E5D" w:rsidRPr="00DF569B" w:rsidRDefault="00000E5D" w:rsidP="005A2392">
      <w:pPr>
        <w:spacing w:after="0"/>
        <w:jc w:val="both"/>
        <w:rPr>
          <w:rFonts w:ascii="Times New Roman" w:hAnsi="Times New Roman" w:cs="Times New Roman"/>
          <w:b/>
          <w:bCs/>
          <w:i/>
          <w:sz w:val="24"/>
          <w:szCs w:val="24"/>
          <w:lang w:val="it-IT"/>
        </w:rPr>
      </w:pPr>
    </w:p>
    <w:p w:rsidR="00F830FC" w:rsidRPr="00DF569B" w:rsidRDefault="00000E5D" w:rsidP="006540F2">
      <w:pPr>
        <w:pStyle w:val="ListParagraph"/>
        <w:numPr>
          <w:ilvl w:val="0"/>
          <w:numId w:val="84"/>
        </w:numPr>
        <w:spacing w:after="0"/>
        <w:jc w:val="both"/>
        <w:rPr>
          <w:rFonts w:ascii="Times New Roman" w:hAnsi="Times New Roman" w:cs="Times New Roman"/>
          <w:b/>
          <w:bCs/>
          <w:i/>
          <w:sz w:val="24"/>
          <w:szCs w:val="24"/>
          <w:lang w:val="it-IT"/>
        </w:rPr>
      </w:pPr>
      <w:r w:rsidRPr="00DF569B">
        <w:rPr>
          <w:rFonts w:ascii="Times New Roman" w:hAnsi="Times New Roman" w:cs="Times New Roman"/>
          <w:b/>
          <w:bCs/>
          <w:i/>
          <w:sz w:val="24"/>
          <w:szCs w:val="24"/>
          <w:lang w:val="it-IT"/>
        </w:rPr>
        <w:t>DEZAFECTARE</w:t>
      </w:r>
    </w:p>
    <w:p w:rsidR="00F830FC" w:rsidRPr="00DF569B" w:rsidRDefault="00F830FC" w:rsidP="00F830FC">
      <w:pPr>
        <w:spacing w:after="0"/>
        <w:jc w:val="both"/>
        <w:rPr>
          <w:rFonts w:ascii="Times New Roman" w:hAnsi="Times New Roman" w:cs="Times New Roman"/>
          <w:b/>
          <w:bCs/>
          <w:i/>
          <w:sz w:val="24"/>
          <w:szCs w:val="24"/>
          <w:lang w:val="it-IT"/>
        </w:rPr>
      </w:pPr>
    </w:p>
    <w:tbl>
      <w:tblPr>
        <w:tblW w:w="4571" w:type="pct"/>
        <w:tblInd w:w="-19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8653"/>
      </w:tblGrid>
      <w:tr w:rsidR="00F830FC" w:rsidRPr="00DF569B" w:rsidTr="00F830F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F830FC" w:rsidRPr="00DF569B" w:rsidRDefault="00F830FC" w:rsidP="00F830FC">
            <w:pPr>
              <w:jc w:val="both"/>
              <w:rPr>
                <w:rFonts w:ascii="Times New Roman" w:hAnsi="Times New Roman" w:cs="Times New Roman"/>
                <w:sz w:val="24"/>
                <w:szCs w:val="24"/>
              </w:rPr>
            </w:pPr>
            <w:r w:rsidRPr="00DF569B">
              <w:rPr>
                <w:rFonts w:ascii="Times New Roman" w:hAnsi="Times New Roman" w:cs="Times New Roman"/>
                <w:bCs/>
                <w:sz w:val="24"/>
                <w:szCs w:val="24"/>
                <w:lang w:val="it-IT"/>
              </w:rPr>
              <w:t>Pentru prevenirea riscului de poluare a afctorilor de mediu, la dezafectarea  unei fabrici, BAT prevede utilizarea următoarelor tehnici generale:</w:t>
            </w:r>
          </w:p>
        </w:tc>
      </w:tr>
    </w:tbl>
    <w:p w:rsidR="00F830FC" w:rsidRPr="00DF569B" w:rsidRDefault="00F830FC" w:rsidP="00F830FC">
      <w:pPr>
        <w:rPr>
          <w:vanish/>
          <w:lang w:val="ro-RO"/>
        </w:rPr>
      </w:pPr>
    </w:p>
    <w:tbl>
      <w:tblPr>
        <w:tblW w:w="4883"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244"/>
      </w:tblGrid>
      <w:tr w:rsidR="0092199F" w:rsidRPr="00DF569B" w:rsidTr="0092199F">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2199F" w:rsidRPr="00DF569B" w:rsidRDefault="0092199F" w:rsidP="0092199F">
            <w:pPr>
              <w:jc w:val="center"/>
              <w:rPr>
                <w:rFonts w:ascii="Times New Roman" w:hAnsi="Times New Roman" w:cs="Times New Roman"/>
                <w:bCs/>
                <w:i/>
                <w:sz w:val="24"/>
                <w:szCs w:val="24"/>
              </w:rPr>
            </w:pPr>
            <w:r w:rsidRPr="00DF569B">
              <w:rPr>
                <w:rFonts w:ascii="Times New Roman" w:hAnsi="Times New Roman" w:cs="Times New Roman"/>
                <w:bCs/>
                <w:i/>
                <w:sz w:val="24"/>
                <w:szCs w:val="24"/>
              </w:rPr>
              <w:t>Tehnici general valabile</w:t>
            </w:r>
          </w:p>
        </w:tc>
      </w:tr>
      <w:tr w:rsidR="0092199F" w:rsidRPr="00DF569B" w:rsidTr="0092199F">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2199F" w:rsidRPr="00DF569B" w:rsidRDefault="0092199F" w:rsidP="0092199F">
            <w:pPr>
              <w:rPr>
                <w:rFonts w:ascii="Times New Roman" w:hAnsi="Times New Roman" w:cs="Times New Roman"/>
                <w:sz w:val="24"/>
                <w:szCs w:val="24"/>
              </w:rPr>
            </w:pPr>
            <w:r w:rsidRPr="00DF569B">
              <w:rPr>
                <w:rFonts w:ascii="Times New Roman" w:hAnsi="Times New Roman" w:cs="Times New Roman"/>
                <w:sz w:val="24"/>
                <w:szCs w:val="24"/>
              </w:rPr>
              <w:t>Asigurarea că rezervoarele și conductele subterane sunt evitate încă din faza de proiectare, sau amplasarea lor geografică este bine cunoscută și documentată</w:t>
            </w:r>
          </w:p>
        </w:tc>
      </w:tr>
      <w:tr w:rsidR="0092199F" w:rsidRPr="00DF569B" w:rsidTr="0092199F">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2199F" w:rsidRPr="00DF569B" w:rsidRDefault="0092199F" w:rsidP="00124888">
            <w:pPr>
              <w:rPr>
                <w:rFonts w:ascii="Times New Roman" w:hAnsi="Times New Roman" w:cs="Times New Roman"/>
                <w:sz w:val="24"/>
                <w:szCs w:val="24"/>
              </w:rPr>
            </w:pPr>
            <w:r w:rsidRPr="00DF569B">
              <w:rPr>
                <w:rFonts w:ascii="Times New Roman" w:hAnsi="Times New Roman" w:cs="Times New Roman"/>
                <w:sz w:val="24"/>
                <w:szCs w:val="24"/>
              </w:rPr>
              <w:t>Elaborarea instrucțiunilor pentru golirea echipamentelor, vaselor și instalațiilor utilizate în timpul procesului</w:t>
            </w:r>
          </w:p>
        </w:tc>
      </w:tr>
      <w:tr w:rsidR="0092199F" w:rsidRPr="00DF569B" w:rsidTr="0092199F">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2199F" w:rsidRPr="00DF569B" w:rsidRDefault="0092199F" w:rsidP="0092199F">
            <w:pPr>
              <w:rPr>
                <w:rFonts w:ascii="Times New Roman" w:hAnsi="Times New Roman" w:cs="Times New Roman"/>
                <w:sz w:val="24"/>
                <w:szCs w:val="24"/>
              </w:rPr>
            </w:pPr>
            <w:r w:rsidRPr="00DF569B">
              <w:rPr>
                <w:rFonts w:ascii="Times New Roman" w:hAnsi="Times New Roman" w:cs="Times New Roman"/>
                <w:sz w:val="24"/>
                <w:szCs w:val="24"/>
              </w:rPr>
              <w:t>Asigurarea unui mecanism de închidere atunci când instalația este oprită, de exemplu, pentru curățarea și reabilitarea șantierului de dezafectare. Funcțiile solului natural trebuie protejate, dacă acest lucru este posibil</w:t>
            </w:r>
          </w:p>
        </w:tc>
      </w:tr>
      <w:tr w:rsidR="0092199F" w:rsidRPr="00DF569B" w:rsidTr="0092199F">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2199F" w:rsidRPr="00DF569B" w:rsidRDefault="0092199F" w:rsidP="00124888">
            <w:pPr>
              <w:rPr>
                <w:rFonts w:ascii="Times New Roman" w:hAnsi="Times New Roman" w:cs="Times New Roman"/>
                <w:sz w:val="24"/>
                <w:szCs w:val="24"/>
              </w:rPr>
            </w:pPr>
            <w:r w:rsidRPr="00DF569B">
              <w:rPr>
                <w:rFonts w:ascii="Times New Roman" w:hAnsi="Times New Roman" w:cs="Times New Roman"/>
                <w:sz w:val="24"/>
                <w:szCs w:val="24"/>
              </w:rPr>
              <w:t>Utilizarea unui program de monitorizare, în special în ceea ce privește apele subterane, în scopul detectării posibilelor efecte viitoare asupra șantierului sau asupra zonelor învecinate</w:t>
            </w:r>
          </w:p>
        </w:tc>
      </w:tr>
      <w:tr w:rsidR="0092199F" w:rsidRPr="00DF569B" w:rsidTr="0092199F">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hideMark/>
          </w:tcPr>
          <w:p w:rsidR="0092199F" w:rsidRPr="00DF569B" w:rsidRDefault="0092199F" w:rsidP="00124888">
            <w:pPr>
              <w:rPr>
                <w:rFonts w:ascii="Times New Roman" w:hAnsi="Times New Roman" w:cs="Times New Roman"/>
                <w:sz w:val="24"/>
                <w:szCs w:val="24"/>
              </w:rPr>
            </w:pPr>
            <w:r w:rsidRPr="00DF569B">
              <w:rPr>
                <w:rFonts w:ascii="Times New Roman" w:hAnsi="Times New Roman" w:cs="Times New Roman"/>
                <w:sz w:val="24"/>
                <w:szCs w:val="24"/>
              </w:rPr>
              <w:t>Dezvoltarea și menținerea unui plan de închidere sau de încetare a activității, bazat pe o analiză a riscurilor, care include o organizare transparentă a închiderii lucrărilor, ținând seama de condițiile locale specifice</w:t>
            </w:r>
          </w:p>
        </w:tc>
      </w:tr>
    </w:tbl>
    <w:p w:rsidR="0092199F" w:rsidRPr="00DF569B" w:rsidRDefault="0092199F" w:rsidP="0092199F">
      <w:pPr>
        <w:spacing w:after="0"/>
        <w:jc w:val="both"/>
        <w:rPr>
          <w:rFonts w:ascii="Times New Roman" w:hAnsi="Times New Roman" w:cs="Times New Roman"/>
          <w:b/>
          <w:bCs/>
          <w:i/>
          <w:sz w:val="24"/>
          <w:szCs w:val="24"/>
          <w:lang w:val="it-IT"/>
        </w:rPr>
      </w:pPr>
      <w:r w:rsidRPr="00DF569B">
        <w:rPr>
          <w:rFonts w:ascii="Times New Roman" w:hAnsi="Times New Roman" w:cs="Times New Roman"/>
          <w:bCs/>
          <w:sz w:val="24"/>
          <w:szCs w:val="24"/>
          <w:lang w:val="it-IT"/>
        </w:rPr>
        <w:t>La închiderea  instalației autorizate, respectiv la încetarea definitivă a activităților desfășurate pe amplasament, se vor realiza măsurile cuprinse în Planul de închidere.</w:t>
      </w:r>
      <w:r w:rsidRPr="00DF569B">
        <w:rPr>
          <w:rFonts w:ascii="Times New Roman" w:hAnsi="Times New Roman" w:cs="Times New Roman"/>
          <w:b/>
          <w:bCs/>
          <w:i/>
          <w:sz w:val="24"/>
          <w:szCs w:val="24"/>
          <w:lang w:val="it-IT"/>
        </w:rPr>
        <w:t xml:space="preserve"> </w:t>
      </w:r>
    </w:p>
    <w:p w:rsidR="0092199F" w:rsidRPr="00DF569B" w:rsidRDefault="0092199F" w:rsidP="0092199F">
      <w:pPr>
        <w:spacing w:after="0"/>
        <w:jc w:val="both"/>
        <w:rPr>
          <w:rFonts w:ascii="Times New Roman" w:hAnsi="Times New Roman" w:cs="Times New Roman"/>
          <w:bCs/>
          <w:i/>
          <w:sz w:val="24"/>
          <w:szCs w:val="24"/>
          <w:u w:val="single"/>
          <w:lang w:val="pt-BR"/>
        </w:rPr>
      </w:pPr>
    </w:p>
    <w:p w:rsidR="0092199F" w:rsidRPr="00DF569B" w:rsidRDefault="0092199F" w:rsidP="0092199F">
      <w:pPr>
        <w:spacing w:after="0"/>
        <w:jc w:val="both"/>
        <w:rPr>
          <w:rFonts w:ascii="Times New Roman" w:hAnsi="Times New Roman" w:cs="Times New Roman"/>
          <w:b/>
          <w:bCs/>
          <w:i/>
          <w:sz w:val="24"/>
          <w:szCs w:val="24"/>
          <w:lang w:val="pt-BR"/>
        </w:rPr>
      </w:pPr>
      <w:r w:rsidRPr="00DF569B">
        <w:rPr>
          <w:rFonts w:ascii="Times New Roman" w:hAnsi="Times New Roman" w:cs="Times New Roman"/>
          <w:bCs/>
          <w:i/>
          <w:sz w:val="24"/>
          <w:szCs w:val="24"/>
          <w:u w:val="single"/>
          <w:lang w:val="pt-BR"/>
        </w:rPr>
        <w:t>Zona de produc</w:t>
      </w:r>
      <w:r w:rsidR="000B08D5" w:rsidRPr="00DF569B">
        <w:rPr>
          <w:rFonts w:ascii="Times New Roman" w:hAnsi="Times New Roman" w:cs="Times New Roman"/>
          <w:bCs/>
          <w:i/>
          <w:sz w:val="24"/>
          <w:szCs w:val="24"/>
          <w:u w:val="single"/>
          <w:lang w:val="pt-BR"/>
        </w:rPr>
        <w:t>ț</w:t>
      </w:r>
      <w:r w:rsidRPr="00DF569B">
        <w:rPr>
          <w:rFonts w:ascii="Times New Roman" w:hAnsi="Times New Roman" w:cs="Times New Roman"/>
          <w:bCs/>
          <w:i/>
          <w:sz w:val="24"/>
          <w:szCs w:val="24"/>
          <w:u w:val="single"/>
          <w:lang w:val="pt-BR"/>
        </w:rPr>
        <w:t>ie</w:t>
      </w:r>
      <w:r w:rsidRPr="00DF569B">
        <w:rPr>
          <w:rFonts w:ascii="Times New Roman" w:hAnsi="Times New Roman" w:cs="Times New Roman"/>
          <w:b/>
          <w:bCs/>
          <w:i/>
          <w:sz w:val="24"/>
          <w:szCs w:val="24"/>
          <w:lang w:val="pt-BR"/>
        </w:rPr>
        <w:t>:</w:t>
      </w:r>
    </w:p>
    <w:p w:rsidR="0092199F" w:rsidRPr="00DF569B" w:rsidRDefault="0092199F" w:rsidP="0092199F">
      <w:p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La încetarea activitǎţii se vor parcurge cel puţin urmǎtoarele etape:</w:t>
      </w:r>
    </w:p>
    <w:p w:rsidR="0092199F" w:rsidRPr="00DF569B" w:rsidRDefault="0092199F" w:rsidP="006540F2">
      <w:pPr>
        <w:numPr>
          <w:ilvl w:val="0"/>
          <w:numId w:val="85"/>
        </w:num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golirea instalaţiilor;</w:t>
      </w:r>
    </w:p>
    <w:p w:rsidR="0092199F" w:rsidRPr="00DF569B" w:rsidRDefault="0092199F" w:rsidP="006540F2">
      <w:pPr>
        <w:numPr>
          <w:ilvl w:val="0"/>
          <w:numId w:val="85"/>
        </w:num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oprirea alimentǎrii cu energie electricǎ;</w:t>
      </w:r>
    </w:p>
    <w:p w:rsidR="0092199F" w:rsidRPr="00DF569B" w:rsidRDefault="0092199F" w:rsidP="006540F2">
      <w:pPr>
        <w:numPr>
          <w:ilvl w:val="0"/>
          <w:numId w:val="85"/>
        </w:num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demontarea instalaţiilor şi transportul materialelor rezultate in vederea valorificarii/ eliminarii in conditii de siguranta pentru sanatatea populatiei si a mediului inconjurator;</w:t>
      </w:r>
    </w:p>
    <w:p w:rsidR="0092199F" w:rsidRPr="00DF569B" w:rsidRDefault="0092199F" w:rsidP="006540F2">
      <w:pPr>
        <w:numPr>
          <w:ilvl w:val="0"/>
          <w:numId w:val="85"/>
        </w:num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renaturarea zonelor destinate depozitelor de materii prime;</w:t>
      </w:r>
    </w:p>
    <w:p w:rsidR="0092199F" w:rsidRPr="00DF569B" w:rsidRDefault="0092199F" w:rsidP="006540F2">
      <w:pPr>
        <w:numPr>
          <w:ilvl w:val="0"/>
          <w:numId w:val="85"/>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lastRenderedPageBreak/>
        <w:t xml:space="preserve"> eliminarea prin predare la operatori autorizati in vederea valorificarii/ eliminarii deşeurilor existente pe amplasament;</w:t>
      </w:r>
    </w:p>
    <w:p w:rsidR="0092199F" w:rsidRPr="00DF569B" w:rsidRDefault="0092199F" w:rsidP="006540F2">
      <w:pPr>
        <w:numPr>
          <w:ilvl w:val="0"/>
          <w:numId w:val="85"/>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 xml:space="preserve"> testarea solului pentru a constata gradul de poluare cauzat de activitatile desfasurate anterior pe amplasament si realizarea oricarei remedieri in vederea redarii zonei intr-o stare satisfacatoare.</w:t>
      </w:r>
    </w:p>
    <w:p w:rsidR="000B08D5" w:rsidRPr="00DF569B" w:rsidRDefault="0092199F" w:rsidP="006540F2">
      <w:pPr>
        <w:numPr>
          <w:ilvl w:val="0"/>
          <w:numId w:val="85"/>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ecologizarea platformei.</w:t>
      </w:r>
    </w:p>
    <w:p w:rsidR="000B08D5" w:rsidRPr="00DF569B" w:rsidRDefault="000B08D5" w:rsidP="0092199F">
      <w:pPr>
        <w:spacing w:after="0"/>
        <w:jc w:val="both"/>
        <w:rPr>
          <w:rFonts w:ascii="Times New Roman" w:hAnsi="Times New Roman" w:cs="Times New Roman"/>
          <w:bCs/>
          <w:i/>
          <w:sz w:val="24"/>
          <w:szCs w:val="24"/>
          <w:u w:val="single"/>
          <w:lang w:val="it-IT"/>
        </w:rPr>
      </w:pPr>
    </w:p>
    <w:p w:rsidR="0092199F" w:rsidRPr="00DF569B" w:rsidRDefault="0092199F" w:rsidP="0092199F">
      <w:pPr>
        <w:spacing w:after="0"/>
        <w:jc w:val="both"/>
        <w:rPr>
          <w:rFonts w:ascii="Times New Roman" w:hAnsi="Times New Roman" w:cs="Times New Roman"/>
          <w:bCs/>
          <w:sz w:val="24"/>
          <w:szCs w:val="24"/>
          <w:lang w:val="it-IT"/>
        </w:rPr>
      </w:pPr>
      <w:r w:rsidRPr="00DF569B">
        <w:rPr>
          <w:rFonts w:ascii="Times New Roman" w:hAnsi="Times New Roman" w:cs="Times New Roman"/>
          <w:bCs/>
          <w:i/>
          <w:sz w:val="24"/>
          <w:szCs w:val="24"/>
          <w:u w:val="single"/>
          <w:lang w:val="it-IT"/>
        </w:rPr>
        <w:t>Zona carierei de argil</w:t>
      </w:r>
      <w:r w:rsidR="00A05D82" w:rsidRPr="00DF569B">
        <w:rPr>
          <w:rFonts w:ascii="Times New Roman" w:hAnsi="Times New Roman" w:cs="Times New Roman"/>
          <w:bCs/>
          <w:i/>
          <w:sz w:val="24"/>
          <w:szCs w:val="24"/>
          <w:u w:val="single"/>
          <w:lang w:val="it-IT"/>
        </w:rPr>
        <w:t>ă</w:t>
      </w:r>
      <w:r w:rsidRPr="00DF569B">
        <w:rPr>
          <w:rFonts w:ascii="Times New Roman" w:hAnsi="Times New Roman" w:cs="Times New Roman"/>
          <w:bCs/>
          <w:sz w:val="24"/>
          <w:szCs w:val="24"/>
          <w:lang w:val="it-IT"/>
        </w:rPr>
        <w:t>:</w:t>
      </w:r>
    </w:p>
    <w:p w:rsidR="0092199F" w:rsidRPr="00DF569B" w:rsidRDefault="0092199F" w:rsidP="0092199F">
      <w:p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La terminarea perioadei de exploatare, titularul activității va realiza  lucrări de închidere în baza unui proiect avizat de APM Iași. Proiectul va cuprinde lucrări de:</w:t>
      </w:r>
    </w:p>
    <w:p w:rsidR="0092199F" w:rsidRPr="00DF569B" w:rsidRDefault="0092199F" w:rsidP="006540F2">
      <w:pPr>
        <w:numPr>
          <w:ilvl w:val="0"/>
          <w:numId w:val="86"/>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Sistematizare a incintei astfel încât să se realizeze un aspect peisajistic cât mai apropiat de cel natural.</w:t>
      </w:r>
    </w:p>
    <w:p w:rsidR="0092199F" w:rsidRPr="00DF569B" w:rsidRDefault="0092199F" w:rsidP="006540F2">
      <w:pPr>
        <w:numPr>
          <w:ilvl w:val="0"/>
          <w:numId w:val="86"/>
        </w:num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Executarea lucrărilor de drenare a apelor pluviale de pe suprafața carierei;</w:t>
      </w:r>
    </w:p>
    <w:p w:rsidR="0092199F" w:rsidRPr="00DF569B" w:rsidRDefault="0092199F" w:rsidP="006540F2">
      <w:pPr>
        <w:numPr>
          <w:ilvl w:val="0"/>
          <w:numId w:val="86"/>
        </w:numPr>
        <w:spacing w:after="0"/>
        <w:jc w:val="both"/>
        <w:rPr>
          <w:rFonts w:ascii="Times New Roman" w:hAnsi="Times New Roman" w:cs="Times New Roman"/>
          <w:bCs/>
          <w:sz w:val="24"/>
          <w:szCs w:val="24"/>
          <w:lang w:val="it-IT"/>
        </w:rPr>
      </w:pPr>
      <w:r w:rsidRPr="00DF569B">
        <w:rPr>
          <w:rFonts w:ascii="Times New Roman" w:hAnsi="Times New Roman" w:cs="Times New Roman"/>
          <w:bCs/>
          <w:sz w:val="24"/>
          <w:szCs w:val="24"/>
          <w:lang w:val="it-IT"/>
        </w:rPr>
        <w:t>Executarea de lucrări pentru asigurarea stabilității solului în zona aferenta carierei ;</w:t>
      </w:r>
    </w:p>
    <w:p w:rsidR="0092199F" w:rsidRPr="00DF569B" w:rsidRDefault="0092199F" w:rsidP="006540F2">
      <w:pPr>
        <w:numPr>
          <w:ilvl w:val="0"/>
          <w:numId w:val="86"/>
        </w:num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Asigurarea lucrărilor de întreținere a perdelei de vegetație realizată în cursul exploatării argilei;</w:t>
      </w:r>
    </w:p>
    <w:p w:rsidR="0092199F" w:rsidRPr="00DF569B" w:rsidRDefault="0092199F" w:rsidP="006540F2">
      <w:pPr>
        <w:numPr>
          <w:ilvl w:val="0"/>
          <w:numId w:val="86"/>
        </w:numPr>
        <w:spacing w:after="0"/>
        <w:jc w:val="both"/>
        <w:rPr>
          <w:rFonts w:ascii="Times New Roman" w:hAnsi="Times New Roman" w:cs="Times New Roman"/>
          <w:bCs/>
          <w:sz w:val="24"/>
          <w:szCs w:val="24"/>
          <w:lang w:val="pt-BR"/>
        </w:rPr>
      </w:pPr>
      <w:r w:rsidRPr="00DF569B">
        <w:rPr>
          <w:rFonts w:ascii="Times New Roman" w:hAnsi="Times New Roman" w:cs="Times New Roman"/>
          <w:bCs/>
          <w:sz w:val="24"/>
          <w:szCs w:val="24"/>
          <w:lang w:val="pt-BR"/>
        </w:rPr>
        <w:t>Extinderea perdelei de vegeta</w:t>
      </w:r>
      <w:r w:rsidR="00607113" w:rsidRPr="00DF569B">
        <w:rPr>
          <w:rFonts w:ascii="Times New Roman" w:hAnsi="Times New Roman" w:cs="Times New Roman"/>
          <w:bCs/>
          <w:sz w:val="24"/>
          <w:szCs w:val="24"/>
          <w:lang w:val="pt-BR"/>
        </w:rPr>
        <w:t>ț</w:t>
      </w:r>
      <w:r w:rsidRPr="00DF569B">
        <w:rPr>
          <w:rFonts w:ascii="Times New Roman" w:hAnsi="Times New Roman" w:cs="Times New Roman"/>
          <w:bCs/>
          <w:sz w:val="24"/>
          <w:szCs w:val="24"/>
          <w:lang w:val="pt-BR"/>
        </w:rPr>
        <w:t>ie pe  perimetrul de exploatare</w:t>
      </w:r>
      <w:r w:rsidR="00607113" w:rsidRPr="00DF569B">
        <w:rPr>
          <w:rFonts w:ascii="Times New Roman" w:hAnsi="Times New Roman" w:cs="Times New Roman"/>
          <w:bCs/>
          <w:sz w:val="24"/>
          <w:szCs w:val="24"/>
          <w:lang w:val="pt-BR"/>
        </w:rPr>
        <w:t>, î</w:t>
      </w:r>
      <w:r w:rsidRPr="00DF569B">
        <w:rPr>
          <w:rFonts w:ascii="Times New Roman" w:hAnsi="Times New Roman" w:cs="Times New Roman"/>
          <w:bCs/>
          <w:sz w:val="24"/>
          <w:szCs w:val="24"/>
          <w:lang w:val="pt-BR"/>
        </w:rPr>
        <w:t>n baz</w:t>
      </w:r>
      <w:r w:rsidR="00607113" w:rsidRPr="00DF569B">
        <w:rPr>
          <w:rFonts w:ascii="Times New Roman" w:hAnsi="Times New Roman" w:cs="Times New Roman"/>
          <w:bCs/>
          <w:sz w:val="24"/>
          <w:szCs w:val="24"/>
          <w:lang w:val="pt-BR"/>
        </w:rPr>
        <w:t>a unui proiect aprobat de ANRM ș</w:t>
      </w:r>
      <w:r w:rsidRPr="00DF569B">
        <w:rPr>
          <w:rFonts w:ascii="Times New Roman" w:hAnsi="Times New Roman" w:cs="Times New Roman"/>
          <w:bCs/>
          <w:sz w:val="24"/>
          <w:szCs w:val="24"/>
          <w:lang w:val="pt-BR"/>
        </w:rPr>
        <w:t xml:space="preserve">i </w:t>
      </w:r>
      <w:r w:rsidR="00607113" w:rsidRPr="00DF569B">
        <w:rPr>
          <w:rFonts w:ascii="Times New Roman" w:hAnsi="Times New Roman" w:cs="Times New Roman"/>
          <w:bCs/>
          <w:sz w:val="24"/>
          <w:szCs w:val="24"/>
          <w:lang w:val="pt-BR"/>
        </w:rPr>
        <w:t xml:space="preserve">de </w:t>
      </w:r>
      <w:r w:rsidRPr="00DF569B">
        <w:rPr>
          <w:rFonts w:ascii="Times New Roman" w:hAnsi="Times New Roman" w:cs="Times New Roman"/>
          <w:bCs/>
          <w:sz w:val="24"/>
          <w:szCs w:val="24"/>
          <w:lang w:val="pt-BR"/>
        </w:rPr>
        <w:t>autoritatea competent</w:t>
      </w:r>
      <w:r w:rsidR="00607113" w:rsidRPr="00DF569B">
        <w:rPr>
          <w:rFonts w:ascii="Times New Roman" w:hAnsi="Times New Roman" w:cs="Times New Roman"/>
          <w:bCs/>
          <w:sz w:val="24"/>
          <w:szCs w:val="24"/>
          <w:lang w:val="pt-BR"/>
        </w:rPr>
        <w:t>ă privind protecția mediului.</w:t>
      </w:r>
    </w:p>
    <w:p w:rsidR="00124888" w:rsidRPr="00DF569B" w:rsidRDefault="00124888" w:rsidP="0092199F">
      <w:pPr>
        <w:spacing w:after="0"/>
        <w:jc w:val="both"/>
        <w:rPr>
          <w:rFonts w:ascii="Times New Roman" w:hAnsi="Times New Roman" w:cs="Times New Roman"/>
          <w:bCs/>
          <w:sz w:val="24"/>
          <w:szCs w:val="24"/>
        </w:rPr>
      </w:pPr>
    </w:p>
    <w:p w:rsidR="00124888" w:rsidRPr="00DF569B" w:rsidRDefault="00346ACD" w:rsidP="0092199F">
      <w:pPr>
        <w:spacing w:after="0"/>
        <w:jc w:val="both"/>
        <w:rPr>
          <w:rFonts w:ascii="Times New Roman" w:hAnsi="Times New Roman" w:cs="Times New Roman"/>
          <w:bCs/>
          <w:i/>
          <w:sz w:val="24"/>
          <w:szCs w:val="24"/>
        </w:rPr>
      </w:pPr>
      <w:r w:rsidRPr="00DF569B">
        <w:rPr>
          <w:rFonts w:ascii="Times New Roman" w:hAnsi="Times New Roman" w:cs="Times New Roman"/>
          <w:bCs/>
          <w:i/>
          <w:sz w:val="24"/>
          <w:szCs w:val="24"/>
        </w:rPr>
        <w:t>Obiective ale fazei de închidere</w:t>
      </w:r>
    </w:p>
    <w:p w:rsidR="00124888" w:rsidRPr="00DF569B" w:rsidRDefault="00346ACD" w:rsidP="0092199F">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Obiectivele stabilite pentru refacerea mediului trebuie să aibă în vedere cerinţele </w:t>
      </w:r>
      <w:r w:rsidR="00124888" w:rsidRPr="00DF569B">
        <w:rPr>
          <w:rFonts w:ascii="Times New Roman" w:hAnsi="Times New Roman" w:cs="Times New Roman"/>
          <w:bCs/>
          <w:sz w:val="24"/>
          <w:szCs w:val="24"/>
        </w:rPr>
        <w:t xml:space="preserve"> de </w:t>
      </w:r>
      <w:r w:rsidRPr="00DF569B">
        <w:rPr>
          <w:rFonts w:ascii="Times New Roman" w:hAnsi="Times New Roman" w:cs="Times New Roman"/>
          <w:bCs/>
          <w:sz w:val="24"/>
          <w:szCs w:val="24"/>
        </w:rPr>
        <w:t>reglementare, aspecte</w:t>
      </w:r>
      <w:r w:rsidR="00124888" w:rsidRPr="00DF569B">
        <w:rPr>
          <w:rFonts w:ascii="Times New Roman" w:hAnsi="Times New Roman" w:cs="Times New Roman"/>
          <w:bCs/>
          <w:sz w:val="24"/>
          <w:szCs w:val="24"/>
        </w:rPr>
        <w:t xml:space="preserve">le specifice ale amplasamentului </w:t>
      </w:r>
      <w:r w:rsidRPr="00DF569B">
        <w:rPr>
          <w:rFonts w:ascii="Times New Roman" w:hAnsi="Times New Roman" w:cs="Times New Roman"/>
          <w:bCs/>
          <w:sz w:val="24"/>
          <w:szCs w:val="24"/>
        </w:rPr>
        <w:t xml:space="preserve">şi cele mai bune practici din industria de profil, incluzând următoarele: </w:t>
      </w:r>
    </w:p>
    <w:p w:rsidR="00124888" w:rsidRPr="00DF569B" w:rsidRDefault="00346ACD" w:rsidP="006540F2">
      <w:pPr>
        <w:pStyle w:val="ListParagraph"/>
        <w:numPr>
          <w:ilvl w:val="0"/>
          <w:numId w:val="87"/>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protecţia sănătăţii şi bunăstării publice; </w:t>
      </w:r>
    </w:p>
    <w:p w:rsidR="00124888" w:rsidRPr="00DF569B" w:rsidRDefault="00346ACD" w:rsidP="006540F2">
      <w:pPr>
        <w:pStyle w:val="ListParagraph"/>
        <w:numPr>
          <w:ilvl w:val="0"/>
          <w:numId w:val="87"/>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stabilirea de comun acord a obiectivelor privind folosinţa terenurilor în faza de post-închidere;</w:t>
      </w:r>
    </w:p>
    <w:p w:rsidR="00124888" w:rsidRPr="00DF569B" w:rsidRDefault="00346ACD" w:rsidP="006540F2">
      <w:pPr>
        <w:pStyle w:val="ListParagraph"/>
        <w:numPr>
          <w:ilvl w:val="0"/>
          <w:numId w:val="87"/>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refacerea factorilor peisagistici în vederea minimizării transportului de sedimente, a eroziunii şi a degradării potenţiale a mediului;</w:t>
      </w:r>
    </w:p>
    <w:p w:rsidR="00124888" w:rsidRPr="00DF569B" w:rsidRDefault="00346ACD" w:rsidP="006540F2">
      <w:pPr>
        <w:pStyle w:val="ListParagraph"/>
        <w:numPr>
          <w:ilvl w:val="0"/>
          <w:numId w:val="87"/>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protecţia calitativă şi cantitativă a resurselor de apă;</w:t>
      </w:r>
    </w:p>
    <w:p w:rsidR="00346ACD" w:rsidRPr="00DF569B" w:rsidRDefault="00346ACD" w:rsidP="006540F2">
      <w:pPr>
        <w:pStyle w:val="ListParagraph"/>
        <w:numPr>
          <w:ilvl w:val="0"/>
          <w:numId w:val="87"/>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protecţia calităţii aerului. </w:t>
      </w:r>
    </w:p>
    <w:p w:rsidR="00124888" w:rsidRPr="00DF569B" w:rsidRDefault="00124888" w:rsidP="00124888">
      <w:pPr>
        <w:spacing w:after="0"/>
        <w:jc w:val="both"/>
        <w:rPr>
          <w:rFonts w:ascii="Times New Roman" w:hAnsi="Times New Roman" w:cs="Times New Roman"/>
          <w:bCs/>
          <w:i/>
          <w:sz w:val="24"/>
          <w:szCs w:val="24"/>
        </w:rPr>
      </w:pPr>
      <w:r w:rsidRPr="00DF569B">
        <w:rPr>
          <w:rFonts w:ascii="Times New Roman" w:hAnsi="Times New Roman" w:cs="Times New Roman"/>
          <w:bCs/>
          <w:i/>
          <w:sz w:val="24"/>
          <w:szCs w:val="24"/>
        </w:rPr>
        <w:t>Curăţirea amplasamentului- obiective propuse:</w:t>
      </w:r>
    </w:p>
    <w:p w:rsidR="00124888" w:rsidRPr="00DF569B" w:rsidRDefault="00124888" w:rsidP="006540F2">
      <w:pPr>
        <w:pStyle w:val="ListParagraph"/>
        <w:numPr>
          <w:ilvl w:val="0"/>
          <w:numId w:val="88"/>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îndepărtarea clădirilor, construcţiilor de suprafaţă, a materialelor şi instalaţiilor dezafectate; </w:t>
      </w:r>
    </w:p>
    <w:p w:rsidR="00124888" w:rsidRPr="00DF569B" w:rsidRDefault="00124888" w:rsidP="006540F2">
      <w:pPr>
        <w:pStyle w:val="ListParagraph"/>
        <w:numPr>
          <w:ilvl w:val="0"/>
          <w:numId w:val="88"/>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îndepărtarea tuturor materialelor/ produselor existente pe amplasamet şi predarea către operatori autorizați pentru colectarea și transportul în vederea valorificării/ eliminării finale.</w:t>
      </w:r>
    </w:p>
    <w:p w:rsidR="00124888" w:rsidRPr="00DF569B" w:rsidRDefault="00124888" w:rsidP="006540F2">
      <w:pPr>
        <w:pStyle w:val="ListParagraph"/>
        <w:numPr>
          <w:ilvl w:val="0"/>
          <w:numId w:val="88"/>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nivelarea structurilor de beton cel puţin până cota platformelor de fundaţie, tăierea la nivelului solului a resturilor de fier-beton sau a prezoanelor/şuruburilor expuse şi acoperirea cu sol vegetal care să permită revegetarea.</w:t>
      </w:r>
    </w:p>
    <w:p w:rsidR="00124888" w:rsidRPr="00DF569B" w:rsidRDefault="00124888" w:rsidP="00124888">
      <w:pPr>
        <w:spacing w:after="0"/>
        <w:jc w:val="both"/>
        <w:rPr>
          <w:rFonts w:ascii="Times New Roman" w:hAnsi="Times New Roman" w:cs="Times New Roman"/>
          <w:bCs/>
          <w:sz w:val="24"/>
          <w:szCs w:val="24"/>
        </w:rPr>
      </w:pPr>
    </w:p>
    <w:p w:rsidR="004D6395" w:rsidRPr="00DF569B" w:rsidRDefault="004D6395" w:rsidP="00124888">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În perioada de închidere a activității, titularul</w:t>
      </w:r>
      <w:r w:rsidR="00124888" w:rsidRPr="00DF569B">
        <w:rPr>
          <w:rFonts w:ascii="Times New Roman" w:hAnsi="Times New Roman" w:cs="Times New Roman"/>
          <w:bCs/>
          <w:sz w:val="24"/>
          <w:szCs w:val="24"/>
        </w:rPr>
        <w:t xml:space="preserve"> are </w:t>
      </w:r>
      <w:r w:rsidRPr="00DF569B">
        <w:rPr>
          <w:rFonts w:ascii="Times New Roman" w:hAnsi="Times New Roman" w:cs="Times New Roman"/>
          <w:bCs/>
          <w:sz w:val="24"/>
          <w:szCs w:val="24"/>
        </w:rPr>
        <w:t>următoarele obligații:</w:t>
      </w:r>
    </w:p>
    <w:p w:rsidR="004D6395" w:rsidRPr="00DF569B" w:rsidRDefault="004D6395" w:rsidP="006540F2">
      <w:pPr>
        <w:pStyle w:val="ListParagraph"/>
        <w:numPr>
          <w:ilvl w:val="0"/>
          <w:numId w:val="89"/>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I</w:t>
      </w:r>
      <w:r w:rsidR="00124888" w:rsidRPr="00DF569B">
        <w:rPr>
          <w:rFonts w:ascii="Times New Roman" w:hAnsi="Times New Roman" w:cs="Times New Roman"/>
          <w:bCs/>
          <w:sz w:val="24"/>
          <w:szCs w:val="24"/>
        </w:rPr>
        <w:t>nform</w:t>
      </w:r>
      <w:r w:rsidRPr="00DF569B">
        <w:rPr>
          <w:rFonts w:ascii="Times New Roman" w:hAnsi="Times New Roman" w:cs="Times New Roman"/>
          <w:bCs/>
          <w:sz w:val="24"/>
          <w:szCs w:val="24"/>
        </w:rPr>
        <w:t>area</w:t>
      </w:r>
      <w:r w:rsidR="00124888" w:rsidRPr="00DF569B">
        <w:rPr>
          <w:rFonts w:ascii="Times New Roman" w:hAnsi="Times New Roman" w:cs="Times New Roman"/>
          <w:bCs/>
          <w:sz w:val="24"/>
          <w:szCs w:val="24"/>
        </w:rPr>
        <w:t xml:space="preserve">, în condiţii de transparenţă, a publicului, </w:t>
      </w:r>
      <w:r w:rsidRPr="00DF569B">
        <w:rPr>
          <w:rFonts w:ascii="Times New Roman" w:hAnsi="Times New Roman" w:cs="Times New Roman"/>
          <w:bCs/>
          <w:sz w:val="24"/>
          <w:szCs w:val="24"/>
        </w:rPr>
        <w:t xml:space="preserve">a </w:t>
      </w:r>
      <w:r w:rsidR="00124888" w:rsidRPr="00DF569B">
        <w:rPr>
          <w:rFonts w:ascii="Times New Roman" w:hAnsi="Times New Roman" w:cs="Times New Roman"/>
          <w:bCs/>
          <w:sz w:val="24"/>
          <w:szCs w:val="24"/>
        </w:rPr>
        <w:t xml:space="preserve">autorităţilor şi a tuturor părţilor implicate, în legătură cu faza </w:t>
      </w:r>
      <w:r w:rsidRPr="00DF569B">
        <w:rPr>
          <w:rFonts w:ascii="Times New Roman" w:hAnsi="Times New Roman" w:cs="Times New Roman"/>
          <w:bCs/>
          <w:sz w:val="24"/>
          <w:szCs w:val="24"/>
        </w:rPr>
        <w:t>de închidere şi post-închidere</w:t>
      </w:r>
    </w:p>
    <w:p w:rsidR="004D6395" w:rsidRPr="00DF569B" w:rsidRDefault="004D6395" w:rsidP="006540F2">
      <w:pPr>
        <w:pStyle w:val="ListParagraph"/>
        <w:numPr>
          <w:ilvl w:val="0"/>
          <w:numId w:val="89"/>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Pezentarea</w:t>
      </w:r>
      <w:r w:rsidR="00124888" w:rsidRPr="00DF569B">
        <w:rPr>
          <w:rFonts w:ascii="Times New Roman" w:hAnsi="Times New Roman" w:cs="Times New Roman"/>
          <w:bCs/>
          <w:sz w:val="24"/>
          <w:szCs w:val="24"/>
        </w:rPr>
        <w:t xml:space="preserve"> măsurilor prevăzute pentru asigurarea unei folosinţe corespunzătoare a terenurilor şi a minimizării impactului asupra mediului (împreună cu măsurile care vor fi luate pe durata suspendării temporare a activităţi</w:t>
      </w:r>
      <w:r w:rsidRPr="00DF569B">
        <w:rPr>
          <w:rFonts w:ascii="Times New Roman" w:hAnsi="Times New Roman" w:cs="Times New Roman"/>
          <w:bCs/>
          <w:sz w:val="24"/>
          <w:szCs w:val="24"/>
        </w:rPr>
        <w:t>i pe amplasament</w:t>
      </w:r>
      <w:r w:rsidR="00124888" w:rsidRPr="00DF569B">
        <w:rPr>
          <w:rFonts w:ascii="Times New Roman" w:hAnsi="Times New Roman" w:cs="Times New Roman"/>
          <w:bCs/>
          <w:sz w:val="24"/>
          <w:szCs w:val="24"/>
        </w:rPr>
        <w:t>)</w:t>
      </w:r>
    </w:p>
    <w:p w:rsidR="004D6395" w:rsidRPr="00DF569B" w:rsidRDefault="004D6395" w:rsidP="006540F2">
      <w:pPr>
        <w:pStyle w:val="ListParagraph"/>
        <w:numPr>
          <w:ilvl w:val="0"/>
          <w:numId w:val="89"/>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w:t>
      </w:r>
      <w:r w:rsidR="00124888" w:rsidRPr="00DF569B">
        <w:rPr>
          <w:rFonts w:ascii="Times New Roman" w:hAnsi="Times New Roman" w:cs="Times New Roman"/>
          <w:bCs/>
          <w:sz w:val="24"/>
          <w:szCs w:val="24"/>
        </w:rPr>
        <w:t xml:space="preserve">cordarea de sprijin în asigurarea protecţiei sănătăţii şi siguranţei publice în perioada de închidere şi post-închidere a activităţilor </w:t>
      </w:r>
      <w:r w:rsidRPr="00DF569B">
        <w:rPr>
          <w:rFonts w:ascii="Times New Roman" w:hAnsi="Times New Roman" w:cs="Times New Roman"/>
          <w:bCs/>
          <w:sz w:val="24"/>
          <w:szCs w:val="24"/>
        </w:rPr>
        <w:t xml:space="preserve">pe amplasament </w:t>
      </w:r>
      <w:r w:rsidR="00124888" w:rsidRPr="00DF569B">
        <w:rPr>
          <w:rFonts w:ascii="Times New Roman" w:hAnsi="Times New Roman" w:cs="Times New Roman"/>
          <w:bCs/>
          <w:sz w:val="24"/>
          <w:szCs w:val="24"/>
        </w:rPr>
        <w:t xml:space="preserve">şi </w:t>
      </w:r>
      <w:r w:rsidRPr="00DF569B">
        <w:rPr>
          <w:rFonts w:ascii="Times New Roman" w:hAnsi="Times New Roman" w:cs="Times New Roman"/>
          <w:bCs/>
          <w:sz w:val="24"/>
          <w:szCs w:val="24"/>
        </w:rPr>
        <w:t xml:space="preserve">a </w:t>
      </w:r>
      <w:r w:rsidR="00124888" w:rsidRPr="00DF569B">
        <w:rPr>
          <w:rFonts w:ascii="Times New Roman" w:hAnsi="Times New Roman" w:cs="Times New Roman"/>
          <w:bCs/>
          <w:sz w:val="24"/>
          <w:szCs w:val="24"/>
        </w:rPr>
        <w:t xml:space="preserve">amenajărilor asociate; </w:t>
      </w:r>
    </w:p>
    <w:p w:rsidR="004D6395" w:rsidRPr="00DF569B" w:rsidRDefault="004D6395" w:rsidP="006540F2">
      <w:pPr>
        <w:pStyle w:val="ListParagraph"/>
        <w:numPr>
          <w:ilvl w:val="0"/>
          <w:numId w:val="89"/>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w:t>
      </w:r>
      <w:r w:rsidR="00124888" w:rsidRPr="00DF569B">
        <w:rPr>
          <w:rFonts w:ascii="Times New Roman" w:hAnsi="Times New Roman" w:cs="Times New Roman"/>
          <w:bCs/>
          <w:sz w:val="24"/>
          <w:szCs w:val="24"/>
        </w:rPr>
        <w:t xml:space="preserve">sigurarea închiderii progresive a activităţilor înainte de oprirea producţiei; </w:t>
      </w:r>
    </w:p>
    <w:p w:rsidR="004D6395" w:rsidRPr="00DF569B" w:rsidRDefault="004D6395" w:rsidP="006540F2">
      <w:pPr>
        <w:pStyle w:val="ListParagraph"/>
        <w:numPr>
          <w:ilvl w:val="0"/>
          <w:numId w:val="89"/>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R</w:t>
      </w:r>
      <w:r w:rsidR="00124888" w:rsidRPr="00DF569B">
        <w:rPr>
          <w:rFonts w:ascii="Times New Roman" w:hAnsi="Times New Roman" w:cs="Times New Roman"/>
          <w:bCs/>
          <w:sz w:val="24"/>
          <w:szCs w:val="24"/>
        </w:rPr>
        <w:t>educerea sau eliminarea impactului pe termen-lung asupra mediului;</w:t>
      </w:r>
    </w:p>
    <w:p w:rsidR="004D6395" w:rsidRPr="00DF569B" w:rsidRDefault="004D6395" w:rsidP="006540F2">
      <w:pPr>
        <w:pStyle w:val="ListParagraph"/>
        <w:numPr>
          <w:ilvl w:val="0"/>
          <w:numId w:val="89"/>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R</w:t>
      </w:r>
      <w:r w:rsidR="00124888" w:rsidRPr="00DF569B">
        <w:rPr>
          <w:rFonts w:ascii="Times New Roman" w:hAnsi="Times New Roman" w:cs="Times New Roman"/>
          <w:bCs/>
          <w:sz w:val="24"/>
          <w:szCs w:val="24"/>
        </w:rPr>
        <w:t xml:space="preserve">efacerea terenurilor perturbate şi aducerea lor în stare </w:t>
      </w:r>
      <w:r w:rsidRPr="00DF569B">
        <w:rPr>
          <w:rFonts w:ascii="Times New Roman" w:hAnsi="Times New Roman" w:cs="Times New Roman"/>
          <w:bCs/>
          <w:sz w:val="24"/>
          <w:szCs w:val="24"/>
        </w:rPr>
        <w:t>corespunzătoare, cât mai devreme cu putinţă.</w:t>
      </w:r>
    </w:p>
    <w:p w:rsidR="004D6395" w:rsidRPr="00DF569B" w:rsidRDefault="004D6395" w:rsidP="004D6395">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Planul de management pentru închiderea activităţii şi refacerea mediului va fi revizuit şi actualizat periodic, în funcţie de necesităţi, pe baza experienţei operaţionale şi a evaluării rezultatelor obţinute. </w:t>
      </w:r>
    </w:p>
    <w:p w:rsidR="004D6395" w:rsidRPr="00DF569B" w:rsidRDefault="004D6395" w:rsidP="004D6395">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Planul va fi de asemenea revizuit şi actualizat ca parte a procesului de analiză managerială, fiind de aşteptat ca legislaţia de mediu, practicile de refacere a mediului  și interesele părţilor implicate în </w:t>
      </w:r>
      <w:r w:rsidRPr="00DF569B">
        <w:rPr>
          <w:rFonts w:ascii="Times New Roman" w:hAnsi="Times New Roman" w:cs="Times New Roman"/>
          <w:bCs/>
          <w:i/>
          <w:sz w:val="24"/>
          <w:szCs w:val="24"/>
        </w:rPr>
        <w:t>Proiectul de închidere/dezafectare</w:t>
      </w:r>
      <w:r w:rsidRPr="00DF569B">
        <w:rPr>
          <w:rFonts w:ascii="Times New Roman" w:hAnsi="Times New Roman" w:cs="Times New Roman"/>
          <w:bCs/>
          <w:sz w:val="24"/>
          <w:szCs w:val="24"/>
        </w:rPr>
        <w:t xml:space="preserve">, să sufere anumite modificări în timp. </w:t>
      </w:r>
    </w:p>
    <w:p w:rsidR="004D6395" w:rsidRPr="00DF569B" w:rsidRDefault="004D6395" w:rsidP="004D6395">
      <w:pPr>
        <w:spacing w:after="0"/>
        <w:jc w:val="both"/>
        <w:rPr>
          <w:rFonts w:ascii="Times New Roman" w:hAnsi="Times New Roman" w:cs="Times New Roman"/>
          <w:bCs/>
          <w:sz w:val="24"/>
          <w:szCs w:val="24"/>
        </w:rPr>
      </w:pPr>
    </w:p>
    <w:p w:rsidR="009B27CC" w:rsidRPr="00DF569B" w:rsidRDefault="009B27CC" w:rsidP="004D6395">
      <w:pPr>
        <w:spacing w:after="0"/>
        <w:jc w:val="both"/>
        <w:rPr>
          <w:rFonts w:ascii="Times New Roman" w:hAnsi="Times New Roman" w:cs="Times New Roman"/>
          <w:bCs/>
          <w:sz w:val="24"/>
          <w:szCs w:val="24"/>
        </w:rPr>
      </w:pPr>
    </w:p>
    <w:p w:rsidR="009B27CC" w:rsidRPr="00DF569B" w:rsidRDefault="009B27CC" w:rsidP="004D6395">
      <w:pPr>
        <w:spacing w:after="0"/>
        <w:jc w:val="both"/>
        <w:rPr>
          <w:rFonts w:ascii="Times New Roman" w:hAnsi="Times New Roman" w:cs="Times New Roman"/>
          <w:bCs/>
          <w:sz w:val="24"/>
          <w:szCs w:val="24"/>
        </w:rPr>
      </w:pPr>
    </w:p>
    <w:p w:rsidR="004D6395" w:rsidRPr="00DF569B" w:rsidRDefault="004D6395" w:rsidP="006540F2">
      <w:pPr>
        <w:pStyle w:val="ListParagraph"/>
        <w:numPr>
          <w:ilvl w:val="0"/>
          <w:numId w:val="84"/>
        </w:num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rPr>
        <w:t>ASPECTE  LEGATE  DE  AMPLASAMENTUL  PE  CARE  SE  AFLĂ  INSTALAȚIA</w:t>
      </w:r>
    </w:p>
    <w:p w:rsidR="003B0350" w:rsidRPr="00DF569B" w:rsidRDefault="003B0350" w:rsidP="004D6395">
      <w:pPr>
        <w:spacing w:after="0"/>
        <w:jc w:val="both"/>
        <w:rPr>
          <w:rFonts w:ascii="Times New Roman" w:hAnsi="Times New Roman" w:cs="Times New Roman"/>
          <w:b/>
          <w:bCs/>
          <w:i/>
          <w:sz w:val="24"/>
          <w:szCs w:val="24"/>
        </w:rPr>
      </w:pPr>
    </w:p>
    <w:p w:rsidR="004D6395" w:rsidRPr="00DF569B" w:rsidRDefault="004D6395" w:rsidP="004D6395">
      <w:p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rPr>
        <w:t>11.1. Sinergii</w:t>
      </w:r>
    </w:p>
    <w:p w:rsidR="003B0350" w:rsidRPr="00DF569B" w:rsidRDefault="003B0350" w:rsidP="004D6395">
      <w:pPr>
        <w:spacing w:after="0"/>
        <w:jc w:val="both"/>
        <w:rPr>
          <w:rFonts w:ascii="Times New Roman" w:hAnsi="Times New Roman" w:cs="Times New Roman"/>
          <w:bCs/>
          <w:sz w:val="24"/>
          <w:szCs w:val="24"/>
          <w:lang w:val="ro-RO"/>
        </w:rPr>
      </w:pPr>
    </w:p>
    <w:p w:rsidR="003B0350" w:rsidRPr="00DF569B" w:rsidRDefault="003B0350" w:rsidP="004D63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S.C. BRIKSTON CONSTRUCTION SOLUTIONS S.A este singurul deținător al autorizației integrate de mediu pentru activitățile desfășurate pe amplasament.</w:t>
      </w:r>
    </w:p>
    <w:p w:rsidR="003B0350" w:rsidRPr="00DF569B" w:rsidRDefault="003B0350" w:rsidP="004D63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Pe amplasamentul studiat nu există alți operatori, deținători de autorizații de mediu. Din acest punct de vedere nu există posibilitatea de apariție a sinergiilor  care pot avea influență asupra emisiilor produse de instalație.</w:t>
      </w:r>
    </w:p>
    <w:p w:rsidR="003B0350" w:rsidRPr="00DF569B" w:rsidRDefault="003B0350" w:rsidP="004D6395">
      <w:pPr>
        <w:spacing w:after="0"/>
        <w:jc w:val="both"/>
        <w:rPr>
          <w:rFonts w:ascii="Times New Roman" w:hAnsi="Times New Roman" w:cs="Times New Roman"/>
          <w:bCs/>
          <w:sz w:val="24"/>
          <w:szCs w:val="24"/>
          <w:lang w:val="ro-RO"/>
        </w:rPr>
      </w:pPr>
    </w:p>
    <w:p w:rsidR="003B0350" w:rsidRPr="00DF569B" w:rsidRDefault="003B0350" w:rsidP="004D6395">
      <w:pPr>
        <w:spacing w:after="0"/>
        <w:jc w:val="both"/>
        <w:rPr>
          <w:rFonts w:ascii="Times New Roman" w:hAnsi="Times New Roman" w:cs="Times New Roman"/>
          <w:bCs/>
          <w:sz w:val="24"/>
          <w:szCs w:val="24"/>
          <w:lang w:val="ro-RO"/>
        </w:rPr>
      </w:pPr>
      <w:r w:rsidRPr="00DF569B">
        <w:rPr>
          <w:rFonts w:ascii="Times New Roman" w:hAnsi="Times New Roman" w:cs="Times New Roman"/>
          <w:b/>
          <w:bCs/>
          <w:i/>
          <w:sz w:val="24"/>
          <w:szCs w:val="24"/>
          <w:lang w:val="ro-RO"/>
        </w:rPr>
        <w:t>11.2. Selectarea amplasamentului</w:t>
      </w:r>
    </w:p>
    <w:p w:rsidR="003B0350" w:rsidRPr="00DF569B" w:rsidRDefault="003B0350" w:rsidP="004D639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 xml:space="preserve">  Nu este cazul- se referă la instal</w:t>
      </w:r>
      <w:r w:rsidR="005F598D" w:rsidRPr="00DF569B">
        <w:rPr>
          <w:rFonts w:ascii="Times New Roman" w:hAnsi="Times New Roman" w:cs="Times New Roman"/>
          <w:bCs/>
          <w:sz w:val="24"/>
          <w:szCs w:val="24"/>
          <w:lang w:val="ro-RO"/>
        </w:rPr>
        <w:t>a</w:t>
      </w:r>
      <w:r w:rsidRPr="00DF569B">
        <w:rPr>
          <w:rFonts w:ascii="Times New Roman" w:hAnsi="Times New Roman" w:cs="Times New Roman"/>
          <w:bCs/>
          <w:sz w:val="24"/>
          <w:szCs w:val="24"/>
          <w:lang w:val="ro-RO"/>
        </w:rPr>
        <w:t>ții noi</w:t>
      </w:r>
    </w:p>
    <w:p w:rsidR="003B0350" w:rsidRPr="00DF569B" w:rsidRDefault="003B0350" w:rsidP="004D6395">
      <w:pPr>
        <w:spacing w:after="0"/>
        <w:jc w:val="both"/>
        <w:rPr>
          <w:rFonts w:ascii="Times New Roman" w:hAnsi="Times New Roman" w:cs="Times New Roman"/>
          <w:b/>
          <w:bCs/>
          <w:i/>
          <w:sz w:val="24"/>
          <w:szCs w:val="24"/>
          <w:lang w:val="ro-RO"/>
        </w:rPr>
      </w:pPr>
    </w:p>
    <w:p w:rsidR="003B0350" w:rsidRPr="00DF569B" w:rsidRDefault="003B0350" w:rsidP="006540F2">
      <w:pPr>
        <w:pStyle w:val="ListParagraph"/>
        <w:numPr>
          <w:ilvl w:val="0"/>
          <w:numId w:val="84"/>
        </w:num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LIMITELE DE EMISIE</w:t>
      </w:r>
    </w:p>
    <w:p w:rsidR="003B0350" w:rsidRPr="00DF569B" w:rsidRDefault="003B0350" w:rsidP="003F2882">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12.1. Emisii în aer asociate cu utilizarea BAT-urilor</w:t>
      </w:r>
    </w:p>
    <w:p w:rsidR="00623D9B" w:rsidRPr="00DF569B" w:rsidRDefault="00623D9B" w:rsidP="00623D9B">
      <w:pPr>
        <w:spacing w:after="0"/>
        <w:jc w:val="both"/>
        <w:rPr>
          <w:rFonts w:ascii="Times New Roman" w:hAnsi="Times New Roman" w:cs="Times New Roman"/>
          <w:bCs/>
          <w:sz w:val="24"/>
          <w:szCs w:val="24"/>
          <w:lang w:val="ro-RO"/>
        </w:rPr>
      </w:pPr>
    </w:p>
    <w:p w:rsidR="00623D9B" w:rsidRPr="00DF569B" w:rsidRDefault="00CF3DE5" w:rsidP="00623D9B">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Informațiile au fost</w:t>
      </w:r>
      <w:r w:rsidR="00623D9B" w:rsidRPr="00DF569B">
        <w:rPr>
          <w:rFonts w:ascii="Times New Roman" w:hAnsi="Times New Roman" w:cs="Times New Roman"/>
          <w:bCs/>
          <w:sz w:val="24"/>
          <w:szCs w:val="24"/>
          <w:lang w:val="ro-RO"/>
        </w:rPr>
        <w:t xml:space="preserve"> prezentat</w:t>
      </w:r>
      <w:r w:rsidRPr="00DF569B">
        <w:rPr>
          <w:rFonts w:ascii="Times New Roman" w:hAnsi="Times New Roman" w:cs="Times New Roman"/>
          <w:bCs/>
          <w:sz w:val="24"/>
          <w:szCs w:val="24"/>
          <w:lang w:val="ro-RO"/>
        </w:rPr>
        <w:t>e</w:t>
      </w:r>
      <w:r w:rsidR="00623D9B" w:rsidRPr="00DF569B">
        <w:rPr>
          <w:rFonts w:ascii="Times New Roman" w:hAnsi="Times New Roman" w:cs="Times New Roman"/>
          <w:bCs/>
          <w:sz w:val="24"/>
          <w:szCs w:val="24"/>
          <w:lang w:val="ro-RO"/>
        </w:rPr>
        <w:t xml:space="preserve"> la </w:t>
      </w:r>
      <w:r w:rsidR="00623D9B" w:rsidRPr="00DF569B">
        <w:rPr>
          <w:rFonts w:ascii="Times New Roman" w:hAnsi="Times New Roman" w:cs="Times New Roman"/>
          <w:bCs/>
          <w:i/>
          <w:sz w:val="24"/>
          <w:szCs w:val="24"/>
          <w:lang w:val="ro-RO"/>
        </w:rPr>
        <w:t>Cap. 4, pct. 4.9.1- „ Emisii și reducerea poluării</w:t>
      </w:r>
      <w:r w:rsidR="00623D9B" w:rsidRPr="00DF569B">
        <w:rPr>
          <w:rFonts w:ascii="Times New Roman" w:hAnsi="Times New Roman" w:cs="Times New Roman"/>
          <w:bCs/>
          <w:sz w:val="24"/>
          <w:szCs w:val="24"/>
          <w:lang w:val="ro-RO"/>
        </w:rPr>
        <w:t>”</w:t>
      </w:r>
    </w:p>
    <w:p w:rsidR="003F2882" w:rsidRPr="00DF569B" w:rsidRDefault="003F2882" w:rsidP="00623D9B">
      <w:pPr>
        <w:spacing w:after="0"/>
        <w:jc w:val="both"/>
        <w:rPr>
          <w:rFonts w:ascii="Times New Roman" w:hAnsi="Times New Roman" w:cs="Times New Roman"/>
          <w:bCs/>
          <w:sz w:val="24"/>
          <w:szCs w:val="24"/>
          <w:lang w:val="ro-RO"/>
        </w:rPr>
      </w:pPr>
    </w:p>
    <w:p w:rsidR="003F2882" w:rsidRPr="00DF569B" w:rsidRDefault="003F2882" w:rsidP="00623D9B">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12.1.2. Emisii de dioxid de carbon de la utilizarea energiei</w:t>
      </w:r>
    </w:p>
    <w:p w:rsidR="00CF3DE5" w:rsidRPr="00DF569B" w:rsidRDefault="00CF3DE5" w:rsidP="00623D9B">
      <w:pPr>
        <w:spacing w:after="0"/>
        <w:jc w:val="both"/>
        <w:rPr>
          <w:rFonts w:ascii="Times New Roman" w:hAnsi="Times New Roman" w:cs="Times New Roman"/>
          <w:bCs/>
          <w:sz w:val="24"/>
          <w:szCs w:val="24"/>
          <w:lang w:val="ro-RO"/>
        </w:rPr>
      </w:pPr>
    </w:p>
    <w:p w:rsidR="003F2882" w:rsidRPr="00DF569B" w:rsidRDefault="003F2882" w:rsidP="00623D9B">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Conform prevederilor Autorizației privind emisiile de gaze cu efect de seră emisă de ANPM.</w:t>
      </w:r>
    </w:p>
    <w:p w:rsidR="00CF3DE5" w:rsidRPr="00DF569B" w:rsidRDefault="00CF3DE5" w:rsidP="00623D9B">
      <w:pPr>
        <w:spacing w:after="0"/>
        <w:jc w:val="both"/>
        <w:rPr>
          <w:rFonts w:ascii="Times New Roman" w:hAnsi="Times New Roman" w:cs="Times New Roman"/>
          <w:bCs/>
          <w:sz w:val="24"/>
          <w:szCs w:val="24"/>
          <w:lang w:val="ro-RO"/>
        </w:rPr>
      </w:pPr>
    </w:p>
    <w:p w:rsidR="00CF3DE5" w:rsidRPr="00DF569B" w:rsidRDefault="00CF3DE5" w:rsidP="00623D9B">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12.2. Evacuări în rețeaua de canalizare proprie- Emisii în apă  asociate BAT</w:t>
      </w:r>
    </w:p>
    <w:p w:rsidR="00CF3DE5" w:rsidRPr="00DF569B" w:rsidRDefault="00CF3DE5" w:rsidP="00623D9B">
      <w:pPr>
        <w:spacing w:after="0"/>
        <w:jc w:val="both"/>
        <w:rPr>
          <w:rFonts w:ascii="Times New Roman" w:hAnsi="Times New Roman" w:cs="Times New Roman"/>
          <w:bCs/>
          <w:sz w:val="24"/>
          <w:szCs w:val="24"/>
          <w:lang w:val="ro-RO"/>
        </w:rPr>
      </w:pPr>
    </w:p>
    <w:p w:rsidR="00CF3DE5" w:rsidRPr="00DF569B" w:rsidRDefault="00CF3DE5" w:rsidP="00623D9B">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Nu este cazul. Din procesele de producție nu rezultă ape uzate tehnologice. La rețeaua de canalizare din incinta obiectivului se evacuează apă uzată rezultată din consumul igienico-sanitar și ape pluviale.</w:t>
      </w:r>
    </w:p>
    <w:p w:rsidR="00CF3DE5" w:rsidRPr="00DF569B" w:rsidRDefault="00CF3DE5" w:rsidP="00623D9B">
      <w:pPr>
        <w:spacing w:after="0"/>
        <w:jc w:val="both"/>
        <w:rPr>
          <w:rFonts w:ascii="Times New Roman" w:hAnsi="Times New Roman" w:cs="Times New Roman"/>
          <w:bCs/>
          <w:sz w:val="24"/>
          <w:szCs w:val="24"/>
          <w:lang w:val="ro-RO"/>
        </w:rPr>
      </w:pPr>
    </w:p>
    <w:p w:rsidR="00CF3DE5" w:rsidRPr="00DF569B" w:rsidRDefault="00CF3DE5" w:rsidP="00623D9B">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12.3. Emisii în rețeaua de canalizare orășenească sau cursuri de apă de suprafață ( după preepurarea proprie)</w:t>
      </w:r>
    </w:p>
    <w:p w:rsidR="00CF3DE5" w:rsidRPr="00DF569B" w:rsidRDefault="00CF3DE5" w:rsidP="00CF3DE5">
      <w:pPr>
        <w:spacing w:after="0"/>
        <w:jc w:val="both"/>
        <w:rPr>
          <w:rFonts w:ascii="Times New Roman" w:hAnsi="Times New Roman" w:cs="Times New Roman"/>
          <w:bCs/>
          <w:sz w:val="24"/>
          <w:szCs w:val="24"/>
          <w:lang w:val="ro-RO"/>
        </w:rPr>
      </w:pPr>
    </w:p>
    <w:p w:rsidR="00CF3DE5" w:rsidRPr="00DF569B" w:rsidRDefault="00CF3DE5" w:rsidP="00CF3DE5">
      <w:pPr>
        <w:spacing w:after="0"/>
        <w:jc w:val="both"/>
        <w:rPr>
          <w:rFonts w:ascii="Times New Roman" w:hAnsi="Times New Roman" w:cs="Times New Roman"/>
          <w:bCs/>
          <w:i/>
          <w:sz w:val="24"/>
          <w:szCs w:val="24"/>
          <w:lang w:val="ro-RO"/>
        </w:rPr>
      </w:pPr>
      <w:r w:rsidRPr="00DF569B">
        <w:rPr>
          <w:rFonts w:ascii="Times New Roman" w:hAnsi="Times New Roman" w:cs="Times New Roman"/>
          <w:bCs/>
          <w:sz w:val="24"/>
          <w:szCs w:val="24"/>
          <w:lang w:val="ro-RO"/>
        </w:rPr>
        <w:t xml:space="preserve">Informațiile au fost prezentate la </w:t>
      </w:r>
      <w:r w:rsidRPr="00DF569B">
        <w:rPr>
          <w:rFonts w:ascii="Times New Roman" w:hAnsi="Times New Roman" w:cs="Times New Roman"/>
          <w:bCs/>
          <w:i/>
          <w:sz w:val="24"/>
          <w:szCs w:val="24"/>
          <w:lang w:val="ro-RO"/>
        </w:rPr>
        <w:t>Cap 4, pct. 4.11.5.„ Compoziția efluentului”.</w:t>
      </w:r>
    </w:p>
    <w:p w:rsidR="00CF3DE5" w:rsidRPr="00DF569B" w:rsidRDefault="00CF3DE5" w:rsidP="00CF3DE5">
      <w:pPr>
        <w:spacing w:after="0"/>
        <w:jc w:val="both"/>
        <w:rPr>
          <w:rFonts w:ascii="Times New Roman" w:hAnsi="Times New Roman" w:cs="Times New Roman"/>
          <w:bCs/>
          <w:i/>
          <w:sz w:val="24"/>
          <w:szCs w:val="24"/>
          <w:lang w:val="ro-RO"/>
        </w:rPr>
      </w:pPr>
    </w:p>
    <w:p w:rsidR="00CF3DE5" w:rsidRPr="00DF569B" w:rsidRDefault="00CF3DE5" w:rsidP="006540F2">
      <w:pPr>
        <w:pStyle w:val="ListParagraph"/>
        <w:numPr>
          <w:ilvl w:val="0"/>
          <w:numId w:val="84"/>
        </w:num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IMPACT</w:t>
      </w:r>
    </w:p>
    <w:p w:rsidR="00A05D82" w:rsidRPr="00DF569B" w:rsidRDefault="00A05D82" w:rsidP="00A05D82">
      <w:pPr>
        <w:pStyle w:val="ListParagraph"/>
        <w:spacing w:after="0"/>
        <w:ind w:left="450"/>
        <w:jc w:val="both"/>
        <w:rPr>
          <w:rFonts w:ascii="Times New Roman" w:hAnsi="Times New Roman" w:cs="Times New Roman"/>
          <w:b/>
          <w:bCs/>
          <w:i/>
          <w:sz w:val="24"/>
          <w:szCs w:val="24"/>
          <w:lang w:val="ro-RO"/>
        </w:rPr>
      </w:pPr>
    </w:p>
    <w:p w:rsidR="008728AF" w:rsidRPr="00DF569B" w:rsidRDefault="008728AF" w:rsidP="008728AF">
      <w:p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lang w:val="ro-RO"/>
        </w:rPr>
        <w:t>13.1.</w:t>
      </w:r>
      <w:r w:rsidR="00CF3DE5" w:rsidRPr="00DF569B">
        <w:rPr>
          <w:rFonts w:ascii="Times New Roman" w:hAnsi="Times New Roman" w:cs="Times New Roman"/>
          <w:b/>
          <w:bCs/>
          <w:i/>
          <w:sz w:val="24"/>
          <w:szCs w:val="24"/>
          <w:lang w:val="ro-RO"/>
        </w:rPr>
        <w:t xml:space="preserve">Evaluarea impactului asupra </w:t>
      </w:r>
      <w:r w:rsidRPr="00DF569B">
        <w:rPr>
          <w:rFonts w:ascii="Times New Roman" w:hAnsi="Times New Roman" w:cs="Times New Roman"/>
          <w:b/>
          <w:bCs/>
          <w:i/>
          <w:sz w:val="24"/>
          <w:szCs w:val="24"/>
        </w:rPr>
        <w:t>calității aerului</w:t>
      </w:r>
    </w:p>
    <w:p w:rsidR="00D42C83" w:rsidRPr="00DF569B" w:rsidRDefault="00D42C83" w:rsidP="00623D9B">
      <w:pPr>
        <w:spacing w:after="0"/>
        <w:jc w:val="both"/>
        <w:rPr>
          <w:rFonts w:ascii="Times New Roman" w:hAnsi="Times New Roman" w:cs="Times New Roman"/>
          <w:bCs/>
          <w:sz w:val="24"/>
          <w:szCs w:val="24"/>
          <w:lang w:val="ro-RO"/>
        </w:rPr>
      </w:pPr>
    </w:p>
    <w:p w:rsidR="00D02F60" w:rsidRPr="00DF569B" w:rsidRDefault="00D42C83" w:rsidP="006540F2">
      <w:pPr>
        <w:pStyle w:val="ListParagraph"/>
        <w:numPr>
          <w:ilvl w:val="0"/>
          <w:numId w:val="60"/>
        </w:numPr>
        <w:spacing w:after="0"/>
        <w:jc w:val="both"/>
        <w:rPr>
          <w:rFonts w:ascii="Times New Roman" w:hAnsi="Times New Roman" w:cs="Times New Roman"/>
          <w:bCs/>
          <w:i/>
          <w:sz w:val="24"/>
          <w:szCs w:val="24"/>
          <w:u w:val="single"/>
          <w:lang w:val="ro-RO"/>
        </w:rPr>
      </w:pPr>
      <w:r w:rsidRPr="00DF569B">
        <w:rPr>
          <w:rFonts w:ascii="Times New Roman" w:hAnsi="Times New Roman" w:cs="Times New Roman"/>
          <w:bCs/>
          <w:i/>
          <w:sz w:val="24"/>
          <w:szCs w:val="24"/>
          <w:u w:val="single"/>
          <w:lang w:val="ro-RO"/>
        </w:rPr>
        <w:t>E</w:t>
      </w:r>
      <w:r w:rsidR="00D02F60" w:rsidRPr="00DF569B">
        <w:rPr>
          <w:rFonts w:ascii="Times New Roman" w:hAnsi="Times New Roman" w:cs="Times New Roman"/>
          <w:bCs/>
          <w:i/>
          <w:sz w:val="24"/>
          <w:szCs w:val="24"/>
          <w:u w:val="single"/>
          <w:lang w:val="ro-RO"/>
        </w:rPr>
        <w:t xml:space="preserve">misii </w:t>
      </w:r>
      <w:r w:rsidRPr="00DF569B">
        <w:rPr>
          <w:rFonts w:ascii="Times New Roman" w:hAnsi="Times New Roman" w:cs="Times New Roman"/>
          <w:bCs/>
          <w:i/>
          <w:sz w:val="24"/>
          <w:szCs w:val="24"/>
          <w:u w:val="single"/>
          <w:lang w:val="ro-RO"/>
        </w:rPr>
        <w:t>difuze/</w:t>
      </w:r>
      <w:r w:rsidR="00D02F60" w:rsidRPr="00DF569B">
        <w:rPr>
          <w:rFonts w:ascii="Times New Roman" w:hAnsi="Times New Roman" w:cs="Times New Roman"/>
          <w:bCs/>
          <w:i/>
          <w:sz w:val="24"/>
          <w:szCs w:val="24"/>
          <w:u w:val="single"/>
          <w:lang w:val="ro-RO"/>
        </w:rPr>
        <w:t>nedirijate</w:t>
      </w:r>
    </w:p>
    <w:p w:rsidR="00D42C83" w:rsidRPr="00DF569B" w:rsidRDefault="00D42C83" w:rsidP="00D42C83">
      <w:pPr>
        <w:pStyle w:val="ListParagraph"/>
        <w:spacing w:after="0"/>
        <w:jc w:val="both"/>
        <w:rPr>
          <w:rFonts w:ascii="Times New Roman" w:hAnsi="Times New Roman" w:cs="Times New Roman"/>
          <w:bCs/>
          <w:sz w:val="24"/>
          <w:szCs w:val="24"/>
          <w:lang w:val="ro-RO"/>
        </w:rPr>
      </w:pPr>
    </w:p>
    <w:p w:rsidR="00D02F60" w:rsidRPr="00DF569B" w:rsidRDefault="00D02F60" w:rsidP="006540F2">
      <w:pPr>
        <w:pStyle w:val="ListParagraph"/>
        <w:numPr>
          <w:ilvl w:val="0"/>
          <w:numId w:val="91"/>
        </w:numPr>
        <w:spacing w:after="0"/>
        <w:jc w:val="both"/>
        <w:rPr>
          <w:rFonts w:ascii="Times New Roman" w:hAnsi="Times New Roman" w:cs="Times New Roman"/>
          <w:bCs/>
          <w:i/>
          <w:sz w:val="24"/>
          <w:szCs w:val="24"/>
          <w:lang w:val="ro-RO"/>
        </w:rPr>
      </w:pPr>
      <w:r w:rsidRPr="00DF569B">
        <w:rPr>
          <w:rFonts w:ascii="Times New Roman" w:hAnsi="Times New Roman" w:cs="Times New Roman"/>
          <w:bCs/>
          <w:i/>
          <w:sz w:val="24"/>
          <w:szCs w:val="24"/>
          <w:lang w:val="ro-RO"/>
        </w:rPr>
        <w:t>Pulberi totale în suspensie în zona carierei de argilă</w:t>
      </w:r>
    </w:p>
    <w:p w:rsidR="00D02F60" w:rsidRPr="00DF569B" w:rsidRDefault="00D02F60" w:rsidP="00623D9B">
      <w:pPr>
        <w:spacing w:after="0"/>
        <w:jc w:val="both"/>
        <w:rPr>
          <w:rFonts w:ascii="Times New Roman" w:hAnsi="Times New Roman" w:cs="Times New Roman"/>
          <w:bCs/>
          <w:sz w:val="24"/>
          <w:szCs w:val="24"/>
        </w:rPr>
      </w:pPr>
    </w:p>
    <w:p w:rsidR="00D02F60" w:rsidRPr="00DF569B" w:rsidRDefault="00D02F60" w:rsidP="00623D9B">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Date</w:t>
      </w:r>
      <w:r w:rsidR="00D42C83" w:rsidRPr="00DF569B">
        <w:rPr>
          <w:rFonts w:ascii="Times New Roman" w:hAnsi="Times New Roman" w:cs="Times New Roman"/>
          <w:bCs/>
          <w:sz w:val="24"/>
          <w:szCs w:val="24"/>
        </w:rPr>
        <w:t xml:space="preserve">le </w:t>
      </w:r>
      <w:r w:rsidRPr="00DF569B">
        <w:rPr>
          <w:rFonts w:ascii="Times New Roman" w:hAnsi="Times New Roman" w:cs="Times New Roman"/>
          <w:bCs/>
          <w:sz w:val="24"/>
          <w:szCs w:val="24"/>
        </w:rPr>
        <w:t xml:space="preserve"> de intrare pentru calculul emisiei de pulberi totale în </w:t>
      </w:r>
      <w:r w:rsidRPr="00DF569B">
        <w:rPr>
          <w:rFonts w:ascii="Times New Roman" w:hAnsi="Times New Roman" w:cs="Times New Roman"/>
          <w:bCs/>
          <w:sz w:val="24"/>
          <w:szCs w:val="24"/>
          <w:lang w:val="ro-RO"/>
        </w:rPr>
        <w:t>suspensie în zona carierei de argilă:</w:t>
      </w:r>
    </w:p>
    <w:p w:rsidR="00D02F60" w:rsidRPr="00DF569B" w:rsidRDefault="00D02F60" w:rsidP="006540F2">
      <w:pPr>
        <w:pStyle w:val="ListParagraph"/>
        <w:numPr>
          <w:ilvl w:val="0"/>
          <w:numId w:val="90"/>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emisia unei surse de supraf</w:t>
      </w:r>
      <w:r w:rsidR="00D42C83" w:rsidRPr="00DF569B">
        <w:rPr>
          <w:rFonts w:ascii="Times New Roman" w:hAnsi="Times New Roman" w:cs="Times New Roman"/>
          <w:bCs/>
          <w:sz w:val="24"/>
          <w:szCs w:val="24"/>
          <w:lang w:val="ro-RO"/>
        </w:rPr>
        <w:t>a</w:t>
      </w:r>
      <w:r w:rsidRPr="00DF569B">
        <w:rPr>
          <w:rFonts w:ascii="Times New Roman" w:hAnsi="Times New Roman" w:cs="Times New Roman"/>
          <w:bCs/>
          <w:sz w:val="24"/>
          <w:szCs w:val="24"/>
          <w:lang w:val="ro-RO"/>
        </w:rPr>
        <w:t>ță este</w:t>
      </w:r>
      <w:r w:rsidR="00D42C83" w:rsidRPr="00DF569B">
        <w:rPr>
          <w:rFonts w:ascii="Times New Roman" w:hAnsi="Times New Roman" w:cs="Times New Roman"/>
          <w:bCs/>
          <w:sz w:val="24"/>
          <w:szCs w:val="24"/>
          <w:lang w:val="ro-RO"/>
        </w:rPr>
        <w:t xml:space="preserve"> </w:t>
      </w:r>
      <w:r w:rsidRPr="00DF569B">
        <w:rPr>
          <w:rFonts w:ascii="Times New Roman" w:hAnsi="Times New Roman" w:cs="Times New Roman"/>
          <w:bCs/>
          <w:sz w:val="24"/>
          <w:szCs w:val="24"/>
          <w:lang w:val="ro-RO"/>
        </w:rPr>
        <w:t>exprimată în g/s/ unitate de suprafață</w:t>
      </w:r>
    </w:p>
    <w:p w:rsidR="00D02F60" w:rsidRPr="00DF569B" w:rsidRDefault="00D02F60" w:rsidP="006540F2">
      <w:pPr>
        <w:pStyle w:val="ListParagraph"/>
        <w:numPr>
          <w:ilvl w:val="0"/>
          <w:numId w:val="90"/>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înălțimea sursei este reprezentată de înălțimea depozitului față de suprafața solului</w:t>
      </w:r>
    </w:p>
    <w:p w:rsidR="00D02F60" w:rsidRPr="00DF569B" w:rsidRDefault="00D02F60" w:rsidP="006540F2">
      <w:pPr>
        <w:pStyle w:val="ListParagraph"/>
        <w:numPr>
          <w:ilvl w:val="0"/>
          <w:numId w:val="90"/>
        </w:num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f</w:t>
      </w:r>
      <w:r w:rsidR="00D42C83" w:rsidRPr="00DF569B">
        <w:rPr>
          <w:rFonts w:ascii="Times New Roman" w:hAnsi="Times New Roman" w:cs="Times New Roman"/>
          <w:bCs/>
          <w:sz w:val="24"/>
          <w:szCs w:val="24"/>
          <w:lang w:val="ro-RO"/>
        </w:rPr>
        <w:t>a</w:t>
      </w:r>
      <w:r w:rsidRPr="00DF569B">
        <w:rPr>
          <w:rFonts w:ascii="Times New Roman" w:hAnsi="Times New Roman" w:cs="Times New Roman"/>
          <w:bCs/>
          <w:sz w:val="24"/>
          <w:szCs w:val="24"/>
          <w:lang w:val="ro-RO"/>
        </w:rPr>
        <w:t>ctorul de emisie</w:t>
      </w:r>
    </w:p>
    <w:p w:rsidR="00842E95" w:rsidRPr="00DF569B" w:rsidRDefault="00D02F60" w:rsidP="00623D9B">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lang w:val="ro-RO"/>
        </w:rPr>
        <w:t>Factor</w:t>
      </w:r>
      <w:r w:rsidR="004D5701" w:rsidRPr="00DF569B">
        <w:rPr>
          <w:rFonts w:ascii="Times New Roman" w:hAnsi="Times New Roman" w:cs="Times New Roman"/>
          <w:bCs/>
          <w:sz w:val="24"/>
          <w:szCs w:val="24"/>
          <w:lang w:val="ro-RO"/>
        </w:rPr>
        <w:t>ul</w:t>
      </w:r>
      <w:r w:rsidRPr="00DF569B">
        <w:rPr>
          <w:rFonts w:ascii="Times New Roman" w:hAnsi="Times New Roman" w:cs="Times New Roman"/>
          <w:bCs/>
          <w:sz w:val="24"/>
          <w:szCs w:val="24"/>
          <w:lang w:val="ro-RO"/>
        </w:rPr>
        <w:t xml:space="preserve"> de emisie pentru sursă</w:t>
      </w:r>
      <w:r w:rsidR="004D5701" w:rsidRPr="00DF569B">
        <w:rPr>
          <w:rFonts w:ascii="Times New Roman" w:hAnsi="Times New Roman" w:cs="Times New Roman"/>
          <w:bCs/>
          <w:sz w:val="24"/>
          <w:szCs w:val="24"/>
          <w:lang w:val="ro-RO"/>
        </w:rPr>
        <w:t xml:space="preserve"> s</w:t>
      </w:r>
      <w:r w:rsidR="00842E95" w:rsidRPr="00DF569B">
        <w:rPr>
          <w:rFonts w:ascii="Times New Roman" w:hAnsi="Times New Roman" w:cs="Times New Roman"/>
          <w:bCs/>
          <w:sz w:val="24"/>
          <w:szCs w:val="24"/>
          <w:lang w:val="ro-RO"/>
        </w:rPr>
        <w:t>e calculează conform metodologiei AP 42/1998 cu formula:</w:t>
      </w:r>
    </w:p>
    <w:p w:rsidR="00842E95" w:rsidRPr="00DF569B" w:rsidRDefault="00842E95" w:rsidP="00842E95">
      <w:pPr>
        <w:spacing w:after="0"/>
        <w:jc w:val="center"/>
        <w:rPr>
          <w:rFonts w:ascii="Times New Roman" w:hAnsi="Times New Roman" w:cs="Times New Roman"/>
          <w:bCs/>
          <w:sz w:val="24"/>
          <w:szCs w:val="24"/>
          <w:lang w:val="ro-RO"/>
        </w:rPr>
      </w:pPr>
      <w:r w:rsidRPr="00DF569B">
        <w:rPr>
          <w:rFonts w:ascii="Times New Roman" w:hAnsi="Times New Roman" w:cs="Times New Roman"/>
          <w:bCs/>
          <w:sz w:val="24"/>
          <w:szCs w:val="24"/>
          <w:lang w:val="ro-RO"/>
        </w:rPr>
        <w:t>E=k x 0,0016 x  (U/2,2)</w:t>
      </w:r>
      <w:r w:rsidRPr="00DF569B">
        <w:rPr>
          <w:rFonts w:ascii="Times New Roman" w:hAnsi="Times New Roman" w:cs="Times New Roman"/>
          <w:bCs/>
          <w:sz w:val="24"/>
          <w:szCs w:val="24"/>
          <w:vertAlign w:val="superscript"/>
          <w:lang w:val="ro-RO"/>
        </w:rPr>
        <w:t>1,3</w:t>
      </w:r>
      <w:r w:rsidRPr="00DF569B">
        <w:rPr>
          <w:rFonts w:ascii="Times New Roman" w:hAnsi="Times New Roman" w:cs="Times New Roman"/>
          <w:bCs/>
          <w:sz w:val="24"/>
          <w:szCs w:val="24"/>
          <w:lang w:val="ro-RO"/>
        </w:rPr>
        <w:t>/ (M/2)</w:t>
      </w:r>
      <w:r w:rsidRPr="00DF569B">
        <w:rPr>
          <w:rFonts w:ascii="Times New Roman" w:hAnsi="Times New Roman" w:cs="Times New Roman"/>
          <w:bCs/>
          <w:sz w:val="24"/>
          <w:szCs w:val="24"/>
          <w:vertAlign w:val="superscript"/>
          <w:lang w:val="ro-RO"/>
        </w:rPr>
        <w:t xml:space="preserve">1,4   </w:t>
      </w:r>
      <w:r w:rsidRPr="00DF569B">
        <w:rPr>
          <w:rFonts w:ascii="Times New Roman" w:hAnsi="Times New Roman" w:cs="Times New Roman"/>
          <w:bCs/>
          <w:sz w:val="24"/>
          <w:szCs w:val="24"/>
          <w:lang w:val="ro-RO"/>
        </w:rPr>
        <w:t>kg/t</w:t>
      </w:r>
    </w:p>
    <w:p w:rsidR="00D02F60" w:rsidRPr="00DF569B" w:rsidRDefault="00E966A8" w:rsidP="00623D9B">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u</w:t>
      </w:r>
      <w:r w:rsidR="00842E95" w:rsidRPr="00DF569B">
        <w:rPr>
          <w:rFonts w:ascii="Times New Roman" w:hAnsi="Times New Roman" w:cs="Times New Roman"/>
          <w:bCs/>
          <w:sz w:val="24"/>
          <w:szCs w:val="24"/>
        </w:rPr>
        <w:t>nde: E= factorul de emisie</w:t>
      </w:r>
    </w:p>
    <w:p w:rsidR="00842E95" w:rsidRPr="00DF569B" w:rsidRDefault="00E966A8" w:rsidP="00623D9B">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w:t>
      </w:r>
      <w:r w:rsidR="00842E95" w:rsidRPr="00DF569B">
        <w:rPr>
          <w:rFonts w:ascii="Times New Roman" w:hAnsi="Times New Roman" w:cs="Times New Roman"/>
          <w:bCs/>
          <w:sz w:val="24"/>
          <w:szCs w:val="24"/>
        </w:rPr>
        <w:t>k= factor legat de dimensiunea particulelor</w:t>
      </w:r>
    </w:p>
    <w:p w:rsidR="00842E95" w:rsidRPr="00DF569B" w:rsidRDefault="00E966A8" w:rsidP="00623D9B">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w:t>
      </w:r>
      <w:r w:rsidR="00842E95" w:rsidRPr="00DF569B">
        <w:rPr>
          <w:rFonts w:ascii="Times New Roman" w:hAnsi="Times New Roman" w:cs="Times New Roman"/>
          <w:bCs/>
          <w:sz w:val="24"/>
          <w:szCs w:val="24"/>
        </w:rPr>
        <w:t>U= viteza medie a vântului, m/s</w:t>
      </w:r>
    </w:p>
    <w:p w:rsidR="00E966A8" w:rsidRPr="00DF569B" w:rsidRDefault="00E966A8" w:rsidP="00623D9B">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w:t>
      </w:r>
      <w:r w:rsidR="00842E95" w:rsidRPr="00DF569B">
        <w:rPr>
          <w:rFonts w:ascii="Times New Roman" w:hAnsi="Times New Roman" w:cs="Times New Roman"/>
          <w:bCs/>
          <w:sz w:val="24"/>
          <w:szCs w:val="24"/>
        </w:rPr>
        <w:t>M= conținutul mediu</w:t>
      </w:r>
      <w:r w:rsidRPr="00DF569B">
        <w:rPr>
          <w:rFonts w:ascii="Times New Roman" w:hAnsi="Times New Roman" w:cs="Times New Roman"/>
          <w:bCs/>
          <w:sz w:val="24"/>
          <w:szCs w:val="24"/>
        </w:rPr>
        <w:t xml:space="preserve"> de umiditate al materiei prime</w:t>
      </w:r>
    </w:p>
    <w:p w:rsidR="00D02F60" w:rsidRPr="00DF569B" w:rsidRDefault="00842E95" w:rsidP="00623D9B">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Conform </w:t>
      </w:r>
      <w:r w:rsidRPr="00DF569B">
        <w:rPr>
          <w:rFonts w:ascii="Times New Roman" w:hAnsi="Times New Roman" w:cs="Times New Roman"/>
          <w:bCs/>
          <w:sz w:val="24"/>
          <w:szCs w:val="24"/>
          <w:lang w:val="ro-RO"/>
        </w:rPr>
        <w:t>metodologiei AP 42/1998, cap. 13.2.4, valoarea coeficientului k este:</w:t>
      </w:r>
    </w:p>
    <w:p w:rsidR="00D02F60" w:rsidRPr="00DF569B" w:rsidRDefault="00D02F60" w:rsidP="00623D9B">
      <w:pPr>
        <w:spacing w:after="0"/>
        <w:jc w:val="both"/>
        <w:rPr>
          <w:rFonts w:ascii="Times New Roman" w:hAnsi="Times New Roman" w:cs="Times New Roman"/>
          <w:bCs/>
          <w:sz w:val="24"/>
          <w:szCs w:val="24"/>
        </w:rPr>
      </w:pPr>
    </w:p>
    <w:tbl>
      <w:tblPr>
        <w:tblStyle w:val="TableGrid"/>
        <w:tblW w:w="0" w:type="auto"/>
        <w:tblLook w:val="04A0"/>
      </w:tblPr>
      <w:tblGrid>
        <w:gridCol w:w="1915"/>
        <w:gridCol w:w="1915"/>
        <w:gridCol w:w="1915"/>
        <w:gridCol w:w="1915"/>
        <w:gridCol w:w="1916"/>
      </w:tblGrid>
      <w:tr w:rsidR="00842E95" w:rsidRPr="00DF569B" w:rsidTr="000E4D2E">
        <w:tc>
          <w:tcPr>
            <w:tcW w:w="9576" w:type="dxa"/>
            <w:gridSpan w:val="5"/>
          </w:tcPr>
          <w:p w:rsidR="00842E95" w:rsidRPr="00DF569B" w:rsidRDefault="00842E95" w:rsidP="00EB0EA0">
            <w:pPr>
              <w:jc w:val="center"/>
              <w:rPr>
                <w:bCs/>
                <w:i/>
                <w:sz w:val="24"/>
                <w:szCs w:val="24"/>
              </w:rPr>
            </w:pPr>
            <w:r w:rsidRPr="00DF569B">
              <w:rPr>
                <w:bCs/>
                <w:i/>
                <w:sz w:val="24"/>
                <w:szCs w:val="24"/>
              </w:rPr>
              <w:t>Factorul k</w:t>
            </w:r>
            <w:r w:rsidR="00EB0EA0" w:rsidRPr="00DF569B">
              <w:rPr>
                <w:bCs/>
                <w:i/>
                <w:sz w:val="24"/>
                <w:szCs w:val="24"/>
              </w:rPr>
              <w:t xml:space="preserve"> funcție</w:t>
            </w:r>
            <w:r w:rsidRPr="00DF569B">
              <w:rPr>
                <w:bCs/>
                <w:i/>
                <w:sz w:val="24"/>
                <w:szCs w:val="24"/>
              </w:rPr>
              <w:t xml:space="preserve"> de dimensiunea particulelor&lt;30 µm</w:t>
            </w:r>
          </w:p>
        </w:tc>
      </w:tr>
      <w:tr w:rsidR="00842E95" w:rsidRPr="00DF569B" w:rsidTr="00842E95">
        <w:tc>
          <w:tcPr>
            <w:tcW w:w="1915" w:type="dxa"/>
          </w:tcPr>
          <w:p w:rsidR="00842E95" w:rsidRPr="00DF569B" w:rsidRDefault="00842E95" w:rsidP="00623D9B">
            <w:pPr>
              <w:jc w:val="both"/>
              <w:rPr>
                <w:bCs/>
                <w:sz w:val="24"/>
                <w:szCs w:val="24"/>
              </w:rPr>
            </w:pPr>
            <w:r w:rsidRPr="00DF569B">
              <w:rPr>
                <w:bCs/>
                <w:sz w:val="24"/>
                <w:szCs w:val="24"/>
              </w:rPr>
              <w:t>&lt; 30 µm</w:t>
            </w:r>
          </w:p>
        </w:tc>
        <w:tc>
          <w:tcPr>
            <w:tcW w:w="1915" w:type="dxa"/>
          </w:tcPr>
          <w:p w:rsidR="00842E95" w:rsidRPr="00DF569B" w:rsidRDefault="00842E95" w:rsidP="00842E95">
            <w:pPr>
              <w:jc w:val="both"/>
              <w:rPr>
                <w:bCs/>
                <w:sz w:val="24"/>
                <w:szCs w:val="24"/>
              </w:rPr>
            </w:pPr>
            <w:r w:rsidRPr="00DF569B">
              <w:rPr>
                <w:bCs/>
                <w:sz w:val="24"/>
                <w:szCs w:val="24"/>
              </w:rPr>
              <w:t>&lt; 15 µm</w:t>
            </w:r>
          </w:p>
        </w:tc>
        <w:tc>
          <w:tcPr>
            <w:tcW w:w="1915" w:type="dxa"/>
          </w:tcPr>
          <w:p w:rsidR="00842E95" w:rsidRPr="00DF569B" w:rsidRDefault="00842E95" w:rsidP="00842E95">
            <w:pPr>
              <w:jc w:val="both"/>
              <w:rPr>
                <w:bCs/>
                <w:sz w:val="24"/>
                <w:szCs w:val="24"/>
              </w:rPr>
            </w:pPr>
            <w:r w:rsidRPr="00DF569B">
              <w:rPr>
                <w:bCs/>
                <w:sz w:val="24"/>
                <w:szCs w:val="24"/>
              </w:rPr>
              <w:t>&lt; 10 µm</w:t>
            </w:r>
          </w:p>
        </w:tc>
        <w:tc>
          <w:tcPr>
            <w:tcW w:w="1915" w:type="dxa"/>
          </w:tcPr>
          <w:p w:rsidR="00842E95" w:rsidRPr="00DF569B" w:rsidRDefault="00842E95" w:rsidP="00842E95">
            <w:pPr>
              <w:jc w:val="both"/>
              <w:rPr>
                <w:bCs/>
                <w:sz w:val="24"/>
                <w:szCs w:val="24"/>
              </w:rPr>
            </w:pPr>
            <w:r w:rsidRPr="00DF569B">
              <w:rPr>
                <w:bCs/>
                <w:sz w:val="24"/>
                <w:szCs w:val="24"/>
              </w:rPr>
              <w:t>&lt; 5 µm</w:t>
            </w:r>
          </w:p>
        </w:tc>
        <w:tc>
          <w:tcPr>
            <w:tcW w:w="1916" w:type="dxa"/>
          </w:tcPr>
          <w:p w:rsidR="00842E95" w:rsidRPr="00DF569B" w:rsidRDefault="00842E95" w:rsidP="00842E95">
            <w:pPr>
              <w:jc w:val="both"/>
              <w:rPr>
                <w:bCs/>
                <w:sz w:val="24"/>
                <w:szCs w:val="24"/>
              </w:rPr>
            </w:pPr>
            <w:r w:rsidRPr="00DF569B">
              <w:rPr>
                <w:bCs/>
                <w:sz w:val="24"/>
                <w:szCs w:val="24"/>
              </w:rPr>
              <w:t>&lt;  2,5 µm</w:t>
            </w:r>
          </w:p>
        </w:tc>
      </w:tr>
      <w:tr w:rsidR="00842E95" w:rsidRPr="00DF569B" w:rsidTr="00842E95">
        <w:tc>
          <w:tcPr>
            <w:tcW w:w="1915" w:type="dxa"/>
          </w:tcPr>
          <w:p w:rsidR="00842E95" w:rsidRPr="00DF569B" w:rsidRDefault="00842E95" w:rsidP="00623D9B">
            <w:pPr>
              <w:jc w:val="both"/>
              <w:rPr>
                <w:bCs/>
                <w:sz w:val="24"/>
                <w:szCs w:val="24"/>
              </w:rPr>
            </w:pPr>
            <w:r w:rsidRPr="00DF569B">
              <w:rPr>
                <w:bCs/>
                <w:sz w:val="24"/>
                <w:szCs w:val="24"/>
              </w:rPr>
              <w:t>0,74</w:t>
            </w:r>
          </w:p>
        </w:tc>
        <w:tc>
          <w:tcPr>
            <w:tcW w:w="1915" w:type="dxa"/>
          </w:tcPr>
          <w:p w:rsidR="00842E95" w:rsidRPr="00DF569B" w:rsidRDefault="00842E95" w:rsidP="00623D9B">
            <w:pPr>
              <w:jc w:val="both"/>
              <w:rPr>
                <w:bCs/>
                <w:sz w:val="24"/>
                <w:szCs w:val="24"/>
              </w:rPr>
            </w:pPr>
            <w:r w:rsidRPr="00DF569B">
              <w:rPr>
                <w:bCs/>
                <w:sz w:val="24"/>
                <w:szCs w:val="24"/>
              </w:rPr>
              <w:t>0,48</w:t>
            </w:r>
          </w:p>
        </w:tc>
        <w:tc>
          <w:tcPr>
            <w:tcW w:w="1915" w:type="dxa"/>
          </w:tcPr>
          <w:p w:rsidR="00842E95" w:rsidRPr="00DF569B" w:rsidRDefault="00842E95" w:rsidP="00623D9B">
            <w:pPr>
              <w:jc w:val="both"/>
              <w:rPr>
                <w:bCs/>
                <w:sz w:val="24"/>
                <w:szCs w:val="24"/>
              </w:rPr>
            </w:pPr>
            <w:r w:rsidRPr="00DF569B">
              <w:rPr>
                <w:bCs/>
                <w:sz w:val="24"/>
                <w:szCs w:val="24"/>
              </w:rPr>
              <w:t>0,35</w:t>
            </w:r>
          </w:p>
        </w:tc>
        <w:tc>
          <w:tcPr>
            <w:tcW w:w="1915" w:type="dxa"/>
          </w:tcPr>
          <w:p w:rsidR="00842E95" w:rsidRPr="00DF569B" w:rsidRDefault="00D66730" w:rsidP="00623D9B">
            <w:pPr>
              <w:jc w:val="both"/>
              <w:rPr>
                <w:bCs/>
                <w:sz w:val="24"/>
                <w:szCs w:val="24"/>
              </w:rPr>
            </w:pPr>
            <w:r w:rsidRPr="00DF569B">
              <w:rPr>
                <w:bCs/>
                <w:sz w:val="24"/>
                <w:szCs w:val="24"/>
              </w:rPr>
              <w:t>0,20</w:t>
            </w:r>
          </w:p>
        </w:tc>
        <w:tc>
          <w:tcPr>
            <w:tcW w:w="1916" w:type="dxa"/>
          </w:tcPr>
          <w:p w:rsidR="00842E95" w:rsidRPr="00DF569B" w:rsidRDefault="00D66730" w:rsidP="00623D9B">
            <w:pPr>
              <w:jc w:val="both"/>
              <w:rPr>
                <w:bCs/>
                <w:sz w:val="24"/>
                <w:szCs w:val="24"/>
              </w:rPr>
            </w:pPr>
            <w:r w:rsidRPr="00DF569B">
              <w:rPr>
                <w:bCs/>
                <w:sz w:val="24"/>
                <w:szCs w:val="24"/>
              </w:rPr>
              <w:t>0,11</w:t>
            </w:r>
          </w:p>
        </w:tc>
      </w:tr>
    </w:tbl>
    <w:p w:rsidR="00D02F60" w:rsidRPr="00DF569B" w:rsidRDefault="00D02F60" w:rsidP="00623D9B">
      <w:pPr>
        <w:spacing w:after="0"/>
        <w:jc w:val="both"/>
        <w:rPr>
          <w:rFonts w:ascii="Times New Roman" w:hAnsi="Times New Roman" w:cs="Times New Roman"/>
          <w:bCs/>
          <w:sz w:val="24"/>
          <w:szCs w:val="24"/>
        </w:rPr>
      </w:pPr>
    </w:p>
    <w:p w:rsidR="00D02F60" w:rsidRPr="00DF569B" w:rsidRDefault="00D66730" w:rsidP="00623D9B">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Se va alege factorul k=</w:t>
      </w:r>
      <w:r w:rsidR="004D5701" w:rsidRPr="00DF569B">
        <w:rPr>
          <w:rFonts w:ascii="Times New Roman" w:hAnsi="Times New Roman" w:cs="Times New Roman"/>
          <w:bCs/>
          <w:sz w:val="24"/>
          <w:szCs w:val="24"/>
        </w:rPr>
        <w:t>0,11</w:t>
      </w:r>
      <w:r w:rsidRPr="00DF569B">
        <w:rPr>
          <w:rFonts w:ascii="Times New Roman" w:hAnsi="Times New Roman" w:cs="Times New Roman"/>
          <w:bCs/>
          <w:sz w:val="24"/>
          <w:szCs w:val="24"/>
        </w:rPr>
        <w:t xml:space="preserve">, având în vedere </w:t>
      </w:r>
      <w:r w:rsidR="004D5701" w:rsidRPr="00DF569B">
        <w:rPr>
          <w:rFonts w:ascii="Times New Roman" w:hAnsi="Times New Roman" w:cs="Times New Roman"/>
          <w:bCs/>
          <w:sz w:val="24"/>
          <w:szCs w:val="24"/>
        </w:rPr>
        <w:t xml:space="preserve">faptul </w:t>
      </w:r>
      <w:r w:rsidRPr="00DF569B">
        <w:rPr>
          <w:rFonts w:ascii="Times New Roman" w:hAnsi="Times New Roman" w:cs="Times New Roman"/>
          <w:bCs/>
          <w:sz w:val="24"/>
          <w:szCs w:val="24"/>
        </w:rPr>
        <w:t>că argilele conțin ca și constituient principal fracția &lt;  2,5 µm.</w:t>
      </w:r>
    </w:p>
    <w:p w:rsidR="004D5701" w:rsidRPr="00DF569B" w:rsidRDefault="00D66730" w:rsidP="00D6673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Asfel, factorul de emisie va fi:</w:t>
      </w:r>
    </w:p>
    <w:p w:rsidR="00D66730" w:rsidRPr="00DF569B" w:rsidRDefault="00D66730" w:rsidP="00D6673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E= 0,11 x 0,0016 x (</w:t>
      </w:r>
      <w:r w:rsidR="009F5944" w:rsidRPr="00DF569B">
        <w:rPr>
          <w:rFonts w:ascii="Times New Roman" w:hAnsi="Times New Roman" w:cs="Times New Roman"/>
          <w:bCs/>
          <w:sz w:val="24"/>
          <w:szCs w:val="24"/>
        </w:rPr>
        <w:t>5,6</w:t>
      </w:r>
      <w:r w:rsidRPr="00DF569B">
        <w:rPr>
          <w:rFonts w:ascii="Times New Roman" w:hAnsi="Times New Roman" w:cs="Times New Roman"/>
          <w:bCs/>
          <w:sz w:val="24"/>
          <w:szCs w:val="24"/>
        </w:rPr>
        <w:t xml:space="preserve"> /2,2) </w:t>
      </w:r>
      <w:r w:rsidR="009F5944" w:rsidRPr="00DF569B">
        <w:rPr>
          <w:rFonts w:ascii="Times New Roman" w:hAnsi="Times New Roman" w:cs="Times New Roman"/>
          <w:bCs/>
          <w:sz w:val="24"/>
          <w:szCs w:val="24"/>
          <w:vertAlign w:val="superscript"/>
        </w:rPr>
        <w:t>1,3</w:t>
      </w:r>
      <w:r w:rsidRPr="00DF569B">
        <w:rPr>
          <w:rFonts w:ascii="Times New Roman" w:hAnsi="Times New Roman" w:cs="Times New Roman"/>
          <w:bCs/>
          <w:sz w:val="24"/>
          <w:szCs w:val="24"/>
        </w:rPr>
        <w:t>/ ( 17/2)</w:t>
      </w:r>
      <w:r w:rsidRPr="00DF569B">
        <w:rPr>
          <w:rFonts w:ascii="Times New Roman" w:hAnsi="Times New Roman" w:cs="Times New Roman"/>
          <w:bCs/>
          <w:sz w:val="24"/>
          <w:szCs w:val="24"/>
          <w:vertAlign w:val="superscript"/>
        </w:rPr>
        <w:t xml:space="preserve">1,4 </w:t>
      </w:r>
      <w:r w:rsidRPr="00DF569B">
        <w:rPr>
          <w:rFonts w:ascii="Times New Roman" w:hAnsi="Times New Roman" w:cs="Times New Roman"/>
          <w:bCs/>
          <w:sz w:val="24"/>
          <w:szCs w:val="24"/>
        </w:rPr>
        <w:t>=</w:t>
      </w:r>
      <w:r w:rsidR="009F5944" w:rsidRPr="00DF569B">
        <w:rPr>
          <w:rFonts w:ascii="Times New Roman" w:hAnsi="Times New Roman" w:cs="Times New Roman"/>
          <w:bCs/>
          <w:sz w:val="24"/>
          <w:szCs w:val="24"/>
        </w:rPr>
        <w:t>0, 000029636 kg/t</w:t>
      </w:r>
    </w:p>
    <w:p w:rsidR="00156239" w:rsidRPr="00DF569B" w:rsidRDefault="009F5944" w:rsidP="00D66730">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Tinând cont de cantitățile de material</w:t>
      </w:r>
      <w:r w:rsidR="004D5701" w:rsidRPr="00DF569B">
        <w:rPr>
          <w:rFonts w:ascii="Times New Roman" w:hAnsi="Times New Roman" w:cs="Times New Roman"/>
          <w:bCs/>
          <w:sz w:val="24"/>
          <w:szCs w:val="24"/>
        </w:rPr>
        <w:t>e</w:t>
      </w:r>
      <w:r w:rsidRPr="00DF569B">
        <w:rPr>
          <w:rFonts w:ascii="Times New Roman" w:hAnsi="Times New Roman" w:cs="Times New Roman"/>
          <w:bCs/>
          <w:sz w:val="24"/>
          <w:szCs w:val="24"/>
        </w:rPr>
        <w:t xml:space="preserve"> depuse și manipulate în </w:t>
      </w:r>
      <w:r w:rsidR="00E966A8" w:rsidRPr="00DF569B">
        <w:rPr>
          <w:rFonts w:ascii="Times New Roman" w:hAnsi="Times New Roman" w:cs="Times New Roman"/>
          <w:bCs/>
          <w:sz w:val="24"/>
          <w:szCs w:val="24"/>
        </w:rPr>
        <w:t>depozit,</w:t>
      </w:r>
      <w:r w:rsidRPr="00DF569B">
        <w:rPr>
          <w:rFonts w:ascii="Times New Roman" w:hAnsi="Times New Roman" w:cs="Times New Roman"/>
          <w:bCs/>
          <w:sz w:val="24"/>
          <w:szCs w:val="24"/>
        </w:rPr>
        <w:t xml:space="preserve"> cca.</w:t>
      </w:r>
      <w:r w:rsidR="007618A9" w:rsidRPr="00DF569B">
        <w:rPr>
          <w:rFonts w:ascii="Times New Roman" w:hAnsi="Times New Roman" w:cs="Times New Roman"/>
          <w:bCs/>
          <w:sz w:val="24"/>
          <w:szCs w:val="24"/>
        </w:rPr>
        <w:t>300000 t/an,</w:t>
      </w:r>
      <w:r w:rsidR="00E966A8" w:rsidRPr="00DF569B">
        <w:rPr>
          <w:rFonts w:ascii="Times New Roman" w:hAnsi="Times New Roman" w:cs="Times New Roman"/>
          <w:bCs/>
          <w:sz w:val="24"/>
          <w:szCs w:val="24"/>
        </w:rPr>
        <w:t xml:space="preserve"> 355 zile/an (</w:t>
      </w:r>
      <w:r w:rsidRPr="00DF569B">
        <w:rPr>
          <w:rFonts w:ascii="Times New Roman" w:hAnsi="Times New Roman" w:cs="Times New Roman"/>
          <w:bCs/>
          <w:sz w:val="24"/>
          <w:szCs w:val="24"/>
        </w:rPr>
        <w:t xml:space="preserve"> </w:t>
      </w:r>
      <w:r w:rsidR="00E966A8" w:rsidRPr="00DF569B">
        <w:rPr>
          <w:rFonts w:ascii="Times New Roman" w:hAnsi="Times New Roman" w:cs="Times New Roman"/>
          <w:bCs/>
          <w:sz w:val="24"/>
          <w:szCs w:val="24"/>
        </w:rPr>
        <w:t>852</w:t>
      </w:r>
      <w:r w:rsidRPr="00DF569B">
        <w:rPr>
          <w:rFonts w:ascii="Times New Roman" w:hAnsi="Times New Roman" w:cs="Times New Roman"/>
          <w:bCs/>
          <w:sz w:val="24"/>
          <w:szCs w:val="24"/>
        </w:rPr>
        <w:t>0 ore</w:t>
      </w:r>
      <w:r w:rsidR="00E966A8" w:rsidRPr="00DF569B">
        <w:rPr>
          <w:rFonts w:ascii="Times New Roman" w:hAnsi="Times New Roman" w:cs="Times New Roman"/>
          <w:bCs/>
          <w:sz w:val="24"/>
          <w:szCs w:val="24"/>
        </w:rPr>
        <w:t>/an), rezulă</w:t>
      </w:r>
      <w:r w:rsidR="00156239" w:rsidRPr="00DF569B">
        <w:rPr>
          <w:rFonts w:ascii="Times New Roman" w:hAnsi="Times New Roman" w:cs="Times New Roman"/>
          <w:bCs/>
          <w:sz w:val="24"/>
          <w:szCs w:val="24"/>
        </w:rPr>
        <w:t xml:space="preserve">  </w:t>
      </w:r>
      <w:r w:rsidR="00E966A8" w:rsidRPr="00DF569B">
        <w:rPr>
          <w:rFonts w:ascii="Times New Roman" w:hAnsi="Times New Roman" w:cs="Times New Roman"/>
          <w:bCs/>
          <w:sz w:val="24"/>
          <w:szCs w:val="24"/>
        </w:rPr>
        <w:t>o canti</w:t>
      </w:r>
      <w:r w:rsidR="004D5701" w:rsidRPr="00DF569B">
        <w:rPr>
          <w:rFonts w:ascii="Times New Roman" w:hAnsi="Times New Roman" w:cs="Times New Roman"/>
          <w:bCs/>
          <w:sz w:val="24"/>
          <w:szCs w:val="24"/>
        </w:rPr>
        <w:t>t</w:t>
      </w:r>
      <w:r w:rsidR="00E966A8" w:rsidRPr="00DF569B">
        <w:rPr>
          <w:rFonts w:ascii="Times New Roman" w:hAnsi="Times New Roman" w:cs="Times New Roman"/>
          <w:bCs/>
          <w:sz w:val="24"/>
          <w:szCs w:val="24"/>
        </w:rPr>
        <w:t>ate de material</w:t>
      </w:r>
      <w:r w:rsidR="004D5701" w:rsidRPr="00DF569B">
        <w:rPr>
          <w:rFonts w:ascii="Times New Roman" w:hAnsi="Times New Roman" w:cs="Times New Roman"/>
          <w:bCs/>
          <w:sz w:val="24"/>
          <w:szCs w:val="24"/>
        </w:rPr>
        <w:t>e</w:t>
      </w:r>
      <w:r w:rsidR="00E966A8" w:rsidRPr="00DF569B">
        <w:rPr>
          <w:rFonts w:ascii="Times New Roman" w:hAnsi="Times New Roman" w:cs="Times New Roman"/>
          <w:bCs/>
          <w:sz w:val="24"/>
          <w:szCs w:val="24"/>
        </w:rPr>
        <w:t xml:space="preserve"> manipulate în carieră de cca.</w:t>
      </w:r>
      <w:r w:rsidR="00156239" w:rsidRPr="00DF569B">
        <w:rPr>
          <w:rFonts w:ascii="Times New Roman" w:hAnsi="Times New Roman" w:cs="Times New Roman"/>
          <w:bCs/>
          <w:sz w:val="24"/>
          <w:szCs w:val="24"/>
        </w:rPr>
        <w:t xml:space="preserve"> </w:t>
      </w:r>
      <w:r w:rsidR="00E966A8" w:rsidRPr="00DF569B">
        <w:rPr>
          <w:rFonts w:ascii="Times New Roman" w:hAnsi="Times New Roman" w:cs="Times New Roman"/>
          <w:bCs/>
          <w:sz w:val="24"/>
          <w:szCs w:val="24"/>
        </w:rPr>
        <w:t xml:space="preserve">35,21 t/tone/h. </w:t>
      </w:r>
      <w:r w:rsidRPr="00DF569B">
        <w:rPr>
          <w:rFonts w:ascii="Times New Roman" w:hAnsi="Times New Roman" w:cs="Times New Roman"/>
          <w:bCs/>
          <w:sz w:val="24"/>
          <w:szCs w:val="24"/>
        </w:rPr>
        <w:t xml:space="preserve"> </w:t>
      </w:r>
    </w:p>
    <w:p w:rsidR="00E966A8" w:rsidRPr="00DF569B" w:rsidRDefault="00E966A8" w:rsidP="00623D9B">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Emisia de pulberi în suspensie, la capacitatea maxim</w:t>
      </w:r>
      <w:r w:rsidR="004D5701"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de producție, va fi: </w:t>
      </w:r>
    </w:p>
    <w:p w:rsidR="00D66730" w:rsidRPr="00DF569B" w:rsidRDefault="00E966A8" w:rsidP="00DF569B">
      <w:pPr>
        <w:spacing w:after="0"/>
        <w:jc w:val="center"/>
        <w:rPr>
          <w:rFonts w:ascii="Times New Roman" w:hAnsi="Times New Roman" w:cs="Times New Roman"/>
          <w:bCs/>
          <w:sz w:val="24"/>
          <w:szCs w:val="24"/>
        </w:rPr>
      </w:pPr>
      <w:r w:rsidRPr="00DF569B">
        <w:rPr>
          <w:rFonts w:ascii="Times New Roman" w:hAnsi="Times New Roman" w:cs="Times New Roman"/>
          <w:bCs/>
          <w:sz w:val="24"/>
          <w:szCs w:val="24"/>
        </w:rPr>
        <w:t>Q=0,000029636</w:t>
      </w:r>
      <w:r w:rsidR="004D5701" w:rsidRPr="00DF569B">
        <w:rPr>
          <w:rFonts w:ascii="Times New Roman" w:hAnsi="Times New Roman" w:cs="Times New Roman"/>
          <w:bCs/>
          <w:sz w:val="24"/>
          <w:szCs w:val="24"/>
        </w:rPr>
        <w:t xml:space="preserve"> </w:t>
      </w:r>
      <w:r w:rsidR="000A6184" w:rsidRPr="00DF569B">
        <w:rPr>
          <w:rFonts w:ascii="Times New Roman" w:hAnsi="Times New Roman" w:cs="Times New Roman"/>
          <w:bCs/>
          <w:sz w:val="24"/>
          <w:szCs w:val="24"/>
        </w:rPr>
        <w:t>x 35,21 =0,0010435 kg/h=0,000</w:t>
      </w:r>
      <w:r w:rsidRPr="00DF569B">
        <w:rPr>
          <w:rFonts w:ascii="Times New Roman" w:hAnsi="Times New Roman" w:cs="Times New Roman"/>
          <w:bCs/>
          <w:sz w:val="24"/>
          <w:szCs w:val="24"/>
        </w:rPr>
        <w:t>2898 g/s.</w:t>
      </w:r>
    </w:p>
    <w:p w:rsidR="00D02F60" w:rsidRPr="00DF569B" w:rsidRDefault="00D02F60" w:rsidP="00623D9B">
      <w:pPr>
        <w:spacing w:after="0"/>
        <w:jc w:val="both"/>
        <w:rPr>
          <w:rFonts w:ascii="Times New Roman" w:hAnsi="Times New Roman" w:cs="Times New Roman"/>
          <w:bCs/>
          <w:sz w:val="24"/>
          <w:szCs w:val="24"/>
        </w:rPr>
      </w:pPr>
    </w:p>
    <w:p w:rsidR="004D5701" w:rsidRPr="00DF569B" w:rsidRDefault="00EB0EA0" w:rsidP="006540F2">
      <w:pPr>
        <w:pStyle w:val="ListParagraph"/>
        <w:numPr>
          <w:ilvl w:val="0"/>
          <w:numId w:val="91"/>
        </w:num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Emisii de pulberi provenite din operațiile de măcinare, si</w:t>
      </w:r>
      <w:r w:rsidR="004D5701" w:rsidRPr="00DF569B">
        <w:rPr>
          <w:rFonts w:ascii="Times New Roman" w:hAnsi="Times New Roman" w:cs="Times New Roman"/>
          <w:bCs/>
          <w:i/>
          <w:sz w:val="24"/>
          <w:szCs w:val="24"/>
        </w:rPr>
        <w:t>t</w:t>
      </w:r>
      <w:r w:rsidRPr="00DF569B">
        <w:rPr>
          <w:rFonts w:ascii="Times New Roman" w:hAnsi="Times New Roman" w:cs="Times New Roman"/>
          <w:bCs/>
          <w:i/>
          <w:sz w:val="24"/>
          <w:szCs w:val="24"/>
        </w:rPr>
        <w:t>are, omogenizare materii prime</w:t>
      </w:r>
      <w:r w:rsidR="004D5701" w:rsidRPr="00DF569B">
        <w:rPr>
          <w:rFonts w:ascii="Times New Roman" w:hAnsi="Times New Roman" w:cs="Times New Roman"/>
          <w:bCs/>
          <w:sz w:val="24"/>
          <w:szCs w:val="24"/>
        </w:rPr>
        <w:t>.</w:t>
      </w:r>
    </w:p>
    <w:p w:rsidR="004D5701" w:rsidRPr="00DF569B" w:rsidRDefault="004D5701" w:rsidP="004D5701">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Emisiile sunt nesemnificative, având în vedere faptul că oper</w:t>
      </w:r>
      <w:r w:rsidR="005F598D" w:rsidRPr="00DF569B">
        <w:rPr>
          <w:rFonts w:ascii="Times New Roman" w:hAnsi="Times New Roman" w:cs="Times New Roman"/>
          <w:bCs/>
          <w:sz w:val="24"/>
          <w:szCs w:val="24"/>
        </w:rPr>
        <w:t>a</w:t>
      </w:r>
      <w:r w:rsidRPr="00DF569B">
        <w:rPr>
          <w:rFonts w:ascii="Times New Roman" w:hAnsi="Times New Roman" w:cs="Times New Roman"/>
          <w:bCs/>
          <w:sz w:val="24"/>
          <w:szCs w:val="24"/>
        </w:rPr>
        <w:t>țiile se desfășoară în incinte închise, iar instalația de concasare, recent modernizată, este prevăzută cu o instalație de filtrare performantă. Randamentul de filtrare: ȵ= 99%.</w:t>
      </w:r>
    </w:p>
    <w:p w:rsidR="00E54B00" w:rsidRPr="00DF569B" w:rsidRDefault="00E54B00" w:rsidP="004D5701">
      <w:pPr>
        <w:spacing w:after="0"/>
        <w:jc w:val="both"/>
        <w:rPr>
          <w:rFonts w:ascii="Times New Roman" w:hAnsi="Times New Roman" w:cs="Times New Roman"/>
          <w:bCs/>
          <w:sz w:val="24"/>
          <w:szCs w:val="24"/>
        </w:rPr>
      </w:pPr>
    </w:p>
    <w:p w:rsidR="00D02F60" w:rsidRPr="00DF569B" w:rsidRDefault="00EB0EA0" w:rsidP="006540F2">
      <w:pPr>
        <w:pStyle w:val="ListParagraph"/>
        <w:numPr>
          <w:ilvl w:val="0"/>
          <w:numId w:val="91"/>
        </w:numPr>
        <w:spacing w:after="0"/>
        <w:jc w:val="both"/>
        <w:rPr>
          <w:rFonts w:ascii="Times New Roman" w:hAnsi="Times New Roman" w:cs="Times New Roman"/>
          <w:bCs/>
          <w:sz w:val="24"/>
          <w:szCs w:val="24"/>
        </w:rPr>
      </w:pPr>
      <w:r w:rsidRPr="00DF569B">
        <w:rPr>
          <w:rFonts w:ascii="Times New Roman" w:hAnsi="Times New Roman" w:cs="Times New Roman"/>
          <w:bCs/>
          <w:i/>
          <w:sz w:val="24"/>
          <w:szCs w:val="24"/>
        </w:rPr>
        <w:t>Emisii de gaze arse provenite de la utilajele de transport intern</w:t>
      </w:r>
      <w:r w:rsidRPr="00DF569B">
        <w:rPr>
          <w:rFonts w:ascii="Times New Roman" w:hAnsi="Times New Roman" w:cs="Times New Roman"/>
          <w:bCs/>
          <w:sz w:val="24"/>
          <w:szCs w:val="24"/>
        </w:rPr>
        <w:t xml:space="preserve"> a materiei prime și a materialelor auxiliare</w:t>
      </w:r>
    </w:p>
    <w:p w:rsidR="00D02F60" w:rsidRPr="00DF569B" w:rsidRDefault="00EB0EA0" w:rsidP="00623D9B">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Co</w:t>
      </w:r>
      <w:r w:rsidR="005F598D" w:rsidRPr="00DF569B">
        <w:rPr>
          <w:rFonts w:ascii="Times New Roman" w:hAnsi="Times New Roman" w:cs="Times New Roman"/>
          <w:bCs/>
          <w:sz w:val="24"/>
          <w:szCs w:val="24"/>
        </w:rPr>
        <w:t>n</w:t>
      </w:r>
      <w:r w:rsidRPr="00DF569B">
        <w:rPr>
          <w:rFonts w:ascii="Times New Roman" w:hAnsi="Times New Roman" w:cs="Times New Roman"/>
          <w:bCs/>
          <w:sz w:val="24"/>
          <w:szCs w:val="24"/>
        </w:rPr>
        <w:t>sum de motorină = 480 t/an</w:t>
      </w:r>
    </w:p>
    <w:p w:rsidR="00D02F60" w:rsidRPr="00DF569B" w:rsidRDefault="00EB0EA0" w:rsidP="00623D9B">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Poluanți specifici: NO</w:t>
      </w:r>
      <w:r w:rsidRPr="00DF569B">
        <w:rPr>
          <w:rFonts w:ascii="Times New Roman" w:hAnsi="Times New Roman" w:cs="Times New Roman"/>
          <w:bCs/>
          <w:sz w:val="24"/>
          <w:szCs w:val="24"/>
          <w:vertAlign w:val="subscript"/>
        </w:rPr>
        <w:t>x</w:t>
      </w:r>
      <w:r w:rsidRPr="00DF569B">
        <w:rPr>
          <w:rFonts w:ascii="Times New Roman" w:hAnsi="Times New Roman" w:cs="Times New Roman"/>
          <w:bCs/>
          <w:sz w:val="24"/>
          <w:szCs w:val="24"/>
        </w:rPr>
        <w:t>, SO</w:t>
      </w:r>
      <w:r w:rsidRPr="00DF569B">
        <w:rPr>
          <w:rFonts w:ascii="Times New Roman" w:hAnsi="Times New Roman" w:cs="Times New Roman"/>
          <w:bCs/>
          <w:sz w:val="24"/>
          <w:szCs w:val="24"/>
          <w:vertAlign w:val="subscript"/>
        </w:rPr>
        <w:t>x</w:t>
      </w:r>
      <w:r w:rsidRPr="00DF569B">
        <w:rPr>
          <w:rFonts w:ascii="Times New Roman" w:hAnsi="Times New Roman" w:cs="Times New Roman"/>
          <w:bCs/>
          <w:sz w:val="24"/>
          <w:szCs w:val="24"/>
        </w:rPr>
        <w:t>, CO,  pulberi.</w:t>
      </w:r>
    </w:p>
    <w:p w:rsidR="00D02F60" w:rsidRPr="00DF569B" w:rsidRDefault="00EB0EA0" w:rsidP="00623D9B">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Aceste surse de emisie se încadrează în categoria surselor libere la sol, discontinue. Emisiile aferente acestei surse, se vor produce pentru o perioadă de max. </w:t>
      </w:r>
      <w:r w:rsidR="001020D1" w:rsidRPr="00DF569B">
        <w:rPr>
          <w:rFonts w:ascii="Times New Roman" w:hAnsi="Times New Roman" w:cs="Times New Roman"/>
          <w:bCs/>
          <w:sz w:val="24"/>
          <w:szCs w:val="24"/>
        </w:rPr>
        <w:t>12</w:t>
      </w:r>
      <w:r w:rsidRPr="00DF569B">
        <w:rPr>
          <w:rFonts w:ascii="Times New Roman" w:hAnsi="Times New Roman" w:cs="Times New Roman"/>
          <w:bCs/>
          <w:sz w:val="24"/>
          <w:szCs w:val="24"/>
        </w:rPr>
        <w:t xml:space="preserve"> ore/zi</w:t>
      </w:r>
      <w:r w:rsidR="001020D1" w:rsidRPr="00DF569B">
        <w:rPr>
          <w:rFonts w:ascii="Times New Roman" w:hAnsi="Times New Roman" w:cs="Times New Roman"/>
          <w:bCs/>
          <w:sz w:val="24"/>
          <w:szCs w:val="24"/>
        </w:rPr>
        <w:t xml:space="preserve"> ( cca. 4 ore/schimb; 3 schimburi/zi</w:t>
      </w:r>
      <w:r w:rsidR="004D5701" w:rsidRPr="00DF569B">
        <w:rPr>
          <w:rFonts w:ascii="Times New Roman" w:hAnsi="Times New Roman" w:cs="Times New Roman"/>
          <w:bCs/>
          <w:sz w:val="24"/>
          <w:szCs w:val="24"/>
        </w:rPr>
        <w:t>; 355 zile/an</w:t>
      </w:r>
      <w:r w:rsidR="001020D1" w:rsidRPr="00DF569B">
        <w:rPr>
          <w:rFonts w:ascii="Times New Roman" w:hAnsi="Times New Roman" w:cs="Times New Roman"/>
          <w:bCs/>
          <w:sz w:val="24"/>
          <w:szCs w:val="24"/>
        </w:rPr>
        <w:t>).</w:t>
      </w:r>
    </w:p>
    <w:p w:rsidR="001020D1" w:rsidRPr="00DF569B" w:rsidRDefault="004D5701" w:rsidP="00623D9B">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Debitele de poluanți sunt</w:t>
      </w:r>
      <w:r w:rsidR="001020D1" w:rsidRPr="00DF569B">
        <w:rPr>
          <w:rFonts w:ascii="Times New Roman" w:hAnsi="Times New Roman" w:cs="Times New Roman"/>
          <w:bCs/>
          <w:sz w:val="24"/>
          <w:szCs w:val="24"/>
        </w:rPr>
        <w:t xml:space="preserve"> calculate conform metodologiei stabilite de</w:t>
      </w:r>
      <w:r w:rsidRPr="00DF569B">
        <w:rPr>
          <w:rFonts w:ascii="Times New Roman" w:hAnsi="Times New Roman" w:cs="Times New Roman"/>
          <w:bCs/>
          <w:sz w:val="24"/>
          <w:szCs w:val="24"/>
        </w:rPr>
        <w:t xml:space="preserve"> </w:t>
      </w:r>
      <w:r w:rsidR="001020D1" w:rsidRPr="00DF569B">
        <w:rPr>
          <w:rFonts w:ascii="Times New Roman" w:hAnsi="Times New Roman" w:cs="Times New Roman"/>
          <w:bCs/>
          <w:sz w:val="24"/>
          <w:szCs w:val="24"/>
        </w:rPr>
        <w:t xml:space="preserve">Ord. </w:t>
      </w:r>
      <w:r w:rsidRPr="00DF569B">
        <w:rPr>
          <w:rFonts w:ascii="Times New Roman" w:hAnsi="Times New Roman" w:cs="Times New Roman"/>
          <w:bCs/>
          <w:sz w:val="24"/>
          <w:szCs w:val="24"/>
        </w:rPr>
        <w:t>n</w:t>
      </w:r>
      <w:r w:rsidR="001020D1" w:rsidRPr="00DF569B">
        <w:rPr>
          <w:rFonts w:ascii="Times New Roman" w:hAnsi="Times New Roman" w:cs="Times New Roman"/>
          <w:bCs/>
          <w:sz w:val="24"/>
          <w:szCs w:val="24"/>
        </w:rPr>
        <w:t xml:space="preserve">r. 578/2006 - privind calculul contribuțiilor la </w:t>
      </w:r>
      <w:r w:rsidR="001020D1" w:rsidRPr="00DF569B">
        <w:rPr>
          <w:rFonts w:ascii="Times New Roman" w:hAnsi="Times New Roman" w:cs="Times New Roman"/>
          <w:bCs/>
          <w:i/>
          <w:sz w:val="24"/>
          <w:szCs w:val="24"/>
        </w:rPr>
        <w:t>Fondul de mediu</w:t>
      </w:r>
      <w:r w:rsidR="001020D1" w:rsidRPr="00DF569B">
        <w:rPr>
          <w:rFonts w:ascii="Times New Roman" w:hAnsi="Times New Roman" w:cs="Times New Roman"/>
          <w:bCs/>
          <w:sz w:val="24"/>
          <w:szCs w:val="24"/>
        </w:rPr>
        <w:t xml:space="preserve"> pe baza consumurilor de carburanți la autovehicule și utila</w:t>
      </w:r>
      <w:r w:rsidRPr="00DF569B">
        <w:rPr>
          <w:rFonts w:ascii="Times New Roman" w:hAnsi="Times New Roman" w:cs="Times New Roman"/>
          <w:bCs/>
          <w:sz w:val="24"/>
          <w:szCs w:val="24"/>
        </w:rPr>
        <w:t>je cu motoare cu ardere internă</w:t>
      </w:r>
    </w:p>
    <w:p w:rsidR="001020D1" w:rsidRPr="00DF569B" w:rsidRDefault="001020D1" w:rsidP="00623D9B">
      <w:pPr>
        <w:spacing w:after="0"/>
        <w:jc w:val="both"/>
        <w:rPr>
          <w:rFonts w:ascii="Times New Roman" w:hAnsi="Times New Roman" w:cs="Times New Roman"/>
          <w:bCs/>
          <w:sz w:val="24"/>
          <w:szCs w:val="24"/>
        </w:rPr>
      </w:pPr>
    </w:p>
    <w:tbl>
      <w:tblPr>
        <w:tblStyle w:val="TableGrid"/>
        <w:tblW w:w="10080" w:type="dxa"/>
        <w:tblInd w:w="-252" w:type="dxa"/>
        <w:tblLayout w:type="fixed"/>
        <w:tblLook w:val="04A0"/>
      </w:tblPr>
      <w:tblGrid>
        <w:gridCol w:w="2250"/>
        <w:gridCol w:w="1440"/>
        <w:gridCol w:w="1006"/>
        <w:gridCol w:w="1256"/>
        <w:gridCol w:w="1364"/>
        <w:gridCol w:w="1276"/>
        <w:gridCol w:w="1488"/>
      </w:tblGrid>
      <w:tr w:rsidR="001020D1" w:rsidRPr="00DF569B" w:rsidTr="001020D1">
        <w:tc>
          <w:tcPr>
            <w:tcW w:w="2250" w:type="dxa"/>
          </w:tcPr>
          <w:p w:rsidR="001020D1" w:rsidRPr="00DF569B" w:rsidRDefault="001020D1" w:rsidP="00D42C83">
            <w:pPr>
              <w:jc w:val="center"/>
              <w:rPr>
                <w:bCs/>
                <w:i/>
                <w:sz w:val="24"/>
                <w:szCs w:val="24"/>
              </w:rPr>
            </w:pPr>
            <w:r w:rsidRPr="00DF569B">
              <w:rPr>
                <w:bCs/>
                <w:i/>
                <w:sz w:val="24"/>
                <w:szCs w:val="24"/>
              </w:rPr>
              <w:t>Tip sursă mobilă</w:t>
            </w:r>
          </w:p>
        </w:tc>
        <w:tc>
          <w:tcPr>
            <w:tcW w:w="1440" w:type="dxa"/>
          </w:tcPr>
          <w:p w:rsidR="001020D1" w:rsidRPr="00DF569B" w:rsidRDefault="001020D1" w:rsidP="00D42C83">
            <w:pPr>
              <w:jc w:val="center"/>
              <w:rPr>
                <w:bCs/>
                <w:i/>
                <w:sz w:val="24"/>
                <w:szCs w:val="24"/>
              </w:rPr>
            </w:pPr>
            <w:r w:rsidRPr="00DF569B">
              <w:rPr>
                <w:bCs/>
                <w:i/>
                <w:sz w:val="24"/>
                <w:szCs w:val="24"/>
              </w:rPr>
              <w:t>Combustibil utilizat</w:t>
            </w:r>
            <w:r w:rsidR="00A05D82" w:rsidRPr="00DF569B">
              <w:rPr>
                <w:bCs/>
                <w:i/>
                <w:sz w:val="24"/>
                <w:szCs w:val="24"/>
              </w:rPr>
              <w:t xml:space="preserve"> -motorina</w:t>
            </w:r>
          </w:p>
          <w:p w:rsidR="00A05D82" w:rsidRPr="00DF569B" w:rsidRDefault="00A05D82" w:rsidP="00D42C83">
            <w:pPr>
              <w:jc w:val="center"/>
              <w:rPr>
                <w:bCs/>
                <w:i/>
                <w:sz w:val="24"/>
                <w:szCs w:val="24"/>
              </w:rPr>
            </w:pPr>
            <w:r w:rsidRPr="00DF569B">
              <w:rPr>
                <w:bCs/>
                <w:i/>
                <w:sz w:val="24"/>
                <w:szCs w:val="24"/>
              </w:rPr>
              <w:t>l/an</w:t>
            </w:r>
          </w:p>
        </w:tc>
        <w:tc>
          <w:tcPr>
            <w:tcW w:w="1006" w:type="dxa"/>
          </w:tcPr>
          <w:p w:rsidR="001020D1" w:rsidRPr="00DF569B" w:rsidRDefault="001020D1" w:rsidP="00D42C83">
            <w:pPr>
              <w:jc w:val="center"/>
              <w:rPr>
                <w:bCs/>
                <w:i/>
                <w:sz w:val="24"/>
                <w:szCs w:val="24"/>
              </w:rPr>
            </w:pPr>
            <w:r w:rsidRPr="00DF569B">
              <w:rPr>
                <w:bCs/>
                <w:i/>
                <w:sz w:val="24"/>
                <w:szCs w:val="24"/>
              </w:rPr>
              <w:t>Poluant</w:t>
            </w:r>
          </w:p>
        </w:tc>
        <w:tc>
          <w:tcPr>
            <w:tcW w:w="1256" w:type="dxa"/>
          </w:tcPr>
          <w:p w:rsidR="001020D1" w:rsidRPr="00DF569B" w:rsidRDefault="001020D1" w:rsidP="00D42C83">
            <w:pPr>
              <w:jc w:val="center"/>
              <w:rPr>
                <w:bCs/>
                <w:i/>
                <w:sz w:val="24"/>
                <w:szCs w:val="24"/>
              </w:rPr>
            </w:pPr>
            <w:r w:rsidRPr="00DF569B">
              <w:rPr>
                <w:bCs/>
                <w:i/>
                <w:sz w:val="24"/>
                <w:szCs w:val="24"/>
              </w:rPr>
              <w:t>Factor de emisie</w:t>
            </w:r>
          </w:p>
        </w:tc>
        <w:tc>
          <w:tcPr>
            <w:tcW w:w="1364" w:type="dxa"/>
          </w:tcPr>
          <w:p w:rsidR="001020D1" w:rsidRPr="00DF569B" w:rsidRDefault="001020D1" w:rsidP="00D42C83">
            <w:pPr>
              <w:jc w:val="center"/>
              <w:rPr>
                <w:bCs/>
                <w:i/>
                <w:sz w:val="24"/>
                <w:szCs w:val="24"/>
              </w:rPr>
            </w:pPr>
            <w:r w:rsidRPr="00DF569B">
              <w:rPr>
                <w:bCs/>
                <w:i/>
                <w:sz w:val="24"/>
                <w:szCs w:val="24"/>
              </w:rPr>
              <w:t>Cantiattea de combustibil</w:t>
            </w:r>
          </w:p>
          <w:p w:rsidR="001020D1" w:rsidRPr="00DF569B" w:rsidRDefault="001020D1" w:rsidP="00D42C83">
            <w:pPr>
              <w:jc w:val="center"/>
              <w:rPr>
                <w:bCs/>
                <w:i/>
                <w:sz w:val="24"/>
                <w:szCs w:val="24"/>
              </w:rPr>
            </w:pPr>
            <w:r w:rsidRPr="00DF569B">
              <w:rPr>
                <w:bCs/>
                <w:i/>
                <w:sz w:val="24"/>
                <w:szCs w:val="24"/>
              </w:rPr>
              <w:t>l/h/ utilaj</w:t>
            </w:r>
          </w:p>
        </w:tc>
        <w:tc>
          <w:tcPr>
            <w:tcW w:w="1276" w:type="dxa"/>
          </w:tcPr>
          <w:p w:rsidR="001020D1" w:rsidRPr="00DF569B" w:rsidRDefault="001020D1" w:rsidP="00D42C83">
            <w:pPr>
              <w:jc w:val="center"/>
              <w:rPr>
                <w:bCs/>
                <w:i/>
                <w:sz w:val="24"/>
                <w:szCs w:val="24"/>
              </w:rPr>
            </w:pPr>
            <w:r w:rsidRPr="00DF569B">
              <w:rPr>
                <w:bCs/>
                <w:i/>
                <w:sz w:val="24"/>
                <w:szCs w:val="24"/>
              </w:rPr>
              <w:t>Debit masic poluant</w:t>
            </w:r>
          </w:p>
          <w:p w:rsidR="001020D1" w:rsidRPr="00DF569B" w:rsidRDefault="001020D1" w:rsidP="00D42C83">
            <w:pPr>
              <w:jc w:val="center"/>
              <w:rPr>
                <w:bCs/>
                <w:i/>
                <w:sz w:val="24"/>
                <w:szCs w:val="24"/>
              </w:rPr>
            </w:pPr>
            <w:r w:rsidRPr="00DF569B">
              <w:rPr>
                <w:bCs/>
                <w:i/>
                <w:sz w:val="24"/>
                <w:szCs w:val="24"/>
              </w:rPr>
              <w:t>(kg)</w:t>
            </w:r>
          </w:p>
        </w:tc>
        <w:tc>
          <w:tcPr>
            <w:tcW w:w="1488" w:type="dxa"/>
          </w:tcPr>
          <w:p w:rsidR="001020D1" w:rsidRPr="00DF569B" w:rsidRDefault="001020D1" w:rsidP="00D42C83">
            <w:pPr>
              <w:jc w:val="center"/>
              <w:rPr>
                <w:bCs/>
                <w:i/>
                <w:sz w:val="24"/>
                <w:szCs w:val="24"/>
              </w:rPr>
            </w:pPr>
            <w:r w:rsidRPr="00DF569B">
              <w:rPr>
                <w:bCs/>
                <w:i/>
                <w:sz w:val="24"/>
                <w:szCs w:val="24"/>
              </w:rPr>
              <w:t>Debit m</w:t>
            </w:r>
            <w:r w:rsidR="00D42C83" w:rsidRPr="00DF569B">
              <w:rPr>
                <w:bCs/>
                <w:i/>
                <w:sz w:val="24"/>
                <w:szCs w:val="24"/>
              </w:rPr>
              <w:t>a</w:t>
            </w:r>
            <w:r w:rsidRPr="00DF569B">
              <w:rPr>
                <w:bCs/>
                <w:i/>
                <w:sz w:val="24"/>
                <w:szCs w:val="24"/>
              </w:rPr>
              <w:t>sic orar</w:t>
            </w:r>
          </w:p>
          <w:p w:rsidR="001020D1" w:rsidRPr="00DF569B" w:rsidRDefault="001020D1" w:rsidP="00D42C83">
            <w:pPr>
              <w:jc w:val="center"/>
              <w:rPr>
                <w:bCs/>
                <w:i/>
                <w:sz w:val="24"/>
                <w:szCs w:val="24"/>
              </w:rPr>
            </w:pPr>
            <w:r w:rsidRPr="00DF569B">
              <w:rPr>
                <w:bCs/>
                <w:i/>
                <w:sz w:val="24"/>
                <w:szCs w:val="24"/>
              </w:rPr>
              <w:t>(g/h)</w:t>
            </w:r>
          </w:p>
        </w:tc>
      </w:tr>
      <w:tr w:rsidR="00BE3E9A" w:rsidRPr="00DF569B" w:rsidTr="001020D1">
        <w:tc>
          <w:tcPr>
            <w:tcW w:w="2250" w:type="dxa"/>
            <w:vMerge w:val="restart"/>
          </w:tcPr>
          <w:p w:rsidR="00BE3E9A" w:rsidRPr="00DF569B" w:rsidRDefault="00BE3E9A" w:rsidP="00BE3E9A">
            <w:pPr>
              <w:jc w:val="both"/>
              <w:rPr>
                <w:bCs/>
                <w:sz w:val="24"/>
                <w:szCs w:val="24"/>
                <w:lang w:val="it-IT"/>
              </w:rPr>
            </w:pPr>
            <w:r w:rsidRPr="00DF569B">
              <w:rPr>
                <w:bCs/>
                <w:sz w:val="24"/>
                <w:szCs w:val="24"/>
                <w:lang w:val="pt-BR"/>
              </w:rPr>
              <w:t>buldozer – 3 buc</w:t>
            </w:r>
          </w:p>
          <w:p w:rsidR="00BE3E9A" w:rsidRPr="00DF569B" w:rsidRDefault="00BE3E9A" w:rsidP="00BE3E9A">
            <w:pPr>
              <w:jc w:val="both"/>
              <w:rPr>
                <w:bCs/>
                <w:sz w:val="24"/>
                <w:szCs w:val="24"/>
                <w:lang w:val="it-IT"/>
              </w:rPr>
            </w:pPr>
            <w:r w:rsidRPr="00DF569B">
              <w:rPr>
                <w:bCs/>
                <w:sz w:val="24"/>
                <w:szCs w:val="24"/>
                <w:lang w:val="pt-BR"/>
              </w:rPr>
              <w:t>încărcător frontal – 2 buc</w:t>
            </w:r>
          </w:p>
          <w:p w:rsidR="00BE3E9A" w:rsidRPr="00DF569B" w:rsidRDefault="00BE3E9A" w:rsidP="00BE3E9A">
            <w:pPr>
              <w:jc w:val="both"/>
              <w:rPr>
                <w:bCs/>
                <w:sz w:val="24"/>
                <w:szCs w:val="24"/>
                <w:lang w:val="it-IT"/>
              </w:rPr>
            </w:pPr>
            <w:r w:rsidRPr="00DF569B">
              <w:rPr>
                <w:bCs/>
                <w:sz w:val="24"/>
                <w:szCs w:val="24"/>
                <w:lang w:val="pt-BR"/>
              </w:rPr>
              <w:t>excavator – 2 buc</w:t>
            </w:r>
          </w:p>
          <w:p w:rsidR="00BE3E9A" w:rsidRPr="00DF569B" w:rsidRDefault="00BE3E9A" w:rsidP="00BE3E9A">
            <w:pPr>
              <w:jc w:val="both"/>
              <w:rPr>
                <w:bCs/>
                <w:sz w:val="24"/>
                <w:szCs w:val="24"/>
                <w:lang w:val="it-IT"/>
              </w:rPr>
            </w:pPr>
            <w:r w:rsidRPr="00DF569B">
              <w:rPr>
                <w:bCs/>
                <w:sz w:val="24"/>
                <w:szCs w:val="24"/>
                <w:lang w:val="it-IT"/>
              </w:rPr>
              <w:t>autobasculante– 3 buc.</w:t>
            </w:r>
          </w:p>
          <w:p w:rsidR="00BE3E9A" w:rsidRPr="00DF569B" w:rsidRDefault="00BE3E9A" w:rsidP="00BE3E9A">
            <w:pPr>
              <w:jc w:val="both"/>
              <w:rPr>
                <w:bCs/>
                <w:sz w:val="24"/>
                <w:szCs w:val="24"/>
                <w:lang w:val="it-IT"/>
              </w:rPr>
            </w:pPr>
            <w:r w:rsidRPr="00DF569B">
              <w:rPr>
                <w:bCs/>
                <w:sz w:val="24"/>
                <w:szCs w:val="24"/>
                <w:lang w:val="it-IT"/>
              </w:rPr>
              <w:t>autocisternă – 1 buc</w:t>
            </w:r>
          </w:p>
          <w:p w:rsidR="00BE3E9A" w:rsidRPr="00DF569B" w:rsidRDefault="00BE3E9A" w:rsidP="00623D9B">
            <w:pPr>
              <w:jc w:val="both"/>
              <w:rPr>
                <w:bCs/>
                <w:sz w:val="24"/>
                <w:szCs w:val="24"/>
              </w:rPr>
            </w:pPr>
          </w:p>
        </w:tc>
        <w:tc>
          <w:tcPr>
            <w:tcW w:w="1440" w:type="dxa"/>
            <w:vMerge w:val="restart"/>
          </w:tcPr>
          <w:p w:rsidR="00A05D82" w:rsidRPr="00DF569B" w:rsidRDefault="00A05D82" w:rsidP="00623D9B">
            <w:pPr>
              <w:jc w:val="both"/>
              <w:rPr>
                <w:bCs/>
                <w:sz w:val="24"/>
                <w:szCs w:val="24"/>
              </w:rPr>
            </w:pPr>
          </w:p>
          <w:p w:rsidR="00BE3E9A" w:rsidRPr="00DF569B" w:rsidRDefault="00BE3E9A" w:rsidP="00623D9B">
            <w:pPr>
              <w:jc w:val="both"/>
              <w:rPr>
                <w:bCs/>
                <w:sz w:val="24"/>
                <w:szCs w:val="24"/>
              </w:rPr>
            </w:pPr>
            <w:r w:rsidRPr="00DF569B">
              <w:rPr>
                <w:bCs/>
                <w:sz w:val="24"/>
                <w:szCs w:val="24"/>
              </w:rPr>
              <w:t>4</w:t>
            </w:r>
            <w:r w:rsidR="00A05D82" w:rsidRPr="00DF569B">
              <w:rPr>
                <w:bCs/>
                <w:sz w:val="24"/>
                <w:szCs w:val="24"/>
              </w:rPr>
              <w:t xml:space="preserve">80000 </w:t>
            </w:r>
          </w:p>
        </w:tc>
        <w:tc>
          <w:tcPr>
            <w:tcW w:w="1006" w:type="dxa"/>
          </w:tcPr>
          <w:p w:rsidR="00BE3E9A" w:rsidRPr="00DF569B" w:rsidRDefault="00BE3E9A" w:rsidP="00623D9B">
            <w:pPr>
              <w:jc w:val="both"/>
              <w:rPr>
                <w:bCs/>
                <w:sz w:val="24"/>
                <w:szCs w:val="24"/>
              </w:rPr>
            </w:pPr>
            <w:r w:rsidRPr="00DF569B">
              <w:rPr>
                <w:bCs/>
                <w:sz w:val="24"/>
                <w:szCs w:val="24"/>
              </w:rPr>
              <w:t>NO</w:t>
            </w:r>
            <w:r w:rsidRPr="00DF569B">
              <w:rPr>
                <w:bCs/>
                <w:sz w:val="24"/>
                <w:szCs w:val="24"/>
                <w:vertAlign w:val="subscript"/>
              </w:rPr>
              <w:t>x</w:t>
            </w:r>
            <w:r w:rsidRPr="00DF569B">
              <w:rPr>
                <w:bCs/>
                <w:sz w:val="24"/>
                <w:szCs w:val="24"/>
              </w:rPr>
              <w:t>,</w:t>
            </w:r>
          </w:p>
        </w:tc>
        <w:tc>
          <w:tcPr>
            <w:tcW w:w="1256" w:type="dxa"/>
          </w:tcPr>
          <w:p w:rsidR="00BE3E9A" w:rsidRPr="00DF569B" w:rsidRDefault="00BE3E9A" w:rsidP="00623D9B">
            <w:pPr>
              <w:jc w:val="both"/>
              <w:rPr>
                <w:bCs/>
                <w:sz w:val="24"/>
                <w:szCs w:val="24"/>
              </w:rPr>
            </w:pPr>
            <w:r w:rsidRPr="00DF569B">
              <w:rPr>
                <w:bCs/>
                <w:sz w:val="24"/>
                <w:szCs w:val="24"/>
              </w:rPr>
              <w:t>0,0182</w:t>
            </w:r>
          </w:p>
        </w:tc>
        <w:tc>
          <w:tcPr>
            <w:tcW w:w="1364" w:type="dxa"/>
            <w:vMerge w:val="restart"/>
          </w:tcPr>
          <w:p w:rsidR="00BE3E9A" w:rsidRPr="00DF569B" w:rsidRDefault="00BE3E9A" w:rsidP="00623D9B">
            <w:pPr>
              <w:jc w:val="both"/>
              <w:rPr>
                <w:bCs/>
                <w:sz w:val="24"/>
                <w:szCs w:val="24"/>
              </w:rPr>
            </w:pPr>
          </w:p>
          <w:p w:rsidR="00E54B00" w:rsidRPr="00DF569B" w:rsidRDefault="00E54B00" w:rsidP="00623D9B">
            <w:pPr>
              <w:jc w:val="both"/>
              <w:rPr>
                <w:bCs/>
                <w:sz w:val="24"/>
                <w:szCs w:val="24"/>
              </w:rPr>
            </w:pPr>
            <w:r w:rsidRPr="00DF569B">
              <w:rPr>
                <w:bCs/>
                <w:sz w:val="24"/>
                <w:szCs w:val="24"/>
              </w:rPr>
              <w:t xml:space="preserve"> </w:t>
            </w:r>
          </w:p>
          <w:p w:rsidR="00BE3E9A" w:rsidRPr="00DF569B" w:rsidRDefault="00E54B00" w:rsidP="00623D9B">
            <w:pPr>
              <w:jc w:val="both"/>
              <w:rPr>
                <w:bCs/>
                <w:sz w:val="24"/>
                <w:szCs w:val="24"/>
              </w:rPr>
            </w:pPr>
            <w:r w:rsidRPr="00DF569B">
              <w:rPr>
                <w:bCs/>
                <w:sz w:val="24"/>
                <w:szCs w:val="24"/>
              </w:rPr>
              <w:t xml:space="preserve">    </w:t>
            </w:r>
            <w:r w:rsidR="00BE3E9A" w:rsidRPr="00DF569B">
              <w:rPr>
                <w:bCs/>
                <w:sz w:val="24"/>
                <w:szCs w:val="24"/>
              </w:rPr>
              <w:t xml:space="preserve">10,24 </w:t>
            </w:r>
          </w:p>
        </w:tc>
        <w:tc>
          <w:tcPr>
            <w:tcW w:w="1276" w:type="dxa"/>
          </w:tcPr>
          <w:p w:rsidR="00BE3E9A" w:rsidRPr="00DF569B" w:rsidRDefault="00BE3E9A" w:rsidP="00E54B00">
            <w:pPr>
              <w:jc w:val="center"/>
              <w:rPr>
                <w:bCs/>
                <w:sz w:val="24"/>
                <w:szCs w:val="24"/>
              </w:rPr>
            </w:pPr>
            <w:r w:rsidRPr="00DF569B">
              <w:rPr>
                <w:bCs/>
                <w:sz w:val="24"/>
                <w:szCs w:val="24"/>
              </w:rPr>
              <w:t>873,6</w:t>
            </w:r>
          </w:p>
        </w:tc>
        <w:tc>
          <w:tcPr>
            <w:tcW w:w="1488" w:type="dxa"/>
          </w:tcPr>
          <w:p w:rsidR="00BE3E9A" w:rsidRPr="00DF569B" w:rsidRDefault="00D42C83" w:rsidP="00E54B00">
            <w:pPr>
              <w:jc w:val="center"/>
              <w:rPr>
                <w:bCs/>
                <w:sz w:val="24"/>
                <w:szCs w:val="24"/>
              </w:rPr>
            </w:pPr>
            <w:r w:rsidRPr="00DF569B">
              <w:rPr>
                <w:bCs/>
                <w:sz w:val="24"/>
                <w:szCs w:val="24"/>
              </w:rPr>
              <w:t>0,205</w:t>
            </w:r>
          </w:p>
        </w:tc>
      </w:tr>
      <w:tr w:rsidR="00BE3E9A" w:rsidRPr="00DF569B" w:rsidTr="001020D1">
        <w:tc>
          <w:tcPr>
            <w:tcW w:w="2250" w:type="dxa"/>
            <w:vMerge/>
          </w:tcPr>
          <w:p w:rsidR="00BE3E9A" w:rsidRPr="00DF569B" w:rsidRDefault="00BE3E9A" w:rsidP="00623D9B">
            <w:pPr>
              <w:jc w:val="both"/>
              <w:rPr>
                <w:bCs/>
                <w:sz w:val="24"/>
                <w:szCs w:val="24"/>
              </w:rPr>
            </w:pPr>
          </w:p>
        </w:tc>
        <w:tc>
          <w:tcPr>
            <w:tcW w:w="1440" w:type="dxa"/>
            <w:vMerge/>
          </w:tcPr>
          <w:p w:rsidR="00BE3E9A" w:rsidRPr="00DF569B" w:rsidRDefault="00BE3E9A" w:rsidP="00623D9B">
            <w:pPr>
              <w:jc w:val="both"/>
              <w:rPr>
                <w:bCs/>
                <w:sz w:val="24"/>
                <w:szCs w:val="24"/>
              </w:rPr>
            </w:pPr>
          </w:p>
        </w:tc>
        <w:tc>
          <w:tcPr>
            <w:tcW w:w="1006" w:type="dxa"/>
          </w:tcPr>
          <w:p w:rsidR="00BE3E9A" w:rsidRPr="00DF569B" w:rsidRDefault="00BE3E9A" w:rsidP="00623D9B">
            <w:pPr>
              <w:jc w:val="both"/>
              <w:rPr>
                <w:bCs/>
                <w:sz w:val="24"/>
                <w:szCs w:val="24"/>
              </w:rPr>
            </w:pPr>
            <w:r w:rsidRPr="00DF569B">
              <w:rPr>
                <w:bCs/>
                <w:sz w:val="24"/>
                <w:szCs w:val="24"/>
              </w:rPr>
              <w:t>SO</w:t>
            </w:r>
            <w:r w:rsidRPr="00DF569B">
              <w:rPr>
                <w:bCs/>
                <w:sz w:val="24"/>
                <w:szCs w:val="24"/>
                <w:vertAlign w:val="subscript"/>
              </w:rPr>
              <w:t>x</w:t>
            </w:r>
          </w:p>
        </w:tc>
        <w:tc>
          <w:tcPr>
            <w:tcW w:w="1256" w:type="dxa"/>
          </w:tcPr>
          <w:p w:rsidR="00BE3E9A" w:rsidRPr="00DF569B" w:rsidRDefault="00BE3E9A" w:rsidP="00623D9B">
            <w:pPr>
              <w:jc w:val="both"/>
              <w:rPr>
                <w:bCs/>
                <w:sz w:val="24"/>
                <w:szCs w:val="24"/>
              </w:rPr>
            </w:pPr>
            <w:r w:rsidRPr="00DF569B">
              <w:rPr>
                <w:bCs/>
                <w:sz w:val="24"/>
                <w:szCs w:val="24"/>
              </w:rPr>
              <w:t>0,0006</w:t>
            </w:r>
          </w:p>
        </w:tc>
        <w:tc>
          <w:tcPr>
            <w:tcW w:w="1364" w:type="dxa"/>
            <w:vMerge/>
          </w:tcPr>
          <w:p w:rsidR="00BE3E9A" w:rsidRPr="00DF569B" w:rsidRDefault="00BE3E9A" w:rsidP="00623D9B">
            <w:pPr>
              <w:jc w:val="both"/>
              <w:rPr>
                <w:bCs/>
                <w:sz w:val="24"/>
                <w:szCs w:val="24"/>
              </w:rPr>
            </w:pPr>
          </w:p>
        </w:tc>
        <w:tc>
          <w:tcPr>
            <w:tcW w:w="1276" w:type="dxa"/>
          </w:tcPr>
          <w:p w:rsidR="00BE3E9A" w:rsidRPr="00DF569B" w:rsidRDefault="00BE3E9A" w:rsidP="00E54B00">
            <w:pPr>
              <w:jc w:val="center"/>
              <w:rPr>
                <w:bCs/>
                <w:sz w:val="24"/>
                <w:szCs w:val="24"/>
              </w:rPr>
            </w:pPr>
            <w:r w:rsidRPr="00DF569B">
              <w:rPr>
                <w:bCs/>
                <w:sz w:val="24"/>
                <w:szCs w:val="24"/>
              </w:rPr>
              <w:t>288</w:t>
            </w:r>
          </w:p>
        </w:tc>
        <w:tc>
          <w:tcPr>
            <w:tcW w:w="1488" w:type="dxa"/>
          </w:tcPr>
          <w:p w:rsidR="00BE3E9A" w:rsidRPr="00DF569B" w:rsidRDefault="00D42C83" w:rsidP="00E54B00">
            <w:pPr>
              <w:jc w:val="center"/>
              <w:rPr>
                <w:bCs/>
                <w:sz w:val="24"/>
                <w:szCs w:val="24"/>
              </w:rPr>
            </w:pPr>
            <w:r w:rsidRPr="00DF569B">
              <w:rPr>
                <w:bCs/>
                <w:sz w:val="24"/>
                <w:szCs w:val="24"/>
              </w:rPr>
              <w:t>0,067</w:t>
            </w:r>
          </w:p>
        </w:tc>
      </w:tr>
      <w:tr w:rsidR="00BE3E9A" w:rsidRPr="00DF569B" w:rsidTr="001020D1">
        <w:tc>
          <w:tcPr>
            <w:tcW w:w="2250" w:type="dxa"/>
            <w:vMerge/>
          </w:tcPr>
          <w:p w:rsidR="00BE3E9A" w:rsidRPr="00DF569B" w:rsidRDefault="00BE3E9A" w:rsidP="00623D9B">
            <w:pPr>
              <w:jc w:val="both"/>
              <w:rPr>
                <w:bCs/>
                <w:sz w:val="24"/>
                <w:szCs w:val="24"/>
              </w:rPr>
            </w:pPr>
          </w:p>
        </w:tc>
        <w:tc>
          <w:tcPr>
            <w:tcW w:w="1440" w:type="dxa"/>
            <w:vMerge/>
          </w:tcPr>
          <w:p w:rsidR="00BE3E9A" w:rsidRPr="00DF569B" w:rsidRDefault="00BE3E9A" w:rsidP="00623D9B">
            <w:pPr>
              <w:jc w:val="both"/>
              <w:rPr>
                <w:bCs/>
                <w:sz w:val="24"/>
                <w:szCs w:val="24"/>
              </w:rPr>
            </w:pPr>
          </w:p>
        </w:tc>
        <w:tc>
          <w:tcPr>
            <w:tcW w:w="1006" w:type="dxa"/>
          </w:tcPr>
          <w:p w:rsidR="00BE3E9A" w:rsidRPr="00DF569B" w:rsidRDefault="00BE3E9A" w:rsidP="00623D9B">
            <w:pPr>
              <w:jc w:val="both"/>
              <w:rPr>
                <w:bCs/>
                <w:sz w:val="24"/>
                <w:szCs w:val="24"/>
              </w:rPr>
            </w:pPr>
            <w:r w:rsidRPr="00DF569B">
              <w:rPr>
                <w:bCs/>
                <w:sz w:val="24"/>
                <w:szCs w:val="24"/>
              </w:rPr>
              <w:t>pulberi.</w:t>
            </w:r>
          </w:p>
        </w:tc>
        <w:tc>
          <w:tcPr>
            <w:tcW w:w="1256" w:type="dxa"/>
          </w:tcPr>
          <w:p w:rsidR="00BE3E9A" w:rsidRPr="00DF569B" w:rsidRDefault="00BE3E9A" w:rsidP="00623D9B">
            <w:pPr>
              <w:jc w:val="both"/>
              <w:rPr>
                <w:bCs/>
                <w:sz w:val="24"/>
                <w:szCs w:val="24"/>
              </w:rPr>
            </w:pPr>
            <w:r w:rsidRPr="00DF569B">
              <w:rPr>
                <w:bCs/>
                <w:sz w:val="24"/>
                <w:szCs w:val="24"/>
              </w:rPr>
              <w:t>0,0008</w:t>
            </w:r>
          </w:p>
        </w:tc>
        <w:tc>
          <w:tcPr>
            <w:tcW w:w="1364" w:type="dxa"/>
            <w:vMerge/>
          </w:tcPr>
          <w:p w:rsidR="00BE3E9A" w:rsidRPr="00DF569B" w:rsidRDefault="00BE3E9A" w:rsidP="00623D9B">
            <w:pPr>
              <w:jc w:val="both"/>
              <w:rPr>
                <w:bCs/>
                <w:sz w:val="24"/>
                <w:szCs w:val="24"/>
              </w:rPr>
            </w:pPr>
          </w:p>
        </w:tc>
        <w:tc>
          <w:tcPr>
            <w:tcW w:w="1276" w:type="dxa"/>
          </w:tcPr>
          <w:p w:rsidR="00BE3E9A" w:rsidRPr="00DF569B" w:rsidRDefault="00BE3E9A" w:rsidP="00E54B00">
            <w:pPr>
              <w:jc w:val="center"/>
              <w:rPr>
                <w:bCs/>
                <w:sz w:val="24"/>
                <w:szCs w:val="24"/>
              </w:rPr>
            </w:pPr>
            <w:r w:rsidRPr="00DF569B">
              <w:rPr>
                <w:bCs/>
                <w:sz w:val="24"/>
                <w:szCs w:val="24"/>
              </w:rPr>
              <w:t>384</w:t>
            </w:r>
          </w:p>
        </w:tc>
        <w:tc>
          <w:tcPr>
            <w:tcW w:w="1488" w:type="dxa"/>
          </w:tcPr>
          <w:p w:rsidR="00BE3E9A" w:rsidRPr="00DF569B" w:rsidRDefault="00D42C83" w:rsidP="00E54B00">
            <w:pPr>
              <w:jc w:val="center"/>
              <w:rPr>
                <w:bCs/>
                <w:sz w:val="24"/>
                <w:szCs w:val="24"/>
              </w:rPr>
            </w:pPr>
            <w:r w:rsidRPr="00DF569B">
              <w:rPr>
                <w:bCs/>
                <w:sz w:val="24"/>
                <w:szCs w:val="24"/>
              </w:rPr>
              <w:t>0,090</w:t>
            </w:r>
          </w:p>
        </w:tc>
      </w:tr>
      <w:tr w:rsidR="00BE3E9A" w:rsidRPr="00DF569B" w:rsidTr="001020D1">
        <w:tc>
          <w:tcPr>
            <w:tcW w:w="2250" w:type="dxa"/>
            <w:vMerge/>
          </w:tcPr>
          <w:p w:rsidR="00BE3E9A" w:rsidRPr="00DF569B" w:rsidRDefault="00BE3E9A" w:rsidP="00623D9B">
            <w:pPr>
              <w:jc w:val="both"/>
              <w:rPr>
                <w:bCs/>
                <w:sz w:val="24"/>
                <w:szCs w:val="24"/>
              </w:rPr>
            </w:pPr>
          </w:p>
        </w:tc>
        <w:tc>
          <w:tcPr>
            <w:tcW w:w="1440" w:type="dxa"/>
            <w:vMerge/>
          </w:tcPr>
          <w:p w:rsidR="00BE3E9A" w:rsidRPr="00DF569B" w:rsidRDefault="00BE3E9A" w:rsidP="00623D9B">
            <w:pPr>
              <w:jc w:val="both"/>
              <w:rPr>
                <w:bCs/>
                <w:sz w:val="24"/>
                <w:szCs w:val="24"/>
              </w:rPr>
            </w:pPr>
          </w:p>
        </w:tc>
        <w:tc>
          <w:tcPr>
            <w:tcW w:w="1006" w:type="dxa"/>
          </w:tcPr>
          <w:p w:rsidR="00BE3E9A" w:rsidRPr="00DF569B" w:rsidRDefault="00BE3E9A" w:rsidP="00623D9B">
            <w:pPr>
              <w:jc w:val="both"/>
              <w:rPr>
                <w:bCs/>
                <w:sz w:val="24"/>
                <w:szCs w:val="24"/>
              </w:rPr>
            </w:pPr>
            <w:r w:rsidRPr="00DF569B">
              <w:rPr>
                <w:bCs/>
                <w:sz w:val="24"/>
                <w:szCs w:val="24"/>
              </w:rPr>
              <w:t>CO</w:t>
            </w:r>
          </w:p>
        </w:tc>
        <w:tc>
          <w:tcPr>
            <w:tcW w:w="1256" w:type="dxa"/>
          </w:tcPr>
          <w:p w:rsidR="00BE3E9A" w:rsidRPr="00DF569B" w:rsidRDefault="00BE3E9A" w:rsidP="00623D9B">
            <w:pPr>
              <w:jc w:val="both"/>
              <w:rPr>
                <w:bCs/>
                <w:sz w:val="24"/>
                <w:szCs w:val="24"/>
              </w:rPr>
            </w:pPr>
            <w:r w:rsidRPr="00DF569B">
              <w:rPr>
                <w:bCs/>
                <w:sz w:val="24"/>
                <w:szCs w:val="24"/>
              </w:rPr>
              <w:t>0,000028</w:t>
            </w:r>
          </w:p>
        </w:tc>
        <w:tc>
          <w:tcPr>
            <w:tcW w:w="1364" w:type="dxa"/>
            <w:vMerge/>
          </w:tcPr>
          <w:p w:rsidR="00BE3E9A" w:rsidRPr="00DF569B" w:rsidRDefault="00BE3E9A" w:rsidP="00623D9B">
            <w:pPr>
              <w:jc w:val="both"/>
              <w:rPr>
                <w:bCs/>
                <w:sz w:val="24"/>
                <w:szCs w:val="24"/>
              </w:rPr>
            </w:pPr>
          </w:p>
        </w:tc>
        <w:tc>
          <w:tcPr>
            <w:tcW w:w="1276" w:type="dxa"/>
          </w:tcPr>
          <w:p w:rsidR="00BE3E9A" w:rsidRPr="00DF569B" w:rsidRDefault="00BE3E9A" w:rsidP="00E54B00">
            <w:pPr>
              <w:jc w:val="center"/>
              <w:rPr>
                <w:bCs/>
                <w:sz w:val="24"/>
                <w:szCs w:val="24"/>
              </w:rPr>
            </w:pPr>
            <w:r w:rsidRPr="00DF569B">
              <w:rPr>
                <w:bCs/>
                <w:sz w:val="24"/>
                <w:szCs w:val="24"/>
              </w:rPr>
              <w:t>13,44</w:t>
            </w:r>
          </w:p>
        </w:tc>
        <w:tc>
          <w:tcPr>
            <w:tcW w:w="1488" w:type="dxa"/>
          </w:tcPr>
          <w:p w:rsidR="00BE3E9A" w:rsidRPr="00DF569B" w:rsidRDefault="00D42C83" w:rsidP="00E54B00">
            <w:pPr>
              <w:jc w:val="center"/>
              <w:rPr>
                <w:bCs/>
                <w:sz w:val="24"/>
                <w:szCs w:val="24"/>
              </w:rPr>
            </w:pPr>
            <w:r w:rsidRPr="00DF569B">
              <w:rPr>
                <w:bCs/>
                <w:sz w:val="24"/>
                <w:szCs w:val="24"/>
              </w:rPr>
              <w:t>0,0031</w:t>
            </w:r>
          </w:p>
        </w:tc>
      </w:tr>
    </w:tbl>
    <w:p w:rsidR="00D02F60" w:rsidRPr="00DF569B" w:rsidRDefault="00D02F60" w:rsidP="00623D9B">
      <w:pPr>
        <w:spacing w:after="0"/>
        <w:jc w:val="both"/>
        <w:rPr>
          <w:rFonts w:ascii="Times New Roman" w:hAnsi="Times New Roman" w:cs="Times New Roman"/>
          <w:bCs/>
          <w:sz w:val="24"/>
          <w:szCs w:val="24"/>
        </w:rPr>
      </w:pPr>
    </w:p>
    <w:p w:rsidR="008728AF" w:rsidRPr="00DF569B" w:rsidRDefault="00D42C83" w:rsidP="00623D9B">
      <w:pPr>
        <w:spacing w:after="0"/>
        <w:jc w:val="both"/>
        <w:rPr>
          <w:rFonts w:ascii="Times New Roman" w:hAnsi="Times New Roman" w:cs="Times New Roman"/>
          <w:bCs/>
          <w:sz w:val="24"/>
          <w:szCs w:val="24"/>
        </w:rPr>
      </w:pPr>
      <w:r w:rsidRPr="00DF569B">
        <w:rPr>
          <w:rFonts w:ascii="Times New Roman" w:hAnsi="Times New Roman" w:cs="Times New Roman"/>
          <w:bCs/>
          <w:i/>
          <w:sz w:val="24"/>
          <w:szCs w:val="24"/>
          <w:u w:val="single"/>
        </w:rPr>
        <w:t>Având în vedere rezultatele prezentate, se aprecia</w:t>
      </w:r>
      <w:r w:rsidR="004D5701" w:rsidRPr="00DF569B">
        <w:rPr>
          <w:rFonts w:ascii="Times New Roman" w:hAnsi="Times New Roman" w:cs="Times New Roman"/>
          <w:bCs/>
          <w:i/>
          <w:sz w:val="24"/>
          <w:szCs w:val="24"/>
          <w:u w:val="single"/>
        </w:rPr>
        <w:t>ză</w:t>
      </w:r>
      <w:r w:rsidRPr="00DF569B">
        <w:rPr>
          <w:rFonts w:ascii="Times New Roman" w:hAnsi="Times New Roman" w:cs="Times New Roman"/>
          <w:bCs/>
          <w:i/>
          <w:sz w:val="24"/>
          <w:szCs w:val="24"/>
          <w:u w:val="single"/>
        </w:rPr>
        <w:t xml:space="preserve"> că i</w:t>
      </w:r>
      <w:r w:rsidR="00556A80" w:rsidRPr="00DF569B">
        <w:rPr>
          <w:rFonts w:ascii="Times New Roman" w:hAnsi="Times New Roman" w:cs="Times New Roman"/>
          <w:bCs/>
          <w:i/>
          <w:sz w:val="24"/>
          <w:szCs w:val="24"/>
          <w:u w:val="single"/>
        </w:rPr>
        <w:t>mpactul asupra calit</w:t>
      </w:r>
      <w:r w:rsidRPr="00DF569B">
        <w:rPr>
          <w:rFonts w:ascii="Times New Roman" w:hAnsi="Times New Roman" w:cs="Times New Roman"/>
          <w:bCs/>
          <w:i/>
          <w:sz w:val="24"/>
          <w:szCs w:val="24"/>
          <w:u w:val="single"/>
        </w:rPr>
        <w:t>ăț</w:t>
      </w:r>
      <w:r w:rsidR="00556A80" w:rsidRPr="00DF569B">
        <w:rPr>
          <w:rFonts w:ascii="Times New Roman" w:hAnsi="Times New Roman" w:cs="Times New Roman"/>
          <w:bCs/>
          <w:i/>
          <w:sz w:val="24"/>
          <w:szCs w:val="24"/>
          <w:u w:val="single"/>
        </w:rPr>
        <w:t>ii a</w:t>
      </w:r>
      <w:r w:rsidRPr="00DF569B">
        <w:rPr>
          <w:rFonts w:ascii="Times New Roman" w:hAnsi="Times New Roman" w:cs="Times New Roman"/>
          <w:bCs/>
          <w:i/>
          <w:sz w:val="24"/>
          <w:szCs w:val="24"/>
          <w:u w:val="single"/>
        </w:rPr>
        <w:t>erului</w:t>
      </w:r>
      <w:r w:rsidR="00556A80" w:rsidRPr="00DF569B">
        <w:rPr>
          <w:rFonts w:ascii="Times New Roman" w:hAnsi="Times New Roman" w:cs="Times New Roman"/>
          <w:bCs/>
          <w:i/>
          <w:sz w:val="24"/>
          <w:szCs w:val="24"/>
          <w:u w:val="single"/>
        </w:rPr>
        <w:t xml:space="preserve"> generat de sursele </w:t>
      </w:r>
      <w:r w:rsidRPr="00DF569B">
        <w:rPr>
          <w:rFonts w:ascii="Times New Roman" w:hAnsi="Times New Roman" w:cs="Times New Roman"/>
          <w:bCs/>
          <w:i/>
          <w:sz w:val="24"/>
          <w:szCs w:val="24"/>
          <w:u w:val="single"/>
        </w:rPr>
        <w:t xml:space="preserve">difuze ( emisiile nedirijate) </w:t>
      </w:r>
      <w:r w:rsidR="00556A80" w:rsidRPr="00DF569B">
        <w:rPr>
          <w:rFonts w:ascii="Times New Roman" w:hAnsi="Times New Roman" w:cs="Times New Roman"/>
          <w:bCs/>
          <w:i/>
          <w:sz w:val="24"/>
          <w:szCs w:val="24"/>
          <w:u w:val="single"/>
        </w:rPr>
        <w:t xml:space="preserve"> analizat</w:t>
      </w:r>
      <w:r w:rsidRPr="00DF569B">
        <w:rPr>
          <w:rFonts w:ascii="Times New Roman" w:hAnsi="Times New Roman" w:cs="Times New Roman"/>
          <w:bCs/>
          <w:i/>
          <w:sz w:val="24"/>
          <w:szCs w:val="24"/>
          <w:u w:val="single"/>
        </w:rPr>
        <w:t>e este nesemnificativ</w:t>
      </w:r>
      <w:r w:rsidRPr="00DF569B">
        <w:rPr>
          <w:rFonts w:ascii="Times New Roman" w:hAnsi="Times New Roman" w:cs="Times New Roman"/>
          <w:bCs/>
          <w:sz w:val="24"/>
          <w:szCs w:val="24"/>
        </w:rPr>
        <w:t xml:space="preserve">. </w:t>
      </w:r>
      <w:r w:rsidR="00EB0EA0" w:rsidRPr="00DF569B">
        <w:rPr>
          <w:rFonts w:ascii="Times New Roman" w:hAnsi="Times New Roman" w:cs="Times New Roman"/>
          <w:bCs/>
          <w:sz w:val="24"/>
          <w:szCs w:val="24"/>
        </w:rPr>
        <w:t xml:space="preserve"> </w:t>
      </w:r>
    </w:p>
    <w:p w:rsidR="004D5701" w:rsidRPr="00DF569B" w:rsidRDefault="004D5701" w:rsidP="00623D9B">
      <w:pPr>
        <w:spacing w:after="0"/>
        <w:jc w:val="both"/>
        <w:rPr>
          <w:rFonts w:ascii="Times New Roman" w:hAnsi="Times New Roman" w:cs="Times New Roman"/>
          <w:bCs/>
          <w:sz w:val="24"/>
          <w:szCs w:val="24"/>
        </w:rPr>
      </w:pPr>
    </w:p>
    <w:p w:rsidR="004D5701" w:rsidRPr="00DF569B" w:rsidRDefault="004D5701" w:rsidP="006540F2">
      <w:pPr>
        <w:pStyle w:val="ListParagraph"/>
        <w:numPr>
          <w:ilvl w:val="0"/>
          <w:numId w:val="60"/>
        </w:numPr>
        <w:spacing w:after="0"/>
        <w:jc w:val="both"/>
        <w:rPr>
          <w:rFonts w:ascii="Times New Roman" w:hAnsi="Times New Roman" w:cs="Times New Roman"/>
          <w:bCs/>
          <w:i/>
          <w:sz w:val="24"/>
          <w:szCs w:val="24"/>
          <w:u w:val="single"/>
        </w:rPr>
      </w:pPr>
      <w:r w:rsidRPr="00DF569B">
        <w:rPr>
          <w:rFonts w:ascii="Times New Roman" w:hAnsi="Times New Roman" w:cs="Times New Roman"/>
          <w:bCs/>
          <w:i/>
          <w:sz w:val="24"/>
          <w:szCs w:val="24"/>
          <w:u w:val="single"/>
        </w:rPr>
        <w:t>Emisii din surse staționare- emisii dirijate</w:t>
      </w:r>
    </w:p>
    <w:p w:rsidR="004D5701" w:rsidRPr="00DF569B" w:rsidRDefault="00A432EA" w:rsidP="00A432EA">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Emisiile dirijate în aer provin în principal de la procesele de uscare și de ardere a blocurilor ceramic și din procesul de ardere a gazului metan  la centralele termice și la cazanele de producer a aburului tehnologic.</w:t>
      </w:r>
    </w:p>
    <w:p w:rsidR="008F6AC4" w:rsidRPr="00DF569B" w:rsidRDefault="00A432EA" w:rsidP="008F6AC4">
      <w:pPr>
        <w:spacing w:after="0"/>
        <w:jc w:val="both"/>
        <w:rPr>
          <w:rFonts w:ascii="Times New Roman" w:hAnsi="Times New Roman" w:cs="Times New Roman"/>
          <w:bCs/>
          <w:i/>
          <w:sz w:val="24"/>
          <w:szCs w:val="24"/>
        </w:rPr>
      </w:pPr>
      <w:r w:rsidRPr="00DF569B">
        <w:rPr>
          <w:rFonts w:ascii="Times New Roman" w:hAnsi="Times New Roman" w:cs="Times New Roman"/>
          <w:bCs/>
          <w:sz w:val="24"/>
          <w:szCs w:val="24"/>
        </w:rPr>
        <w:t xml:space="preserve">Informațiile referitoare la concentrațiile emisiilor poluanților specifici în aer, au fost prezentate al </w:t>
      </w:r>
      <w:r w:rsidRPr="00DF569B">
        <w:rPr>
          <w:rFonts w:ascii="Times New Roman" w:hAnsi="Times New Roman" w:cs="Times New Roman"/>
          <w:bCs/>
          <w:i/>
          <w:sz w:val="24"/>
          <w:szCs w:val="24"/>
        </w:rPr>
        <w:t>Cap.4, pct. 4.9.1 „ Emisii și reducerea poluării”.</w:t>
      </w:r>
    </w:p>
    <w:p w:rsidR="00390C13" w:rsidRPr="00DF569B" w:rsidRDefault="00390C13" w:rsidP="008F6AC4">
      <w:pPr>
        <w:spacing w:after="0"/>
        <w:jc w:val="both"/>
        <w:rPr>
          <w:rFonts w:ascii="Times New Roman" w:hAnsi="Times New Roman" w:cs="Times New Roman"/>
          <w:bCs/>
          <w:i/>
          <w:sz w:val="24"/>
          <w:szCs w:val="24"/>
        </w:rPr>
      </w:pPr>
    </w:p>
    <w:tbl>
      <w:tblPr>
        <w:tblStyle w:val="TableGrid"/>
        <w:tblW w:w="0" w:type="auto"/>
        <w:tblLayout w:type="fixed"/>
        <w:tblLook w:val="04A0"/>
      </w:tblPr>
      <w:tblGrid>
        <w:gridCol w:w="1354"/>
        <w:gridCol w:w="1364"/>
        <w:gridCol w:w="1980"/>
        <w:gridCol w:w="1080"/>
        <w:gridCol w:w="1122"/>
        <w:gridCol w:w="1332"/>
        <w:gridCol w:w="1344"/>
      </w:tblGrid>
      <w:tr w:rsidR="00983A1C" w:rsidRPr="00DF569B" w:rsidTr="00977EDA">
        <w:tc>
          <w:tcPr>
            <w:tcW w:w="1354" w:type="dxa"/>
          </w:tcPr>
          <w:p w:rsidR="008F6AC4" w:rsidRPr="00DF569B" w:rsidRDefault="008F6AC4" w:rsidP="008F6AC4">
            <w:pPr>
              <w:jc w:val="both"/>
              <w:rPr>
                <w:bCs/>
                <w:i/>
                <w:sz w:val="22"/>
                <w:szCs w:val="22"/>
              </w:rPr>
            </w:pPr>
            <w:r w:rsidRPr="00DF569B">
              <w:rPr>
                <w:bCs/>
                <w:i/>
                <w:sz w:val="22"/>
                <w:szCs w:val="22"/>
              </w:rPr>
              <w:t>Denumirea sursei</w:t>
            </w:r>
          </w:p>
        </w:tc>
        <w:tc>
          <w:tcPr>
            <w:tcW w:w="1364" w:type="dxa"/>
          </w:tcPr>
          <w:p w:rsidR="008F6AC4" w:rsidRPr="00DF569B" w:rsidRDefault="008F6AC4" w:rsidP="008F6AC4">
            <w:pPr>
              <w:jc w:val="both"/>
              <w:rPr>
                <w:bCs/>
                <w:i/>
                <w:sz w:val="22"/>
                <w:szCs w:val="22"/>
              </w:rPr>
            </w:pPr>
            <w:r w:rsidRPr="00DF569B">
              <w:rPr>
                <w:bCs/>
                <w:i/>
                <w:sz w:val="22"/>
                <w:szCs w:val="22"/>
              </w:rPr>
              <w:t>Poluanți specifici</w:t>
            </w:r>
          </w:p>
        </w:tc>
        <w:tc>
          <w:tcPr>
            <w:tcW w:w="1980" w:type="dxa"/>
          </w:tcPr>
          <w:p w:rsidR="008F6AC4" w:rsidRPr="00DF569B" w:rsidRDefault="008F6AC4" w:rsidP="008A39C2">
            <w:pPr>
              <w:rPr>
                <w:bCs/>
                <w:i/>
                <w:sz w:val="22"/>
                <w:szCs w:val="22"/>
                <w:lang w:val="ro-RO"/>
              </w:rPr>
            </w:pPr>
            <w:r w:rsidRPr="00DF569B">
              <w:rPr>
                <w:bCs/>
                <w:i/>
                <w:sz w:val="22"/>
                <w:szCs w:val="22"/>
              </w:rPr>
              <w:t>Concentrația la emisie</w:t>
            </w:r>
            <w:r w:rsidR="008A39C2" w:rsidRPr="00DF569B">
              <w:rPr>
                <w:bCs/>
                <w:i/>
                <w:sz w:val="22"/>
                <w:szCs w:val="22"/>
              </w:rPr>
              <w:t xml:space="preserve"> monitorizată - Raport de încercare</w:t>
            </w:r>
            <w:r w:rsidR="00977EDA" w:rsidRPr="00DF569B">
              <w:rPr>
                <w:bCs/>
                <w:i/>
                <w:sz w:val="22"/>
                <w:szCs w:val="22"/>
              </w:rPr>
              <w:t xml:space="preserve"> </w:t>
            </w:r>
            <w:r w:rsidR="008A39C2" w:rsidRPr="00DF569B">
              <w:rPr>
                <w:bCs/>
                <w:i/>
                <w:sz w:val="22"/>
                <w:szCs w:val="22"/>
              </w:rPr>
              <w:t>nr. EN 1</w:t>
            </w:r>
            <w:r w:rsidR="000B08D5" w:rsidRPr="00DF569B">
              <w:rPr>
                <w:bCs/>
                <w:i/>
                <w:sz w:val="22"/>
                <w:szCs w:val="22"/>
              </w:rPr>
              <w:t>177</w:t>
            </w:r>
            <w:r w:rsidR="008A39C2" w:rsidRPr="00DF569B">
              <w:rPr>
                <w:bCs/>
                <w:i/>
                <w:sz w:val="22"/>
                <w:szCs w:val="22"/>
              </w:rPr>
              <w:t>1/</w:t>
            </w:r>
            <w:r w:rsidR="000B08D5" w:rsidRPr="00DF569B">
              <w:rPr>
                <w:bCs/>
                <w:i/>
                <w:sz w:val="22"/>
                <w:szCs w:val="22"/>
              </w:rPr>
              <w:t>2</w:t>
            </w:r>
            <w:r w:rsidR="008A39C2" w:rsidRPr="00DF569B">
              <w:rPr>
                <w:bCs/>
                <w:i/>
                <w:sz w:val="22"/>
                <w:szCs w:val="22"/>
              </w:rPr>
              <w:t>3.0</w:t>
            </w:r>
            <w:r w:rsidR="000B08D5" w:rsidRPr="00DF569B">
              <w:rPr>
                <w:bCs/>
                <w:i/>
                <w:sz w:val="22"/>
                <w:szCs w:val="22"/>
              </w:rPr>
              <w:t>7</w:t>
            </w:r>
            <w:r w:rsidR="00977EDA" w:rsidRPr="00DF569B">
              <w:rPr>
                <w:bCs/>
                <w:i/>
                <w:sz w:val="22"/>
                <w:szCs w:val="22"/>
              </w:rPr>
              <w:t>.2</w:t>
            </w:r>
            <w:r w:rsidR="008A39C2" w:rsidRPr="00DF569B">
              <w:rPr>
                <w:bCs/>
                <w:i/>
                <w:sz w:val="22"/>
                <w:szCs w:val="22"/>
              </w:rPr>
              <w:t>017</w:t>
            </w:r>
          </w:p>
          <w:p w:rsidR="008F6AC4" w:rsidRPr="00DF569B" w:rsidRDefault="008F6AC4" w:rsidP="008F6AC4">
            <w:pPr>
              <w:jc w:val="both"/>
              <w:rPr>
                <w:bCs/>
                <w:i/>
                <w:sz w:val="22"/>
                <w:szCs w:val="22"/>
              </w:rPr>
            </w:pPr>
            <w:r w:rsidRPr="00DF569B">
              <w:rPr>
                <w:bCs/>
                <w:i/>
                <w:sz w:val="22"/>
                <w:szCs w:val="22"/>
              </w:rPr>
              <w:t>(mg/Nmc)</w:t>
            </w:r>
          </w:p>
        </w:tc>
        <w:tc>
          <w:tcPr>
            <w:tcW w:w="1080" w:type="dxa"/>
          </w:tcPr>
          <w:p w:rsidR="008F6AC4" w:rsidRPr="00DF569B" w:rsidRDefault="008F6AC4" w:rsidP="008F6AC4">
            <w:pPr>
              <w:jc w:val="both"/>
              <w:rPr>
                <w:bCs/>
                <w:i/>
                <w:sz w:val="22"/>
                <w:szCs w:val="22"/>
              </w:rPr>
            </w:pPr>
            <w:r w:rsidRPr="00DF569B">
              <w:rPr>
                <w:bCs/>
                <w:i/>
                <w:sz w:val="22"/>
                <w:szCs w:val="22"/>
              </w:rPr>
              <w:t>Debit gaze evacuate</w:t>
            </w:r>
          </w:p>
          <w:p w:rsidR="004D5701" w:rsidRPr="00DF569B" w:rsidRDefault="008F6AC4" w:rsidP="008F6AC4">
            <w:pPr>
              <w:jc w:val="both"/>
              <w:rPr>
                <w:bCs/>
                <w:i/>
                <w:sz w:val="22"/>
                <w:szCs w:val="22"/>
              </w:rPr>
            </w:pPr>
            <w:r w:rsidRPr="00DF569B">
              <w:rPr>
                <w:bCs/>
                <w:i/>
                <w:sz w:val="22"/>
                <w:szCs w:val="22"/>
              </w:rPr>
              <w:t>(Nmc/h)</w:t>
            </w:r>
          </w:p>
          <w:p w:rsidR="008F6AC4" w:rsidRPr="00DF569B" w:rsidRDefault="008F6AC4" w:rsidP="008F6AC4">
            <w:pPr>
              <w:jc w:val="both"/>
              <w:rPr>
                <w:bCs/>
                <w:i/>
                <w:sz w:val="22"/>
                <w:szCs w:val="22"/>
              </w:rPr>
            </w:pPr>
          </w:p>
        </w:tc>
        <w:tc>
          <w:tcPr>
            <w:tcW w:w="1122" w:type="dxa"/>
          </w:tcPr>
          <w:p w:rsidR="008F6AC4" w:rsidRPr="00DF569B" w:rsidRDefault="008F6AC4" w:rsidP="008F6AC4">
            <w:pPr>
              <w:jc w:val="both"/>
              <w:rPr>
                <w:bCs/>
                <w:i/>
                <w:sz w:val="22"/>
                <w:szCs w:val="22"/>
              </w:rPr>
            </w:pPr>
            <w:r w:rsidRPr="00DF569B">
              <w:rPr>
                <w:bCs/>
                <w:i/>
                <w:sz w:val="22"/>
                <w:szCs w:val="22"/>
              </w:rPr>
              <w:t>Debit masic poluanți</w:t>
            </w:r>
          </w:p>
          <w:p w:rsidR="008F6AC4" w:rsidRPr="00DF569B" w:rsidRDefault="008F6AC4" w:rsidP="00E54B00">
            <w:pPr>
              <w:jc w:val="both"/>
              <w:rPr>
                <w:bCs/>
                <w:i/>
                <w:sz w:val="22"/>
                <w:szCs w:val="22"/>
              </w:rPr>
            </w:pPr>
            <w:r w:rsidRPr="00DF569B">
              <w:rPr>
                <w:bCs/>
                <w:i/>
                <w:sz w:val="22"/>
                <w:szCs w:val="22"/>
              </w:rPr>
              <w:t>(</w:t>
            </w:r>
            <w:r w:rsidR="000E4D2E" w:rsidRPr="00DF569B">
              <w:rPr>
                <w:bCs/>
                <w:i/>
                <w:sz w:val="22"/>
                <w:szCs w:val="22"/>
              </w:rPr>
              <w:t>k</w:t>
            </w:r>
            <w:r w:rsidRPr="00DF569B">
              <w:rPr>
                <w:bCs/>
                <w:i/>
                <w:sz w:val="22"/>
                <w:szCs w:val="22"/>
              </w:rPr>
              <w:t>g/h)</w:t>
            </w:r>
          </w:p>
        </w:tc>
        <w:tc>
          <w:tcPr>
            <w:tcW w:w="1332" w:type="dxa"/>
          </w:tcPr>
          <w:p w:rsidR="008F6AC4" w:rsidRPr="00DF569B" w:rsidRDefault="008F6AC4" w:rsidP="008F6AC4">
            <w:pPr>
              <w:jc w:val="both"/>
              <w:rPr>
                <w:bCs/>
                <w:i/>
                <w:sz w:val="22"/>
                <w:szCs w:val="22"/>
              </w:rPr>
            </w:pPr>
            <w:r w:rsidRPr="00DF569B">
              <w:rPr>
                <w:bCs/>
                <w:i/>
                <w:sz w:val="22"/>
                <w:szCs w:val="22"/>
              </w:rPr>
              <w:t>Prag de alertă</w:t>
            </w:r>
          </w:p>
          <w:p w:rsidR="008F6AC4" w:rsidRPr="00DF569B" w:rsidRDefault="008F6AC4" w:rsidP="008F6AC4">
            <w:pPr>
              <w:jc w:val="both"/>
              <w:rPr>
                <w:bCs/>
                <w:i/>
                <w:sz w:val="22"/>
                <w:szCs w:val="22"/>
              </w:rPr>
            </w:pPr>
            <w:r w:rsidRPr="00DF569B">
              <w:rPr>
                <w:bCs/>
                <w:i/>
                <w:sz w:val="22"/>
                <w:szCs w:val="22"/>
              </w:rPr>
              <w:t>(mg/Nmc)</w:t>
            </w:r>
          </w:p>
        </w:tc>
        <w:tc>
          <w:tcPr>
            <w:tcW w:w="1344" w:type="dxa"/>
          </w:tcPr>
          <w:p w:rsidR="008F6AC4" w:rsidRPr="00DF569B" w:rsidRDefault="008F6AC4" w:rsidP="008F6AC4">
            <w:pPr>
              <w:jc w:val="both"/>
              <w:rPr>
                <w:bCs/>
                <w:i/>
                <w:sz w:val="22"/>
                <w:szCs w:val="22"/>
              </w:rPr>
            </w:pPr>
            <w:r w:rsidRPr="00DF569B">
              <w:rPr>
                <w:bCs/>
                <w:i/>
                <w:sz w:val="22"/>
                <w:szCs w:val="22"/>
              </w:rPr>
              <w:t>Prag de intervenție</w:t>
            </w:r>
          </w:p>
          <w:p w:rsidR="008F6AC4" w:rsidRPr="00DF569B" w:rsidRDefault="008F6AC4" w:rsidP="008F6AC4">
            <w:pPr>
              <w:jc w:val="both"/>
              <w:rPr>
                <w:bCs/>
                <w:i/>
                <w:sz w:val="22"/>
                <w:szCs w:val="22"/>
              </w:rPr>
            </w:pPr>
            <w:r w:rsidRPr="00DF569B">
              <w:rPr>
                <w:bCs/>
                <w:i/>
                <w:sz w:val="22"/>
                <w:szCs w:val="22"/>
              </w:rPr>
              <w:t>(mg/Nmc)</w:t>
            </w:r>
          </w:p>
        </w:tc>
      </w:tr>
      <w:tr w:rsidR="000E4D2E" w:rsidRPr="00DF569B" w:rsidTr="00977EDA">
        <w:tc>
          <w:tcPr>
            <w:tcW w:w="1354" w:type="dxa"/>
            <w:vMerge w:val="restart"/>
          </w:tcPr>
          <w:p w:rsidR="000E4D2E" w:rsidRPr="00DF569B" w:rsidRDefault="000E4D2E" w:rsidP="008F6AC4">
            <w:pPr>
              <w:jc w:val="both"/>
              <w:rPr>
                <w:bCs/>
                <w:i/>
                <w:sz w:val="22"/>
                <w:szCs w:val="22"/>
              </w:rPr>
            </w:pPr>
          </w:p>
          <w:p w:rsidR="000E4D2E" w:rsidRPr="00DF569B" w:rsidRDefault="000E4D2E" w:rsidP="008F6AC4">
            <w:pPr>
              <w:jc w:val="both"/>
              <w:rPr>
                <w:bCs/>
                <w:i/>
                <w:sz w:val="22"/>
                <w:szCs w:val="22"/>
              </w:rPr>
            </w:pPr>
          </w:p>
          <w:p w:rsidR="000E4D2E" w:rsidRPr="00DF569B" w:rsidRDefault="000E4D2E" w:rsidP="008F6AC4">
            <w:pPr>
              <w:jc w:val="both"/>
              <w:rPr>
                <w:bCs/>
                <w:i/>
                <w:sz w:val="22"/>
                <w:szCs w:val="22"/>
              </w:rPr>
            </w:pPr>
          </w:p>
          <w:p w:rsidR="000E4D2E" w:rsidRPr="00DF569B" w:rsidRDefault="000E4D2E" w:rsidP="008F6AC4">
            <w:pPr>
              <w:jc w:val="both"/>
              <w:rPr>
                <w:bCs/>
                <w:i/>
                <w:sz w:val="22"/>
                <w:szCs w:val="22"/>
              </w:rPr>
            </w:pPr>
          </w:p>
          <w:p w:rsidR="000E4D2E" w:rsidRPr="00DF569B" w:rsidRDefault="000E4D2E" w:rsidP="008F6AC4">
            <w:pPr>
              <w:jc w:val="both"/>
              <w:rPr>
                <w:bCs/>
                <w:i/>
                <w:sz w:val="22"/>
                <w:szCs w:val="22"/>
              </w:rPr>
            </w:pPr>
            <w:r w:rsidRPr="00DF569B">
              <w:rPr>
                <w:bCs/>
                <w:i/>
                <w:sz w:val="22"/>
                <w:szCs w:val="22"/>
              </w:rPr>
              <w:t>Cuptoare de ardere</w:t>
            </w:r>
          </w:p>
        </w:tc>
        <w:tc>
          <w:tcPr>
            <w:tcW w:w="1364" w:type="dxa"/>
          </w:tcPr>
          <w:p w:rsidR="000E4D2E" w:rsidRPr="00DF569B" w:rsidRDefault="000E4D2E" w:rsidP="00247689">
            <w:pPr>
              <w:rPr>
                <w:bCs/>
                <w:sz w:val="22"/>
                <w:szCs w:val="22"/>
                <w:lang w:val="ro-RO"/>
              </w:rPr>
            </w:pPr>
            <w:r w:rsidRPr="00DF569B">
              <w:rPr>
                <w:bCs/>
                <w:sz w:val="22"/>
                <w:szCs w:val="22"/>
                <w:lang w:val="ro-RO"/>
              </w:rPr>
              <w:t xml:space="preserve">Pulberi </w:t>
            </w:r>
          </w:p>
        </w:tc>
        <w:tc>
          <w:tcPr>
            <w:tcW w:w="1980" w:type="dxa"/>
          </w:tcPr>
          <w:p w:rsidR="000E4D2E" w:rsidRPr="00DF569B" w:rsidRDefault="00977EDA" w:rsidP="000E4D2E">
            <w:pPr>
              <w:rPr>
                <w:bCs/>
                <w:sz w:val="22"/>
                <w:szCs w:val="22"/>
                <w:lang w:val="ro-RO"/>
              </w:rPr>
            </w:pPr>
            <w:r w:rsidRPr="00DF569B">
              <w:rPr>
                <w:bCs/>
                <w:sz w:val="22"/>
                <w:szCs w:val="22"/>
                <w:lang w:val="ro-RO"/>
              </w:rPr>
              <w:t>25,54</w:t>
            </w:r>
          </w:p>
        </w:tc>
        <w:tc>
          <w:tcPr>
            <w:tcW w:w="1080" w:type="dxa"/>
            <w:vMerge w:val="restart"/>
          </w:tcPr>
          <w:p w:rsidR="009D1D08" w:rsidRPr="00DF569B" w:rsidRDefault="009D1D08" w:rsidP="000E4D2E">
            <w:pPr>
              <w:jc w:val="both"/>
              <w:rPr>
                <w:bCs/>
                <w:i/>
                <w:sz w:val="22"/>
                <w:szCs w:val="22"/>
              </w:rPr>
            </w:pPr>
          </w:p>
          <w:p w:rsidR="000E4D2E" w:rsidRPr="00DF569B" w:rsidRDefault="000E4D2E" w:rsidP="000E4D2E">
            <w:pPr>
              <w:jc w:val="both"/>
              <w:rPr>
                <w:bCs/>
                <w:sz w:val="22"/>
                <w:szCs w:val="22"/>
              </w:rPr>
            </w:pPr>
            <w:r w:rsidRPr="00DF569B">
              <w:rPr>
                <w:bCs/>
                <w:sz w:val="22"/>
                <w:szCs w:val="22"/>
              </w:rPr>
              <w:t>Secția C1</w:t>
            </w:r>
          </w:p>
          <w:p w:rsidR="000E4D2E" w:rsidRPr="00DF569B" w:rsidRDefault="000E4D2E" w:rsidP="000E4D2E">
            <w:pPr>
              <w:jc w:val="both"/>
              <w:rPr>
                <w:bCs/>
                <w:sz w:val="22"/>
                <w:szCs w:val="22"/>
              </w:rPr>
            </w:pPr>
            <w:r w:rsidRPr="00DF569B">
              <w:rPr>
                <w:bCs/>
                <w:sz w:val="22"/>
                <w:szCs w:val="22"/>
              </w:rPr>
              <w:t>63000</w:t>
            </w:r>
          </w:p>
          <w:p w:rsidR="000E4D2E" w:rsidRPr="00DF569B" w:rsidRDefault="000E4D2E" w:rsidP="000E4D2E">
            <w:pPr>
              <w:jc w:val="both"/>
              <w:rPr>
                <w:bCs/>
                <w:sz w:val="22"/>
                <w:szCs w:val="22"/>
              </w:rPr>
            </w:pPr>
            <w:r w:rsidRPr="00DF569B">
              <w:rPr>
                <w:bCs/>
                <w:sz w:val="22"/>
                <w:szCs w:val="22"/>
              </w:rPr>
              <w:t>Nmc/h</w:t>
            </w:r>
          </w:p>
          <w:p w:rsidR="000E4D2E" w:rsidRPr="00DF569B" w:rsidRDefault="000E4D2E" w:rsidP="000E4D2E">
            <w:pPr>
              <w:jc w:val="both"/>
              <w:rPr>
                <w:bCs/>
                <w:sz w:val="22"/>
                <w:szCs w:val="22"/>
              </w:rPr>
            </w:pPr>
          </w:p>
          <w:p w:rsidR="009D1D08" w:rsidRPr="00DF569B" w:rsidRDefault="009D1D08" w:rsidP="000E4D2E">
            <w:pPr>
              <w:jc w:val="both"/>
              <w:rPr>
                <w:bCs/>
                <w:sz w:val="22"/>
                <w:szCs w:val="22"/>
              </w:rPr>
            </w:pPr>
          </w:p>
          <w:p w:rsidR="009D1D08" w:rsidRPr="00DF569B" w:rsidRDefault="009D1D08" w:rsidP="000E4D2E">
            <w:pPr>
              <w:jc w:val="both"/>
              <w:rPr>
                <w:bCs/>
                <w:sz w:val="22"/>
                <w:szCs w:val="22"/>
              </w:rPr>
            </w:pPr>
          </w:p>
          <w:p w:rsidR="000E4D2E" w:rsidRPr="00DF569B" w:rsidRDefault="000E4D2E" w:rsidP="000E4D2E">
            <w:pPr>
              <w:jc w:val="both"/>
              <w:rPr>
                <w:bCs/>
                <w:sz w:val="22"/>
                <w:szCs w:val="22"/>
              </w:rPr>
            </w:pPr>
            <w:r w:rsidRPr="00DF569B">
              <w:rPr>
                <w:bCs/>
                <w:sz w:val="22"/>
                <w:szCs w:val="22"/>
              </w:rPr>
              <w:t>Secția C3</w:t>
            </w:r>
          </w:p>
          <w:p w:rsidR="000E4D2E" w:rsidRPr="00DF569B" w:rsidRDefault="00977EDA" w:rsidP="000E4D2E">
            <w:pPr>
              <w:jc w:val="both"/>
              <w:rPr>
                <w:bCs/>
                <w:sz w:val="22"/>
                <w:szCs w:val="22"/>
              </w:rPr>
            </w:pPr>
            <w:r w:rsidRPr="00DF569B">
              <w:rPr>
                <w:bCs/>
                <w:sz w:val="22"/>
                <w:szCs w:val="22"/>
              </w:rPr>
              <w:t>160000</w:t>
            </w:r>
            <w:r w:rsidR="000E4D2E" w:rsidRPr="00DF569B">
              <w:rPr>
                <w:bCs/>
                <w:sz w:val="22"/>
                <w:szCs w:val="22"/>
              </w:rPr>
              <w:t xml:space="preserve"> Nmc/h</w:t>
            </w:r>
          </w:p>
          <w:p w:rsidR="000E4D2E" w:rsidRPr="00DF569B" w:rsidRDefault="000E4D2E" w:rsidP="000E4D2E">
            <w:pPr>
              <w:jc w:val="both"/>
              <w:rPr>
                <w:bCs/>
                <w:sz w:val="22"/>
                <w:szCs w:val="22"/>
              </w:rPr>
            </w:pPr>
          </w:p>
          <w:p w:rsidR="000E4D2E" w:rsidRPr="00DF569B" w:rsidRDefault="000E4D2E" w:rsidP="000E4D2E">
            <w:pPr>
              <w:jc w:val="both"/>
              <w:rPr>
                <w:bCs/>
                <w:sz w:val="22"/>
                <w:szCs w:val="22"/>
              </w:rPr>
            </w:pPr>
            <w:r w:rsidRPr="00DF569B">
              <w:rPr>
                <w:bCs/>
                <w:sz w:val="22"/>
                <w:szCs w:val="22"/>
              </w:rPr>
              <w:t>Debit total</w:t>
            </w:r>
          </w:p>
          <w:p w:rsidR="000E4D2E" w:rsidRPr="00DF569B" w:rsidRDefault="00977EDA" w:rsidP="000E4D2E">
            <w:pPr>
              <w:jc w:val="both"/>
              <w:rPr>
                <w:bCs/>
                <w:i/>
                <w:sz w:val="22"/>
                <w:szCs w:val="22"/>
              </w:rPr>
            </w:pPr>
            <w:r w:rsidRPr="00DF569B">
              <w:rPr>
                <w:bCs/>
                <w:sz w:val="22"/>
                <w:szCs w:val="22"/>
              </w:rPr>
              <w:t>22</w:t>
            </w:r>
            <w:r w:rsidR="000E4D2E" w:rsidRPr="00DF569B">
              <w:rPr>
                <w:bCs/>
                <w:sz w:val="22"/>
                <w:szCs w:val="22"/>
              </w:rPr>
              <w:t>3000 Nmc/h</w:t>
            </w:r>
          </w:p>
        </w:tc>
        <w:tc>
          <w:tcPr>
            <w:tcW w:w="1122" w:type="dxa"/>
          </w:tcPr>
          <w:p w:rsidR="000E4D2E" w:rsidRPr="00DF569B" w:rsidRDefault="00977EDA" w:rsidP="008728AF">
            <w:pPr>
              <w:jc w:val="center"/>
              <w:rPr>
                <w:bCs/>
                <w:sz w:val="22"/>
                <w:szCs w:val="22"/>
              </w:rPr>
            </w:pPr>
            <w:r w:rsidRPr="00DF569B">
              <w:rPr>
                <w:bCs/>
                <w:sz w:val="22"/>
                <w:szCs w:val="22"/>
              </w:rPr>
              <w:t>5,695</w:t>
            </w:r>
          </w:p>
        </w:tc>
        <w:tc>
          <w:tcPr>
            <w:tcW w:w="1332" w:type="dxa"/>
          </w:tcPr>
          <w:p w:rsidR="000E4D2E" w:rsidRPr="00DF569B" w:rsidRDefault="00441D5D" w:rsidP="008728AF">
            <w:pPr>
              <w:jc w:val="center"/>
              <w:rPr>
                <w:bCs/>
                <w:sz w:val="22"/>
                <w:szCs w:val="22"/>
              </w:rPr>
            </w:pPr>
            <w:r w:rsidRPr="00DF569B">
              <w:rPr>
                <w:bCs/>
                <w:sz w:val="22"/>
                <w:szCs w:val="22"/>
              </w:rPr>
              <w:t>35</w:t>
            </w:r>
          </w:p>
        </w:tc>
        <w:tc>
          <w:tcPr>
            <w:tcW w:w="1344" w:type="dxa"/>
          </w:tcPr>
          <w:p w:rsidR="000E4D2E" w:rsidRPr="00DF569B" w:rsidRDefault="00441D5D" w:rsidP="008728AF">
            <w:pPr>
              <w:jc w:val="center"/>
              <w:rPr>
                <w:bCs/>
                <w:sz w:val="22"/>
                <w:szCs w:val="22"/>
              </w:rPr>
            </w:pPr>
            <w:r w:rsidRPr="00DF569B">
              <w:rPr>
                <w:bCs/>
                <w:sz w:val="22"/>
                <w:szCs w:val="22"/>
              </w:rPr>
              <w:t>50</w:t>
            </w:r>
          </w:p>
        </w:tc>
      </w:tr>
      <w:tr w:rsidR="000E4D2E" w:rsidRPr="00DF569B" w:rsidTr="00977EDA">
        <w:tc>
          <w:tcPr>
            <w:tcW w:w="1354" w:type="dxa"/>
            <w:vMerge/>
          </w:tcPr>
          <w:p w:rsidR="000E4D2E" w:rsidRPr="00DF569B" w:rsidRDefault="000E4D2E" w:rsidP="008F6AC4">
            <w:pPr>
              <w:jc w:val="both"/>
              <w:rPr>
                <w:bCs/>
                <w:i/>
                <w:sz w:val="22"/>
                <w:szCs w:val="22"/>
              </w:rPr>
            </w:pPr>
          </w:p>
        </w:tc>
        <w:tc>
          <w:tcPr>
            <w:tcW w:w="1364" w:type="dxa"/>
          </w:tcPr>
          <w:p w:rsidR="000E4D2E" w:rsidRPr="00DF569B" w:rsidRDefault="000E4D2E" w:rsidP="00247689">
            <w:pPr>
              <w:rPr>
                <w:bCs/>
                <w:sz w:val="22"/>
                <w:szCs w:val="22"/>
                <w:lang w:val="ro-RO"/>
              </w:rPr>
            </w:pPr>
            <w:r w:rsidRPr="00DF569B">
              <w:rPr>
                <w:bCs/>
                <w:sz w:val="22"/>
                <w:szCs w:val="22"/>
                <w:lang w:val="ro-RO"/>
              </w:rPr>
              <w:t>Monoxid de carbon (CO)</w:t>
            </w:r>
          </w:p>
        </w:tc>
        <w:tc>
          <w:tcPr>
            <w:tcW w:w="1980" w:type="dxa"/>
          </w:tcPr>
          <w:p w:rsidR="000E4D2E" w:rsidRPr="00DF569B" w:rsidRDefault="00977EDA" w:rsidP="00983A1C">
            <w:pPr>
              <w:rPr>
                <w:bCs/>
                <w:sz w:val="22"/>
                <w:szCs w:val="22"/>
                <w:vertAlign w:val="superscript"/>
                <w:lang w:val="ro-RO"/>
              </w:rPr>
            </w:pPr>
            <w:r w:rsidRPr="00DF569B">
              <w:rPr>
                <w:bCs/>
                <w:sz w:val="22"/>
                <w:szCs w:val="22"/>
                <w:lang w:val="ro-RO"/>
              </w:rPr>
              <w:t>1557,39</w:t>
            </w:r>
          </w:p>
        </w:tc>
        <w:tc>
          <w:tcPr>
            <w:tcW w:w="1080" w:type="dxa"/>
            <w:vMerge/>
          </w:tcPr>
          <w:p w:rsidR="000E4D2E" w:rsidRPr="00DF569B" w:rsidRDefault="000E4D2E" w:rsidP="008F6AC4">
            <w:pPr>
              <w:jc w:val="both"/>
              <w:rPr>
                <w:bCs/>
                <w:i/>
                <w:sz w:val="22"/>
                <w:szCs w:val="22"/>
              </w:rPr>
            </w:pPr>
          </w:p>
        </w:tc>
        <w:tc>
          <w:tcPr>
            <w:tcW w:w="1122" w:type="dxa"/>
          </w:tcPr>
          <w:p w:rsidR="000E4D2E" w:rsidRPr="00DF569B" w:rsidRDefault="00977EDA" w:rsidP="008728AF">
            <w:pPr>
              <w:jc w:val="center"/>
              <w:rPr>
                <w:bCs/>
                <w:sz w:val="22"/>
                <w:szCs w:val="22"/>
              </w:rPr>
            </w:pPr>
            <w:r w:rsidRPr="00DF569B">
              <w:rPr>
                <w:bCs/>
                <w:sz w:val="22"/>
                <w:szCs w:val="22"/>
              </w:rPr>
              <w:t>347,211</w:t>
            </w:r>
          </w:p>
        </w:tc>
        <w:tc>
          <w:tcPr>
            <w:tcW w:w="1332" w:type="dxa"/>
          </w:tcPr>
          <w:p w:rsidR="000E4D2E" w:rsidRPr="00DF569B" w:rsidRDefault="000E4D2E" w:rsidP="008728AF">
            <w:pPr>
              <w:jc w:val="center"/>
              <w:rPr>
                <w:bCs/>
                <w:sz w:val="22"/>
                <w:szCs w:val="22"/>
              </w:rPr>
            </w:pPr>
            <w:r w:rsidRPr="00DF569B">
              <w:rPr>
                <w:bCs/>
                <w:sz w:val="22"/>
                <w:szCs w:val="22"/>
              </w:rPr>
              <w:t>1365</w:t>
            </w:r>
          </w:p>
        </w:tc>
        <w:tc>
          <w:tcPr>
            <w:tcW w:w="1344" w:type="dxa"/>
          </w:tcPr>
          <w:p w:rsidR="000E4D2E" w:rsidRPr="00DF569B" w:rsidRDefault="000E4D2E" w:rsidP="008728AF">
            <w:pPr>
              <w:jc w:val="center"/>
              <w:rPr>
                <w:bCs/>
                <w:sz w:val="22"/>
                <w:szCs w:val="22"/>
              </w:rPr>
            </w:pPr>
            <w:r w:rsidRPr="00DF569B">
              <w:rPr>
                <w:bCs/>
                <w:sz w:val="22"/>
                <w:szCs w:val="22"/>
              </w:rPr>
              <w:t>1950</w:t>
            </w:r>
          </w:p>
        </w:tc>
      </w:tr>
      <w:tr w:rsidR="000E4D2E" w:rsidRPr="00DF569B" w:rsidTr="00977EDA">
        <w:tc>
          <w:tcPr>
            <w:tcW w:w="1354" w:type="dxa"/>
            <w:vMerge/>
          </w:tcPr>
          <w:p w:rsidR="000E4D2E" w:rsidRPr="00DF569B" w:rsidRDefault="000E4D2E" w:rsidP="008F6AC4">
            <w:pPr>
              <w:jc w:val="both"/>
              <w:rPr>
                <w:bCs/>
                <w:i/>
                <w:sz w:val="22"/>
                <w:szCs w:val="22"/>
              </w:rPr>
            </w:pPr>
          </w:p>
        </w:tc>
        <w:tc>
          <w:tcPr>
            <w:tcW w:w="1364" w:type="dxa"/>
          </w:tcPr>
          <w:p w:rsidR="000E4D2E" w:rsidRPr="00DF569B" w:rsidRDefault="000E4D2E" w:rsidP="00247689">
            <w:pPr>
              <w:rPr>
                <w:bCs/>
                <w:sz w:val="22"/>
                <w:szCs w:val="22"/>
                <w:lang w:val="ro-RO"/>
              </w:rPr>
            </w:pPr>
            <w:r w:rsidRPr="00DF569B">
              <w:rPr>
                <w:bCs/>
                <w:sz w:val="22"/>
                <w:szCs w:val="22"/>
                <w:lang w:val="ro-RO"/>
              </w:rPr>
              <w:t>Oxizi de sulf (SO</w:t>
            </w:r>
            <w:r w:rsidRPr="00DF569B">
              <w:rPr>
                <w:bCs/>
                <w:sz w:val="22"/>
                <w:szCs w:val="22"/>
                <w:vertAlign w:val="subscript"/>
                <w:lang w:val="ro-RO"/>
              </w:rPr>
              <w:t xml:space="preserve">x </w:t>
            </w:r>
            <w:r w:rsidRPr="00DF569B">
              <w:rPr>
                <w:bCs/>
                <w:sz w:val="22"/>
                <w:szCs w:val="22"/>
                <w:lang w:val="ro-RO"/>
              </w:rPr>
              <w:t xml:space="preserve">) </w:t>
            </w:r>
          </w:p>
        </w:tc>
        <w:tc>
          <w:tcPr>
            <w:tcW w:w="1980" w:type="dxa"/>
          </w:tcPr>
          <w:p w:rsidR="000E4D2E" w:rsidRPr="00DF569B" w:rsidRDefault="008A39C2" w:rsidP="000E4D2E">
            <w:pPr>
              <w:rPr>
                <w:bCs/>
                <w:sz w:val="22"/>
                <w:szCs w:val="22"/>
                <w:lang w:val="ro-RO"/>
              </w:rPr>
            </w:pPr>
            <w:r w:rsidRPr="00DF569B">
              <w:rPr>
                <w:bCs/>
                <w:sz w:val="22"/>
                <w:szCs w:val="22"/>
                <w:lang w:val="ro-RO"/>
              </w:rPr>
              <w:t>2,86</w:t>
            </w:r>
          </w:p>
        </w:tc>
        <w:tc>
          <w:tcPr>
            <w:tcW w:w="1080" w:type="dxa"/>
            <w:vMerge/>
          </w:tcPr>
          <w:p w:rsidR="000E4D2E" w:rsidRPr="00DF569B" w:rsidRDefault="000E4D2E" w:rsidP="008F6AC4">
            <w:pPr>
              <w:jc w:val="both"/>
              <w:rPr>
                <w:bCs/>
                <w:i/>
                <w:sz w:val="22"/>
                <w:szCs w:val="22"/>
              </w:rPr>
            </w:pPr>
          </w:p>
        </w:tc>
        <w:tc>
          <w:tcPr>
            <w:tcW w:w="1122" w:type="dxa"/>
          </w:tcPr>
          <w:p w:rsidR="000E4D2E" w:rsidRPr="00DF569B" w:rsidRDefault="009278CC" w:rsidP="008728AF">
            <w:pPr>
              <w:jc w:val="center"/>
              <w:rPr>
                <w:bCs/>
                <w:sz w:val="22"/>
                <w:szCs w:val="22"/>
              </w:rPr>
            </w:pPr>
            <w:r w:rsidRPr="00DF569B">
              <w:rPr>
                <w:bCs/>
                <w:sz w:val="22"/>
                <w:szCs w:val="22"/>
              </w:rPr>
              <w:t>0,6</w:t>
            </w:r>
            <w:r w:rsidR="00977EDA" w:rsidRPr="00DF569B">
              <w:rPr>
                <w:bCs/>
                <w:sz w:val="22"/>
                <w:szCs w:val="22"/>
              </w:rPr>
              <w:t>377</w:t>
            </w:r>
          </w:p>
        </w:tc>
        <w:tc>
          <w:tcPr>
            <w:tcW w:w="1332" w:type="dxa"/>
          </w:tcPr>
          <w:p w:rsidR="000E4D2E" w:rsidRPr="00DF569B" w:rsidRDefault="000E4D2E" w:rsidP="008728AF">
            <w:pPr>
              <w:jc w:val="center"/>
              <w:rPr>
                <w:bCs/>
                <w:sz w:val="22"/>
                <w:szCs w:val="22"/>
              </w:rPr>
            </w:pPr>
            <w:r w:rsidRPr="00DF569B">
              <w:rPr>
                <w:bCs/>
                <w:sz w:val="22"/>
                <w:szCs w:val="22"/>
              </w:rPr>
              <w:t>350</w:t>
            </w:r>
          </w:p>
        </w:tc>
        <w:tc>
          <w:tcPr>
            <w:tcW w:w="1344" w:type="dxa"/>
          </w:tcPr>
          <w:p w:rsidR="000E4D2E" w:rsidRPr="00DF569B" w:rsidRDefault="000E4D2E" w:rsidP="008728AF">
            <w:pPr>
              <w:jc w:val="center"/>
              <w:rPr>
                <w:bCs/>
                <w:sz w:val="22"/>
                <w:szCs w:val="22"/>
              </w:rPr>
            </w:pPr>
            <w:r w:rsidRPr="00DF569B">
              <w:rPr>
                <w:bCs/>
                <w:sz w:val="22"/>
                <w:szCs w:val="22"/>
              </w:rPr>
              <w:t>500</w:t>
            </w:r>
          </w:p>
        </w:tc>
      </w:tr>
      <w:tr w:rsidR="008A39C2" w:rsidRPr="00DF569B" w:rsidTr="00977EDA">
        <w:trPr>
          <w:trHeight w:val="506"/>
        </w:trPr>
        <w:tc>
          <w:tcPr>
            <w:tcW w:w="1354" w:type="dxa"/>
            <w:vMerge/>
          </w:tcPr>
          <w:p w:rsidR="008A39C2" w:rsidRPr="00DF569B" w:rsidRDefault="008A39C2" w:rsidP="008F6AC4">
            <w:pPr>
              <w:jc w:val="both"/>
              <w:rPr>
                <w:bCs/>
                <w:i/>
                <w:sz w:val="22"/>
                <w:szCs w:val="22"/>
              </w:rPr>
            </w:pPr>
          </w:p>
        </w:tc>
        <w:tc>
          <w:tcPr>
            <w:tcW w:w="1364" w:type="dxa"/>
          </w:tcPr>
          <w:p w:rsidR="008A39C2" w:rsidRPr="00DF569B" w:rsidRDefault="008A39C2" w:rsidP="00247689">
            <w:pPr>
              <w:rPr>
                <w:bCs/>
                <w:sz w:val="22"/>
                <w:szCs w:val="22"/>
                <w:lang w:val="ro-RO"/>
              </w:rPr>
            </w:pPr>
            <w:r w:rsidRPr="00DF569B">
              <w:rPr>
                <w:bCs/>
                <w:sz w:val="22"/>
                <w:szCs w:val="22"/>
                <w:lang w:val="ro-RO"/>
              </w:rPr>
              <w:t>Oxizi de azot (NO</w:t>
            </w:r>
            <w:r w:rsidRPr="00DF569B">
              <w:rPr>
                <w:bCs/>
                <w:sz w:val="22"/>
                <w:szCs w:val="22"/>
                <w:vertAlign w:val="subscript"/>
                <w:lang w:val="ro-RO"/>
              </w:rPr>
              <w:t xml:space="preserve">x </w:t>
            </w:r>
            <w:r w:rsidRPr="00DF569B">
              <w:rPr>
                <w:bCs/>
                <w:sz w:val="22"/>
                <w:szCs w:val="22"/>
                <w:lang w:val="ro-RO"/>
              </w:rPr>
              <w:t>)</w:t>
            </w:r>
          </w:p>
        </w:tc>
        <w:tc>
          <w:tcPr>
            <w:tcW w:w="1980" w:type="dxa"/>
          </w:tcPr>
          <w:p w:rsidR="008A39C2" w:rsidRPr="00DF569B" w:rsidRDefault="00977EDA" w:rsidP="000E4D2E">
            <w:pPr>
              <w:rPr>
                <w:bCs/>
                <w:sz w:val="22"/>
                <w:szCs w:val="22"/>
                <w:lang w:val="ro-RO"/>
              </w:rPr>
            </w:pPr>
            <w:r w:rsidRPr="00DF569B">
              <w:rPr>
                <w:bCs/>
                <w:sz w:val="22"/>
                <w:szCs w:val="22"/>
                <w:lang w:val="ro-RO"/>
              </w:rPr>
              <w:t>232,06</w:t>
            </w:r>
          </w:p>
        </w:tc>
        <w:tc>
          <w:tcPr>
            <w:tcW w:w="1080" w:type="dxa"/>
            <w:vMerge/>
          </w:tcPr>
          <w:p w:rsidR="008A39C2" w:rsidRPr="00DF569B" w:rsidRDefault="008A39C2" w:rsidP="008F6AC4">
            <w:pPr>
              <w:jc w:val="both"/>
              <w:rPr>
                <w:bCs/>
                <w:i/>
                <w:sz w:val="22"/>
                <w:szCs w:val="22"/>
              </w:rPr>
            </w:pPr>
          </w:p>
        </w:tc>
        <w:tc>
          <w:tcPr>
            <w:tcW w:w="1122" w:type="dxa"/>
          </w:tcPr>
          <w:p w:rsidR="008A39C2" w:rsidRPr="00DF569B" w:rsidRDefault="00977EDA" w:rsidP="008728AF">
            <w:pPr>
              <w:jc w:val="center"/>
              <w:rPr>
                <w:bCs/>
                <w:sz w:val="22"/>
                <w:szCs w:val="22"/>
              </w:rPr>
            </w:pPr>
            <w:r w:rsidRPr="00DF569B">
              <w:rPr>
                <w:bCs/>
                <w:sz w:val="22"/>
                <w:szCs w:val="22"/>
              </w:rPr>
              <w:t>51,736</w:t>
            </w:r>
          </w:p>
        </w:tc>
        <w:tc>
          <w:tcPr>
            <w:tcW w:w="1332" w:type="dxa"/>
          </w:tcPr>
          <w:p w:rsidR="008A39C2" w:rsidRPr="00DF569B" w:rsidRDefault="008A39C2" w:rsidP="008728AF">
            <w:pPr>
              <w:jc w:val="center"/>
              <w:rPr>
                <w:bCs/>
                <w:sz w:val="22"/>
                <w:szCs w:val="22"/>
              </w:rPr>
            </w:pPr>
            <w:r w:rsidRPr="00DF569B">
              <w:rPr>
                <w:bCs/>
                <w:sz w:val="22"/>
                <w:szCs w:val="22"/>
              </w:rPr>
              <w:t>350</w:t>
            </w:r>
          </w:p>
        </w:tc>
        <w:tc>
          <w:tcPr>
            <w:tcW w:w="1344" w:type="dxa"/>
          </w:tcPr>
          <w:p w:rsidR="008A39C2" w:rsidRPr="00DF569B" w:rsidRDefault="008A39C2" w:rsidP="008728AF">
            <w:pPr>
              <w:jc w:val="center"/>
              <w:rPr>
                <w:bCs/>
                <w:sz w:val="22"/>
                <w:szCs w:val="22"/>
              </w:rPr>
            </w:pPr>
            <w:r w:rsidRPr="00DF569B">
              <w:rPr>
                <w:bCs/>
                <w:sz w:val="22"/>
                <w:szCs w:val="22"/>
              </w:rPr>
              <w:t>500</w:t>
            </w:r>
          </w:p>
        </w:tc>
      </w:tr>
      <w:tr w:rsidR="000E4D2E" w:rsidRPr="00DF569B" w:rsidTr="00977EDA">
        <w:trPr>
          <w:trHeight w:val="1277"/>
        </w:trPr>
        <w:tc>
          <w:tcPr>
            <w:tcW w:w="1354" w:type="dxa"/>
            <w:vMerge/>
          </w:tcPr>
          <w:p w:rsidR="000E4D2E" w:rsidRPr="00DF569B" w:rsidRDefault="000E4D2E" w:rsidP="008F6AC4">
            <w:pPr>
              <w:jc w:val="both"/>
              <w:rPr>
                <w:bCs/>
                <w:i/>
                <w:sz w:val="22"/>
                <w:szCs w:val="22"/>
              </w:rPr>
            </w:pPr>
          </w:p>
        </w:tc>
        <w:tc>
          <w:tcPr>
            <w:tcW w:w="1364" w:type="dxa"/>
          </w:tcPr>
          <w:p w:rsidR="000E4D2E" w:rsidRPr="00DF569B" w:rsidRDefault="000E4D2E" w:rsidP="009D1D08">
            <w:pPr>
              <w:rPr>
                <w:bCs/>
                <w:sz w:val="22"/>
                <w:szCs w:val="22"/>
                <w:lang w:val="ro-RO"/>
              </w:rPr>
            </w:pPr>
            <w:r w:rsidRPr="00DF569B">
              <w:rPr>
                <w:bCs/>
                <w:sz w:val="22"/>
                <w:szCs w:val="22"/>
                <w:lang w:val="ro-RO"/>
              </w:rPr>
              <w:t>Fluor și compuși anorganici (exprimați în HF)</w:t>
            </w:r>
          </w:p>
          <w:p w:rsidR="009D1D08" w:rsidRPr="00DF569B" w:rsidRDefault="009D1D08" w:rsidP="009D1D08">
            <w:pPr>
              <w:rPr>
                <w:bCs/>
                <w:sz w:val="22"/>
                <w:szCs w:val="22"/>
                <w:lang w:val="ro-RO"/>
              </w:rPr>
            </w:pPr>
          </w:p>
        </w:tc>
        <w:tc>
          <w:tcPr>
            <w:tcW w:w="1980" w:type="dxa"/>
          </w:tcPr>
          <w:p w:rsidR="000E4D2E" w:rsidRPr="00DF569B" w:rsidRDefault="008A39C2" w:rsidP="00977EDA">
            <w:pPr>
              <w:rPr>
                <w:bCs/>
                <w:sz w:val="22"/>
                <w:szCs w:val="22"/>
                <w:lang w:val="ro-RO"/>
              </w:rPr>
            </w:pPr>
            <w:r w:rsidRPr="00DF569B">
              <w:rPr>
                <w:bCs/>
                <w:sz w:val="22"/>
                <w:szCs w:val="22"/>
                <w:lang w:val="ro-RO"/>
              </w:rPr>
              <w:t>2,</w:t>
            </w:r>
            <w:r w:rsidR="00977EDA" w:rsidRPr="00DF569B">
              <w:rPr>
                <w:bCs/>
                <w:sz w:val="22"/>
                <w:szCs w:val="22"/>
                <w:lang w:val="ro-RO"/>
              </w:rPr>
              <w:t>26</w:t>
            </w:r>
          </w:p>
        </w:tc>
        <w:tc>
          <w:tcPr>
            <w:tcW w:w="1080" w:type="dxa"/>
            <w:vMerge/>
          </w:tcPr>
          <w:p w:rsidR="000E4D2E" w:rsidRPr="00DF569B" w:rsidRDefault="000E4D2E" w:rsidP="008F6AC4">
            <w:pPr>
              <w:jc w:val="both"/>
              <w:rPr>
                <w:bCs/>
                <w:i/>
                <w:sz w:val="22"/>
                <w:szCs w:val="22"/>
              </w:rPr>
            </w:pPr>
          </w:p>
        </w:tc>
        <w:tc>
          <w:tcPr>
            <w:tcW w:w="1122" w:type="dxa"/>
          </w:tcPr>
          <w:p w:rsidR="000E4D2E" w:rsidRPr="00DF569B" w:rsidRDefault="009278CC" w:rsidP="009278CC">
            <w:pPr>
              <w:jc w:val="center"/>
              <w:rPr>
                <w:bCs/>
                <w:sz w:val="22"/>
                <w:szCs w:val="22"/>
              </w:rPr>
            </w:pPr>
            <w:r w:rsidRPr="00DF569B">
              <w:rPr>
                <w:bCs/>
                <w:sz w:val="22"/>
                <w:szCs w:val="22"/>
              </w:rPr>
              <w:t>0,504</w:t>
            </w:r>
          </w:p>
        </w:tc>
        <w:tc>
          <w:tcPr>
            <w:tcW w:w="1332" w:type="dxa"/>
          </w:tcPr>
          <w:p w:rsidR="000E4D2E" w:rsidRPr="00DF569B" w:rsidRDefault="000E4D2E" w:rsidP="008728AF">
            <w:pPr>
              <w:jc w:val="center"/>
              <w:rPr>
                <w:bCs/>
                <w:sz w:val="22"/>
                <w:szCs w:val="22"/>
              </w:rPr>
            </w:pPr>
            <w:r w:rsidRPr="00DF569B">
              <w:rPr>
                <w:bCs/>
                <w:sz w:val="22"/>
                <w:szCs w:val="22"/>
              </w:rPr>
              <w:t>7</w:t>
            </w:r>
          </w:p>
        </w:tc>
        <w:tc>
          <w:tcPr>
            <w:tcW w:w="1344" w:type="dxa"/>
          </w:tcPr>
          <w:p w:rsidR="000E4D2E" w:rsidRPr="00DF569B" w:rsidRDefault="000E4D2E" w:rsidP="008728AF">
            <w:pPr>
              <w:jc w:val="center"/>
              <w:rPr>
                <w:bCs/>
                <w:sz w:val="22"/>
                <w:szCs w:val="22"/>
              </w:rPr>
            </w:pPr>
            <w:r w:rsidRPr="00DF569B">
              <w:rPr>
                <w:bCs/>
                <w:sz w:val="22"/>
                <w:szCs w:val="22"/>
              </w:rPr>
              <w:t>10</w:t>
            </w:r>
          </w:p>
          <w:p w:rsidR="000E4D2E" w:rsidRPr="00DF569B" w:rsidRDefault="000E4D2E" w:rsidP="008728AF">
            <w:pPr>
              <w:jc w:val="center"/>
              <w:rPr>
                <w:bCs/>
                <w:sz w:val="22"/>
                <w:szCs w:val="22"/>
              </w:rPr>
            </w:pPr>
          </w:p>
          <w:p w:rsidR="000E4D2E" w:rsidRPr="00DF569B" w:rsidRDefault="000E4D2E" w:rsidP="008728AF">
            <w:pPr>
              <w:jc w:val="center"/>
              <w:rPr>
                <w:bCs/>
                <w:sz w:val="22"/>
                <w:szCs w:val="22"/>
              </w:rPr>
            </w:pPr>
          </w:p>
          <w:p w:rsidR="000E4D2E" w:rsidRPr="00DF569B" w:rsidRDefault="000E4D2E" w:rsidP="008728AF">
            <w:pPr>
              <w:jc w:val="center"/>
              <w:rPr>
                <w:bCs/>
                <w:sz w:val="22"/>
                <w:szCs w:val="22"/>
              </w:rPr>
            </w:pPr>
          </w:p>
        </w:tc>
      </w:tr>
      <w:tr w:rsidR="008A39C2" w:rsidRPr="00DF569B" w:rsidTr="00977EDA">
        <w:trPr>
          <w:trHeight w:val="1265"/>
        </w:trPr>
        <w:tc>
          <w:tcPr>
            <w:tcW w:w="1354" w:type="dxa"/>
            <w:vMerge/>
          </w:tcPr>
          <w:p w:rsidR="008A39C2" w:rsidRPr="00DF569B" w:rsidRDefault="008A39C2" w:rsidP="008F6AC4">
            <w:pPr>
              <w:jc w:val="both"/>
              <w:rPr>
                <w:bCs/>
                <w:i/>
                <w:sz w:val="22"/>
                <w:szCs w:val="22"/>
              </w:rPr>
            </w:pPr>
          </w:p>
        </w:tc>
        <w:tc>
          <w:tcPr>
            <w:tcW w:w="1364" w:type="dxa"/>
          </w:tcPr>
          <w:p w:rsidR="008A39C2" w:rsidRPr="00DF569B" w:rsidRDefault="008A39C2" w:rsidP="000E4D2E">
            <w:pPr>
              <w:rPr>
                <w:bCs/>
                <w:sz w:val="22"/>
                <w:szCs w:val="22"/>
                <w:lang w:val="ro-RO"/>
              </w:rPr>
            </w:pPr>
            <w:r w:rsidRPr="00DF569B">
              <w:rPr>
                <w:bCs/>
                <w:sz w:val="22"/>
                <w:szCs w:val="22"/>
                <w:lang w:val="ro-RO"/>
              </w:rPr>
              <w:t>Clor și compuși anorganici (exprimați ca HCl)</w:t>
            </w:r>
          </w:p>
        </w:tc>
        <w:tc>
          <w:tcPr>
            <w:tcW w:w="1980" w:type="dxa"/>
          </w:tcPr>
          <w:p w:rsidR="008A39C2" w:rsidRPr="00DF569B" w:rsidRDefault="00977EDA" w:rsidP="000E4D2E">
            <w:pPr>
              <w:rPr>
                <w:bCs/>
                <w:sz w:val="22"/>
                <w:szCs w:val="22"/>
                <w:lang w:val="ro-RO"/>
              </w:rPr>
            </w:pPr>
            <w:r w:rsidRPr="00DF569B">
              <w:rPr>
                <w:bCs/>
                <w:sz w:val="22"/>
                <w:szCs w:val="22"/>
                <w:lang w:val="ro-RO"/>
              </w:rPr>
              <w:t>8,87</w:t>
            </w:r>
          </w:p>
        </w:tc>
        <w:tc>
          <w:tcPr>
            <w:tcW w:w="1080" w:type="dxa"/>
            <w:vMerge/>
          </w:tcPr>
          <w:p w:rsidR="008A39C2" w:rsidRPr="00DF569B" w:rsidRDefault="008A39C2" w:rsidP="008F6AC4">
            <w:pPr>
              <w:jc w:val="both"/>
              <w:rPr>
                <w:bCs/>
                <w:i/>
                <w:sz w:val="22"/>
                <w:szCs w:val="22"/>
              </w:rPr>
            </w:pPr>
          </w:p>
        </w:tc>
        <w:tc>
          <w:tcPr>
            <w:tcW w:w="1122" w:type="dxa"/>
          </w:tcPr>
          <w:p w:rsidR="008A39C2" w:rsidRPr="00DF569B" w:rsidRDefault="00977EDA" w:rsidP="008728AF">
            <w:pPr>
              <w:jc w:val="center"/>
              <w:rPr>
                <w:bCs/>
                <w:sz w:val="22"/>
                <w:szCs w:val="22"/>
              </w:rPr>
            </w:pPr>
            <w:r w:rsidRPr="00DF569B">
              <w:rPr>
                <w:bCs/>
                <w:sz w:val="22"/>
                <w:szCs w:val="22"/>
              </w:rPr>
              <w:t>19,78</w:t>
            </w:r>
          </w:p>
          <w:p w:rsidR="008A39C2" w:rsidRPr="00DF569B" w:rsidRDefault="008A39C2" w:rsidP="00F453CF">
            <w:pPr>
              <w:jc w:val="center"/>
              <w:rPr>
                <w:bCs/>
                <w:sz w:val="22"/>
                <w:szCs w:val="22"/>
              </w:rPr>
            </w:pPr>
          </w:p>
        </w:tc>
        <w:tc>
          <w:tcPr>
            <w:tcW w:w="1332" w:type="dxa"/>
          </w:tcPr>
          <w:p w:rsidR="008A39C2" w:rsidRPr="00DF569B" w:rsidRDefault="008A39C2" w:rsidP="008728AF">
            <w:pPr>
              <w:jc w:val="center"/>
              <w:rPr>
                <w:bCs/>
                <w:sz w:val="22"/>
                <w:szCs w:val="22"/>
              </w:rPr>
            </w:pPr>
            <w:r w:rsidRPr="00DF569B">
              <w:rPr>
                <w:bCs/>
                <w:sz w:val="22"/>
                <w:szCs w:val="22"/>
              </w:rPr>
              <w:t>21</w:t>
            </w:r>
          </w:p>
          <w:p w:rsidR="008A39C2" w:rsidRPr="00DF569B" w:rsidRDefault="008A39C2" w:rsidP="00F453CF">
            <w:pPr>
              <w:jc w:val="center"/>
              <w:rPr>
                <w:bCs/>
                <w:sz w:val="22"/>
                <w:szCs w:val="22"/>
              </w:rPr>
            </w:pPr>
          </w:p>
        </w:tc>
        <w:tc>
          <w:tcPr>
            <w:tcW w:w="1344" w:type="dxa"/>
          </w:tcPr>
          <w:p w:rsidR="008A39C2" w:rsidRPr="00DF569B" w:rsidRDefault="008A39C2" w:rsidP="008728AF">
            <w:pPr>
              <w:jc w:val="center"/>
              <w:rPr>
                <w:bCs/>
                <w:sz w:val="22"/>
                <w:szCs w:val="22"/>
              </w:rPr>
            </w:pPr>
            <w:r w:rsidRPr="00DF569B">
              <w:rPr>
                <w:bCs/>
                <w:sz w:val="22"/>
                <w:szCs w:val="22"/>
              </w:rPr>
              <w:t>30</w:t>
            </w:r>
          </w:p>
          <w:p w:rsidR="008A39C2" w:rsidRPr="00DF569B" w:rsidRDefault="008A39C2" w:rsidP="00F453CF">
            <w:pPr>
              <w:jc w:val="center"/>
              <w:rPr>
                <w:bCs/>
                <w:sz w:val="22"/>
                <w:szCs w:val="22"/>
              </w:rPr>
            </w:pPr>
          </w:p>
        </w:tc>
      </w:tr>
    </w:tbl>
    <w:p w:rsidR="008F6AC4" w:rsidRPr="00DF569B" w:rsidRDefault="008F6AC4" w:rsidP="008F6AC4">
      <w:pPr>
        <w:spacing w:after="0"/>
        <w:jc w:val="both"/>
        <w:rPr>
          <w:rFonts w:ascii="Times New Roman" w:hAnsi="Times New Roman" w:cs="Times New Roman"/>
          <w:b/>
          <w:bCs/>
          <w:sz w:val="24"/>
          <w:szCs w:val="24"/>
        </w:rPr>
      </w:pPr>
    </w:p>
    <w:p w:rsidR="00DB5E4C" w:rsidRPr="00DF569B" w:rsidRDefault="00DB5E4C" w:rsidP="008F6AC4">
      <w:pPr>
        <w:spacing w:after="0"/>
        <w:jc w:val="both"/>
        <w:rPr>
          <w:rFonts w:ascii="Times New Roman" w:hAnsi="Times New Roman" w:cs="Times New Roman"/>
          <w:b/>
          <w:bCs/>
          <w:sz w:val="24"/>
          <w:szCs w:val="24"/>
        </w:rPr>
      </w:pPr>
    </w:p>
    <w:p w:rsidR="00DB5E4C" w:rsidRPr="00DF569B" w:rsidRDefault="00DB5E4C" w:rsidP="008F6AC4">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Pe baza rezultatelor</w:t>
      </w:r>
      <w:r w:rsidR="009C7EB3" w:rsidRPr="00DF569B">
        <w:rPr>
          <w:rFonts w:ascii="Times New Roman" w:hAnsi="Times New Roman" w:cs="Times New Roman"/>
          <w:bCs/>
          <w:sz w:val="24"/>
          <w:szCs w:val="24"/>
        </w:rPr>
        <w:t xml:space="preserve"> </w:t>
      </w:r>
      <w:r w:rsidRPr="00DF569B">
        <w:rPr>
          <w:rFonts w:ascii="Times New Roman" w:hAnsi="Times New Roman" w:cs="Times New Roman"/>
          <w:bCs/>
          <w:sz w:val="24"/>
          <w:szCs w:val="24"/>
        </w:rPr>
        <w:t xml:space="preserve">monitorizării </w:t>
      </w:r>
      <w:r w:rsidR="009C7EB3" w:rsidRPr="00DF569B">
        <w:rPr>
          <w:rFonts w:ascii="Times New Roman" w:hAnsi="Times New Roman" w:cs="Times New Roman"/>
          <w:bCs/>
          <w:sz w:val="24"/>
          <w:szCs w:val="24"/>
        </w:rPr>
        <w:t>emisiilor al coș rezultate de la instalațiile de ardere</w:t>
      </w:r>
      <w:r w:rsidR="002E019B" w:rsidRPr="00DF569B">
        <w:rPr>
          <w:rFonts w:ascii="Times New Roman" w:hAnsi="Times New Roman" w:cs="Times New Roman"/>
          <w:bCs/>
          <w:sz w:val="24"/>
          <w:szCs w:val="24"/>
        </w:rPr>
        <w:t xml:space="preserve"> ( cuptoarele de ardere)</w:t>
      </w:r>
      <w:r w:rsidR="009C7EB3" w:rsidRPr="00DF569B">
        <w:rPr>
          <w:rFonts w:ascii="Times New Roman" w:hAnsi="Times New Roman" w:cs="Times New Roman"/>
          <w:bCs/>
          <w:sz w:val="24"/>
          <w:szCs w:val="24"/>
        </w:rPr>
        <w:t>, ef</w:t>
      </w:r>
      <w:r w:rsidRPr="00DF569B">
        <w:rPr>
          <w:rFonts w:ascii="Times New Roman" w:hAnsi="Times New Roman" w:cs="Times New Roman"/>
          <w:bCs/>
          <w:sz w:val="24"/>
          <w:szCs w:val="24"/>
        </w:rPr>
        <w:t xml:space="preserve">ectuate la data de </w:t>
      </w:r>
      <w:r w:rsidR="002E019B" w:rsidRPr="00DF569B">
        <w:rPr>
          <w:rFonts w:ascii="Times New Roman" w:hAnsi="Times New Roman" w:cs="Times New Roman"/>
          <w:bCs/>
          <w:sz w:val="24"/>
          <w:szCs w:val="24"/>
        </w:rPr>
        <w:t>23.07</w:t>
      </w:r>
      <w:r w:rsidRPr="00DF569B">
        <w:rPr>
          <w:rFonts w:ascii="Times New Roman" w:hAnsi="Times New Roman" w:cs="Times New Roman"/>
          <w:bCs/>
          <w:sz w:val="24"/>
          <w:szCs w:val="24"/>
        </w:rPr>
        <w:t xml:space="preserve">. 2017, se calculează indicele de </w:t>
      </w:r>
      <w:r w:rsidR="002E019B" w:rsidRPr="00DF569B">
        <w:rPr>
          <w:rFonts w:ascii="Times New Roman" w:hAnsi="Times New Roman" w:cs="Times New Roman"/>
          <w:bCs/>
          <w:sz w:val="24"/>
          <w:szCs w:val="24"/>
        </w:rPr>
        <w:t>impact pentru fiecare indicator în parte</w:t>
      </w:r>
    </w:p>
    <w:p w:rsidR="00DB5E4C" w:rsidRPr="00DF569B" w:rsidRDefault="00DB5E4C" w:rsidP="008F6AC4">
      <w:pPr>
        <w:spacing w:after="0"/>
        <w:jc w:val="both"/>
        <w:rPr>
          <w:rFonts w:ascii="Times New Roman" w:hAnsi="Times New Roman" w:cs="Times New Roman"/>
          <w:bCs/>
          <w:sz w:val="24"/>
          <w:szCs w:val="24"/>
        </w:rPr>
      </w:pPr>
    </w:p>
    <w:p w:rsidR="009C7EB3" w:rsidRPr="00DF569B" w:rsidRDefault="00DB5E4C" w:rsidP="008F6AC4">
      <w:pPr>
        <w:spacing w:after="0"/>
        <w:jc w:val="both"/>
        <w:rPr>
          <w:rFonts w:ascii="Times New Roman" w:hAnsi="Times New Roman" w:cs="Times New Roman"/>
          <w:bCs/>
          <w:sz w:val="24"/>
          <w:szCs w:val="24"/>
        </w:rPr>
      </w:pPr>
      <w:r w:rsidRPr="00DF569B">
        <w:rPr>
          <w:rFonts w:ascii="Times New Roman" w:hAnsi="Times New Roman" w:cs="Times New Roman"/>
          <w:b/>
          <w:bCs/>
          <w:i/>
          <w:sz w:val="24"/>
          <w:szCs w:val="24"/>
        </w:rPr>
        <w:t>Pentru pulberi</w:t>
      </w:r>
      <w:r w:rsidRPr="00DF569B">
        <w:rPr>
          <w:rFonts w:ascii="Times New Roman" w:hAnsi="Times New Roman" w:cs="Times New Roman"/>
          <w:bCs/>
          <w:sz w:val="24"/>
          <w:szCs w:val="24"/>
        </w:rPr>
        <w:t xml:space="preserve">: </w:t>
      </w:r>
    </w:p>
    <w:p w:rsidR="00DB5E4C" w:rsidRPr="00DF569B" w:rsidRDefault="00DB5E4C" w:rsidP="008F6AC4">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Ip=2</w:t>
      </w:r>
      <w:r w:rsidR="002E019B" w:rsidRPr="00DF569B">
        <w:rPr>
          <w:rFonts w:ascii="Times New Roman" w:hAnsi="Times New Roman" w:cs="Times New Roman"/>
          <w:bCs/>
          <w:sz w:val="24"/>
          <w:szCs w:val="24"/>
        </w:rPr>
        <w:t>5,54</w:t>
      </w:r>
      <w:r w:rsidRPr="00DF569B">
        <w:rPr>
          <w:rFonts w:ascii="Times New Roman" w:hAnsi="Times New Roman" w:cs="Times New Roman"/>
          <w:bCs/>
          <w:sz w:val="24"/>
          <w:szCs w:val="24"/>
        </w:rPr>
        <w:t>/50=0,</w:t>
      </w:r>
      <w:r w:rsidRPr="00DF569B">
        <w:rPr>
          <w:rFonts w:ascii="Times New Roman" w:hAnsi="Times New Roman" w:cs="Times New Roman"/>
          <w:bCs/>
          <w:i/>
          <w:sz w:val="24"/>
          <w:szCs w:val="24"/>
        </w:rPr>
        <w:t>5</w:t>
      </w:r>
      <w:r w:rsidR="002E019B" w:rsidRPr="00DF569B">
        <w:rPr>
          <w:rFonts w:ascii="Times New Roman" w:hAnsi="Times New Roman" w:cs="Times New Roman"/>
          <w:bCs/>
          <w:i/>
          <w:sz w:val="24"/>
          <w:szCs w:val="24"/>
        </w:rPr>
        <w:t>0</w:t>
      </w:r>
      <w:r w:rsidR="0048794A" w:rsidRPr="00DF569B">
        <w:rPr>
          <w:rFonts w:ascii="Times New Roman" w:hAnsi="Times New Roman" w:cs="Times New Roman"/>
          <w:bCs/>
          <w:sz w:val="24"/>
          <w:szCs w:val="24"/>
        </w:rPr>
        <w:t>- corespunde notei de bonitate 8</w:t>
      </w:r>
    </w:p>
    <w:p w:rsidR="00DB5E4C" w:rsidRPr="00DF569B" w:rsidRDefault="0048794A" w:rsidP="008F6AC4">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Ip (0,25-0,</w:t>
      </w:r>
      <w:r w:rsidR="002E019B" w:rsidRPr="00DF569B">
        <w:rPr>
          <w:rFonts w:ascii="Times New Roman" w:hAnsi="Times New Roman" w:cs="Times New Roman"/>
          <w:bCs/>
          <w:sz w:val="24"/>
          <w:szCs w:val="24"/>
        </w:rPr>
        <w:t>50</w:t>
      </w:r>
      <w:r w:rsidR="00DB5E4C" w:rsidRPr="00DF569B">
        <w:rPr>
          <w:rFonts w:ascii="Times New Roman" w:hAnsi="Times New Roman" w:cs="Times New Roman"/>
          <w:bCs/>
          <w:sz w:val="24"/>
          <w:szCs w:val="24"/>
        </w:rPr>
        <w:t xml:space="preserve">) – </w:t>
      </w:r>
      <w:r w:rsidRPr="00DF569B">
        <w:rPr>
          <w:rFonts w:ascii="Times New Roman" w:hAnsi="Times New Roman" w:cs="Times New Roman"/>
          <w:bCs/>
          <w:sz w:val="24"/>
          <w:szCs w:val="24"/>
        </w:rPr>
        <w:t>din scara de bonitate-</w:t>
      </w:r>
      <w:r w:rsidR="00DB5E4C" w:rsidRPr="00DF569B">
        <w:rPr>
          <w:rFonts w:ascii="Times New Roman" w:hAnsi="Times New Roman" w:cs="Times New Roman"/>
          <w:bCs/>
          <w:i/>
          <w:sz w:val="24"/>
          <w:szCs w:val="24"/>
        </w:rPr>
        <w:t>mediu afectat în limite admise</w:t>
      </w:r>
    </w:p>
    <w:p w:rsidR="009C7EB3" w:rsidRPr="00DF569B" w:rsidRDefault="009C7EB3" w:rsidP="0048794A">
      <w:pPr>
        <w:spacing w:after="0"/>
        <w:jc w:val="both"/>
        <w:rPr>
          <w:rFonts w:ascii="Times New Roman" w:hAnsi="Times New Roman" w:cs="Times New Roman"/>
          <w:bCs/>
          <w:sz w:val="24"/>
          <w:szCs w:val="24"/>
        </w:rPr>
      </w:pPr>
    </w:p>
    <w:p w:rsidR="009C7EB3" w:rsidRPr="00DF569B" w:rsidRDefault="00DB5E4C" w:rsidP="0048794A">
      <w:pPr>
        <w:spacing w:after="0"/>
        <w:jc w:val="both"/>
        <w:rPr>
          <w:rFonts w:ascii="Times New Roman" w:hAnsi="Times New Roman" w:cs="Times New Roman"/>
          <w:bCs/>
          <w:sz w:val="24"/>
          <w:szCs w:val="24"/>
        </w:rPr>
      </w:pPr>
      <w:r w:rsidRPr="00DF569B">
        <w:rPr>
          <w:rFonts w:ascii="Times New Roman" w:hAnsi="Times New Roman" w:cs="Times New Roman"/>
          <w:b/>
          <w:bCs/>
          <w:i/>
          <w:sz w:val="24"/>
          <w:szCs w:val="24"/>
        </w:rPr>
        <w:t>Pentru SO</w:t>
      </w:r>
      <w:r w:rsidRPr="00DF569B">
        <w:rPr>
          <w:rFonts w:ascii="Times New Roman" w:hAnsi="Times New Roman" w:cs="Times New Roman"/>
          <w:b/>
          <w:bCs/>
          <w:i/>
          <w:sz w:val="24"/>
          <w:szCs w:val="24"/>
          <w:vertAlign w:val="subscript"/>
        </w:rPr>
        <w:t>x</w:t>
      </w:r>
      <w:r w:rsidRPr="00DF569B">
        <w:rPr>
          <w:rFonts w:ascii="Times New Roman" w:hAnsi="Times New Roman" w:cs="Times New Roman"/>
          <w:bCs/>
          <w:sz w:val="24"/>
          <w:szCs w:val="24"/>
        </w:rPr>
        <w:t>:</w:t>
      </w:r>
    </w:p>
    <w:p w:rsidR="0048794A" w:rsidRPr="00DF569B" w:rsidRDefault="00DB5E4C" w:rsidP="0048794A">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Ip=2,86/</w:t>
      </w:r>
      <w:r w:rsidR="0048794A" w:rsidRPr="00DF569B">
        <w:rPr>
          <w:rFonts w:ascii="Times New Roman" w:hAnsi="Times New Roman" w:cs="Times New Roman"/>
          <w:bCs/>
          <w:sz w:val="24"/>
          <w:szCs w:val="24"/>
        </w:rPr>
        <w:t>500=0,00572-- corespunde notei de bonitate 9</w:t>
      </w:r>
    </w:p>
    <w:p w:rsidR="00DB5E4C" w:rsidRPr="00DF569B" w:rsidRDefault="0048794A" w:rsidP="008F6AC4">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Ip ( 0,00-0,25) din scara de bonitate-</w:t>
      </w:r>
      <w:r w:rsidRPr="00DF569B">
        <w:rPr>
          <w:rFonts w:ascii="Times New Roman" w:hAnsi="Times New Roman" w:cs="Times New Roman"/>
          <w:bCs/>
          <w:i/>
          <w:sz w:val="24"/>
          <w:szCs w:val="24"/>
        </w:rPr>
        <w:t>fără efecte asupra mediului</w:t>
      </w:r>
    </w:p>
    <w:p w:rsidR="009C7EB3" w:rsidRPr="00DF569B" w:rsidRDefault="0048794A" w:rsidP="008F6AC4">
      <w:pPr>
        <w:spacing w:after="0"/>
        <w:jc w:val="both"/>
        <w:rPr>
          <w:rFonts w:ascii="Times New Roman" w:hAnsi="Times New Roman" w:cs="Times New Roman"/>
          <w:bCs/>
          <w:sz w:val="24"/>
          <w:szCs w:val="24"/>
          <w:vertAlign w:val="subscript"/>
        </w:rPr>
      </w:pPr>
      <w:r w:rsidRPr="00DF569B">
        <w:rPr>
          <w:rFonts w:ascii="Times New Roman" w:hAnsi="Times New Roman" w:cs="Times New Roman"/>
          <w:b/>
          <w:bCs/>
          <w:i/>
          <w:sz w:val="24"/>
          <w:szCs w:val="24"/>
        </w:rPr>
        <w:t>Pentru NO</w:t>
      </w:r>
      <w:r w:rsidRPr="00DF569B">
        <w:rPr>
          <w:rFonts w:ascii="Times New Roman" w:hAnsi="Times New Roman" w:cs="Times New Roman"/>
          <w:b/>
          <w:bCs/>
          <w:i/>
          <w:sz w:val="24"/>
          <w:szCs w:val="24"/>
          <w:vertAlign w:val="subscript"/>
        </w:rPr>
        <w:t>x</w:t>
      </w:r>
      <w:r w:rsidRPr="00DF569B">
        <w:rPr>
          <w:rFonts w:ascii="Times New Roman" w:hAnsi="Times New Roman" w:cs="Times New Roman"/>
          <w:bCs/>
          <w:sz w:val="24"/>
          <w:szCs w:val="24"/>
          <w:vertAlign w:val="subscript"/>
        </w:rPr>
        <w:t xml:space="preserve">: </w:t>
      </w:r>
    </w:p>
    <w:p w:rsidR="0048794A" w:rsidRPr="00DF569B" w:rsidRDefault="0048794A" w:rsidP="008F6AC4">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Ip= </w:t>
      </w:r>
      <w:r w:rsidR="002E019B" w:rsidRPr="00DF569B">
        <w:rPr>
          <w:rFonts w:ascii="Times New Roman" w:hAnsi="Times New Roman" w:cs="Times New Roman"/>
          <w:bCs/>
          <w:sz w:val="24"/>
          <w:szCs w:val="24"/>
        </w:rPr>
        <w:t>232,06</w:t>
      </w:r>
      <w:r w:rsidRPr="00DF569B">
        <w:rPr>
          <w:rFonts w:ascii="Times New Roman" w:hAnsi="Times New Roman" w:cs="Times New Roman"/>
          <w:bCs/>
          <w:sz w:val="24"/>
          <w:szCs w:val="24"/>
        </w:rPr>
        <w:t>/500=0,</w:t>
      </w:r>
      <w:r w:rsidR="002E019B" w:rsidRPr="00DF569B">
        <w:rPr>
          <w:rFonts w:ascii="Times New Roman" w:hAnsi="Times New Roman" w:cs="Times New Roman"/>
          <w:bCs/>
          <w:sz w:val="24"/>
          <w:szCs w:val="24"/>
        </w:rPr>
        <w:t>464</w:t>
      </w:r>
      <w:r w:rsidRPr="00DF569B">
        <w:rPr>
          <w:rFonts w:ascii="Times New Roman" w:hAnsi="Times New Roman" w:cs="Times New Roman"/>
          <w:bCs/>
          <w:sz w:val="24"/>
          <w:szCs w:val="24"/>
        </w:rPr>
        <w:t>- corespunde notei de bonitate 8</w:t>
      </w:r>
    </w:p>
    <w:p w:rsidR="0048794A" w:rsidRPr="00DF569B" w:rsidRDefault="002E019B" w:rsidP="0048794A">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Ip (0,25-0,5</w:t>
      </w:r>
      <w:r w:rsidR="0048794A" w:rsidRPr="00DF569B">
        <w:rPr>
          <w:rFonts w:ascii="Times New Roman" w:hAnsi="Times New Roman" w:cs="Times New Roman"/>
          <w:bCs/>
          <w:sz w:val="24"/>
          <w:szCs w:val="24"/>
        </w:rPr>
        <w:t>) – din scara de bonitate-</w:t>
      </w:r>
      <w:r w:rsidR="0048794A" w:rsidRPr="00DF569B">
        <w:rPr>
          <w:rFonts w:ascii="Times New Roman" w:hAnsi="Times New Roman" w:cs="Times New Roman"/>
          <w:bCs/>
          <w:i/>
          <w:sz w:val="24"/>
          <w:szCs w:val="24"/>
        </w:rPr>
        <w:t xml:space="preserve">mediu </w:t>
      </w:r>
      <w:r w:rsidR="009C7EB3" w:rsidRPr="00DF569B">
        <w:rPr>
          <w:rFonts w:ascii="Times New Roman" w:hAnsi="Times New Roman" w:cs="Times New Roman"/>
          <w:bCs/>
          <w:i/>
          <w:sz w:val="24"/>
          <w:szCs w:val="24"/>
        </w:rPr>
        <w:t>afectat în limite admise</w:t>
      </w:r>
    </w:p>
    <w:p w:rsidR="009C7EB3" w:rsidRPr="00DF569B" w:rsidRDefault="0048794A" w:rsidP="008F6AC4">
      <w:p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rPr>
        <w:lastRenderedPageBreak/>
        <w:t>Pentru HCl</w:t>
      </w:r>
    </w:p>
    <w:p w:rsidR="0048794A" w:rsidRPr="00DF569B" w:rsidRDefault="0048794A" w:rsidP="008F6AC4">
      <w:p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Ip=</w:t>
      </w:r>
      <w:r w:rsidR="002E019B" w:rsidRPr="00DF569B">
        <w:rPr>
          <w:rFonts w:ascii="Times New Roman" w:hAnsi="Times New Roman" w:cs="Times New Roman"/>
          <w:bCs/>
          <w:sz w:val="24"/>
          <w:szCs w:val="24"/>
        </w:rPr>
        <w:t>8,87</w:t>
      </w:r>
      <w:r w:rsidRPr="00DF569B">
        <w:rPr>
          <w:rFonts w:ascii="Times New Roman" w:hAnsi="Times New Roman" w:cs="Times New Roman"/>
          <w:bCs/>
          <w:sz w:val="24"/>
          <w:szCs w:val="24"/>
        </w:rPr>
        <w:t>/30=0,</w:t>
      </w:r>
      <w:r w:rsidR="002E019B" w:rsidRPr="00DF569B">
        <w:rPr>
          <w:rFonts w:ascii="Times New Roman" w:hAnsi="Times New Roman" w:cs="Times New Roman"/>
          <w:bCs/>
          <w:sz w:val="24"/>
          <w:szCs w:val="24"/>
        </w:rPr>
        <w:t>295</w:t>
      </w:r>
      <w:r w:rsidRPr="00DF569B">
        <w:rPr>
          <w:rFonts w:ascii="Times New Roman" w:hAnsi="Times New Roman" w:cs="Times New Roman"/>
          <w:bCs/>
          <w:sz w:val="24"/>
          <w:szCs w:val="24"/>
        </w:rPr>
        <w:t>- corespunde notei de bonitate 8</w:t>
      </w:r>
    </w:p>
    <w:p w:rsidR="0048794A" w:rsidRPr="00DF569B" w:rsidRDefault="0048794A" w:rsidP="0048794A">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Ip (0,25-0,6) – din scara de bonitate</w:t>
      </w:r>
      <w:r w:rsidRPr="00DF569B">
        <w:rPr>
          <w:rFonts w:ascii="Times New Roman" w:hAnsi="Times New Roman" w:cs="Times New Roman"/>
          <w:bCs/>
          <w:i/>
          <w:sz w:val="24"/>
          <w:szCs w:val="24"/>
        </w:rPr>
        <w:t>-mediu a</w:t>
      </w:r>
      <w:r w:rsidR="009C7EB3" w:rsidRPr="00DF569B">
        <w:rPr>
          <w:rFonts w:ascii="Times New Roman" w:hAnsi="Times New Roman" w:cs="Times New Roman"/>
          <w:bCs/>
          <w:i/>
          <w:sz w:val="24"/>
          <w:szCs w:val="24"/>
        </w:rPr>
        <w:t>fectat în limite admise</w:t>
      </w:r>
    </w:p>
    <w:p w:rsidR="009C7EB3" w:rsidRPr="00DF569B" w:rsidRDefault="0048794A" w:rsidP="008F6AC4">
      <w:pPr>
        <w:spacing w:after="0"/>
        <w:jc w:val="both"/>
        <w:rPr>
          <w:rFonts w:ascii="Times New Roman" w:hAnsi="Times New Roman" w:cs="Times New Roman"/>
          <w:bCs/>
          <w:sz w:val="24"/>
          <w:szCs w:val="24"/>
        </w:rPr>
      </w:pPr>
      <w:r w:rsidRPr="00DF569B">
        <w:rPr>
          <w:rFonts w:ascii="Times New Roman" w:hAnsi="Times New Roman" w:cs="Times New Roman"/>
          <w:b/>
          <w:bCs/>
          <w:i/>
          <w:sz w:val="24"/>
          <w:szCs w:val="24"/>
        </w:rPr>
        <w:t>Pentru HF</w:t>
      </w:r>
      <w:r w:rsidRPr="00DF569B">
        <w:rPr>
          <w:rFonts w:ascii="Times New Roman" w:hAnsi="Times New Roman" w:cs="Times New Roman"/>
          <w:bCs/>
          <w:sz w:val="24"/>
          <w:szCs w:val="24"/>
        </w:rPr>
        <w:t>:</w:t>
      </w:r>
    </w:p>
    <w:p w:rsidR="0048794A" w:rsidRPr="00DF569B" w:rsidRDefault="0048794A" w:rsidP="008F6AC4">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 Ip= 2,</w:t>
      </w:r>
      <w:r w:rsidR="002E019B" w:rsidRPr="00DF569B">
        <w:rPr>
          <w:rFonts w:ascii="Times New Roman" w:hAnsi="Times New Roman" w:cs="Times New Roman"/>
          <w:bCs/>
          <w:sz w:val="24"/>
          <w:szCs w:val="24"/>
        </w:rPr>
        <w:t>26</w:t>
      </w:r>
      <w:r w:rsidRPr="00DF569B">
        <w:rPr>
          <w:rFonts w:ascii="Times New Roman" w:hAnsi="Times New Roman" w:cs="Times New Roman"/>
          <w:bCs/>
          <w:sz w:val="24"/>
          <w:szCs w:val="24"/>
        </w:rPr>
        <w:t>/5=0,</w:t>
      </w:r>
      <w:r w:rsidR="002E019B" w:rsidRPr="00DF569B">
        <w:rPr>
          <w:rFonts w:ascii="Times New Roman" w:hAnsi="Times New Roman" w:cs="Times New Roman"/>
          <w:bCs/>
          <w:sz w:val="24"/>
          <w:szCs w:val="24"/>
        </w:rPr>
        <w:t>452</w:t>
      </w:r>
      <w:r w:rsidRPr="00DF569B">
        <w:rPr>
          <w:rFonts w:ascii="Times New Roman" w:hAnsi="Times New Roman" w:cs="Times New Roman"/>
          <w:bCs/>
          <w:sz w:val="24"/>
          <w:szCs w:val="24"/>
        </w:rPr>
        <w:t>- corespunde notei de bonitate 8</w:t>
      </w:r>
    </w:p>
    <w:p w:rsidR="0048794A" w:rsidRPr="00DF569B" w:rsidRDefault="0048794A" w:rsidP="0048794A">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Ip (0,25-0,6</w:t>
      </w:r>
      <w:r w:rsidR="002E019B" w:rsidRPr="00DF569B">
        <w:rPr>
          <w:rFonts w:ascii="Times New Roman" w:hAnsi="Times New Roman" w:cs="Times New Roman"/>
          <w:bCs/>
          <w:sz w:val="24"/>
          <w:szCs w:val="24"/>
        </w:rPr>
        <w:t>5</w:t>
      </w:r>
      <w:r w:rsidRPr="00DF569B">
        <w:rPr>
          <w:rFonts w:ascii="Times New Roman" w:hAnsi="Times New Roman" w:cs="Times New Roman"/>
          <w:bCs/>
          <w:sz w:val="24"/>
          <w:szCs w:val="24"/>
        </w:rPr>
        <w:t xml:space="preserve"> – din scara de bonitate-</w:t>
      </w:r>
      <w:r w:rsidRPr="00DF569B">
        <w:rPr>
          <w:rFonts w:ascii="Times New Roman" w:hAnsi="Times New Roman" w:cs="Times New Roman"/>
          <w:bCs/>
          <w:i/>
          <w:sz w:val="24"/>
          <w:szCs w:val="24"/>
        </w:rPr>
        <w:t>mediu afectat în limite admise</w:t>
      </w:r>
    </w:p>
    <w:p w:rsidR="009C7EB3" w:rsidRPr="00DF569B" w:rsidRDefault="009C7EB3" w:rsidP="009C7EB3">
      <w:pPr>
        <w:spacing w:after="0"/>
        <w:jc w:val="both"/>
        <w:rPr>
          <w:rFonts w:ascii="Times New Roman" w:hAnsi="Times New Roman" w:cs="Times New Roman"/>
          <w:bCs/>
          <w:sz w:val="24"/>
          <w:szCs w:val="24"/>
        </w:rPr>
      </w:pPr>
      <w:r w:rsidRPr="00DF569B">
        <w:rPr>
          <w:rFonts w:ascii="Times New Roman" w:hAnsi="Times New Roman" w:cs="Times New Roman"/>
          <w:b/>
          <w:bCs/>
          <w:i/>
          <w:sz w:val="24"/>
          <w:szCs w:val="24"/>
        </w:rPr>
        <w:t>Pentru CO</w:t>
      </w:r>
      <w:r w:rsidRPr="00DF569B">
        <w:rPr>
          <w:rFonts w:ascii="Times New Roman" w:hAnsi="Times New Roman" w:cs="Times New Roman"/>
          <w:bCs/>
          <w:sz w:val="24"/>
          <w:szCs w:val="24"/>
        </w:rPr>
        <w:t>:</w:t>
      </w:r>
      <w:r w:rsidR="0048794A" w:rsidRPr="00DF569B">
        <w:rPr>
          <w:rFonts w:ascii="Times New Roman" w:hAnsi="Times New Roman" w:cs="Times New Roman"/>
          <w:bCs/>
          <w:sz w:val="24"/>
          <w:szCs w:val="24"/>
        </w:rPr>
        <w:t xml:space="preserve"> </w:t>
      </w:r>
    </w:p>
    <w:p w:rsidR="009C7EB3" w:rsidRPr="00DF569B" w:rsidRDefault="0048794A" w:rsidP="009C7EB3">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Ip=</w:t>
      </w:r>
      <w:r w:rsidR="002E019B" w:rsidRPr="00DF569B">
        <w:rPr>
          <w:rFonts w:ascii="Times New Roman" w:hAnsi="Times New Roman" w:cs="Times New Roman"/>
          <w:bCs/>
          <w:sz w:val="24"/>
          <w:szCs w:val="24"/>
        </w:rPr>
        <w:t>1557,39</w:t>
      </w:r>
      <w:r w:rsidRPr="00DF569B">
        <w:rPr>
          <w:rFonts w:ascii="Times New Roman" w:hAnsi="Times New Roman" w:cs="Times New Roman"/>
          <w:bCs/>
          <w:sz w:val="24"/>
          <w:szCs w:val="24"/>
        </w:rPr>
        <w:t>/1950=0,</w:t>
      </w:r>
      <w:r w:rsidR="002E019B" w:rsidRPr="00DF569B">
        <w:rPr>
          <w:rFonts w:ascii="Times New Roman" w:hAnsi="Times New Roman" w:cs="Times New Roman"/>
          <w:bCs/>
          <w:sz w:val="24"/>
          <w:szCs w:val="24"/>
        </w:rPr>
        <w:t>79</w:t>
      </w:r>
      <w:r w:rsidR="009C7EB3" w:rsidRPr="00DF569B">
        <w:rPr>
          <w:rFonts w:ascii="Times New Roman" w:hAnsi="Times New Roman" w:cs="Times New Roman"/>
          <w:bCs/>
          <w:sz w:val="24"/>
          <w:szCs w:val="24"/>
        </w:rPr>
        <w:t>- corespunde notei de bonitate 7</w:t>
      </w:r>
    </w:p>
    <w:p w:rsidR="009C7EB3" w:rsidRPr="00DF569B" w:rsidRDefault="009C7EB3" w:rsidP="009C7EB3">
      <w:pPr>
        <w:spacing w:after="0"/>
        <w:jc w:val="both"/>
        <w:rPr>
          <w:rFonts w:ascii="Times New Roman" w:hAnsi="Times New Roman" w:cs="Times New Roman"/>
          <w:bCs/>
          <w:i/>
          <w:sz w:val="24"/>
          <w:szCs w:val="24"/>
        </w:rPr>
      </w:pPr>
      <w:r w:rsidRPr="00DF569B">
        <w:rPr>
          <w:rFonts w:ascii="Times New Roman" w:hAnsi="Times New Roman" w:cs="Times New Roman"/>
          <w:bCs/>
          <w:sz w:val="24"/>
          <w:szCs w:val="24"/>
        </w:rPr>
        <w:t>Ip (0,6</w:t>
      </w:r>
      <w:r w:rsidR="00DF569B" w:rsidRPr="00DF569B">
        <w:rPr>
          <w:rFonts w:ascii="Times New Roman" w:hAnsi="Times New Roman" w:cs="Times New Roman"/>
          <w:bCs/>
          <w:sz w:val="24"/>
          <w:szCs w:val="24"/>
        </w:rPr>
        <w:t>- 0,8</w:t>
      </w:r>
      <w:r w:rsidRPr="00DF569B">
        <w:rPr>
          <w:rFonts w:ascii="Times New Roman" w:hAnsi="Times New Roman" w:cs="Times New Roman"/>
          <w:bCs/>
          <w:sz w:val="24"/>
          <w:szCs w:val="24"/>
        </w:rPr>
        <w:t>) – din scara de bonitate-</w:t>
      </w:r>
      <w:r w:rsidRPr="00DF569B">
        <w:rPr>
          <w:rFonts w:ascii="Times New Roman" w:hAnsi="Times New Roman" w:cs="Times New Roman"/>
          <w:bCs/>
          <w:i/>
          <w:sz w:val="24"/>
          <w:szCs w:val="24"/>
        </w:rPr>
        <w:t>mediu afectat în limite reduse</w:t>
      </w:r>
    </w:p>
    <w:p w:rsidR="009C7EB3" w:rsidRPr="00DF569B" w:rsidRDefault="009C7EB3" w:rsidP="008F6AC4">
      <w:pPr>
        <w:spacing w:after="0"/>
        <w:jc w:val="both"/>
        <w:rPr>
          <w:rFonts w:ascii="Times New Roman" w:hAnsi="Times New Roman" w:cs="Times New Roman"/>
          <w:bCs/>
          <w:i/>
          <w:sz w:val="24"/>
          <w:szCs w:val="24"/>
        </w:rPr>
      </w:pPr>
    </w:p>
    <w:p w:rsidR="009D1D08" w:rsidRPr="00DF569B" w:rsidRDefault="009D1D08" w:rsidP="008F6AC4">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Monitorizarea emisiilor </w:t>
      </w:r>
      <w:r w:rsidR="008728AF" w:rsidRPr="00DF569B">
        <w:rPr>
          <w:rFonts w:ascii="Times New Roman" w:hAnsi="Times New Roman" w:cs="Times New Roman"/>
          <w:bCs/>
          <w:sz w:val="24"/>
          <w:szCs w:val="24"/>
        </w:rPr>
        <w:t>din sursele staționare</w:t>
      </w:r>
      <w:r w:rsidRPr="00DF569B">
        <w:rPr>
          <w:rFonts w:ascii="Times New Roman" w:hAnsi="Times New Roman" w:cs="Times New Roman"/>
          <w:bCs/>
          <w:sz w:val="24"/>
          <w:szCs w:val="24"/>
        </w:rPr>
        <w:t xml:space="preserve"> a relevat încadrarea</w:t>
      </w:r>
      <w:r w:rsidR="008728AF" w:rsidRPr="00DF569B">
        <w:rPr>
          <w:rFonts w:ascii="Times New Roman" w:hAnsi="Times New Roman" w:cs="Times New Roman"/>
          <w:bCs/>
          <w:sz w:val="24"/>
          <w:szCs w:val="24"/>
        </w:rPr>
        <w:t xml:space="preserve">, la emisia în aer, a </w:t>
      </w:r>
      <w:r w:rsidRPr="00DF569B">
        <w:rPr>
          <w:rFonts w:ascii="Times New Roman" w:hAnsi="Times New Roman" w:cs="Times New Roman"/>
          <w:bCs/>
          <w:sz w:val="24"/>
          <w:szCs w:val="24"/>
        </w:rPr>
        <w:t xml:space="preserve"> </w:t>
      </w:r>
      <w:r w:rsidR="008728AF" w:rsidRPr="00DF569B">
        <w:rPr>
          <w:rFonts w:ascii="Times New Roman" w:hAnsi="Times New Roman" w:cs="Times New Roman"/>
          <w:bCs/>
          <w:sz w:val="24"/>
          <w:szCs w:val="24"/>
        </w:rPr>
        <w:t xml:space="preserve"> concentrațiilor </w:t>
      </w:r>
      <w:r w:rsidRPr="00DF569B">
        <w:rPr>
          <w:rFonts w:ascii="Times New Roman" w:hAnsi="Times New Roman" w:cs="Times New Roman"/>
          <w:bCs/>
          <w:sz w:val="24"/>
          <w:szCs w:val="24"/>
        </w:rPr>
        <w:t xml:space="preserve">poluanților specifici </w:t>
      </w:r>
      <w:r w:rsidR="008728AF" w:rsidRPr="00DF569B">
        <w:rPr>
          <w:rFonts w:ascii="Times New Roman" w:hAnsi="Times New Roman" w:cs="Times New Roman"/>
          <w:bCs/>
          <w:sz w:val="24"/>
          <w:szCs w:val="24"/>
        </w:rPr>
        <w:t>în valorile limită de emisie (VLE) stabilite de reglementările în vigoare, respectiv încadrarea în nivelele de emisii recomandate de BAT.</w:t>
      </w:r>
      <w:r w:rsidRPr="00DF569B">
        <w:rPr>
          <w:rFonts w:ascii="Times New Roman" w:hAnsi="Times New Roman" w:cs="Times New Roman"/>
          <w:bCs/>
          <w:sz w:val="24"/>
          <w:szCs w:val="24"/>
        </w:rPr>
        <w:t xml:space="preserve"> </w:t>
      </w:r>
    </w:p>
    <w:p w:rsidR="00300843" w:rsidRPr="00DF569B" w:rsidRDefault="00E54B00" w:rsidP="008728AF">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În afara ariei de influență a amplasamentului, </w:t>
      </w:r>
      <w:r w:rsidR="00F5195B" w:rsidRPr="00DF569B">
        <w:rPr>
          <w:rFonts w:ascii="Times New Roman" w:hAnsi="Times New Roman" w:cs="Times New Roman"/>
          <w:bCs/>
          <w:sz w:val="24"/>
          <w:szCs w:val="24"/>
        </w:rPr>
        <w:t>valorile înregistrate sunt mai</w:t>
      </w:r>
      <w:r w:rsidR="00300843" w:rsidRPr="00DF569B">
        <w:rPr>
          <w:rFonts w:ascii="Times New Roman" w:hAnsi="Times New Roman" w:cs="Times New Roman"/>
          <w:bCs/>
          <w:sz w:val="24"/>
          <w:szCs w:val="24"/>
        </w:rPr>
        <w:t xml:space="preserve"> mici decât valorile concentrațiilor maxime admisibile prevăzutede Legea nr. 104/2011 privind calitatea aerului înconjurător și STAS 12574/1988 – Aer în zonele protejate, cu excepția pulberilor provenite de la cariera de argilă, care</w:t>
      </w:r>
      <w:r w:rsidR="002E019B" w:rsidRPr="00DF569B">
        <w:rPr>
          <w:rFonts w:ascii="Times New Roman" w:hAnsi="Times New Roman" w:cs="Times New Roman"/>
          <w:bCs/>
          <w:sz w:val="24"/>
          <w:szCs w:val="24"/>
        </w:rPr>
        <w:t xml:space="preserve"> </w:t>
      </w:r>
      <w:r w:rsidR="00300843" w:rsidRPr="00DF569B">
        <w:rPr>
          <w:rFonts w:ascii="Times New Roman" w:hAnsi="Times New Roman" w:cs="Times New Roman"/>
          <w:bCs/>
          <w:sz w:val="24"/>
          <w:szCs w:val="24"/>
        </w:rPr>
        <w:t xml:space="preserve">,la distanțe mai mici de 100 m, în condiții meteo nefavorabile- vânt puternic, pot depăși valoarea maxima admisă. </w:t>
      </w:r>
    </w:p>
    <w:p w:rsidR="008728AF" w:rsidRPr="00DF569B" w:rsidRDefault="008728AF" w:rsidP="008728AF">
      <w:p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rPr>
        <w:t>Având în vedere rezultatele prezentate, se apreciază că impactul asupra calității aerului generat de sursele sta</w:t>
      </w:r>
      <w:r w:rsidR="00300843" w:rsidRPr="00DF569B">
        <w:rPr>
          <w:rFonts w:ascii="Times New Roman" w:hAnsi="Times New Roman" w:cs="Times New Roman"/>
          <w:b/>
          <w:bCs/>
          <w:i/>
          <w:sz w:val="24"/>
          <w:szCs w:val="24"/>
        </w:rPr>
        <w:t>ț</w:t>
      </w:r>
      <w:r w:rsidRPr="00DF569B">
        <w:rPr>
          <w:rFonts w:ascii="Times New Roman" w:hAnsi="Times New Roman" w:cs="Times New Roman"/>
          <w:b/>
          <w:bCs/>
          <w:i/>
          <w:sz w:val="24"/>
          <w:szCs w:val="24"/>
        </w:rPr>
        <w:t>ionare</w:t>
      </w:r>
      <w:r w:rsidR="00300843" w:rsidRPr="00DF569B">
        <w:rPr>
          <w:rFonts w:ascii="Times New Roman" w:hAnsi="Times New Roman" w:cs="Times New Roman"/>
          <w:b/>
          <w:bCs/>
          <w:i/>
          <w:sz w:val="24"/>
          <w:szCs w:val="24"/>
        </w:rPr>
        <w:t xml:space="preserve"> </w:t>
      </w:r>
      <w:r w:rsidRPr="00DF569B">
        <w:rPr>
          <w:rFonts w:ascii="Times New Roman" w:hAnsi="Times New Roman" w:cs="Times New Roman"/>
          <w:b/>
          <w:bCs/>
          <w:i/>
          <w:sz w:val="24"/>
          <w:szCs w:val="24"/>
        </w:rPr>
        <w:t>( emisiile dirijate)  analizate</w:t>
      </w:r>
      <w:r w:rsidR="00300843" w:rsidRPr="00DF569B">
        <w:rPr>
          <w:rFonts w:ascii="Times New Roman" w:hAnsi="Times New Roman" w:cs="Times New Roman"/>
          <w:b/>
          <w:bCs/>
          <w:i/>
          <w:sz w:val="24"/>
          <w:szCs w:val="24"/>
        </w:rPr>
        <w:t xml:space="preserve">, </w:t>
      </w:r>
      <w:r w:rsidRPr="00DF569B">
        <w:rPr>
          <w:rFonts w:ascii="Times New Roman" w:hAnsi="Times New Roman" w:cs="Times New Roman"/>
          <w:b/>
          <w:bCs/>
          <w:i/>
          <w:sz w:val="24"/>
          <w:szCs w:val="24"/>
        </w:rPr>
        <w:t xml:space="preserve"> este redus ș</w:t>
      </w:r>
      <w:r w:rsidR="002E019B" w:rsidRPr="00DF569B">
        <w:rPr>
          <w:rFonts w:ascii="Times New Roman" w:hAnsi="Times New Roman" w:cs="Times New Roman"/>
          <w:b/>
          <w:bCs/>
          <w:i/>
          <w:sz w:val="24"/>
          <w:szCs w:val="24"/>
        </w:rPr>
        <w:t>i se manifestă la nivel local.</w:t>
      </w:r>
    </w:p>
    <w:p w:rsidR="00390C13" w:rsidRPr="00DF569B" w:rsidRDefault="00390C13" w:rsidP="00E54B00">
      <w:pPr>
        <w:spacing w:after="0"/>
        <w:jc w:val="both"/>
        <w:rPr>
          <w:rFonts w:ascii="Times New Roman" w:hAnsi="Times New Roman" w:cs="Times New Roman"/>
          <w:b/>
          <w:bCs/>
          <w:i/>
          <w:sz w:val="24"/>
          <w:szCs w:val="24"/>
          <w:lang w:val="ro-RO"/>
        </w:rPr>
      </w:pPr>
    </w:p>
    <w:p w:rsidR="00E54B00" w:rsidRPr="00DF569B" w:rsidRDefault="00E54B00" w:rsidP="00E54B00">
      <w:p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lang w:val="ro-RO"/>
        </w:rPr>
        <w:t xml:space="preserve">13.2.  Evaluarea impactului asupra </w:t>
      </w:r>
      <w:r w:rsidRPr="00DF569B">
        <w:rPr>
          <w:rFonts w:ascii="Times New Roman" w:hAnsi="Times New Roman" w:cs="Times New Roman"/>
          <w:b/>
          <w:bCs/>
          <w:i/>
          <w:sz w:val="24"/>
          <w:szCs w:val="24"/>
        </w:rPr>
        <w:t>calității apei</w:t>
      </w:r>
    </w:p>
    <w:p w:rsidR="00E54B00" w:rsidRPr="00DF569B" w:rsidRDefault="00E54B00" w:rsidP="00E54B00">
      <w:pPr>
        <w:spacing w:after="0"/>
        <w:jc w:val="both"/>
        <w:rPr>
          <w:rFonts w:ascii="Times New Roman" w:hAnsi="Times New Roman" w:cs="Times New Roman"/>
          <w:b/>
          <w:bCs/>
          <w:i/>
          <w:sz w:val="24"/>
          <w:szCs w:val="24"/>
        </w:rPr>
      </w:pPr>
      <w:r w:rsidRPr="00DF569B">
        <w:rPr>
          <w:rFonts w:ascii="Times New Roman" w:hAnsi="Times New Roman" w:cs="Times New Roman"/>
          <w:bCs/>
          <w:sz w:val="24"/>
          <w:szCs w:val="24"/>
        </w:rPr>
        <w:t xml:space="preserve"> Având în vedere faptul că din procesul de producție nu rezultă ape uzate tehnologice, iar la rețeaua de canalizare din incintă și respectiv la rețeaua de canalizare orășenească se evacuează numai ape uzate meanjere și ape pluviale preepurate  (prin intermediul unui separator de hidrocarburi), se apreciază că </w:t>
      </w:r>
      <w:r w:rsidRPr="00DF569B">
        <w:rPr>
          <w:rFonts w:ascii="Times New Roman" w:hAnsi="Times New Roman" w:cs="Times New Roman"/>
          <w:b/>
          <w:bCs/>
          <w:i/>
          <w:sz w:val="24"/>
          <w:szCs w:val="24"/>
        </w:rPr>
        <w:t>impactul asupra calității apei este nesemnificativ.</w:t>
      </w:r>
    </w:p>
    <w:p w:rsidR="00E54B00" w:rsidRPr="00DF569B" w:rsidRDefault="00E54B00" w:rsidP="00E54B00">
      <w:pPr>
        <w:spacing w:after="0"/>
        <w:jc w:val="both"/>
        <w:rPr>
          <w:rFonts w:ascii="Times New Roman" w:hAnsi="Times New Roman" w:cs="Times New Roman"/>
          <w:b/>
          <w:bCs/>
          <w:i/>
          <w:sz w:val="24"/>
          <w:szCs w:val="24"/>
        </w:rPr>
      </w:pPr>
    </w:p>
    <w:p w:rsidR="008728AF" w:rsidRPr="00DF569B" w:rsidRDefault="00E54B00" w:rsidP="00E54B00">
      <w:p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rPr>
        <w:t>13.3</w:t>
      </w:r>
      <w:r w:rsidRPr="00DF569B">
        <w:rPr>
          <w:rFonts w:ascii="Times New Roman" w:hAnsi="Times New Roman" w:cs="Times New Roman"/>
          <w:bCs/>
          <w:sz w:val="24"/>
          <w:szCs w:val="24"/>
        </w:rPr>
        <w:t xml:space="preserve">. </w:t>
      </w:r>
      <w:r w:rsidRPr="00DF569B">
        <w:rPr>
          <w:rFonts w:ascii="Times New Roman" w:hAnsi="Times New Roman" w:cs="Times New Roman"/>
          <w:b/>
          <w:bCs/>
          <w:i/>
          <w:sz w:val="24"/>
          <w:szCs w:val="24"/>
          <w:lang w:val="ro-RO"/>
        </w:rPr>
        <w:t xml:space="preserve">Evaluarea impactului asupra </w:t>
      </w:r>
      <w:r w:rsidRPr="00DF569B">
        <w:rPr>
          <w:rFonts w:ascii="Times New Roman" w:hAnsi="Times New Roman" w:cs="Times New Roman"/>
          <w:b/>
          <w:bCs/>
          <w:i/>
          <w:sz w:val="24"/>
          <w:szCs w:val="24"/>
        </w:rPr>
        <w:t>calității solului</w:t>
      </w:r>
    </w:p>
    <w:p w:rsidR="00300843" w:rsidRPr="00DF569B" w:rsidRDefault="00300843" w:rsidP="00E54B00">
      <w:pPr>
        <w:spacing w:after="0"/>
        <w:jc w:val="both"/>
        <w:rPr>
          <w:rFonts w:ascii="Times New Roman" w:hAnsi="Times New Roman" w:cs="Times New Roman"/>
          <w:b/>
          <w:bCs/>
          <w:i/>
          <w:sz w:val="24"/>
          <w:szCs w:val="24"/>
        </w:rPr>
      </w:pPr>
    </w:p>
    <w:p w:rsidR="00300843" w:rsidRPr="00DF569B" w:rsidRDefault="00300843" w:rsidP="006540F2">
      <w:pPr>
        <w:pStyle w:val="ListParagraph"/>
        <w:numPr>
          <w:ilvl w:val="0"/>
          <w:numId w:val="60"/>
        </w:numPr>
        <w:spacing w:after="0"/>
        <w:jc w:val="both"/>
        <w:rPr>
          <w:rFonts w:ascii="Times New Roman" w:hAnsi="Times New Roman" w:cs="Times New Roman"/>
          <w:bCs/>
          <w:i/>
          <w:sz w:val="24"/>
          <w:szCs w:val="24"/>
        </w:rPr>
      </w:pPr>
      <w:r w:rsidRPr="00DF569B">
        <w:rPr>
          <w:rFonts w:ascii="Times New Roman" w:hAnsi="Times New Roman" w:cs="Times New Roman"/>
          <w:bCs/>
          <w:i/>
          <w:sz w:val="24"/>
          <w:szCs w:val="24"/>
        </w:rPr>
        <w:t>Surse potențiale de poluare a solului</w:t>
      </w:r>
    </w:p>
    <w:p w:rsidR="003C59F3" w:rsidRPr="00DF569B" w:rsidRDefault="003C59F3" w:rsidP="003C59F3">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Poluarea solului  în zona de amplasament a instalației de producție poate fi generat</w:t>
      </w:r>
      <w:r w:rsidR="00997026" w:rsidRPr="00DF569B">
        <w:rPr>
          <w:rFonts w:ascii="Times New Roman" w:hAnsi="Times New Roman" w:cs="Times New Roman"/>
          <w:bCs/>
          <w:sz w:val="24"/>
          <w:szCs w:val="24"/>
        </w:rPr>
        <w:t>ă</w:t>
      </w:r>
      <w:r w:rsidRPr="00DF569B">
        <w:rPr>
          <w:rFonts w:ascii="Times New Roman" w:hAnsi="Times New Roman" w:cs="Times New Roman"/>
          <w:bCs/>
          <w:sz w:val="24"/>
          <w:szCs w:val="24"/>
        </w:rPr>
        <w:t xml:space="preserve"> de:</w:t>
      </w:r>
    </w:p>
    <w:p w:rsidR="003C59F3" w:rsidRPr="00DF569B" w:rsidRDefault="00997026" w:rsidP="006540F2">
      <w:pPr>
        <w:pStyle w:val="ListParagraph"/>
        <w:numPr>
          <w:ilvl w:val="0"/>
          <w:numId w:val="9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Ma</w:t>
      </w:r>
      <w:r w:rsidR="003C59F3" w:rsidRPr="00DF569B">
        <w:rPr>
          <w:rFonts w:ascii="Times New Roman" w:hAnsi="Times New Roman" w:cs="Times New Roman"/>
          <w:bCs/>
          <w:sz w:val="24"/>
          <w:szCs w:val="24"/>
        </w:rPr>
        <w:t>nagement</w:t>
      </w:r>
      <w:r w:rsidRPr="00DF569B">
        <w:rPr>
          <w:rFonts w:ascii="Times New Roman" w:hAnsi="Times New Roman" w:cs="Times New Roman"/>
          <w:bCs/>
          <w:sz w:val="24"/>
          <w:szCs w:val="24"/>
        </w:rPr>
        <w:t>ul</w:t>
      </w:r>
      <w:r w:rsidR="003C59F3" w:rsidRPr="00DF569B">
        <w:rPr>
          <w:rFonts w:ascii="Times New Roman" w:hAnsi="Times New Roman" w:cs="Times New Roman"/>
          <w:bCs/>
          <w:sz w:val="24"/>
          <w:szCs w:val="24"/>
        </w:rPr>
        <w:t xml:space="preserve"> defectuos al deșeurilor</w:t>
      </w:r>
    </w:p>
    <w:p w:rsidR="003C59F3" w:rsidRPr="00DF569B" w:rsidRDefault="003C59F3" w:rsidP="006540F2">
      <w:pPr>
        <w:pStyle w:val="ListParagraph"/>
        <w:numPr>
          <w:ilvl w:val="0"/>
          <w:numId w:val="9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Depuneri</w:t>
      </w:r>
      <w:r w:rsidR="00997026" w:rsidRPr="00DF569B">
        <w:rPr>
          <w:rFonts w:ascii="Times New Roman" w:hAnsi="Times New Roman" w:cs="Times New Roman"/>
          <w:bCs/>
          <w:sz w:val="24"/>
          <w:szCs w:val="24"/>
        </w:rPr>
        <w:t>le</w:t>
      </w:r>
      <w:r w:rsidRPr="00DF569B">
        <w:rPr>
          <w:rFonts w:ascii="Times New Roman" w:hAnsi="Times New Roman" w:cs="Times New Roman"/>
          <w:bCs/>
          <w:sz w:val="24"/>
          <w:szCs w:val="24"/>
        </w:rPr>
        <w:t xml:space="preserve"> de poluanți pe sol proveniți de </w:t>
      </w:r>
      <w:r w:rsidR="00997026" w:rsidRPr="00DF569B">
        <w:rPr>
          <w:rFonts w:ascii="Times New Roman" w:hAnsi="Times New Roman" w:cs="Times New Roman"/>
          <w:bCs/>
          <w:sz w:val="24"/>
          <w:szCs w:val="24"/>
        </w:rPr>
        <w:t>la</w:t>
      </w:r>
      <w:r w:rsidRPr="00DF569B">
        <w:rPr>
          <w:rFonts w:ascii="Times New Roman" w:hAnsi="Times New Roman" w:cs="Times New Roman"/>
          <w:bCs/>
          <w:sz w:val="24"/>
          <w:szCs w:val="24"/>
        </w:rPr>
        <w:t xml:space="preserve"> emisiile în atmosferă ale surselor staționare</w:t>
      </w:r>
    </w:p>
    <w:p w:rsidR="003C59F3" w:rsidRPr="00DF569B" w:rsidRDefault="003C59F3" w:rsidP="006540F2">
      <w:pPr>
        <w:pStyle w:val="ListParagraph"/>
        <w:numPr>
          <w:ilvl w:val="0"/>
          <w:numId w:val="92"/>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Scurgeri</w:t>
      </w:r>
      <w:r w:rsidR="00997026" w:rsidRPr="00DF569B">
        <w:rPr>
          <w:rFonts w:ascii="Times New Roman" w:hAnsi="Times New Roman" w:cs="Times New Roman"/>
          <w:bCs/>
          <w:sz w:val="24"/>
          <w:szCs w:val="24"/>
        </w:rPr>
        <w:t>le</w:t>
      </w:r>
      <w:r w:rsidRPr="00DF569B">
        <w:rPr>
          <w:rFonts w:ascii="Times New Roman" w:hAnsi="Times New Roman" w:cs="Times New Roman"/>
          <w:bCs/>
          <w:sz w:val="24"/>
          <w:szCs w:val="24"/>
        </w:rPr>
        <w:t xml:space="preserve"> accidentale de produse petroliere în timpul manipulării și transportului intern al carburanților și lubrifianților.</w:t>
      </w:r>
    </w:p>
    <w:p w:rsidR="00E66D38" w:rsidRPr="00DF569B" w:rsidRDefault="003C59F3" w:rsidP="003C59F3">
      <w:p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Având în vedere</w:t>
      </w:r>
      <w:r w:rsidR="00E66D38" w:rsidRPr="00DF569B">
        <w:rPr>
          <w:rFonts w:ascii="Times New Roman" w:hAnsi="Times New Roman" w:cs="Times New Roman"/>
          <w:bCs/>
          <w:sz w:val="24"/>
          <w:szCs w:val="24"/>
        </w:rPr>
        <w:t xml:space="preserve"> m</w:t>
      </w:r>
      <w:r w:rsidRPr="00DF569B">
        <w:rPr>
          <w:rFonts w:ascii="Times New Roman" w:hAnsi="Times New Roman" w:cs="Times New Roman"/>
          <w:bCs/>
          <w:sz w:val="24"/>
          <w:szCs w:val="24"/>
        </w:rPr>
        <w:t>ă</w:t>
      </w:r>
      <w:r w:rsidR="00E66D38" w:rsidRPr="00DF569B">
        <w:rPr>
          <w:rFonts w:ascii="Times New Roman" w:hAnsi="Times New Roman" w:cs="Times New Roman"/>
          <w:bCs/>
          <w:sz w:val="24"/>
          <w:szCs w:val="24"/>
        </w:rPr>
        <w:t>s</w:t>
      </w:r>
      <w:r w:rsidRPr="00DF569B">
        <w:rPr>
          <w:rFonts w:ascii="Times New Roman" w:hAnsi="Times New Roman" w:cs="Times New Roman"/>
          <w:bCs/>
          <w:sz w:val="24"/>
          <w:szCs w:val="24"/>
        </w:rPr>
        <w:t>urile tehnice/ operaționale și organizatorice adoptate</w:t>
      </w:r>
      <w:r w:rsidR="00E66D38" w:rsidRPr="00DF569B">
        <w:rPr>
          <w:rFonts w:ascii="Times New Roman" w:hAnsi="Times New Roman" w:cs="Times New Roman"/>
          <w:bCs/>
          <w:sz w:val="24"/>
          <w:szCs w:val="24"/>
        </w:rPr>
        <w:t xml:space="preserve"> pentru</w:t>
      </w:r>
      <w:r w:rsidR="003102F2" w:rsidRPr="00DF569B">
        <w:rPr>
          <w:rFonts w:ascii="Times New Roman" w:hAnsi="Times New Roman" w:cs="Times New Roman"/>
          <w:bCs/>
          <w:sz w:val="24"/>
          <w:szCs w:val="24"/>
        </w:rPr>
        <w:t xml:space="preserve"> prevenirea/ reducerea poluarii, respectiv</w:t>
      </w:r>
      <w:r w:rsidR="009A0E31" w:rsidRPr="00DF569B">
        <w:rPr>
          <w:rFonts w:ascii="Times New Roman" w:hAnsi="Times New Roman" w:cs="Times New Roman"/>
          <w:bCs/>
          <w:sz w:val="24"/>
          <w:szCs w:val="24"/>
        </w:rPr>
        <w:t>:</w:t>
      </w:r>
    </w:p>
    <w:p w:rsidR="003C59F3" w:rsidRPr="00DF569B" w:rsidRDefault="00E66D38" w:rsidP="006540F2">
      <w:pPr>
        <w:pStyle w:val="ListParagraph"/>
        <w:numPr>
          <w:ilvl w:val="0"/>
          <w:numId w:val="9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G</w:t>
      </w:r>
      <w:r w:rsidR="003C59F3" w:rsidRPr="00DF569B">
        <w:rPr>
          <w:rFonts w:ascii="Times New Roman" w:hAnsi="Times New Roman" w:cs="Times New Roman"/>
          <w:bCs/>
          <w:sz w:val="24"/>
          <w:szCs w:val="24"/>
        </w:rPr>
        <w:t xml:space="preserve">estionarea </w:t>
      </w:r>
      <w:r w:rsidRPr="00DF569B">
        <w:rPr>
          <w:rFonts w:ascii="Times New Roman" w:hAnsi="Times New Roman" w:cs="Times New Roman"/>
          <w:bCs/>
          <w:sz w:val="24"/>
          <w:szCs w:val="24"/>
        </w:rPr>
        <w:t>deșeurilor cu respectarea prevederilor Legii nr. 211/2011 privind regimul deșeurilor și ale HG 856/2002, cu modificările și completările ulterioare;</w:t>
      </w:r>
    </w:p>
    <w:p w:rsidR="009A0E31" w:rsidRPr="00DF569B" w:rsidRDefault="009A0E31" w:rsidP="006540F2">
      <w:pPr>
        <w:pStyle w:val="ListParagraph"/>
        <w:numPr>
          <w:ilvl w:val="0"/>
          <w:numId w:val="9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lastRenderedPageBreak/>
        <w:t>Manipularea și gesionarea în condiții de siguranță pentru protecția mediului a produselor periculoase ( motorină și lubrebianți);</w:t>
      </w:r>
    </w:p>
    <w:p w:rsidR="009A0E31" w:rsidRPr="00DF569B" w:rsidRDefault="009A0E31" w:rsidP="006540F2">
      <w:pPr>
        <w:pStyle w:val="ListParagraph"/>
        <w:numPr>
          <w:ilvl w:val="0"/>
          <w:numId w:val="93"/>
        </w:numPr>
        <w:spacing w:after="0"/>
        <w:jc w:val="both"/>
        <w:rPr>
          <w:rFonts w:ascii="Times New Roman" w:hAnsi="Times New Roman" w:cs="Times New Roman"/>
          <w:bCs/>
          <w:sz w:val="24"/>
          <w:szCs w:val="24"/>
        </w:rPr>
      </w:pPr>
      <w:r w:rsidRPr="00DF569B">
        <w:rPr>
          <w:rFonts w:ascii="Times New Roman" w:hAnsi="Times New Roman" w:cs="Times New Roman"/>
          <w:bCs/>
          <w:sz w:val="24"/>
          <w:szCs w:val="24"/>
        </w:rPr>
        <w:t xml:space="preserve">Verificarea periodică a stării de funcționare a instalalțiilor/ conductelor supraterane și subterane,  în vederea asigurării funcționării acestora la parametrii proiectați; </w:t>
      </w:r>
    </w:p>
    <w:p w:rsidR="00997026" w:rsidRPr="00DF569B" w:rsidRDefault="009A0E31" w:rsidP="009A0E31">
      <w:pPr>
        <w:spacing w:after="0"/>
        <w:jc w:val="both"/>
        <w:rPr>
          <w:rFonts w:ascii="Times New Roman" w:hAnsi="Times New Roman" w:cs="Times New Roman"/>
          <w:bCs/>
          <w:i/>
          <w:sz w:val="24"/>
          <w:szCs w:val="24"/>
          <w:u w:val="single"/>
          <w:lang w:val="ro-RO"/>
        </w:rPr>
      </w:pPr>
      <w:r w:rsidRPr="00DF569B">
        <w:rPr>
          <w:rFonts w:ascii="Times New Roman" w:hAnsi="Times New Roman" w:cs="Times New Roman"/>
          <w:bCs/>
          <w:sz w:val="24"/>
          <w:szCs w:val="24"/>
        </w:rPr>
        <w:t>se apreciază că</w:t>
      </w:r>
      <w:r w:rsidRPr="00DF569B">
        <w:rPr>
          <w:rFonts w:ascii="Times New Roman" w:hAnsi="Times New Roman" w:cs="Times New Roman"/>
          <w:b/>
          <w:bCs/>
          <w:i/>
          <w:sz w:val="24"/>
          <w:szCs w:val="24"/>
          <w:lang w:val="ro-RO"/>
        </w:rPr>
        <w:t xml:space="preserve">, impactul desfășurării activității asupra calității solului, este </w:t>
      </w:r>
      <w:r w:rsidR="003102F2" w:rsidRPr="00DF569B">
        <w:rPr>
          <w:rFonts w:ascii="Times New Roman" w:hAnsi="Times New Roman" w:cs="Times New Roman"/>
          <w:b/>
          <w:bCs/>
          <w:i/>
          <w:sz w:val="24"/>
          <w:szCs w:val="24"/>
          <w:lang w:val="ro-RO"/>
        </w:rPr>
        <w:t xml:space="preserve">un impact indirect, determinat </w:t>
      </w:r>
      <w:r w:rsidR="00F32475" w:rsidRPr="00DF569B">
        <w:rPr>
          <w:rFonts w:ascii="Times New Roman" w:hAnsi="Times New Roman" w:cs="Times New Roman"/>
          <w:b/>
          <w:bCs/>
          <w:i/>
          <w:sz w:val="24"/>
          <w:szCs w:val="24"/>
          <w:lang w:val="ro-RO"/>
        </w:rPr>
        <w:t xml:space="preserve">numai </w:t>
      </w:r>
      <w:r w:rsidR="003102F2" w:rsidRPr="00DF569B">
        <w:rPr>
          <w:rFonts w:ascii="Times New Roman" w:hAnsi="Times New Roman" w:cs="Times New Roman"/>
          <w:b/>
          <w:bCs/>
          <w:i/>
          <w:sz w:val="24"/>
          <w:szCs w:val="24"/>
          <w:lang w:val="ro-RO"/>
        </w:rPr>
        <w:t>de posibilitatea antrenării de vânt a poluanților specifici din gazele de ardere</w:t>
      </w:r>
      <w:r w:rsidR="003102F2" w:rsidRPr="00DF569B">
        <w:rPr>
          <w:rFonts w:ascii="Times New Roman" w:hAnsi="Times New Roman" w:cs="Times New Roman"/>
          <w:bCs/>
          <w:i/>
          <w:sz w:val="24"/>
          <w:szCs w:val="24"/>
          <w:u w:val="single"/>
          <w:lang w:val="ro-RO"/>
        </w:rPr>
        <w:t>.</w:t>
      </w:r>
    </w:p>
    <w:p w:rsidR="00F32475" w:rsidRPr="00DF569B" w:rsidRDefault="00F32475" w:rsidP="009A0E31">
      <w:pPr>
        <w:spacing w:after="0"/>
        <w:jc w:val="both"/>
        <w:rPr>
          <w:rFonts w:ascii="Times New Roman" w:hAnsi="Times New Roman" w:cs="Times New Roman"/>
          <w:bCs/>
          <w:i/>
          <w:sz w:val="24"/>
          <w:szCs w:val="24"/>
          <w:u w:val="single"/>
          <w:lang w:val="ro-RO"/>
        </w:rPr>
      </w:pPr>
      <w:r w:rsidRPr="00DF569B">
        <w:rPr>
          <w:rFonts w:ascii="Times New Roman" w:hAnsi="Times New Roman" w:cs="Times New Roman"/>
          <w:b/>
          <w:bCs/>
          <w:i/>
          <w:sz w:val="24"/>
          <w:szCs w:val="24"/>
          <w:lang w:val="ro-RO"/>
        </w:rPr>
        <w:t>Impactul asupra solului</w:t>
      </w:r>
      <w:r w:rsidR="003102F2" w:rsidRPr="00DF569B">
        <w:rPr>
          <w:rFonts w:ascii="Times New Roman" w:hAnsi="Times New Roman" w:cs="Times New Roman"/>
          <w:b/>
          <w:bCs/>
          <w:i/>
          <w:sz w:val="24"/>
          <w:szCs w:val="24"/>
          <w:lang w:val="ro-RO"/>
        </w:rPr>
        <w:t xml:space="preserve"> poate fi estimat prin asimilarea indicelui de impact asupra aerului</w:t>
      </w:r>
      <w:r w:rsidR="001379A4" w:rsidRPr="00DF569B">
        <w:rPr>
          <w:rFonts w:ascii="Times New Roman" w:hAnsi="Times New Roman" w:cs="Times New Roman"/>
          <w:b/>
          <w:bCs/>
          <w:i/>
          <w:sz w:val="24"/>
          <w:szCs w:val="24"/>
          <w:lang w:val="ro-RO"/>
        </w:rPr>
        <w:t>-impact redus;  se manifestă local</w:t>
      </w:r>
      <w:r w:rsidR="001379A4" w:rsidRPr="00DF569B">
        <w:rPr>
          <w:rFonts w:ascii="Times New Roman" w:hAnsi="Times New Roman" w:cs="Times New Roman"/>
          <w:bCs/>
          <w:i/>
          <w:sz w:val="24"/>
          <w:szCs w:val="24"/>
          <w:u w:val="single"/>
          <w:lang w:val="ro-RO"/>
        </w:rPr>
        <w:t>.</w:t>
      </w:r>
      <w:r w:rsidR="003102F2" w:rsidRPr="00DF569B">
        <w:rPr>
          <w:rFonts w:ascii="Times New Roman" w:hAnsi="Times New Roman" w:cs="Times New Roman"/>
          <w:bCs/>
          <w:i/>
          <w:sz w:val="24"/>
          <w:szCs w:val="24"/>
          <w:u w:val="single"/>
          <w:lang w:val="ro-RO"/>
        </w:rPr>
        <w:t xml:space="preserve"> </w:t>
      </w:r>
    </w:p>
    <w:p w:rsidR="002E019B" w:rsidRPr="00DF569B" w:rsidRDefault="002E019B" w:rsidP="009A0E31">
      <w:pPr>
        <w:spacing w:after="0"/>
        <w:jc w:val="both"/>
        <w:rPr>
          <w:rFonts w:ascii="Times New Roman" w:hAnsi="Times New Roman" w:cs="Times New Roman"/>
          <w:bCs/>
          <w:i/>
          <w:sz w:val="24"/>
          <w:szCs w:val="24"/>
          <w:u w:val="single"/>
          <w:lang w:val="ro-RO"/>
        </w:rPr>
      </w:pPr>
    </w:p>
    <w:p w:rsidR="00F32475" w:rsidRPr="00DF569B" w:rsidRDefault="002E019B" w:rsidP="009A0E31">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CONCLUZII</w:t>
      </w:r>
    </w:p>
    <w:p w:rsidR="002E019B" w:rsidRPr="00DF569B" w:rsidRDefault="002E019B" w:rsidP="009A0E31">
      <w:pPr>
        <w:spacing w:after="0"/>
        <w:jc w:val="both"/>
        <w:rPr>
          <w:rFonts w:ascii="Times New Roman" w:hAnsi="Times New Roman" w:cs="Times New Roman"/>
          <w:b/>
          <w:bCs/>
          <w:i/>
          <w:sz w:val="24"/>
          <w:szCs w:val="24"/>
          <w:u w:val="single"/>
          <w:lang w:val="ro-RO"/>
        </w:rPr>
      </w:pPr>
    </w:p>
    <w:p w:rsidR="009A0E31" w:rsidRPr="00DF569B" w:rsidRDefault="003102F2" w:rsidP="009A0E31">
      <w:pPr>
        <w:spacing w:after="0"/>
        <w:jc w:val="both"/>
        <w:rPr>
          <w:rFonts w:ascii="Times New Roman" w:hAnsi="Times New Roman" w:cs="Times New Roman"/>
          <w:b/>
          <w:bCs/>
          <w:i/>
          <w:sz w:val="24"/>
          <w:szCs w:val="24"/>
          <w:lang w:val="ro-RO"/>
        </w:rPr>
      </w:pPr>
      <w:r w:rsidRPr="00DF569B">
        <w:rPr>
          <w:rFonts w:ascii="Times New Roman" w:hAnsi="Times New Roman" w:cs="Times New Roman"/>
          <w:b/>
          <w:bCs/>
          <w:i/>
          <w:sz w:val="24"/>
          <w:szCs w:val="24"/>
          <w:lang w:val="ro-RO"/>
        </w:rPr>
        <w:t xml:space="preserve">Din </w:t>
      </w:r>
      <w:r w:rsidR="00F32475" w:rsidRPr="00DF569B">
        <w:rPr>
          <w:rFonts w:ascii="Times New Roman" w:hAnsi="Times New Roman" w:cs="Times New Roman"/>
          <w:b/>
          <w:bCs/>
          <w:i/>
          <w:sz w:val="24"/>
          <w:szCs w:val="24"/>
          <w:lang w:val="ro-RO"/>
        </w:rPr>
        <w:t xml:space="preserve">analiza </w:t>
      </w:r>
      <w:r w:rsidR="002E019B" w:rsidRPr="00DF569B">
        <w:rPr>
          <w:rFonts w:ascii="Times New Roman" w:hAnsi="Times New Roman" w:cs="Times New Roman"/>
          <w:b/>
          <w:bCs/>
          <w:i/>
          <w:sz w:val="24"/>
          <w:szCs w:val="24"/>
          <w:lang w:val="ro-RO"/>
        </w:rPr>
        <w:t>realizată</w:t>
      </w:r>
      <w:r w:rsidR="00F32475" w:rsidRPr="00DF569B">
        <w:rPr>
          <w:rFonts w:ascii="Times New Roman" w:hAnsi="Times New Roman" w:cs="Times New Roman"/>
          <w:b/>
          <w:bCs/>
          <w:i/>
          <w:sz w:val="24"/>
          <w:szCs w:val="24"/>
          <w:lang w:val="ro-RO"/>
        </w:rPr>
        <w:t xml:space="preserve">, </w:t>
      </w:r>
      <w:r w:rsidR="002E019B" w:rsidRPr="00DF569B">
        <w:rPr>
          <w:rFonts w:ascii="Times New Roman" w:hAnsi="Times New Roman" w:cs="Times New Roman"/>
          <w:b/>
          <w:bCs/>
          <w:i/>
          <w:sz w:val="24"/>
          <w:szCs w:val="24"/>
          <w:lang w:val="ro-RO"/>
        </w:rPr>
        <w:t>rezultă</w:t>
      </w:r>
      <w:r w:rsidR="00F32475" w:rsidRPr="00DF569B">
        <w:rPr>
          <w:rFonts w:ascii="Times New Roman" w:hAnsi="Times New Roman" w:cs="Times New Roman"/>
          <w:b/>
          <w:bCs/>
          <w:i/>
          <w:sz w:val="24"/>
          <w:szCs w:val="24"/>
          <w:lang w:val="ro-RO"/>
        </w:rPr>
        <w:t xml:space="preserve"> că </w:t>
      </w:r>
      <w:r w:rsidR="002E019B" w:rsidRPr="00DF569B">
        <w:rPr>
          <w:rFonts w:ascii="Times New Roman" w:hAnsi="Times New Roman" w:cs="Times New Roman"/>
          <w:b/>
          <w:bCs/>
          <w:i/>
          <w:sz w:val="24"/>
          <w:szCs w:val="24"/>
          <w:lang w:val="ro-RO"/>
        </w:rPr>
        <w:t xml:space="preserve">acivitățile de producție desfășurate de </w:t>
      </w:r>
      <w:r w:rsidR="002E019B" w:rsidRPr="00DF569B">
        <w:rPr>
          <w:rFonts w:ascii="Times New Roman" w:hAnsi="Times New Roman" w:cs="Times New Roman"/>
          <w:b/>
          <w:bCs/>
          <w:i/>
          <w:sz w:val="24"/>
          <w:szCs w:val="24"/>
        </w:rPr>
        <w:t xml:space="preserve">SC </w:t>
      </w:r>
      <w:r w:rsidR="002E019B" w:rsidRPr="00DF569B">
        <w:rPr>
          <w:rFonts w:ascii="Times New Roman" w:hAnsi="Times New Roman" w:cs="Times New Roman"/>
          <w:b/>
          <w:bCs/>
          <w:i/>
          <w:sz w:val="24"/>
          <w:szCs w:val="24"/>
          <w:lang w:val="ro-RO"/>
        </w:rPr>
        <w:t xml:space="preserve">BRIKSTON CONSTRUCTION SOLUTIONS S.A, </w:t>
      </w:r>
      <w:r w:rsidR="00F32475" w:rsidRPr="00DF569B">
        <w:rPr>
          <w:rFonts w:ascii="Times New Roman" w:hAnsi="Times New Roman" w:cs="Times New Roman"/>
          <w:b/>
          <w:bCs/>
          <w:i/>
          <w:sz w:val="24"/>
          <w:szCs w:val="24"/>
          <w:lang w:val="ro-RO"/>
        </w:rPr>
        <w:t xml:space="preserve">afectează mediul </w:t>
      </w:r>
      <w:r w:rsidRPr="00DF569B">
        <w:rPr>
          <w:rFonts w:ascii="Times New Roman" w:hAnsi="Times New Roman" w:cs="Times New Roman"/>
          <w:b/>
          <w:bCs/>
          <w:i/>
          <w:sz w:val="24"/>
          <w:szCs w:val="24"/>
          <w:lang w:val="ro-RO"/>
        </w:rPr>
        <w:t xml:space="preserve"> în limitele admis</w:t>
      </w:r>
      <w:r w:rsidR="00F32475" w:rsidRPr="00DF569B">
        <w:rPr>
          <w:rFonts w:ascii="Times New Roman" w:hAnsi="Times New Roman" w:cs="Times New Roman"/>
          <w:b/>
          <w:bCs/>
          <w:i/>
          <w:sz w:val="24"/>
          <w:szCs w:val="24"/>
          <w:lang w:val="ro-RO"/>
        </w:rPr>
        <w:t>ibile prevăzute de reglementările în vigoare.</w:t>
      </w:r>
    </w:p>
    <w:p w:rsidR="004E1430" w:rsidRPr="00DF569B" w:rsidRDefault="004E1430" w:rsidP="009A0E31">
      <w:pPr>
        <w:spacing w:after="0"/>
        <w:jc w:val="both"/>
        <w:rPr>
          <w:rFonts w:ascii="Times New Roman" w:hAnsi="Times New Roman" w:cs="Times New Roman"/>
          <w:bCs/>
          <w:i/>
          <w:sz w:val="24"/>
          <w:szCs w:val="24"/>
          <w:u w:val="single"/>
          <w:lang w:val="ro-RO"/>
        </w:rPr>
      </w:pPr>
    </w:p>
    <w:p w:rsidR="004E1430" w:rsidRPr="00DF569B" w:rsidRDefault="004E1430" w:rsidP="006540F2">
      <w:pPr>
        <w:pStyle w:val="ListParagraph"/>
        <w:numPr>
          <w:ilvl w:val="0"/>
          <w:numId w:val="84"/>
        </w:numPr>
        <w:spacing w:after="0"/>
        <w:jc w:val="both"/>
        <w:rPr>
          <w:rFonts w:ascii="Times New Roman" w:hAnsi="Times New Roman" w:cs="Times New Roman"/>
          <w:b/>
          <w:bCs/>
          <w:i/>
          <w:sz w:val="24"/>
          <w:szCs w:val="24"/>
        </w:rPr>
      </w:pPr>
      <w:r w:rsidRPr="00DF569B">
        <w:rPr>
          <w:rFonts w:ascii="Times New Roman" w:hAnsi="Times New Roman" w:cs="Times New Roman"/>
          <w:b/>
          <w:bCs/>
          <w:i/>
          <w:sz w:val="24"/>
          <w:szCs w:val="24"/>
        </w:rPr>
        <w:t xml:space="preserve"> Planul de acțiuni și programul de modernizare</w:t>
      </w:r>
    </w:p>
    <w:p w:rsidR="004E1430" w:rsidRPr="00DF569B" w:rsidRDefault="004E1430" w:rsidP="004E1430">
      <w:pPr>
        <w:spacing w:after="0"/>
        <w:jc w:val="both"/>
        <w:rPr>
          <w:rFonts w:ascii="Times New Roman" w:hAnsi="Times New Roman" w:cs="Times New Roman"/>
          <w:bCs/>
          <w:sz w:val="24"/>
          <w:szCs w:val="24"/>
        </w:rPr>
      </w:pPr>
    </w:p>
    <w:p w:rsidR="00A112F5" w:rsidRPr="00DF569B" w:rsidRDefault="004E1430" w:rsidP="00A112F5">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 xml:space="preserve">SC </w:t>
      </w:r>
      <w:r w:rsidRPr="00DF569B">
        <w:rPr>
          <w:rFonts w:ascii="Times New Roman" w:hAnsi="Times New Roman" w:cs="Times New Roman"/>
          <w:bCs/>
          <w:sz w:val="24"/>
          <w:szCs w:val="24"/>
          <w:lang w:val="ro-RO"/>
        </w:rPr>
        <w:t xml:space="preserve">BRIKSTON CONSTRUCTION SOLUTIONS S.A a derulat în perioada 2016- 2017 </w:t>
      </w:r>
      <w:r w:rsidR="00A112F5" w:rsidRPr="00DF569B">
        <w:rPr>
          <w:rFonts w:ascii="Times New Roman" w:hAnsi="Times New Roman" w:cs="Times New Roman"/>
          <w:bCs/>
          <w:sz w:val="24"/>
          <w:szCs w:val="24"/>
          <w:lang w:val="ro-RO"/>
        </w:rPr>
        <w:t xml:space="preserve"> două </w:t>
      </w:r>
      <w:r w:rsidRPr="00DF569B">
        <w:rPr>
          <w:rFonts w:ascii="Times New Roman" w:hAnsi="Times New Roman" w:cs="Times New Roman"/>
          <w:bCs/>
          <w:sz w:val="24"/>
          <w:szCs w:val="24"/>
          <w:lang w:val="ro-RO"/>
        </w:rPr>
        <w:t xml:space="preserve">proiecte de modernizare </w:t>
      </w:r>
      <w:r w:rsidR="00A112F5" w:rsidRPr="00DF569B">
        <w:rPr>
          <w:rFonts w:ascii="Times New Roman" w:hAnsi="Times New Roman" w:cs="Times New Roman"/>
          <w:bCs/>
          <w:sz w:val="24"/>
          <w:szCs w:val="24"/>
          <w:lang w:val="ro-RO"/>
        </w:rPr>
        <w:t>:</w:t>
      </w:r>
    </w:p>
    <w:p w:rsidR="00A112F5" w:rsidRPr="00DF569B" w:rsidRDefault="00A112F5" w:rsidP="006540F2">
      <w:pPr>
        <w:pStyle w:val="ListParagraph"/>
        <w:numPr>
          <w:ilvl w:val="0"/>
          <w:numId w:val="94"/>
        </w:numPr>
        <w:spacing w:after="0"/>
        <w:jc w:val="both"/>
        <w:rPr>
          <w:rFonts w:ascii="Times New Roman" w:hAnsi="Times New Roman" w:cs="Times New Roman"/>
          <w:bCs/>
          <w:i/>
          <w:sz w:val="24"/>
          <w:szCs w:val="24"/>
        </w:rPr>
      </w:pPr>
      <w:r w:rsidRPr="00DF569B">
        <w:rPr>
          <w:rFonts w:ascii="Times New Roman" w:hAnsi="Times New Roman" w:cs="Times New Roman"/>
          <w:bCs/>
          <w:i/>
          <w:sz w:val="24"/>
          <w:szCs w:val="24"/>
        </w:rPr>
        <w:t>Punerea în funcțiune a unui cazan pentru producerea aburlui tehnologic și utilizarea în rețeta de fabricație a unor noi aditivi tehnologici.</w:t>
      </w:r>
    </w:p>
    <w:p w:rsidR="00A112F5" w:rsidRPr="00DF569B" w:rsidRDefault="00A112F5" w:rsidP="006540F2">
      <w:pPr>
        <w:pStyle w:val="ListParagraph"/>
        <w:numPr>
          <w:ilvl w:val="0"/>
          <w:numId w:val="94"/>
        </w:numPr>
        <w:spacing w:after="0"/>
        <w:jc w:val="both"/>
        <w:rPr>
          <w:rFonts w:ascii="Times New Roman" w:hAnsi="Times New Roman" w:cs="Times New Roman"/>
          <w:bCs/>
          <w:i/>
          <w:sz w:val="24"/>
          <w:szCs w:val="24"/>
        </w:rPr>
      </w:pPr>
      <w:r w:rsidRPr="00DF569B">
        <w:rPr>
          <w:rFonts w:ascii="Times New Roman" w:hAnsi="Times New Roman" w:cs="Times New Roman"/>
          <w:bCs/>
          <w:i/>
          <w:sz w:val="24"/>
          <w:szCs w:val="24"/>
        </w:rPr>
        <w:t xml:space="preserve"> Montarea pe fluxul de fabricație a sectiei C3 a unui cazan de producere a aburului tehnologic și îmbunătățrea funcționării liniei de concasare a materialului ceramic ars.</w:t>
      </w:r>
    </w:p>
    <w:p w:rsidR="00A112F5" w:rsidRPr="00DF569B" w:rsidRDefault="00A112F5" w:rsidP="00A112F5">
      <w:pPr>
        <w:spacing w:after="0"/>
        <w:jc w:val="both"/>
        <w:rPr>
          <w:rFonts w:ascii="Times New Roman" w:hAnsi="Times New Roman" w:cs="Times New Roman"/>
          <w:b/>
          <w:bCs/>
          <w:sz w:val="24"/>
          <w:szCs w:val="24"/>
        </w:rPr>
      </w:pPr>
    </w:p>
    <w:p w:rsidR="004E1430" w:rsidRPr="00DF569B" w:rsidRDefault="003102F2" w:rsidP="004E1430">
      <w:pPr>
        <w:spacing w:after="0"/>
        <w:jc w:val="both"/>
        <w:rPr>
          <w:rFonts w:ascii="Times New Roman" w:hAnsi="Times New Roman" w:cs="Times New Roman"/>
          <w:bCs/>
          <w:sz w:val="24"/>
          <w:szCs w:val="24"/>
          <w:lang w:val="ro-RO"/>
        </w:rPr>
      </w:pPr>
      <w:r w:rsidRPr="00DF569B">
        <w:rPr>
          <w:rFonts w:ascii="Times New Roman" w:hAnsi="Times New Roman" w:cs="Times New Roman"/>
          <w:bCs/>
          <w:sz w:val="24"/>
          <w:szCs w:val="24"/>
        </w:rPr>
        <w:t xml:space="preserve">Având în vedere faptul că activitatea desfășurată de SC </w:t>
      </w:r>
      <w:r w:rsidRPr="00DF569B">
        <w:rPr>
          <w:rFonts w:ascii="Times New Roman" w:hAnsi="Times New Roman" w:cs="Times New Roman"/>
          <w:bCs/>
          <w:sz w:val="24"/>
          <w:szCs w:val="24"/>
          <w:lang w:val="ro-RO"/>
        </w:rPr>
        <w:t xml:space="preserve">BRIKSTON CONSTRUCTION SOLUTIONS S.A, la punctul de lucru din mun. Iași, Str. Calea Chișinăului, nr. 176, județul Iași,  se conformează cu prevederile legislației în vigoare privind protecția mediului și sănătatea populației, </w:t>
      </w:r>
      <w:r w:rsidRPr="00DF569B">
        <w:rPr>
          <w:rFonts w:ascii="Times New Roman" w:hAnsi="Times New Roman" w:cs="Times New Roman"/>
          <w:bCs/>
          <w:i/>
          <w:sz w:val="24"/>
          <w:szCs w:val="24"/>
          <w:u w:val="single"/>
          <w:lang w:val="ro-RO"/>
        </w:rPr>
        <w:t xml:space="preserve">nu este oportună și necesară </w:t>
      </w:r>
      <w:r w:rsidR="001379A4" w:rsidRPr="00DF569B">
        <w:rPr>
          <w:rFonts w:ascii="Times New Roman" w:hAnsi="Times New Roman" w:cs="Times New Roman"/>
          <w:bCs/>
          <w:i/>
          <w:sz w:val="24"/>
          <w:szCs w:val="24"/>
          <w:u w:val="single"/>
          <w:lang w:val="ro-RO"/>
        </w:rPr>
        <w:t xml:space="preserve">întocmirea </w:t>
      </w:r>
      <w:r w:rsidRPr="00DF569B">
        <w:rPr>
          <w:rFonts w:ascii="Times New Roman" w:hAnsi="Times New Roman" w:cs="Times New Roman"/>
          <w:bCs/>
          <w:i/>
          <w:sz w:val="24"/>
          <w:szCs w:val="24"/>
          <w:u w:val="single"/>
          <w:lang w:val="ro-RO"/>
        </w:rPr>
        <w:t xml:space="preserve"> unui</w:t>
      </w:r>
      <w:r w:rsidRPr="00DF569B">
        <w:rPr>
          <w:rFonts w:ascii="Times New Roman" w:hAnsi="Times New Roman" w:cs="Times New Roman"/>
          <w:bCs/>
          <w:sz w:val="24"/>
          <w:szCs w:val="24"/>
          <w:lang w:val="ro-RO"/>
        </w:rPr>
        <w:t xml:space="preserve"> </w:t>
      </w:r>
      <w:r w:rsidRPr="00DF569B">
        <w:rPr>
          <w:rFonts w:ascii="Times New Roman" w:hAnsi="Times New Roman" w:cs="Times New Roman"/>
          <w:bCs/>
          <w:i/>
          <w:sz w:val="24"/>
          <w:szCs w:val="24"/>
          <w:u w:val="single"/>
          <w:lang w:val="ro-RO"/>
        </w:rPr>
        <w:t>Plan de acțiuni în vederea conformării</w:t>
      </w:r>
      <w:r w:rsidR="00A112F5" w:rsidRPr="00DF569B">
        <w:rPr>
          <w:rFonts w:ascii="Times New Roman" w:hAnsi="Times New Roman" w:cs="Times New Roman"/>
          <w:bCs/>
          <w:sz w:val="24"/>
          <w:szCs w:val="24"/>
          <w:lang w:val="ro-RO"/>
        </w:rPr>
        <w:t>.</w:t>
      </w:r>
    </w:p>
    <w:p w:rsidR="00B52488" w:rsidRPr="00DF569B" w:rsidRDefault="00B52488" w:rsidP="004E1430">
      <w:pPr>
        <w:spacing w:after="0"/>
        <w:jc w:val="both"/>
        <w:rPr>
          <w:rFonts w:ascii="Times New Roman" w:hAnsi="Times New Roman" w:cs="Times New Roman"/>
          <w:bCs/>
          <w:sz w:val="24"/>
          <w:szCs w:val="24"/>
          <w:lang w:val="ro-RO"/>
        </w:rPr>
      </w:pPr>
    </w:p>
    <w:p w:rsidR="00B52488" w:rsidRPr="00DF569B" w:rsidRDefault="00B52488" w:rsidP="004E1430">
      <w:pPr>
        <w:spacing w:after="0"/>
        <w:jc w:val="both"/>
        <w:rPr>
          <w:rFonts w:ascii="Times New Roman" w:hAnsi="Times New Roman" w:cs="Times New Roman"/>
          <w:bCs/>
          <w:sz w:val="24"/>
          <w:szCs w:val="24"/>
          <w:lang w:val="ro-RO"/>
        </w:rPr>
      </w:pPr>
    </w:p>
    <w:p w:rsidR="00B52488" w:rsidRPr="00DF569B" w:rsidRDefault="00B52488" w:rsidP="004E1430">
      <w:pPr>
        <w:spacing w:after="0"/>
        <w:jc w:val="both"/>
        <w:rPr>
          <w:rFonts w:ascii="Times New Roman" w:hAnsi="Times New Roman" w:cs="Times New Roman"/>
          <w:bCs/>
          <w:sz w:val="24"/>
          <w:szCs w:val="24"/>
          <w:lang w:val="ro-RO"/>
        </w:rPr>
      </w:pPr>
    </w:p>
    <w:p w:rsidR="004D6DF1" w:rsidRPr="00DF569B" w:rsidRDefault="004D6DF1" w:rsidP="004D6DF1">
      <w:pPr>
        <w:spacing w:after="0"/>
        <w:jc w:val="center"/>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ÎNTOCMIT,</w:t>
      </w:r>
    </w:p>
    <w:p w:rsidR="004D6DF1" w:rsidRPr="00DF569B" w:rsidRDefault="004D6DF1" w:rsidP="004D6DF1">
      <w:pPr>
        <w:spacing w:after="0"/>
        <w:jc w:val="center"/>
        <w:rPr>
          <w:rFonts w:ascii="Times New Roman" w:hAnsi="Times New Roman" w:cs="Times New Roman"/>
          <w:b/>
          <w:bCs/>
          <w:sz w:val="24"/>
          <w:szCs w:val="24"/>
          <w:lang w:val="ro-RO"/>
        </w:rPr>
      </w:pPr>
      <w:r w:rsidRPr="00DF569B">
        <w:rPr>
          <w:rFonts w:ascii="Times New Roman" w:hAnsi="Times New Roman" w:cs="Times New Roman"/>
          <w:b/>
          <w:bCs/>
          <w:sz w:val="24"/>
          <w:szCs w:val="24"/>
          <w:lang w:val="ro-RO"/>
        </w:rPr>
        <w:t>ing. IACOB MARIA</w:t>
      </w:r>
    </w:p>
    <w:p w:rsidR="004D6DF1" w:rsidRPr="00DF569B" w:rsidRDefault="004D6DF1" w:rsidP="004D6DF1">
      <w:pPr>
        <w:spacing w:after="0"/>
        <w:jc w:val="center"/>
        <w:rPr>
          <w:rFonts w:ascii="Times New Roman" w:hAnsi="Times New Roman" w:cs="Times New Roman"/>
          <w:b/>
          <w:bCs/>
          <w:sz w:val="24"/>
          <w:szCs w:val="24"/>
          <w:lang w:val="ro-RO"/>
        </w:rPr>
      </w:pPr>
    </w:p>
    <w:p w:rsidR="004D6DF1" w:rsidRPr="00DF569B" w:rsidRDefault="004D6DF1" w:rsidP="004D6DF1">
      <w:pPr>
        <w:spacing w:after="0"/>
        <w:jc w:val="center"/>
        <w:rPr>
          <w:rFonts w:ascii="Times New Roman" w:hAnsi="Times New Roman" w:cs="Times New Roman"/>
          <w:b/>
          <w:bCs/>
          <w:sz w:val="24"/>
          <w:szCs w:val="24"/>
        </w:rPr>
      </w:pPr>
      <w:r w:rsidRPr="00DF569B">
        <w:rPr>
          <w:rFonts w:ascii="Times New Roman" w:hAnsi="Times New Roman" w:cs="Times New Roman"/>
          <w:b/>
          <w:bCs/>
          <w:sz w:val="24"/>
          <w:szCs w:val="24"/>
        </w:rPr>
        <w:t>Certificat de Înregistrare emis de Ministerul Mediului în data de 30.06.2017</w:t>
      </w:r>
    </w:p>
    <w:p w:rsidR="004D6DF1" w:rsidRPr="00DF569B" w:rsidRDefault="004D6DF1" w:rsidP="004D6DF1">
      <w:pPr>
        <w:spacing w:after="0"/>
        <w:jc w:val="center"/>
        <w:rPr>
          <w:rFonts w:ascii="Times New Roman" w:hAnsi="Times New Roman" w:cs="Times New Roman"/>
          <w:b/>
          <w:bCs/>
          <w:i/>
          <w:sz w:val="24"/>
          <w:szCs w:val="24"/>
        </w:rPr>
      </w:pPr>
      <w:r w:rsidRPr="00DF569B">
        <w:rPr>
          <w:rFonts w:ascii="Times New Roman" w:hAnsi="Times New Roman" w:cs="Times New Roman"/>
          <w:b/>
          <w:bCs/>
          <w:i/>
          <w:sz w:val="24"/>
          <w:szCs w:val="24"/>
        </w:rPr>
        <w:t>-persoană fizică înscrisă în Registrul Național al elaboratorilor de studii pentru protecția mediului la poziția nr. 734-</w:t>
      </w:r>
    </w:p>
    <w:sectPr w:rsidR="004D6DF1" w:rsidRPr="00DF569B" w:rsidSect="00903414">
      <w:footerReference w:type="default" r:id="rId19"/>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5FB" w:rsidRDefault="000675FB" w:rsidP="00B04226">
      <w:pPr>
        <w:spacing w:after="0" w:line="240" w:lineRule="auto"/>
      </w:pPr>
      <w:r>
        <w:separator/>
      </w:r>
    </w:p>
  </w:endnote>
  <w:endnote w:type="continuationSeparator" w:id="0">
    <w:p w:rsidR="000675FB" w:rsidRDefault="000675FB" w:rsidP="00B04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676617"/>
      <w:docPartObj>
        <w:docPartGallery w:val="Page Numbers (Bottom of Page)"/>
        <w:docPartUnique/>
      </w:docPartObj>
    </w:sdtPr>
    <w:sdtEndPr>
      <w:rPr>
        <w:noProof/>
      </w:rPr>
    </w:sdtEndPr>
    <w:sdtContent>
      <w:p w:rsidR="00D21042" w:rsidRDefault="00D21042">
        <w:pPr>
          <w:pStyle w:val="Footer"/>
          <w:jc w:val="center"/>
        </w:pPr>
        <w:fldSimple w:instr=" PAGE   \* MERGEFORMAT ">
          <w:r w:rsidR="00FE5A44">
            <w:rPr>
              <w:noProof/>
            </w:rPr>
            <w:t>149</w:t>
          </w:r>
        </w:fldSimple>
      </w:p>
    </w:sdtContent>
  </w:sdt>
  <w:p w:rsidR="00D21042" w:rsidRDefault="00D210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5FB" w:rsidRDefault="000675FB" w:rsidP="00B04226">
      <w:pPr>
        <w:spacing w:after="0" w:line="240" w:lineRule="auto"/>
      </w:pPr>
      <w:r>
        <w:separator/>
      </w:r>
    </w:p>
  </w:footnote>
  <w:footnote w:type="continuationSeparator" w:id="0">
    <w:p w:rsidR="000675FB" w:rsidRDefault="000675FB" w:rsidP="00B042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D2F"/>
    <w:multiLevelType w:val="multilevel"/>
    <w:tmpl w:val="9A2E7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334235"/>
    <w:multiLevelType w:val="hybridMultilevel"/>
    <w:tmpl w:val="6FAC9270"/>
    <w:lvl w:ilvl="0" w:tplc="F4F4C4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C2F6B"/>
    <w:multiLevelType w:val="hybridMultilevel"/>
    <w:tmpl w:val="5E509AA8"/>
    <w:lvl w:ilvl="0" w:tplc="14AC68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05D94"/>
    <w:multiLevelType w:val="hybridMultilevel"/>
    <w:tmpl w:val="A5EE4F06"/>
    <w:lvl w:ilvl="0" w:tplc="005E5A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C7D4A"/>
    <w:multiLevelType w:val="hybridMultilevel"/>
    <w:tmpl w:val="82A68BFC"/>
    <w:lvl w:ilvl="0" w:tplc="FA788B2E">
      <w:start w:val="2"/>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04322538"/>
    <w:multiLevelType w:val="hybridMultilevel"/>
    <w:tmpl w:val="320C4C94"/>
    <w:lvl w:ilvl="0" w:tplc="3E42EFA0">
      <w:numFmt w:val="bullet"/>
      <w:lvlText w:val="-"/>
      <w:lvlJc w:val="left"/>
      <w:pPr>
        <w:tabs>
          <w:tab w:val="num" w:pos="1170"/>
        </w:tabs>
        <w:ind w:left="1170" w:hanging="450"/>
      </w:pPr>
      <w:rPr>
        <w:rFonts w:ascii="Arial" w:eastAsia="Times New Roman" w:hAnsi="Arial" w:cs="Arial" w:hint="default"/>
      </w:rPr>
    </w:lvl>
    <w:lvl w:ilvl="1" w:tplc="04090003">
      <w:start w:val="1"/>
      <w:numFmt w:val="bullet"/>
      <w:lvlText w:val="o"/>
      <w:lvlJc w:val="left"/>
      <w:pPr>
        <w:tabs>
          <w:tab w:val="num" w:pos="1876"/>
        </w:tabs>
        <w:ind w:left="1876" w:hanging="360"/>
      </w:pPr>
      <w:rPr>
        <w:rFonts w:ascii="Courier New" w:hAnsi="Courier New" w:cs="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cs="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cs="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6">
    <w:nsid w:val="06441F6F"/>
    <w:multiLevelType w:val="hybridMultilevel"/>
    <w:tmpl w:val="3AF8B0E2"/>
    <w:lvl w:ilvl="0" w:tplc="58ECC5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7679E8"/>
    <w:multiLevelType w:val="hybridMultilevel"/>
    <w:tmpl w:val="0C487FF2"/>
    <w:lvl w:ilvl="0" w:tplc="17F8E06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08BD6A3F"/>
    <w:multiLevelType w:val="hybridMultilevel"/>
    <w:tmpl w:val="8F0A05EC"/>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nsid w:val="0AFE62E6"/>
    <w:multiLevelType w:val="hybridMultilevel"/>
    <w:tmpl w:val="DEE23B5E"/>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0">
    <w:nsid w:val="0D342600"/>
    <w:multiLevelType w:val="hybridMultilevel"/>
    <w:tmpl w:val="23FE389C"/>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F80A3B"/>
    <w:multiLevelType w:val="hybridMultilevel"/>
    <w:tmpl w:val="43B6225E"/>
    <w:lvl w:ilvl="0" w:tplc="D21E7C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032D7B"/>
    <w:multiLevelType w:val="hybridMultilevel"/>
    <w:tmpl w:val="0270FC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7B31E9"/>
    <w:multiLevelType w:val="hybridMultilevel"/>
    <w:tmpl w:val="868648CE"/>
    <w:lvl w:ilvl="0" w:tplc="C9AA17AC">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nsid w:val="14A40DA0"/>
    <w:multiLevelType w:val="hybridMultilevel"/>
    <w:tmpl w:val="DF1A624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14E07ABC"/>
    <w:multiLevelType w:val="hybridMultilevel"/>
    <w:tmpl w:val="859EA8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152F578A"/>
    <w:multiLevelType w:val="hybridMultilevel"/>
    <w:tmpl w:val="1BBEC94C"/>
    <w:lvl w:ilvl="0" w:tplc="58ECC5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6F7250"/>
    <w:multiLevelType w:val="multilevel"/>
    <w:tmpl w:val="4C68B548"/>
    <w:lvl w:ilvl="0">
      <w:start w:val="9"/>
      <w:numFmt w:val="decimal"/>
      <w:lvlText w:val="%1."/>
      <w:lvlJc w:val="left"/>
      <w:pPr>
        <w:ind w:left="45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5CD103E"/>
    <w:multiLevelType w:val="hybridMultilevel"/>
    <w:tmpl w:val="BFE2D0DE"/>
    <w:lvl w:ilvl="0" w:tplc="1F22CF2E">
      <w:start w:val="4"/>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16ED3ED7"/>
    <w:multiLevelType w:val="hybridMultilevel"/>
    <w:tmpl w:val="00ECC488"/>
    <w:lvl w:ilvl="0" w:tplc="1F22CF2E">
      <w:start w:val="4"/>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17BD6C48"/>
    <w:multiLevelType w:val="hybridMultilevel"/>
    <w:tmpl w:val="98EE89D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E40F93"/>
    <w:multiLevelType w:val="hybridMultilevel"/>
    <w:tmpl w:val="BF06E4B2"/>
    <w:lvl w:ilvl="0" w:tplc="97E25656">
      <w:start w:val="5"/>
      <w:numFmt w:val="bullet"/>
      <w:lvlText w:val="-"/>
      <w:lvlJc w:val="left"/>
      <w:pPr>
        <w:ind w:left="780" w:hanging="360"/>
      </w:pPr>
      <w:rPr>
        <w:rFonts w:ascii="Times New Roman" w:eastAsia="Calibr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nsid w:val="194D52F1"/>
    <w:multiLevelType w:val="hybridMultilevel"/>
    <w:tmpl w:val="53FA14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BB47A61"/>
    <w:multiLevelType w:val="hybridMultilevel"/>
    <w:tmpl w:val="48D0C2B2"/>
    <w:lvl w:ilvl="0" w:tplc="005E5A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727923"/>
    <w:multiLevelType w:val="hybridMultilevel"/>
    <w:tmpl w:val="E4EA9E62"/>
    <w:lvl w:ilvl="0" w:tplc="49C0B6BC">
      <w:start w:val="1"/>
      <w:numFmt w:val="decimal"/>
      <w:lvlText w:val="%1."/>
      <w:lvlJc w:val="left"/>
      <w:pPr>
        <w:tabs>
          <w:tab w:val="num" w:pos="1695"/>
        </w:tabs>
        <w:ind w:left="1695" w:hanging="975"/>
      </w:pPr>
      <w:rPr>
        <w:rFonts w:hint="default"/>
        <w:lang w:val="pt-BR"/>
      </w:rPr>
    </w:lvl>
    <w:lvl w:ilvl="1" w:tplc="3B6CFC34">
      <w:numFmt w:val="bullet"/>
      <w:lvlText w:val="-"/>
      <w:lvlJc w:val="left"/>
      <w:pPr>
        <w:tabs>
          <w:tab w:val="num" w:pos="1800"/>
        </w:tabs>
        <w:ind w:left="1800" w:hanging="360"/>
      </w:pPr>
      <w:rPr>
        <w:rFonts w:ascii="Arial" w:eastAsia="Times New Roman" w:hAnsi="Arial" w:cs="Arial" w:hint="default"/>
        <w:lang w:val="pt-BR"/>
      </w:rPr>
    </w:lvl>
    <w:lvl w:ilvl="2" w:tplc="0409001B">
      <w:start w:val="1"/>
      <w:numFmt w:val="lowerRoman"/>
      <w:lvlText w:val="%3."/>
      <w:lvlJc w:val="right"/>
      <w:pPr>
        <w:tabs>
          <w:tab w:val="num" w:pos="2520"/>
        </w:tabs>
        <w:ind w:left="2520" w:hanging="180"/>
      </w:pPr>
    </w:lvl>
    <w:lvl w:ilvl="3" w:tplc="DC38C9E2">
      <w:start w:val="1"/>
      <w:numFmt w:val="lowerRoman"/>
      <w:lvlText w:val="(%4)"/>
      <w:lvlJc w:val="left"/>
      <w:pPr>
        <w:ind w:left="3600" w:hanging="720"/>
      </w:pPr>
      <w:rPr>
        <w:rFonts w:hint="default"/>
      </w:rPr>
    </w:lvl>
    <w:lvl w:ilvl="4" w:tplc="7C0C51B0">
      <w:start w:val="1"/>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1E8457BF"/>
    <w:multiLevelType w:val="hybridMultilevel"/>
    <w:tmpl w:val="340E6142"/>
    <w:lvl w:ilvl="0" w:tplc="0418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E98727B"/>
    <w:multiLevelType w:val="hybridMultilevel"/>
    <w:tmpl w:val="514AE07C"/>
    <w:lvl w:ilvl="0" w:tplc="17F8E06A">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2466073B"/>
    <w:multiLevelType w:val="multilevel"/>
    <w:tmpl w:val="A866F5D6"/>
    <w:lvl w:ilvl="0">
      <w:start w:val="5"/>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6913B1B"/>
    <w:multiLevelType w:val="hybridMultilevel"/>
    <w:tmpl w:val="78548F62"/>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C21E4F"/>
    <w:multiLevelType w:val="hybridMultilevel"/>
    <w:tmpl w:val="EC865D68"/>
    <w:lvl w:ilvl="0" w:tplc="D960BB1E">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27D24E0C"/>
    <w:multiLevelType w:val="hybridMultilevel"/>
    <w:tmpl w:val="E57414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28D65324"/>
    <w:multiLevelType w:val="hybridMultilevel"/>
    <w:tmpl w:val="87DEBA3C"/>
    <w:lvl w:ilvl="0" w:tplc="58ECC5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A0E1570"/>
    <w:multiLevelType w:val="hybridMultilevel"/>
    <w:tmpl w:val="5D82A63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2BBD3171"/>
    <w:multiLevelType w:val="hybridMultilevel"/>
    <w:tmpl w:val="F1C80CFA"/>
    <w:lvl w:ilvl="0" w:tplc="1F22CF2E">
      <w:start w:val="4"/>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2C171875"/>
    <w:multiLevelType w:val="hybridMultilevel"/>
    <w:tmpl w:val="67B29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3828AF"/>
    <w:multiLevelType w:val="hybridMultilevel"/>
    <w:tmpl w:val="1E1A5084"/>
    <w:lvl w:ilvl="0" w:tplc="7CF8D1CA">
      <w:start w:val="2"/>
      <w:numFmt w:val="bullet"/>
      <w:lvlText w:val="-"/>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2C740E6A"/>
    <w:multiLevelType w:val="hybridMultilevel"/>
    <w:tmpl w:val="3370D2BC"/>
    <w:lvl w:ilvl="0" w:tplc="17F8E0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D67099C"/>
    <w:multiLevelType w:val="hybridMultilevel"/>
    <w:tmpl w:val="D2AE099E"/>
    <w:lvl w:ilvl="0" w:tplc="0418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2FF86E95"/>
    <w:multiLevelType w:val="hybridMultilevel"/>
    <w:tmpl w:val="17FEE472"/>
    <w:lvl w:ilvl="0" w:tplc="1F22CF2E">
      <w:start w:val="4"/>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9">
    <w:nsid w:val="3133398A"/>
    <w:multiLevelType w:val="hybridMultilevel"/>
    <w:tmpl w:val="48485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1B02AA"/>
    <w:multiLevelType w:val="hybridMultilevel"/>
    <w:tmpl w:val="D1C871FE"/>
    <w:lvl w:ilvl="0" w:tplc="58ECC5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63E1907"/>
    <w:multiLevelType w:val="hybridMultilevel"/>
    <w:tmpl w:val="D1E6DA04"/>
    <w:lvl w:ilvl="0" w:tplc="17F8E0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72E2D95"/>
    <w:multiLevelType w:val="hybridMultilevel"/>
    <w:tmpl w:val="9CFE4C7A"/>
    <w:lvl w:ilvl="0" w:tplc="005E5A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BE2444"/>
    <w:multiLevelType w:val="hybridMultilevel"/>
    <w:tmpl w:val="0D781788"/>
    <w:lvl w:ilvl="0" w:tplc="D21E7C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8B81B62"/>
    <w:multiLevelType w:val="hybridMultilevel"/>
    <w:tmpl w:val="70E6B606"/>
    <w:lvl w:ilvl="0" w:tplc="14AC68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B3353E0"/>
    <w:multiLevelType w:val="hybridMultilevel"/>
    <w:tmpl w:val="10FE36BC"/>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B9C0AE6"/>
    <w:multiLevelType w:val="hybridMultilevel"/>
    <w:tmpl w:val="BA82A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CB95664"/>
    <w:multiLevelType w:val="hybridMultilevel"/>
    <w:tmpl w:val="2916AF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D6E5EBD"/>
    <w:multiLevelType w:val="hybridMultilevel"/>
    <w:tmpl w:val="B89EFA14"/>
    <w:lvl w:ilvl="0" w:tplc="D21E7C90">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9">
    <w:nsid w:val="3E0F178A"/>
    <w:multiLevelType w:val="hybridMultilevel"/>
    <w:tmpl w:val="8146C24A"/>
    <w:lvl w:ilvl="0" w:tplc="D21E7C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485404"/>
    <w:multiLevelType w:val="hybridMultilevel"/>
    <w:tmpl w:val="A8D8E9A8"/>
    <w:lvl w:ilvl="0" w:tplc="14AC68DA">
      <w:start w:val="1"/>
      <w:numFmt w:val="bullet"/>
      <w:lvlText w:val="-"/>
      <w:lvlJc w:val="left"/>
      <w:pPr>
        <w:ind w:left="1500" w:hanging="360"/>
      </w:pPr>
      <w:rPr>
        <w:rFonts w:ascii="Courier New" w:hAnsi="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1">
    <w:nsid w:val="40AD00D8"/>
    <w:multiLevelType w:val="hybridMultilevel"/>
    <w:tmpl w:val="38AC66BE"/>
    <w:lvl w:ilvl="0" w:tplc="17F8E0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5A17562"/>
    <w:multiLevelType w:val="hybridMultilevel"/>
    <w:tmpl w:val="9C887D5E"/>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9C6F05"/>
    <w:multiLevelType w:val="hybridMultilevel"/>
    <w:tmpl w:val="A9825006"/>
    <w:lvl w:ilvl="0" w:tplc="58ECC5FE">
      <w:numFmt w:val="bullet"/>
      <w:lvlText w:val="-"/>
      <w:lvlJc w:val="left"/>
      <w:pPr>
        <w:tabs>
          <w:tab w:val="num" w:pos="900"/>
        </w:tabs>
        <w:ind w:left="900" w:hanging="360"/>
      </w:pPr>
      <w:rPr>
        <w:rFonts w:ascii="Times New Roman" w:eastAsia="Times New Roman" w:hAnsi="Times New Roman" w:cs="Times New Roman" w:hint="default"/>
        <w:color w:val="auto"/>
      </w:rPr>
    </w:lvl>
    <w:lvl w:ilvl="1" w:tplc="04180003">
      <w:start w:val="1"/>
      <w:numFmt w:val="bullet"/>
      <w:lvlText w:val="o"/>
      <w:lvlJc w:val="left"/>
      <w:pPr>
        <w:tabs>
          <w:tab w:val="num" w:pos="1785"/>
        </w:tabs>
        <w:ind w:left="1785" w:hanging="360"/>
      </w:pPr>
      <w:rPr>
        <w:rFonts w:ascii="Courier New" w:hAnsi="Courier New" w:cs="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54">
    <w:nsid w:val="48E5458E"/>
    <w:multiLevelType w:val="hybridMultilevel"/>
    <w:tmpl w:val="A9E68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3D66D9"/>
    <w:multiLevelType w:val="hybridMultilevel"/>
    <w:tmpl w:val="B5088664"/>
    <w:lvl w:ilvl="0" w:tplc="58ECC5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A1A78CD"/>
    <w:multiLevelType w:val="hybridMultilevel"/>
    <w:tmpl w:val="22AC71B0"/>
    <w:lvl w:ilvl="0" w:tplc="15EC586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AAE31B0"/>
    <w:multiLevelType w:val="hybridMultilevel"/>
    <w:tmpl w:val="B6623FB0"/>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AFD0097"/>
    <w:multiLevelType w:val="multilevel"/>
    <w:tmpl w:val="94BA0FE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nsid w:val="4B496FFD"/>
    <w:multiLevelType w:val="hybridMultilevel"/>
    <w:tmpl w:val="109ED088"/>
    <w:lvl w:ilvl="0" w:tplc="1F22CF2E">
      <w:start w:val="4"/>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0">
    <w:nsid w:val="4C42475C"/>
    <w:multiLevelType w:val="hybridMultilevel"/>
    <w:tmpl w:val="9D3EC45A"/>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1">
    <w:nsid w:val="4F220435"/>
    <w:multiLevelType w:val="hybridMultilevel"/>
    <w:tmpl w:val="0FE64AD2"/>
    <w:lvl w:ilvl="0" w:tplc="14AC68D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4F29259D"/>
    <w:multiLevelType w:val="hybridMultilevel"/>
    <w:tmpl w:val="45B6AB5E"/>
    <w:lvl w:ilvl="0" w:tplc="1F22CF2E">
      <w:start w:val="4"/>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3">
    <w:nsid w:val="50563E8B"/>
    <w:multiLevelType w:val="hybridMultilevel"/>
    <w:tmpl w:val="2188A926"/>
    <w:lvl w:ilvl="0" w:tplc="14AC68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07D1A22"/>
    <w:multiLevelType w:val="hybridMultilevel"/>
    <w:tmpl w:val="A8DA2D84"/>
    <w:lvl w:ilvl="0" w:tplc="17F8E06A">
      <w:numFmt w:val="bullet"/>
      <w:lvlText w:val="-"/>
      <w:lvlJc w:val="left"/>
      <w:pPr>
        <w:tabs>
          <w:tab w:val="num" w:pos="580"/>
        </w:tabs>
        <w:ind w:left="5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F8E06A">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15B67CE"/>
    <w:multiLevelType w:val="hybridMultilevel"/>
    <w:tmpl w:val="CF86D7CA"/>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37E5C3E"/>
    <w:multiLevelType w:val="hybridMultilevel"/>
    <w:tmpl w:val="FE8287BA"/>
    <w:lvl w:ilvl="0" w:tplc="D21E7C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51A128E"/>
    <w:multiLevelType w:val="hybridMultilevel"/>
    <w:tmpl w:val="60540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6386F45"/>
    <w:multiLevelType w:val="hybridMultilevel"/>
    <w:tmpl w:val="FDFAFF78"/>
    <w:lvl w:ilvl="0" w:tplc="14AC68DA">
      <w:start w:val="1"/>
      <w:numFmt w:val="bullet"/>
      <w:lvlText w:val="-"/>
      <w:lvlJc w:val="left"/>
      <w:pPr>
        <w:ind w:left="780" w:hanging="360"/>
      </w:pPr>
      <w:rPr>
        <w:rFonts w:ascii="Courier New" w:hAnsi="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9">
    <w:nsid w:val="563B6483"/>
    <w:multiLevelType w:val="hybridMultilevel"/>
    <w:tmpl w:val="A1129BD6"/>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65C51E9"/>
    <w:multiLevelType w:val="hybridMultilevel"/>
    <w:tmpl w:val="4B4C0576"/>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6C91A3E"/>
    <w:multiLevelType w:val="hybridMultilevel"/>
    <w:tmpl w:val="04A801E2"/>
    <w:lvl w:ilvl="0" w:tplc="58ECC5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6FF4997"/>
    <w:multiLevelType w:val="hybridMultilevel"/>
    <w:tmpl w:val="CA1C1B6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nsid w:val="596D799A"/>
    <w:multiLevelType w:val="hybridMultilevel"/>
    <w:tmpl w:val="C180CF98"/>
    <w:lvl w:ilvl="0" w:tplc="58ECC5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97D4EC5"/>
    <w:multiLevelType w:val="hybridMultilevel"/>
    <w:tmpl w:val="58DE90A2"/>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75">
    <w:nsid w:val="5A425820"/>
    <w:multiLevelType w:val="hybridMultilevel"/>
    <w:tmpl w:val="0204B620"/>
    <w:lvl w:ilvl="0" w:tplc="1F22CF2E">
      <w:start w:val="4"/>
      <w:numFmt w:val="bullet"/>
      <w:lvlText w:val="-"/>
      <w:lvlJc w:val="left"/>
      <w:pPr>
        <w:ind w:left="1620" w:hanging="360"/>
      </w:pPr>
      <w:rPr>
        <w:rFonts w:ascii="Arial" w:eastAsia="Times New Roman"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6">
    <w:nsid w:val="5C241D57"/>
    <w:multiLevelType w:val="hybridMultilevel"/>
    <w:tmpl w:val="9186656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7">
    <w:nsid w:val="5C8A5509"/>
    <w:multiLevelType w:val="hybridMultilevel"/>
    <w:tmpl w:val="F0B4DDC0"/>
    <w:lvl w:ilvl="0" w:tplc="17F8E0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E5816B9"/>
    <w:multiLevelType w:val="hybridMultilevel"/>
    <w:tmpl w:val="BE3EF7F2"/>
    <w:lvl w:ilvl="0" w:tplc="3B6CFC34">
      <w:numFmt w:val="bullet"/>
      <w:lvlText w:val="-"/>
      <w:lvlJc w:val="left"/>
      <w:pPr>
        <w:ind w:left="720" w:hanging="360"/>
      </w:pPr>
      <w:rPr>
        <w:rFonts w:ascii="Arial" w:eastAsia="Times New Roman" w:hAnsi="Arial" w:cs="Arial" w:hint="default"/>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B20D82"/>
    <w:multiLevelType w:val="hybridMultilevel"/>
    <w:tmpl w:val="14BE0C6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0">
    <w:nsid w:val="60240358"/>
    <w:multiLevelType w:val="hybridMultilevel"/>
    <w:tmpl w:val="D87A5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60E3363F"/>
    <w:multiLevelType w:val="hybridMultilevel"/>
    <w:tmpl w:val="AEAA3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611E09B5"/>
    <w:multiLevelType w:val="hybridMultilevel"/>
    <w:tmpl w:val="07768B0C"/>
    <w:lvl w:ilvl="0" w:tplc="1F22CF2E">
      <w:start w:val="4"/>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3">
    <w:nsid w:val="614A1BA1"/>
    <w:multiLevelType w:val="hybridMultilevel"/>
    <w:tmpl w:val="6CB498E0"/>
    <w:lvl w:ilvl="0" w:tplc="1F22CF2E">
      <w:start w:val="4"/>
      <w:numFmt w:val="bullet"/>
      <w:lvlText w:val="-"/>
      <w:lvlJc w:val="left"/>
      <w:pPr>
        <w:ind w:left="780" w:hanging="360"/>
      </w:pPr>
      <w:rPr>
        <w:rFonts w:ascii="Arial" w:eastAsia="Times New Roman" w:hAnsi="Arial" w:cs="Arial" w:hint="default"/>
      </w:rPr>
    </w:lvl>
    <w:lvl w:ilvl="1" w:tplc="52585B8E">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4">
    <w:nsid w:val="614C5A92"/>
    <w:multiLevelType w:val="hybridMultilevel"/>
    <w:tmpl w:val="C14056C4"/>
    <w:lvl w:ilvl="0" w:tplc="17F8E06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62B44D0F"/>
    <w:multiLevelType w:val="hybridMultilevel"/>
    <w:tmpl w:val="F4A04878"/>
    <w:lvl w:ilvl="0" w:tplc="005E5ACA">
      <w:start w:val="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6">
    <w:nsid w:val="62C31BF7"/>
    <w:multiLevelType w:val="hybridMultilevel"/>
    <w:tmpl w:val="EE909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5B3450F"/>
    <w:multiLevelType w:val="hybridMultilevel"/>
    <w:tmpl w:val="1E82D2EA"/>
    <w:lvl w:ilvl="0" w:tplc="17F8E0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6722556A"/>
    <w:multiLevelType w:val="hybridMultilevel"/>
    <w:tmpl w:val="169A8418"/>
    <w:lvl w:ilvl="0" w:tplc="58ECC5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8D749A3"/>
    <w:multiLevelType w:val="hybridMultilevel"/>
    <w:tmpl w:val="88744EA0"/>
    <w:lvl w:ilvl="0" w:tplc="71647884">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6BA32895"/>
    <w:multiLevelType w:val="hybridMultilevel"/>
    <w:tmpl w:val="398C1078"/>
    <w:lvl w:ilvl="0" w:tplc="58ECC5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E0E4DEF"/>
    <w:multiLevelType w:val="hybridMultilevel"/>
    <w:tmpl w:val="019E8A3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2">
    <w:nsid w:val="6E63128E"/>
    <w:multiLevelType w:val="hybridMultilevel"/>
    <w:tmpl w:val="23B8A5E4"/>
    <w:lvl w:ilvl="0" w:tplc="17F8E06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3">
    <w:nsid w:val="70391967"/>
    <w:multiLevelType w:val="hybridMultilevel"/>
    <w:tmpl w:val="8AF07CBE"/>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231167A"/>
    <w:multiLevelType w:val="hybridMultilevel"/>
    <w:tmpl w:val="DF821108"/>
    <w:lvl w:ilvl="0" w:tplc="97E25656">
      <w:start w:val="5"/>
      <w:numFmt w:val="bullet"/>
      <w:lvlText w:val="-"/>
      <w:lvlJc w:val="left"/>
      <w:pPr>
        <w:ind w:left="1560" w:hanging="360"/>
      </w:pPr>
      <w:rPr>
        <w:rFonts w:ascii="Times New Roman" w:eastAsia="Calibri"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95">
    <w:nsid w:val="74861A52"/>
    <w:multiLevelType w:val="hybridMultilevel"/>
    <w:tmpl w:val="C21AF102"/>
    <w:lvl w:ilvl="0" w:tplc="1F22CF2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59363A2"/>
    <w:multiLevelType w:val="hybridMultilevel"/>
    <w:tmpl w:val="1B421066"/>
    <w:lvl w:ilvl="0" w:tplc="58ECC5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6DA4AEB"/>
    <w:multiLevelType w:val="hybridMultilevel"/>
    <w:tmpl w:val="E5C07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7496A69"/>
    <w:multiLevelType w:val="hybridMultilevel"/>
    <w:tmpl w:val="F2E86CF0"/>
    <w:lvl w:ilvl="0" w:tplc="97E2565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9934011"/>
    <w:multiLevelType w:val="hybridMultilevel"/>
    <w:tmpl w:val="25B05206"/>
    <w:lvl w:ilvl="0" w:tplc="D21E7C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BA42119"/>
    <w:multiLevelType w:val="hybridMultilevel"/>
    <w:tmpl w:val="FAD8CFFA"/>
    <w:lvl w:ilvl="0" w:tplc="17F8E06A">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1">
    <w:nsid w:val="7D3123CA"/>
    <w:multiLevelType w:val="hybridMultilevel"/>
    <w:tmpl w:val="61C4FB9A"/>
    <w:lvl w:ilvl="0" w:tplc="17F8E06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2">
    <w:nsid w:val="7D4806D1"/>
    <w:multiLevelType w:val="hybridMultilevel"/>
    <w:tmpl w:val="33B03DBA"/>
    <w:lvl w:ilvl="0" w:tplc="14AC68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D631AFA"/>
    <w:multiLevelType w:val="hybridMultilevel"/>
    <w:tmpl w:val="33861AC4"/>
    <w:lvl w:ilvl="0" w:tplc="14AC68D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7DE473CE"/>
    <w:multiLevelType w:val="hybridMultilevel"/>
    <w:tmpl w:val="E31A0E2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8"/>
  </w:num>
  <w:num w:numId="3">
    <w:abstractNumId w:val="33"/>
  </w:num>
  <w:num w:numId="4">
    <w:abstractNumId w:val="95"/>
  </w:num>
  <w:num w:numId="5">
    <w:abstractNumId w:val="93"/>
  </w:num>
  <w:num w:numId="6">
    <w:abstractNumId w:val="52"/>
  </w:num>
  <w:num w:numId="7">
    <w:abstractNumId w:val="24"/>
  </w:num>
  <w:num w:numId="8">
    <w:abstractNumId w:val="67"/>
  </w:num>
  <w:num w:numId="9">
    <w:abstractNumId w:val="39"/>
  </w:num>
  <w:num w:numId="10">
    <w:abstractNumId w:val="57"/>
  </w:num>
  <w:num w:numId="11">
    <w:abstractNumId w:val="58"/>
  </w:num>
  <w:num w:numId="12">
    <w:abstractNumId w:val="29"/>
  </w:num>
  <w:num w:numId="13">
    <w:abstractNumId w:val="89"/>
  </w:num>
  <w:num w:numId="14">
    <w:abstractNumId w:val="12"/>
  </w:num>
  <w:num w:numId="15">
    <w:abstractNumId w:val="66"/>
  </w:num>
  <w:num w:numId="16">
    <w:abstractNumId w:val="99"/>
  </w:num>
  <w:num w:numId="17">
    <w:abstractNumId w:val="80"/>
  </w:num>
  <w:num w:numId="18">
    <w:abstractNumId w:val="90"/>
  </w:num>
  <w:num w:numId="19">
    <w:abstractNumId w:val="56"/>
  </w:num>
  <w:num w:numId="20">
    <w:abstractNumId w:val="55"/>
  </w:num>
  <w:num w:numId="21">
    <w:abstractNumId w:val="73"/>
  </w:num>
  <w:num w:numId="22">
    <w:abstractNumId w:val="16"/>
  </w:num>
  <w:num w:numId="23">
    <w:abstractNumId w:val="40"/>
  </w:num>
  <w:num w:numId="24">
    <w:abstractNumId w:val="96"/>
  </w:num>
  <w:num w:numId="25">
    <w:abstractNumId w:val="6"/>
  </w:num>
  <w:num w:numId="26">
    <w:abstractNumId w:val="53"/>
  </w:num>
  <w:num w:numId="27">
    <w:abstractNumId w:val="49"/>
  </w:num>
  <w:num w:numId="28">
    <w:abstractNumId w:val="8"/>
  </w:num>
  <w:num w:numId="29">
    <w:abstractNumId w:val="43"/>
  </w:num>
  <w:num w:numId="30">
    <w:abstractNumId w:val="42"/>
  </w:num>
  <w:num w:numId="31">
    <w:abstractNumId w:val="25"/>
  </w:num>
  <w:num w:numId="32">
    <w:abstractNumId w:val="37"/>
  </w:num>
  <w:num w:numId="33">
    <w:abstractNumId w:val="86"/>
  </w:num>
  <w:num w:numId="34">
    <w:abstractNumId w:val="2"/>
  </w:num>
  <w:num w:numId="35">
    <w:abstractNumId w:val="68"/>
  </w:num>
  <w:num w:numId="36">
    <w:abstractNumId w:val="44"/>
  </w:num>
  <w:num w:numId="37">
    <w:abstractNumId w:val="61"/>
  </w:num>
  <w:num w:numId="38">
    <w:abstractNumId w:val="50"/>
  </w:num>
  <w:num w:numId="39">
    <w:abstractNumId w:val="103"/>
  </w:num>
  <w:num w:numId="40">
    <w:abstractNumId w:val="46"/>
  </w:num>
  <w:num w:numId="41">
    <w:abstractNumId w:val="54"/>
  </w:num>
  <w:num w:numId="42">
    <w:abstractNumId w:val="102"/>
  </w:num>
  <w:num w:numId="43">
    <w:abstractNumId w:val="63"/>
  </w:num>
  <w:num w:numId="44">
    <w:abstractNumId w:val="104"/>
  </w:num>
  <w:num w:numId="45">
    <w:abstractNumId w:val="71"/>
  </w:num>
  <w:num w:numId="46">
    <w:abstractNumId w:val="88"/>
  </w:num>
  <w:num w:numId="47">
    <w:abstractNumId w:val="20"/>
  </w:num>
  <w:num w:numId="48">
    <w:abstractNumId w:val="74"/>
  </w:num>
  <w:num w:numId="49">
    <w:abstractNumId w:val="94"/>
  </w:num>
  <w:num w:numId="50">
    <w:abstractNumId w:val="21"/>
  </w:num>
  <w:num w:numId="51">
    <w:abstractNumId w:val="4"/>
  </w:num>
  <w:num w:numId="52">
    <w:abstractNumId w:val="31"/>
  </w:num>
  <w:num w:numId="53">
    <w:abstractNumId w:val="98"/>
  </w:num>
  <w:num w:numId="54">
    <w:abstractNumId w:val="1"/>
  </w:num>
  <w:num w:numId="55">
    <w:abstractNumId w:val="75"/>
  </w:num>
  <w:num w:numId="56">
    <w:abstractNumId w:val="36"/>
  </w:num>
  <w:num w:numId="57">
    <w:abstractNumId w:val="64"/>
  </w:num>
  <w:num w:numId="58">
    <w:abstractNumId w:val="41"/>
  </w:num>
  <w:num w:numId="59">
    <w:abstractNumId w:val="11"/>
  </w:num>
  <w:num w:numId="60">
    <w:abstractNumId w:val="97"/>
  </w:num>
  <w:num w:numId="61">
    <w:abstractNumId w:val="100"/>
  </w:num>
  <w:num w:numId="62">
    <w:abstractNumId w:val="26"/>
  </w:num>
  <w:num w:numId="63">
    <w:abstractNumId w:val="27"/>
  </w:num>
  <w:num w:numId="64">
    <w:abstractNumId w:val="7"/>
  </w:num>
  <w:num w:numId="65">
    <w:abstractNumId w:val="14"/>
  </w:num>
  <w:num w:numId="66">
    <w:abstractNumId w:val="30"/>
  </w:num>
  <w:num w:numId="67">
    <w:abstractNumId w:val="91"/>
  </w:num>
  <w:num w:numId="68">
    <w:abstractNumId w:val="38"/>
  </w:num>
  <w:num w:numId="69">
    <w:abstractNumId w:val="19"/>
  </w:num>
  <w:num w:numId="70">
    <w:abstractNumId w:val="87"/>
  </w:num>
  <w:num w:numId="71">
    <w:abstractNumId w:val="70"/>
  </w:num>
  <w:num w:numId="72">
    <w:abstractNumId w:val="83"/>
  </w:num>
  <w:num w:numId="73">
    <w:abstractNumId w:val="65"/>
  </w:num>
  <w:num w:numId="74">
    <w:abstractNumId w:val="45"/>
  </w:num>
  <w:num w:numId="75">
    <w:abstractNumId w:val="18"/>
  </w:num>
  <w:num w:numId="76">
    <w:abstractNumId w:val="69"/>
  </w:num>
  <w:num w:numId="77">
    <w:abstractNumId w:val="22"/>
  </w:num>
  <w:num w:numId="78">
    <w:abstractNumId w:val="82"/>
  </w:num>
  <w:num w:numId="79">
    <w:abstractNumId w:val="60"/>
  </w:num>
  <w:num w:numId="80">
    <w:abstractNumId w:val="62"/>
  </w:num>
  <w:num w:numId="81">
    <w:abstractNumId w:val="59"/>
  </w:num>
  <w:num w:numId="8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2"/>
  </w:num>
  <w:num w:numId="84">
    <w:abstractNumId w:val="17"/>
  </w:num>
  <w:num w:numId="85">
    <w:abstractNumId w:val="76"/>
  </w:num>
  <w:num w:numId="86">
    <w:abstractNumId w:val="81"/>
  </w:num>
  <w:num w:numId="87">
    <w:abstractNumId w:val="23"/>
  </w:num>
  <w:num w:numId="88">
    <w:abstractNumId w:val="85"/>
  </w:num>
  <w:num w:numId="89">
    <w:abstractNumId w:val="3"/>
  </w:num>
  <w:num w:numId="90">
    <w:abstractNumId w:val="77"/>
  </w:num>
  <w:num w:numId="91">
    <w:abstractNumId w:val="34"/>
  </w:num>
  <w:num w:numId="92">
    <w:abstractNumId w:val="84"/>
  </w:num>
  <w:num w:numId="93">
    <w:abstractNumId w:val="101"/>
  </w:num>
  <w:num w:numId="94">
    <w:abstractNumId w:val="92"/>
  </w:num>
  <w:num w:numId="95">
    <w:abstractNumId w:val="51"/>
  </w:num>
  <w:num w:numId="96">
    <w:abstractNumId w:val="78"/>
  </w:num>
  <w:num w:numId="97">
    <w:abstractNumId w:val="10"/>
  </w:num>
  <w:num w:numId="98">
    <w:abstractNumId w:val="28"/>
  </w:num>
  <w:num w:numId="99">
    <w:abstractNumId w:val="9"/>
  </w:num>
  <w:num w:numId="100">
    <w:abstractNumId w:val="5"/>
  </w:num>
  <w:num w:numId="101">
    <w:abstractNumId w:val="47"/>
  </w:num>
  <w:num w:numId="102">
    <w:abstractNumId w:val="15"/>
  </w:num>
  <w:num w:numId="103">
    <w:abstractNumId w:val="13"/>
  </w:num>
  <w:num w:numId="104">
    <w:abstractNumId w:val="79"/>
  </w:num>
  <w:num w:numId="105">
    <w:abstractNumId w:val="72"/>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footnotePr>
    <w:footnote w:id="-1"/>
    <w:footnote w:id="0"/>
  </w:footnotePr>
  <w:endnotePr>
    <w:endnote w:id="-1"/>
    <w:endnote w:id="0"/>
  </w:endnotePr>
  <w:compat/>
  <w:rsids>
    <w:rsidRoot w:val="00212120"/>
    <w:rsid w:val="00000E5D"/>
    <w:rsid w:val="00003C30"/>
    <w:rsid w:val="00004085"/>
    <w:rsid w:val="00004627"/>
    <w:rsid w:val="000110C0"/>
    <w:rsid w:val="0001118B"/>
    <w:rsid w:val="00013027"/>
    <w:rsid w:val="00021FC9"/>
    <w:rsid w:val="00022FA1"/>
    <w:rsid w:val="00041D1A"/>
    <w:rsid w:val="000429C1"/>
    <w:rsid w:val="000454BE"/>
    <w:rsid w:val="0004780C"/>
    <w:rsid w:val="00054128"/>
    <w:rsid w:val="00064959"/>
    <w:rsid w:val="00064B2F"/>
    <w:rsid w:val="00067546"/>
    <w:rsid w:val="000675FB"/>
    <w:rsid w:val="00067A3C"/>
    <w:rsid w:val="00076457"/>
    <w:rsid w:val="00080B2D"/>
    <w:rsid w:val="00081C86"/>
    <w:rsid w:val="00082390"/>
    <w:rsid w:val="000835CB"/>
    <w:rsid w:val="00085289"/>
    <w:rsid w:val="00086066"/>
    <w:rsid w:val="00086579"/>
    <w:rsid w:val="00086A98"/>
    <w:rsid w:val="00092D40"/>
    <w:rsid w:val="000946FE"/>
    <w:rsid w:val="0009744A"/>
    <w:rsid w:val="00097B0B"/>
    <w:rsid w:val="000A1D86"/>
    <w:rsid w:val="000A4C03"/>
    <w:rsid w:val="000A569C"/>
    <w:rsid w:val="000A6184"/>
    <w:rsid w:val="000B08D5"/>
    <w:rsid w:val="000B7B28"/>
    <w:rsid w:val="000C13D5"/>
    <w:rsid w:val="000C2FE0"/>
    <w:rsid w:val="000D26E6"/>
    <w:rsid w:val="000E2376"/>
    <w:rsid w:val="000E4D2E"/>
    <w:rsid w:val="000E5D75"/>
    <w:rsid w:val="0010116D"/>
    <w:rsid w:val="001020D1"/>
    <w:rsid w:val="0010312A"/>
    <w:rsid w:val="0010795C"/>
    <w:rsid w:val="00110697"/>
    <w:rsid w:val="00121F5E"/>
    <w:rsid w:val="00122114"/>
    <w:rsid w:val="00124888"/>
    <w:rsid w:val="00130AE3"/>
    <w:rsid w:val="00132CAE"/>
    <w:rsid w:val="001379A4"/>
    <w:rsid w:val="00137BDA"/>
    <w:rsid w:val="00144565"/>
    <w:rsid w:val="001465E9"/>
    <w:rsid w:val="00153A1F"/>
    <w:rsid w:val="001543B7"/>
    <w:rsid w:val="00154998"/>
    <w:rsid w:val="00156239"/>
    <w:rsid w:val="00164CAD"/>
    <w:rsid w:val="001659EB"/>
    <w:rsid w:val="0017059F"/>
    <w:rsid w:val="0017782E"/>
    <w:rsid w:val="00183914"/>
    <w:rsid w:val="00192381"/>
    <w:rsid w:val="001A11CF"/>
    <w:rsid w:val="001A1A26"/>
    <w:rsid w:val="001A2E8B"/>
    <w:rsid w:val="001A3B70"/>
    <w:rsid w:val="001C7358"/>
    <w:rsid w:val="001D6FE0"/>
    <w:rsid w:val="001E07C6"/>
    <w:rsid w:val="001E42D0"/>
    <w:rsid w:val="001E4EC4"/>
    <w:rsid w:val="001F218D"/>
    <w:rsid w:val="001F710C"/>
    <w:rsid w:val="00203722"/>
    <w:rsid w:val="00212120"/>
    <w:rsid w:val="00221B85"/>
    <w:rsid w:val="0022479A"/>
    <w:rsid w:val="002266C5"/>
    <w:rsid w:val="002269C7"/>
    <w:rsid w:val="00244B9F"/>
    <w:rsid w:val="00247689"/>
    <w:rsid w:val="002516D8"/>
    <w:rsid w:val="0025279A"/>
    <w:rsid w:val="0025735C"/>
    <w:rsid w:val="00265A6A"/>
    <w:rsid w:val="002714F5"/>
    <w:rsid w:val="00273833"/>
    <w:rsid w:val="00274FF3"/>
    <w:rsid w:val="0027584D"/>
    <w:rsid w:val="0028270B"/>
    <w:rsid w:val="0028513A"/>
    <w:rsid w:val="002908C6"/>
    <w:rsid w:val="002940AD"/>
    <w:rsid w:val="00295207"/>
    <w:rsid w:val="002A291A"/>
    <w:rsid w:val="002C1B8A"/>
    <w:rsid w:val="002C3B9E"/>
    <w:rsid w:val="002C5BB7"/>
    <w:rsid w:val="002C62BC"/>
    <w:rsid w:val="002D391A"/>
    <w:rsid w:val="002E019B"/>
    <w:rsid w:val="002E2877"/>
    <w:rsid w:val="002E527E"/>
    <w:rsid w:val="002E62ED"/>
    <w:rsid w:val="002F16BF"/>
    <w:rsid w:val="002F2D78"/>
    <w:rsid w:val="002F58F6"/>
    <w:rsid w:val="00300843"/>
    <w:rsid w:val="00300FA9"/>
    <w:rsid w:val="00304DEF"/>
    <w:rsid w:val="003102F2"/>
    <w:rsid w:val="00311834"/>
    <w:rsid w:val="00313612"/>
    <w:rsid w:val="0031629B"/>
    <w:rsid w:val="003205BB"/>
    <w:rsid w:val="003250A5"/>
    <w:rsid w:val="00341F8C"/>
    <w:rsid w:val="003443F4"/>
    <w:rsid w:val="00346ACD"/>
    <w:rsid w:val="0035252D"/>
    <w:rsid w:val="003547A2"/>
    <w:rsid w:val="003547CC"/>
    <w:rsid w:val="0036310F"/>
    <w:rsid w:val="003714C2"/>
    <w:rsid w:val="00374328"/>
    <w:rsid w:val="003820A7"/>
    <w:rsid w:val="00383F2D"/>
    <w:rsid w:val="00390C13"/>
    <w:rsid w:val="0039114A"/>
    <w:rsid w:val="003A1DEE"/>
    <w:rsid w:val="003A5B85"/>
    <w:rsid w:val="003B0350"/>
    <w:rsid w:val="003B09BC"/>
    <w:rsid w:val="003B1369"/>
    <w:rsid w:val="003B2AB2"/>
    <w:rsid w:val="003B3F69"/>
    <w:rsid w:val="003C0094"/>
    <w:rsid w:val="003C398C"/>
    <w:rsid w:val="003C59F3"/>
    <w:rsid w:val="003C5F18"/>
    <w:rsid w:val="003C739D"/>
    <w:rsid w:val="003D0FA2"/>
    <w:rsid w:val="003D6BA5"/>
    <w:rsid w:val="003E0793"/>
    <w:rsid w:val="003E33A3"/>
    <w:rsid w:val="003E6104"/>
    <w:rsid w:val="003E78E4"/>
    <w:rsid w:val="003E7973"/>
    <w:rsid w:val="003F2882"/>
    <w:rsid w:val="004026AD"/>
    <w:rsid w:val="00402F82"/>
    <w:rsid w:val="0040357F"/>
    <w:rsid w:val="00413C4A"/>
    <w:rsid w:val="00414BB4"/>
    <w:rsid w:val="00416121"/>
    <w:rsid w:val="004170F2"/>
    <w:rsid w:val="004177DA"/>
    <w:rsid w:val="00422AEC"/>
    <w:rsid w:val="00424F36"/>
    <w:rsid w:val="00425F55"/>
    <w:rsid w:val="00427CE3"/>
    <w:rsid w:val="00431FD0"/>
    <w:rsid w:val="004359D1"/>
    <w:rsid w:val="00441D5D"/>
    <w:rsid w:val="00441DAB"/>
    <w:rsid w:val="00443EBF"/>
    <w:rsid w:val="004450EF"/>
    <w:rsid w:val="00445102"/>
    <w:rsid w:val="00450EA1"/>
    <w:rsid w:val="004550BF"/>
    <w:rsid w:val="004552A4"/>
    <w:rsid w:val="00462ABD"/>
    <w:rsid w:val="00465889"/>
    <w:rsid w:val="00473BE5"/>
    <w:rsid w:val="004770E2"/>
    <w:rsid w:val="004815D6"/>
    <w:rsid w:val="00481C13"/>
    <w:rsid w:val="0048794A"/>
    <w:rsid w:val="00490650"/>
    <w:rsid w:val="00493447"/>
    <w:rsid w:val="004937A1"/>
    <w:rsid w:val="00495EB2"/>
    <w:rsid w:val="004960CA"/>
    <w:rsid w:val="0049727C"/>
    <w:rsid w:val="004A0D0C"/>
    <w:rsid w:val="004A45F1"/>
    <w:rsid w:val="004B743E"/>
    <w:rsid w:val="004C00D5"/>
    <w:rsid w:val="004D1A8E"/>
    <w:rsid w:val="004D532C"/>
    <w:rsid w:val="004D5701"/>
    <w:rsid w:val="004D636B"/>
    <w:rsid w:val="004D6395"/>
    <w:rsid w:val="004D6DF1"/>
    <w:rsid w:val="004E1430"/>
    <w:rsid w:val="004E5ECE"/>
    <w:rsid w:val="004F1A8F"/>
    <w:rsid w:val="004F6C2D"/>
    <w:rsid w:val="004F707B"/>
    <w:rsid w:val="005108DC"/>
    <w:rsid w:val="0052626C"/>
    <w:rsid w:val="0052729D"/>
    <w:rsid w:val="00527390"/>
    <w:rsid w:val="005339D8"/>
    <w:rsid w:val="00534455"/>
    <w:rsid w:val="0054306E"/>
    <w:rsid w:val="00545172"/>
    <w:rsid w:val="005478FF"/>
    <w:rsid w:val="00551201"/>
    <w:rsid w:val="00556A80"/>
    <w:rsid w:val="0056306D"/>
    <w:rsid w:val="00564725"/>
    <w:rsid w:val="00564CA2"/>
    <w:rsid w:val="00570079"/>
    <w:rsid w:val="00571A03"/>
    <w:rsid w:val="00573813"/>
    <w:rsid w:val="00574426"/>
    <w:rsid w:val="00583416"/>
    <w:rsid w:val="0058344F"/>
    <w:rsid w:val="005842CF"/>
    <w:rsid w:val="005936B5"/>
    <w:rsid w:val="00594A63"/>
    <w:rsid w:val="005959CA"/>
    <w:rsid w:val="00596395"/>
    <w:rsid w:val="005964AB"/>
    <w:rsid w:val="005A1571"/>
    <w:rsid w:val="005A2392"/>
    <w:rsid w:val="005A5251"/>
    <w:rsid w:val="005B6857"/>
    <w:rsid w:val="005C002A"/>
    <w:rsid w:val="005C1095"/>
    <w:rsid w:val="005C3AE8"/>
    <w:rsid w:val="005C57FD"/>
    <w:rsid w:val="005C6E5F"/>
    <w:rsid w:val="005E34FE"/>
    <w:rsid w:val="005E4A0F"/>
    <w:rsid w:val="005E6B33"/>
    <w:rsid w:val="005F598D"/>
    <w:rsid w:val="005F72FD"/>
    <w:rsid w:val="00601079"/>
    <w:rsid w:val="00603906"/>
    <w:rsid w:val="00604F9A"/>
    <w:rsid w:val="006053FB"/>
    <w:rsid w:val="00607113"/>
    <w:rsid w:val="006149F2"/>
    <w:rsid w:val="00623850"/>
    <w:rsid w:val="00623D9B"/>
    <w:rsid w:val="0062719F"/>
    <w:rsid w:val="006327A6"/>
    <w:rsid w:val="00633A4A"/>
    <w:rsid w:val="0063574D"/>
    <w:rsid w:val="00636BDA"/>
    <w:rsid w:val="006373B7"/>
    <w:rsid w:val="00640AF8"/>
    <w:rsid w:val="0064115D"/>
    <w:rsid w:val="00642632"/>
    <w:rsid w:val="006430DE"/>
    <w:rsid w:val="00652C49"/>
    <w:rsid w:val="006540F2"/>
    <w:rsid w:val="00655B1A"/>
    <w:rsid w:val="006634B8"/>
    <w:rsid w:val="00673BA1"/>
    <w:rsid w:val="0067575B"/>
    <w:rsid w:val="00675FB4"/>
    <w:rsid w:val="006766B7"/>
    <w:rsid w:val="00682F19"/>
    <w:rsid w:val="00696ECD"/>
    <w:rsid w:val="0069712D"/>
    <w:rsid w:val="006A5671"/>
    <w:rsid w:val="006A7E0C"/>
    <w:rsid w:val="006B4725"/>
    <w:rsid w:val="006C62A2"/>
    <w:rsid w:val="006D2D2C"/>
    <w:rsid w:val="006D485D"/>
    <w:rsid w:val="006E07BD"/>
    <w:rsid w:val="006E1FAE"/>
    <w:rsid w:val="006E61A2"/>
    <w:rsid w:val="006E6E24"/>
    <w:rsid w:val="006F0DA8"/>
    <w:rsid w:val="006F467D"/>
    <w:rsid w:val="006F5152"/>
    <w:rsid w:val="006F535C"/>
    <w:rsid w:val="0070769E"/>
    <w:rsid w:val="00712007"/>
    <w:rsid w:val="0071451A"/>
    <w:rsid w:val="007152ED"/>
    <w:rsid w:val="0072345B"/>
    <w:rsid w:val="00726A7A"/>
    <w:rsid w:val="00730897"/>
    <w:rsid w:val="00732F28"/>
    <w:rsid w:val="00733B38"/>
    <w:rsid w:val="0073607D"/>
    <w:rsid w:val="00736136"/>
    <w:rsid w:val="00737310"/>
    <w:rsid w:val="007469D7"/>
    <w:rsid w:val="007618A9"/>
    <w:rsid w:val="00774A00"/>
    <w:rsid w:val="00775964"/>
    <w:rsid w:val="0077741F"/>
    <w:rsid w:val="007839CE"/>
    <w:rsid w:val="00786E06"/>
    <w:rsid w:val="00793E0E"/>
    <w:rsid w:val="007954BE"/>
    <w:rsid w:val="007A0BFA"/>
    <w:rsid w:val="007A7139"/>
    <w:rsid w:val="007C5915"/>
    <w:rsid w:val="007D36A0"/>
    <w:rsid w:val="007D487E"/>
    <w:rsid w:val="007D5820"/>
    <w:rsid w:val="007D622B"/>
    <w:rsid w:val="007E04B9"/>
    <w:rsid w:val="007E63C9"/>
    <w:rsid w:val="007E669A"/>
    <w:rsid w:val="007E7D0C"/>
    <w:rsid w:val="007F3D2D"/>
    <w:rsid w:val="00801C3B"/>
    <w:rsid w:val="00802E69"/>
    <w:rsid w:val="00805C6F"/>
    <w:rsid w:val="00807D72"/>
    <w:rsid w:val="0081476C"/>
    <w:rsid w:val="00814D28"/>
    <w:rsid w:val="008154F9"/>
    <w:rsid w:val="008214D7"/>
    <w:rsid w:val="00833FB1"/>
    <w:rsid w:val="00842E95"/>
    <w:rsid w:val="008459B6"/>
    <w:rsid w:val="00853236"/>
    <w:rsid w:val="008570C9"/>
    <w:rsid w:val="00865E8E"/>
    <w:rsid w:val="008724C1"/>
    <w:rsid w:val="008728AF"/>
    <w:rsid w:val="00882977"/>
    <w:rsid w:val="008938ED"/>
    <w:rsid w:val="008A3576"/>
    <w:rsid w:val="008A39C2"/>
    <w:rsid w:val="008C2645"/>
    <w:rsid w:val="008C45BD"/>
    <w:rsid w:val="008C6726"/>
    <w:rsid w:val="008C79CF"/>
    <w:rsid w:val="008D1FC0"/>
    <w:rsid w:val="008D3D79"/>
    <w:rsid w:val="008E28AE"/>
    <w:rsid w:val="008F5BC1"/>
    <w:rsid w:val="008F6AC4"/>
    <w:rsid w:val="009002CD"/>
    <w:rsid w:val="00901D45"/>
    <w:rsid w:val="009024FD"/>
    <w:rsid w:val="00903414"/>
    <w:rsid w:val="009058C7"/>
    <w:rsid w:val="00914525"/>
    <w:rsid w:val="00915165"/>
    <w:rsid w:val="0092199F"/>
    <w:rsid w:val="00921E0A"/>
    <w:rsid w:val="009222A5"/>
    <w:rsid w:val="0092578C"/>
    <w:rsid w:val="009278CC"/>
    <w:rsid w:val="0093216D"/>
    <w:rsid w:val="0093426F"/>
    <w:rsid w:val="00937F27"/>
    <w:rsid w:val="00940850"/>
    <w:rsid w:val="00947104"/>
    <w:rsid w:val="00954CF3"/>
    <w:rsid w:val="009569BB"/>
    <w:rsid w:val="00965CEC"/>
    <w:rsid w:val="00970AB0"/>
    <w:rsid w:val="00977EDA"/>
    <w:rsid w:val="00981415"/>
    <w:rsid w:val="00981E21"/>
    <w:rsid w:val="00983A1C"/>
    <w:rsid w:val="00986D4F"/>
    <w:rsid w:val="00997026"/>
    <w:rsid w:val="009A0E31"/>
    <w:rsid w:val="009A2714"/>
    <w:rsid w:val="009A6DFE"/>
    <w:rsid w:val="009A79B5"/>
    <w:rsid w:val="009B139A"/>
    <w:rsid w:val="009B27CC"/>
    <w:rsid w:val="009B6018"/>
    <w:rsid w:val="009B6176"/>
    <w:rsid w:val="009B6280"/>
    <w:rsid w:val="009C3E20"/>
    <w:rsid w:val="009C459D"/>
    <w:rsid w:val="009C5816"/>
    <w:rsid w:val="009C7EB3"/>
    <w:rsid w:val="009D1D08"/>
    <w:rsid w:val="009D310F"/>
    <w:rsid w:val="009D340F"/>
    <w:rsid w:val="009D51CE"/>
    <w:rsid w:val="009E5043"/>
    <w:rsid w:val="009E60A4"/>
    <w:rsid w:val="009E750F"/>
    <w:rsid w:val="009F2B33"/>
    <w:rsid w:val="009F4778"/>
    <w:rsid w:val="009F5944"/>
    <w:rsid w:val="009F6F08"/>
    <w:rsid w:val="00A02F3D"/>
    <w:rsid w:val="00A04F4A"/>
    <w:rsid w:val="00A05D82"/>
    <w:rsid w:val="00A112F5"/>
    <w:rsid w:val="00A11819"/>
    <w:rsid w:val="00A1310A"/>
    <w:rsid w:val="00A1641F"/>
    <w:rsid w:val="00A202BD"/>
    <w:rsid w:val="00A264A4"/>
    <w:rsid w:val="00A35630"/>
    <w:rsid w:val="00A360A9"/>
    <w:rsid w:val="00A432EA"/>
    <w:rsid w:val="00A46CE7"/>
    <w:rsid w:val="00A50986"/>
    <w:rsid w:val="00A50A47"/>
    <w:rsid w:val="00A51E39"/>
    <w:rsid w:val="00A52BCA"/>
    <w:rsid w:val="00A53CC8"/>
    <w:rsid w:val="00A7320D"/>
    <w:rsid w:val="00A77820"/>
    <w:rsid w:val="00A859B7"/>
    <w:rsid w:val="00A869F6"/>
    <w:rsid w:val="00A905CA"/>
    <w:rsid w:val="00A97C6E"/>
    <w:rsid w:val="00AA3727"/>
    <w:rsid w:val="00AA6CBF"/>
    <w:rsid w:val="00AB6DCD"/>
    <w:rsid w:val="00AC56AE"/>
    <w:rsid w:val="00AD0B76"/>
    <w:rsid w:val="00AD68EE"/>
    <w:rsid w:val="00AE21E1"/>
    <w:rsid w:val="00AF7C4B"/>
    <w:rsid w:val="00B04226"/>
    <w:rsid w:val="00B05B74"/>
    <w:rsid w:val="00B0790D"/>
    <w:rsid w:val="00B07E43"/>
    <w:rsid w:val="00B1213E"/>
    <w:rsid w:val="00B245E1"/>
    <w:rsid w:val="00B26623"/>
    <w:rsid w:val="00B26D0C"/>
    <w:rsid w:val="00B35FA7"/>
    <w:rsid w:val="00B37AD3"/>
    <w:rsid w:val="00B4324C"/>
    <w:rsid w:val="00B52488"/>
    <w:rsid w:val="00B534D3"/>
    <w:rsid w:val="00B54ECE"/>
    <w:rsid w:val="00B561E3"/>
    <w:rsid w:val="00B564A3"/>
    <w:rsid w:val="00B65F41"/>
    <w:rsid w:val="00B6665B"/>
    <w:rsid w:val="00B815CB"/>
    <w:rsid w:val="00B90934"/>
    <w:rsid w:val="00B923F2"/>
    <w:rsid w:val="00B94DBB"/>
    <w:rsid w:val="00BA0477"/>
    <w:rsid w:val="00BA5505"/>
    <w:rsid w:val="00BB5B53"/>
    <w:rsid w:val="00BB659B"/>
    <w:rsid w:val="00BB6DB9"/>
    <w:rsid w:val="00BC1276"/>
    <w:rsid w:val="00BC3C31"/>
    <w:rsid w:val="00BC4964"/>
    <w:rsid w:val="00BC5219"/>
    <w:rsid w:val="00BD65BE"/>
    <w:rsid w:val="00BD6A18"/>
    <w:rsid w:val="00BE0840"/>
    <w:rsid w:val="00BE3E9A"/>
    <w:rsid w:val="00BE7CBF"/>
    <w:rsid w:val="00BF15E6"/>
    <w:rsid w:val="00BF31CD"/>
    <w:rsid w:val="00BF5E64"/>
    <w:rsid w:val="00BF5F38"/>
    <w:rsid w:val="00C02A0F"/>
    <w:rsid w:val="00C05683"/>
    <w:rsid w:val="00C1054E"/>
    <w:rsid w:val="00C10B8C"/>
    <w:rsid w:val="00C12F3E"/>
    <w:rsid w:val="00C14832"/>
    <w:rsid w:val="00C21C43"/>
    <w:rsid w:val="00C23044"/>
    <w:rsid w:val="00C2665D"/>
    <w:rsid w:val="00C33500"/>
    <w:rsid w:val="00C50DF8"/>
    <w:rsid w:val="00C53935"/>
    <w:rsid w:val="00C65D4D"/>
    <w:rsid w:val="00C673F8"/>
    <w:rsid w:val="00C703BC"/>
    <w:rsid w:val="00C80C99"/>
    <w:rsid w:val="00C81DDD"/>
    <w:rsid w:val="00C840D8"/>
    <w:rsid w:val="00C93C14"/>
    <w:rsid w:val="00CA2980"/>
    <w:rsid w:val="00CA2BA2"/>
    <w:rsid w:val="00CA7CC4"/>
    <w:rsid w:val="00CB3C2F"/>
    <w:rsid w:val="00CB4884"/>
    <w:rsid w:val="00CC4E7E"/>
    <w:rsid w:val="00CC5407"/>
    <w:rsid w:val="00CD2189"/>
    <w:rsid w:val="00CD5366"/>
    <w:rsid w:val="00CE1256"/>
    <w:rsid w:val="00CE4458"/>
    <w:rsid w:val="00CF0C42"/>
    <w:rsid w:val="00CF16E7"/>
    <w:rsid w:val="00CF3DE5"/>
    <w:rsid w:val="00CF4923"/>
    <w:rsid w:val="00CF5ACC"/>
    <w:rsid w:val="00CF7767"/>
    <w:rsid w:val="00D00F79"/>
    <w:rsid w:val="00D01432"/>
    <w:rsid w:val="00D02F60"/>
    <w:rsid w:val="00D03EEF"/>
    <w:rsid w:val="00D06A5B"/>
    <w:rsid w:val="00D06C5C"/>
    <w:rsid w:val="00D10491"/>
    <w:rsid w:val="00D14EF5"/>
    <w:rsid w:val="00D21042"/>
    <w:rsid w:val="00D22C5D"/>
    <w:rsid w:val="00D22D05"/>
    <w:rsid w:val="00D235A1"/>
    <w:rsid w:val="00D3136C"/>
    <w:rsid w:val="00D31FDC"/>
    <w:rsid w:val="00D32401"/>
    <w:rsid w:val="00D36037"/>
    <w:rsid w:val="00D37841"/>
    <w:rsid w:val="00D40927"/>
    <w:rsid w:val="00D411E4"/>
    <w:rsid w:val="00D42C83"/>
    <w:rsid w:val="00D43F02"/>
    <w:rsid w:val="00D443EB"/>
    <w:rsid w:val="00D453F8"/>
    <w:rsid w:val="00D5162C"/>
    <w:rsid w:val="00D54BC1"/>
    <w:rsid w:val="00D56848"/>
    <w:rsid w:val="00D60DD0"/>
    <w:rsid w:val="00D61A45"/>
    <w:rsid w:val="00D66730"/>
    <w:rsid w:val="00D85B06"/>
    <w:rsid w:val="00D85B24"/>
    <w:rsid w:val="00D92021"/>
    <w:rsid w:val="00D93164"/>
    <w:rsid w:val="00DA6179"/>
    <w:rsid w:val="00DA652F"/>
    <w:rsid w:val="00DB55C2"/>
    <w:rsid w:val="00DB5C21"/>
    <w:rsid w:val="00DB5E4C"/>
    <w:rsid w:val="00DB7E56"/>
    <w:rsid w:val="00DC03E2"/>
    <w:rsid w:val="00DC3BBC"/>
    <w:rsid w:val="00DC5156"/>
    <w:rsid w:val="00DF2138"/>
    <w:rsid w:val="00DF569B"/>
    <w:rsid w:val="00DF6B1E"/>
    <w:rsid w:val="00E02F5C"/>
    <w:rsid w:val="00E04C2A"/>
    <w:rsid w:val="00E06AE4"/>
    <w:rsid w:val="00E07365"/>
    <w:rsid w:val="00E106E6"/>
    <w:rsid w:val="00E20DD4"/>
    <w:rsid w:val="00E31CFB"/>
    <w:rsid w:val="00E31D0D"/>
    <w:rsid w:val="00E31F5F"/>
    <w:rsid w:val="00E4778C"/>
    <w:rsid w:val="00E47ACD"/>
    <w:rsid w:val="00E505C5"/>
    <w:rsid w:val="00E54B00"/>
    <w:rsid w:val="00E56695"/>
    <w:rsid w:val="00E63DA1"/>
    <w:rsid w:val="00E66D38"/>
    <w:rsid w:val="00E740CA"/>
    <w:rsid w:val="00E74BF1"/>
    <w:rsid w:val="00E77182"/>
    <w:rsid w:val="00E8306D"/>
    <w:rsid w:val="00E85766"/>
    <w:rsid w:val="00E85959"/>
    <w:rsid w:val="00E875A8"/>
    <w:rsid w:val="00E90488"/>
    <w:rsid w:val="00E91264"/>
    <w:rsid w:val="00E91A3E"/>
    <w:rsid w:val="00E93E3B"/>
    <w:rsid w:val="00E966A8"/>
    <w:rsid w:val="00EA1372"/>
    <w:rsid w:val="00EA5653"/>
    <w:rsid w:val="00EA5F92"/>
    <w:rsid w:val="00EB0EA0"/>
    <w:rsid w:val="00EB2FD7"/>
    <w:rsid w:val="00EB705C"/>
    <w:rsid w:val="00EC0C69"/>
    <w:rsid w:val="00EC4624"/>
    <w:rsid w:val="00EC7BE8"/>
    <w:rsid w:val="00ED7F6D"/>
    <w:rsid w:val="00EE0B53"/>
    <w:rsid w:val="00EE3ED7"/>
    <w:rsid w:val="00EE50A3"/>
    <w:rsid w:val="00EF03D2"/>
    <w:rsid w:val="00EF56D4"/>
    <w:rsid w:val="00F02ECA"/>
    <w:rsid w:val="00F050C4"/>
    <w:rsid w:val="00F10EB3"/>
    <w:rsid w:val="00F12B35"/>
    <w:rsid w:val="00F12BD5"/>
    <w:rsid w:val="00F13414"/>
    <w:rsid w:val="00F16F44"/>
    <w:rsid w:val="00F32475"/>
    <w:rsid w:val="00F36B50"/>
    <w:rsid w:val="00F4532D"/>
    <w:rsid w:val="00F453CF"/>
    <w:rsid w:val="00F45F6D"/>
    <w:rsid w:val="00F5168A"/>
    <w:rsid w:val="00F5195B"/>
    <w:rsid w:val="00F604E5"/>
    <w:rsid w:val="00F614C8"/>
    <w:rsid w:val="00F62C4A"/>
    <w:rsid w:val="00F62D17"/>
    <w:rsid w:val="00F65DBD"/>
    <w:rsid w:val="00F66143"/>
    <w:rsid w:val="00F666D7"/>
    <w:rsid w:val="00F70CAF"/>
    <w:rsid w:val="00F73415"/>
    <w:rsid w:val="00F742F5"/>
    <w:rsid w:val="00F74F36"/>
    <w:rsid w:val="00F76555"/>
    <w:rsid w:val="00F8301F"/>
    <w:rsid w:val="00F830FC"/>
    <w:rsid w:val="00F83798"/>
    <w:rsid w:val="00F86E13"/>
    <w:rsid w:val="00F947DB"/>
    <w:rsid w:val="00F957F8"/>
    <w:rsid w:val="00F96A3C"/>
    <w:rsid w:val="00FA432E"/>
    <w:rsid w:val="00FB318B"/>
    <w:rsid w:val="00FB3E21"/>
    <w:rsid w:val="00FB588D"/>
    <w:rsid w:val="00FB5AD2"/>
    <w:rsid w:val="00FC2074"/>
    <w:rsid w:val="00FC6D18"/>
    <w:rsid w:val="00FC7303"/>
    <w:rsid w:val="00FD5D9A"/>
    <w:rsid w:val="00FE1FDC"/>
    <w:rsid w:val="00FE2919"/>
    <w:rsid w:val="00FE318A"/>
    <w:rsid w:val="00FE5270"/>
    <w:rsid w:val="00FE5A44"/>
    <w:rsid w:val="00FE6E4E"/>
    <w:rsid w:val="00FF6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13"/>
  </w:style>
  <w:style w:type="paragraph" w:styleId="Heading1">
    <w:name w:val="heading 1"/>
    <w:basedOn w:val="Normal"/>
    <w:next w:val="Normal"/>
    <w:link w:val="Heading1Char"/>
    <w:qFormat/>
    <w:rsid w:val="00F12BD5"/>
    <w:pPr>
      <w:keepNext/>
      <w:spacing w:after="0" w:line="240" w:lineRule="auto"/>
      <w:outlineLvl w:val="0"/>
    </w:pPr>
    <w:rPr>
      <w:rFonts w:ascii="Arial" w:eastAsia="Times New Roman" w:hAnsi="Arial" w:cs="Arial"/>
      <w:b/>
      <w:bCs/>
      <w:sz w:val="24"/>
      <w:szCs w:val="18"/>
      <w:lang w:val="ro-RO" w:eastAsia="ro-RO"/>
    </w:rPr>
  </w:style>
  <w:style w:type="paragraph" w:styleId="Heading2">
    <w:name w:val="heading 2"/>
    <w:basedOn w:val="Normal"/>
    <w:next w:val="Normal"/>
    <w:link w:val="Heading2Char"/>
    <w:qFormat/>
    <w:rsid w:val="00F12BD5"/>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3">
    <w:name w:val="heading 3"/>
    <w:basedOn w:val="Normal"/>
    <w:next w:val="Normal"/>
    <w:link w:val="Heading3Char"/>
    <w:qFormat/>
    <w:rsid w:val="00F12BD5"/>
    <w:pPr>
      <w:keepNext/>
      <w:spacing w:before="240" w:after="60" w:line="240" w:lineRule="auto"/>
      <w:outlineLvl w:val="2"/>
    </w:pPr>
    <w:rPr>
      <w:rFonts w:ascii="Arial" w:eastAsia="Times New Roman" w:hAnsi="Arial" w:cs="Arial"/>
      <w:b/>
      <w:bCs/>
      <w:sz w:val="26"/>
      <w:szCs w:val="26"/>
      <w:lang w:val="ro-RO" w:eastAsia="ro-RO"/>
    </w:rPr>
  </w:style>
  <w:style w:type="paragraph" w:styleId="Heading4">
    <w:name w:val="heading 4"/>
    <w:basedOn w:val="Normal"/>
    <w:next w:val="Normal"/>
    <w:link w:val="Heading4Char"/>
    <w:qFormat/>
    <w:rsid w:val="00F12BD5"/>
    <w:pPr>
      <w:keepNext/>
      <w:spacing w:after="0" w:line="240" w:lineRule="auto"/>
      <w:ind w:firstLine="900"/>
      <w:outlineLvl w:val="3"/>
    </w:pPr>
    <w:rPr>
      <w:rFonts w:ascii="Arial" w:eastAsia="Times New Roman" w:hAnsi="Arial" w:cs="Arial"/>
      <w:b/>
      <w:bCs/>
      <w:sz w:val="24"/>
      <w:szCs w:val="24"/>
      <w:lang w:val="ro-RO" w:eastAsia="ro-RO"/>
    </w:rPr>
  </w:style>
  <w:style w:type="paragraph" w:styleId="Heading5">
    <w:name w:val="heading 5"/>
    <w:basedOn w:val="Normal"/>
    <w:next w:val="Normal"/>
    <w:link w:val="Heading5Char"/>
    <w:qFormat/>
    <w:rsid w:val="00F12BD5"/>
    <w:pPr>
      <w:keepNext/>
      <w:spacing w:after="0" w:line="240" w:lineRule="auto"/>
      <w:jc w:val="center"/>
      <w:outlineLvl w:val="4"/>
    </w:pPr>
    <w:rPr>
      <w:rFonts w:ascii="Arial" w:eastAsia="Times New Roman" w:hAnsi="Arial" w:cs="Arial"/>
      <w:b/>
      <w:sz w:val="28"/>
      <w:szCs w:val="24"/>
      <w:lang w:val="fr-FR" w:eastAsia="ro-RO"/>
    </w:rPr>
  </w:style>
  <w:style w:type="paragraph" w:styleId="Heading6">
    <w:name w:val="heading 6"/>
    <w:basedOn w:val="Normal"/>
    <w:next w:val="Normal"/>
    <w:link w:val="Heading6Char"/>
    <w:qFormat/>
    <w:rsid w:val="00F12BD5"/>
    <w:pPr>
      <w:spacing w:before="240" w:after="60" w:line="240" w:lineRule="auto"/>
      <w:outlineLvl w:val="5"/>
    </w:pPr>
    <w:rPr>
      <w:rFonts w:ascii="Times New Roman" w:eastAsia="Times New Roman" w:hAnsi="Times New Roman" w:cs="Times New Roman"/>
      <w:b/>
      <w:bCs/>
      <w:lang w:val="ro-RO" w:eastAsia="ro-RO"/>
    </w:rPr>
  </w:style>
  <w:style w:type="paragraph" w:styleId="Heading7">
    <w:name w:val="heading 7"/>
    <w:basedOn w:val="Normal"/>
    <w:next w:val="Normal"/>
    <w:link w:val="Heading7Char"/>
    <w:qFormat/>
    <w:rsid w:val="00F12BD5"/>
    <w:pPr>
      <w:spacing w:before="240" w:after="60" w:line="240" w:lineRule="auto"/>
      <w:outlineLvl w:val="6"/>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BD5"/>
    <w:rPr>
      <w:rFonts w:ascii="Arial" w:eastAsia="Times New Roman" w:hAnsi="Arial" w:cs="Arial"/>
      <w:b/>
      <w:bCs/>
      <w:sz w:val="24"/>
      <w:szCs w:val="18"/>
      <w:lang w:val="ro-RO" w:eastAsia="ro-RO"/>
    </w:rPr>
  </w:style>
  <w:style w:type="character" w:customStyle="1" w:styleId="Heading2Char">
    <w:name w:val="Heading 2 Char"/>
    <w:basedOn w:val="DefaultParagraphFont"/>
    <w:link w:val="Heading2"/>
    <w:rsid w:val="00F12BD5"/>
    <w:rPr>
      <w:rFonts w:ascii="Arial" w:eastAsia="Times New Roman" w:hAnsi="Arial" w:cs="Arial"/>
      <w:b/>
      <w:bCs/>
      <w:i/>
      <w:iCs/>
      <w:sz w:val="28"/>
      <w:szCs w:val="28"/>
      <w:lang w:val="ro-RO" w:eastAsia="ro-RO"/>
    </w:rPr>
  </w:style>
  <w:style w:type="character" w:customStyle="1" w:styleId="Heading3Char">
    <w:name w:val="Heading 3 Char"/>
    <w:basedOn w:val="DefaultParagraphFont"/>
    <w:link w:val="Heading3"/>
    <w:rsid w:val="00F12BD5"/>
    <w:rPr>
      <w:rFonts w:ascii="Arial" w:eastAsia="Times New Roman" w:hAnsi="Arial" w:cs="Arial"/>
      <w:b/>
      <w:bCs/>
      <w:sz w:val="26"/>
      <w:szCs w:val="26"/>
      <w:lang w:val="ro-RO" w:eastAsia="ro-RO"/>
    </w:rPr>
  </w:style>
  <w:style w:type="character" w:customStyle="1" w:styleId="Heading4Char">
    <w:name w:val="Heading 4 Char"/>
    <w:basedOn w:val="DefaultParagraphFont"/>
    <w:link w:val="Heading4"/>
    <w:rsid w:val="00F12BD5"/>
    <w:rPr>
      <w:rFonts w:ascii="Arial" w:eastAsia="Times New Roman" w:hAnsi="Arial" w:cs="Arial"/>
      <w:b/>
      <w:bCs/>
      <w:sz w:val="24"/>
      <w:szCs w:val="24"/>
      <w:lang w:val="ro-RO" w:eastAsia="ro-RO"/>
    </w:rPr>
  </w:style>
  <w:style w:type="character" w:customStyle="1" w:styleId="Heading5Char">
    <w:name w:val="Heading 5 Char"/>
    <w:basedOn w:val="DefaultParagraphFont"/>
    <w:link w:val="Heading5"/>
    <w:rsid w:val="00F12BD5"/>
    <w:rPr>
      <w:rFonts w:ascii="Arial" w:eastAsia="Times New Roman" w:hAnsi="Arial" w:cs="Arial"/>
      <w:b/>
      <w:sz w:val="28"/>
      <w:szCs w:val="24"/>
      <w:lang w:val="fr-FR" w:eastAsia="ro-RO"/>
    </w:rPr>
  </w:style>
  <w:style w:type="character" w:customStyle="1" w:styleId="Heading6Char">
    <w:name w:val="Heading 6 Char"/>
    <w:basedOn w:val="DefaultParagraphFont"/>
    <w:link w:val="Heading6"/>
    <w:rsid w:val="00F12BD5"/>
    <w:rPr>
      <w:rFonts w:ascii="Times New Roman" w:eastAsia="Times New Roman" w:hAnsi="Times New Roman" w:cs="Times New Roman"/>
      <w:b/>
      <w:bCs/>
      <w:lang w:val="ro-RO" w:eastAsia="ro-RO"/>
    </w:rPr>
  </w:style>
  <w:style w:type="character" w:customStyle="1" w:styleId="Heading7Char">
    <w:name w:val="Heading 7 Char"/>
    <w:basedOn w:val="DefaultParagraphFont"/>
    <w:link w:val="Heading7"/>
    <w:rsid w:val="00F12BD5"/>
    <w:rPr>
      <w:rFonts w:ascii="Times New Roman" w:eastAsia="Times New Roman" w:hAnsi="Times New Roman" w:cs="Times New Roman"/>
      <w:sz w:val="24"/>
      <w:szCs w:val="24"/>
      <w:lang w:val="ro-RO" w:eastAsia="ro-RO"/>
    </w:rPr>
  </w:style>
  <w:style w:type="paragraph" w:customStyle="1" w:styleId="Char">
    <w:name w:val="Char"/>
    <w:basedOn w:val="Normal"/>
    <w:rsid w:val="00F12BD5"/>
    <w:pPr>
      <w:spacing w:after="0" w:line="240" w:lineRule="auto"/>
    </w:pPr>
    <w:rPr>
      <w:rFonts w:ascii="Times New Roman" w:eastAsia="Times New Roman" w:hAnsi="Times New Roman" w:cs="Times New Roman"/>
      <w:sz w:val="24"/>
      <w:szCs w:val="24"/>
      <w:lang w:val="pl-PL" w:eastAsia="pl-PL"/>
    </w:rPr>
  </w:style>
  <w:style w:type="character" w:customStyle="1" w:styleId="ln2tparagraf">
    <w:name w:val="ln2tparagraf"/>
    <w:basedOn w:val="DefaultParagraphFont"/>
    <w:rsid w:val="00F12BD5"/>
  </w:style>
  <w:style w:type="character" w:styleId="Hyperlink">
    <w:name w:val="Hyperlink"/>
    <w:rsid w:val="00F12BD5"/>
    <w:rPr>
      <w:strike w:val="0"/>
      <w:dstrike w:val="0"/>
      <w:color w:val="000066"/>
      <w:u w:val="none"/>
      <w:effect w:val="none"/>
    </w:rPr>
  </w:style>
  <w:style w:type="paragraph" w:styleId="BodyTextIndent">
    <w:name w:val="Body Text Indent"/>
    <w:basedOn w:val="Normal"/>
    <w:link w:val="BodyTextIndentChar"/>
    <w:rsid w:val="00F12BD5"/>
    <w:pPr>
      <w:spacing w:after="0" w:line="240" w:lineRule="auto"/>
      <w:ind w:firstLine="720"/>
    </w:pPr>
    <w:rPr>
      <w:rFonts w:ascii="Arial" w:eastAsia="Times New Roman" w:hAnsi="Arial" w:cs="Arial"/>
      <w:sz w:val="24"/>
      <w:szCs w:val="18"/>
      <w:lang w:val="ro-RO" w:eastAsia="ro-RO"/>
    </w:rPr>
  </w:style>
  <w:style w:type="character" w:customStyle="1" w:styleId="BodyTextIndentChar">
    <w:name w:val="Body Text Indent Char"/>
    <w:basedOn w:val="DefaultParagraphFont"/>
    <w:link w:val="BodyTextIndent"/>
    <w:rsid w:val="00F12BD5"/>
    <w:rPr>
      <w:rFonts w:ascii="Arial" w:eastAsia="Times New Roman" w:hAnsi="Arial" w:cs="Arial"/>
      <w:sz w:val="24"/>
      <w:szCs w:val="18"/>
      <w:lang w:val="ro-RO" w:eastAsia="ro-RO"/>
    </w:rPr>
  </w:style>
  <w:style w:type="paragraph" w:styleId="BodyTextIndent2">
    <w:name w:val="Body Text Indent 2"/>
    <w:basedOn w:val="Normal"/>
    <w:link w:val="BodyTextIndent2Char"/>
    <w:rsid w:val="00F12BD5"/>
    <w:pPr>
      <w:spacing w:after="0" w:line="240" w:lineRule="auto"/>
      <w:ind w:firstLine="900"/>
    </w:pPr>
    <w:rPr>
      <w:rFonts w:ascii="Arial" w:eastAsia="Times New Roman" w:hAnsi="Arial" w:cs="Arial"/>
      <w:sz w:val="24"/>
      <w:szCs w:val="24"/>
      <w:lang w:val="ro-RO" w:eastAsia="ro-RO"/>
    </w:rPr>
  </w:style>
  <w:style w:type="character" w:customStyle="1" w:styleId="BodyTextIndent2Char">
    <w:name w:val="Body Text Indent 2 Char"/>
    <w:basedOn w:val="DefaultParagraphFont"/>
    <w:link w:val="BodyTextIndent2"/>
    <w:rsid w:val="00F12BD5"/>
    <w:rPr>
      <w:rFonts w:ascii="Arial" w:eastAsia="Times New Roman" w:hAnsi="Arial" w:cs="Arial"/>
      <w:sz w:val="24"/>
      <w:szCs w:val="24"/>
      <w:lang w:val="ro-RO" w:eastAsia="ro-RO"/>
    </w:rPr>
  </w:style>
  <w:style w:type="character" w:customStyle="1" w:styleId="ln2tpunct">
    <w:name w:val="ln2tpunct"/>
    <w:basedOn w:val="DefaultParagraphFont"/>
    <w:rsid w:val="00F12BD5"/>
  </w:style>
  <w:style w:type="paragraph" w:styleId="BodyTextIndent3">
    <w:name w:val="Body Text Indent 3"/>
    <w:basedOn w:val="Normal"/>
    <w:link w:val="BodyTextIndent3Char"/>
    <w:rsid w:val="00F12BD5"/>
    <w:pPr>
      <w:spacing w:after="0" w:line="240" w:lineRule="auto"/>
      <w:ind w:firstLine="180"/>
    </w:pPr>
    <w:rPr>
      <w:rFonts w:ascii="Arial" w:eastAsia="Times New Roman" w:hAnsi="Arial" w:cs="Arial"/>
      <w:sz w:val="24"/>
      <w:szCs w:val="24"/>
      <w:lang w:val="ro-RO" w:eastAsia="ro-RO"/>
    </w:rPr>
  </w:style>
  <w:style w:type="character" w:customStyle="1" w:styleId="BodyTextIndent3Char">
    <w:name w:val="Body Text Indent 3 Char"/>
    <w:basedOn w:val="DefaultParagraphFont"/>
    <w:link w:val="BodyTextIndent3"/>
    <w:rsid w:val="00F12BD5"/>
    <w:rPr>
      <w:rFonts w:ascii="Arial" w:eastAsia="Times New Roman" w:hAnsi="Arial" w:cs="Arial"/>
      <w:sz w:val="24"/>
      <w:szCs w:val="24"/>
      <w:lang w:val="ro-RO" w:eastAsia="ro-RO"/>
    </w:rPr>
  </w:style>
  <w:style w:type="character" w:customStyle="1" w:styleId="ln2paragraf1">
    <w:name w:val="ln2paragraf1"/>
    <w:rsid w:val="00F12BD5"/>
    <w:rPr>
      <w:b/>
      <w:bCs/>
    </w:rPr>
  </w:style>
  <w:style w:type="character" w:customStyle="1" w:styleId="ln2punct1">
    <w:name w:val="ln2punct1"/>
    <w:rsid w:val="00F12BD5"/>
    <w:rPr>
      <w:b/>
      <w:bCs/>
      <w:color w:val="008F00"/>
    </w:rPr>
  </w:style>
  <w:style w:type="paragraph" w:styleId="BodyText">
    <w:name w:val="Body Text"/>
    <w:basedOn w:val="Normal"/>
    <w:link w:val="BodyTextChar"/>
    <w:rsid w:val="00F12BD5"/>
    <w:pPr>
      <w:spacing w:after="0" w:line="240" w:lineRule="auto"/>
    </w:pPr>
    <w:rPr>
      <w:rFonts w:ascii="Arial" w:eastAsia="Times New Roman" w:hAnsi="Arial" w:cs="Arial"/>
      <w:b/>
      <w:bCs/>
      <w:szCs w:val="24"/>
      <w:lang w:val="ro-RO" w:eastAsia="ro-RO"/>
    </w:rPr>
  </w:style>
  <w:style w:type="character" w:customStyle="1" w:styleId="BodyTextChar">
    <w:name w:val="Body Text Char"/>
    <w:basedOn w:val="DefaultParagraphFont"/>
    <w:link w:val="BodyText"/>
    <w:rsid w:val="00F12BD5"/>
    <w:rPr>
      <w:rFonts w:ascii="Arial" w:eastAsia="Times New Roman" w:hAnsi="Arial" w:cs="Arial"/>
      <w:b/>
      <w:bCs/>
      <w:szCs w:val="24"/>
      <w:lang w:val="ro-RO" w:eastAsia="ro-RO"/>
    </w:rPr>
  </w:style>
  <w:style w:type="character" w:styleId="FollowedHyperlink">
    <w:name w:val="FollowedHyperlink"/>
    <w:rsid w:val="00F12BD5"/>
    <w:rPr>
      <w:color w:val="800080"/>
      <w:u w:val="single"/>
    </w:rPr>
  </w:style>
  <w:style w:type="paragraph" w:styleId="Subtitle">
    <w:name w:val="Subtitle"/>
    <w:basedOn w:val="Normal"/>
    <w:link w:val="SubtitleChar"/>
    <w:qFormat/>
    <w:rsid w:val="00F12BD5"/>
    <w:pPr>
      <w:spacing w:after="0" w:line="240" w:lineRule="auto"/>
      <w:jc w:val="center"/>
    </w:pPr>
    <w:rPr>
      <w:rFonts w:ascii="Arial" w:eastAsia="Times New Roman" w:hAnsi="Arial" w:cs="Times New Roman"/>
      <w:b/>
      <w:sz w:val="28"/>
      <w:szCs w:val="20"/>
    </w:rPr>
  </w:style>
  <w:style w:type="character" w:customStyle="1" w:styleId="SubtitleChar">
    <w:name w:val="Subtitle Char"/>
    <w:basedOn w:val="DefaultParagraphFont"/>
    <w:link w:val="Subtitle"/>
    <w:rsid w:val="00F12BD5"/>
    <w:rPr>
      <w:rFonts w:ascii="Arial" w:eastAsia="Times New Roman" w:hAnsi="Arial" w:cs="Times New Roman"/>
      <w:b/>
      <w:sz w:val="28"/>
      <w:szCs w:val="20"/>
    </w:rPr>
  </w:style>
  <w:style w:type="paragraph" w:styleId="TOC1">
    <w:name w:val="toc 1"/>
    <w:basedOn w:val="Normal"/>
    <w:next w:val="Normal"/>
    <w:autoRedefine/>
    <w:semiHidden/>
    <w:rsid w:val="00F12BD5"/>
    <w:pPr>
      <w:spacing w:before="120" w:after="120" w:line="240" w:lineRule="auto"/>
    </w:pPr>
    <w:rPr>
      <w:rFonts w:ascii="Times New Roman" w:eastAsia="Times New Roman" w:hAnsi="Times New Roman" w:cs="Times New Roman"/>
      <w:b/>
      <w:bCs/>
      <w:caps/>
      <w:sz w:val="24"/>
      <w:szCs w:val="24"/>
      <w:lang w:val="ro-RO" w:eastAsia="ro-RO"/>
    </w:rPr>
  </w:style>
  <w:style w:type="paragraph" w:styleId="TOC2">
    <w:name w:val="toc 2"/>
    <w:basedOn w:val="Normal"/>
    <w:next w:val="Normal"/>
    <w:autoRedefine/>
    <w:semiHidden/>
    <w:rsid w:val="00F12BD5"/>
    <w:pPr>
      <w:spacing w:after="0" w:line="240" w:lineRule="auto"/>
      <w:ind w:left="240"/>
    </w:pPr>
    <w:rPr>
      <w:rFonts w:ascii="Times New Roman" w:eastAsia="Times New Roman" w:hAnsi="Times New Roman" w:cs="Times New Roman"/>
      <w:smallCaps/>
      <w:sz w:val="24"/>
      <w:szCs w:val="24"/>
      <w:lang w:val="ro-RO" w:eastAsia="ro-RO"/>
    </w:rPr>
  </w:style>
  <w:style w:type="paragraph" w:styleId="TOC3">
    <w:name w:val="toc 3"/>
    <w:basedOn w:val="Normal"/>
    <w:next w:val="Normal"/>
    <w:autoRedefine/>
    <w:semiHidden/>
    <w:rsid w:val="00F12BD5"/>
    <w:pPr>
      <w:spacing w:after="0" w:line="240" w:lineRule="auto"/>
      <w:ind w:left="480"/>
    </w:pPr>
    <w:rPr>
      <w:rFonts w:ascii="Times New Roman" w:eastAsia="Times New Roman" w:hAnsi="Times New Roman" w:cs="Times New Roman"/>
      <w:i/>
      <w:iCs/>
      <w:sz w:val="24"/>
      <w:szCs w:val="24"/>
      <w:lang w:val="ro-RO" w:eastAsia="ro-RO"/>
    </w:rPr>
  </w:style>
  <w:style w:type="paragraph" w:styleId="TOC4">
    <w:name w:val="toc 4"/>
    <w:basedOn w:val="Normal"/>
    <w:next w:val="Normal"/>
    <w:autoRedefine/>
    <w:semiHidden/>
    <w:rsid w:val="00F12BD5"/>
    <w:pPr>
      <w:spacing w:after="0" w:line="240" w:lineRule="auto"/>
      <w:ind w:left="720"/>
    </w:pPr>
    <w:rPr>
      <w:rFonts w:ascii="Times New Roman" w:eastAsia="Times New Roman" w:hAnsi="Times New Roman" w:cs="Times New Roman"/>
      <w:sz w:val="24"/>
      <w:szCs w:val="21"/>
      <w:lang w:val="ro-RO" w:eastAsia="ro-RO"/>
    </w:rPr>
  </w:style>
  <w:style w:type="paragraph" w:styleId="TOC5">
    <w:name w:val="toc 5"/>
    <w:basedOn w:val="Normal"/>
    <w:next w:val="Normal"/>
    <w:autoRedefine/>
    <w:semiHidden/>
    <w:rsid w:val="00F12BD5"/>
    <w:pPr>
      <w:spacing w:after="0" w:line="240" w:lineRule="auto"/>
      <w:ind w:left="960"/>
    </w:pPr>
    <w:rPr>
      <w:rFonts w:ascii="Times New Roman" w:eastAsia="Times New Roman" w:hAnsi="Times New Roman" w:cs="Times New Roman"/>
      <w:sz w:val="24"/>
      <w:szCs w:val="21"/>
      <w:lang w:val="ro-RO" w:eastAsia="ro-RO"/>
    </w:rPr>
  </w:style>
  <w:style w:type="paragraph" w:styleId="TOC6">
    <w:name w:val="toc 6"/>
    <w:basedOn w:val="Normal"/>
    <w:next w:val="Normal"/>
    <w:autoRedefine/>
    <w:semiHidden/>
    <w:rsid w:val="00F12BD5"/>
    <w:pPr>
      <w:spacing w:after="0" w:line="240" w:lineRule="auto"/>
      <w:ind w:left="1200"/>
    </w:pPr>
    <w:rPr>
      <w:rFonts w:ascii="Times New Roman" w:eastAsia="Times New Roman" w:hAnsi="Times New Roman" w:cs="Times New Roman"/>
      <w:sz w:val="24"/>
      <w:szCs w:val="21"/>
      <w:lang w:val="ro-RO" w:eastAsia="ro-RO"/>
    </w:rPr>
  </w:style>
  <w:style w:type="paragraph" w:styleId="TOC7">
    <w:name w:val="toc 7"/>
    <w:basedOn w:val="Normal"/>
    <w:next w:val="Normal"/>
    <w:autoRedefine/>
    <w:semiHidden/>
    <w:rsid w:val="00F12BD5"/>
    <w:pPr>
      <w:spacing w:after="0" w:line="240" w:lineRule="auto"/>
      <w:ind w:left="1440"/>
    </w:pPr>
    <w:rPr>
      <w:rFonts w:ascii="Times New Roman" w:eastAsia="Times New Roman" w:hAnsi="Times New Roman" w:cs="Times New Roman"/>
      <w:sz w:val="24"/>
      <w:szCs w:val="21"/>
      <w:lang w:val="ro-RO" w:eastAsia="ro-RO"/>
    </w:rPr>
  </w:style>
  <w:style w:type="paragraph" w:styleId="TOC8">
    <w:name w:val="toc 8"/>
    <w:basedOn w:val="Normal"/>
    <w:next w:val="Normal"/>
    <w:autoRedefine/>
    <w:semiHidden/>
    <w:rsid w:val="00F12BD5"/>
    <w:pPr>
      <w:spacing w:after="0" w:line="240" w:lineRule="auto"/>
      <w:ind w:left="1680"/>
    </w:pPr>
    <w:rPr>
      <w:rFonts w:ascii="Times New Roman" w:eastAsia="Times New Roman" w:hAnsi="Times New Roman" w:cs="Times New Roman"/>
      <w:sz w:val="24"/>
      <w:szCs w:val="21"/>
      <w:lang w:val="ro-RO" w:eastAsia="ro-RO"/>
    </w:rPr>
  </w:style>
  <w:style w:type="paragraph" w:styleId="TOC9">
    <w:name w:val="toc 9"/>
    <w:basedOn w:val="Normal"/>
    <w:next w:val="Normal"/>
    <w:autoRedefine/>
    <w:semiHidden/>
    <w:rsid w:val="00F12BD5"/>
    <w:pPr>
      <w:spacing w:after="0" w:line="240" w:lineRule="auto"/>
      <w:ind w:left="1920"/>
    </w:pPr>
    <w:rPr>
      <w:rFonts w:ascii="Times New Roman" w:eastAsia="Times New Roman" w:hAnsi="Times New Roman" w:cs="Times New Roman"/>
      <w:sz w:val="24"/>
      <w:szCs w:val="21"/>
      <w:lang w:val="ro-RO" w:eastAsia="ro-RO"/>
    </w:rPr>
  </w:style>
  <w:style w:type="paragraph" w:styleId="Footer">
    <w:name w:val="footer"/>
    <w:basedOn w:val="Normal"/>
    <w:link w:val="FooterChar"/>
    <w:rsid w:val="00F12BD5"/>
    <w:pPr>
      <w:tabs>
        <w:tab w:val="center" w:pos="4153"/>
        <w:tab w:val="right" w:pos="8306"/>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rsid w:val="00F12BD5"/>
    <w:rPr>
      <w:rFonts w:ascii="Times New Roman" w:eastAsia="Times New Roman" w:hAnsi="Times New Roman" w:cs="Times New Roman"/>
      <w:sz w:val="24"/>
      <w:szCs w:val="24"/>
      <w:lang w:val="ro-RO" w:eastAsia="ro-RO"/>
    </w:rPr>
  </w:style>
  <w:style w:type="character" w:styleId="PageNumber">
    <w:name w:val="page number"/>
    <w:basedOn w:val="DefaultParagraphFont"/>
    <w:rsid w:val="00F12BD5"/>
  </w:style>
  <w:style w:type="paragraph" w:styleId="Header">
    <w:name w:val="header"/>
    <w:basedOn w:val="Normal"/>
    <w:link w:val="HeaderChar"/>
    <w:uiPriority w:val="99"/>
    <w:rsid w:val="00F12BD5"/>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F12BD5"/>
    <w:rPr>
      <w:rFonts w:ascii="Times New Roman" w:eastAsia="Times New Roman" w:hAnsi="Times New Roman" w:cs="Times New Roman"/>
      <w:sz w:val="24"/>
      <w:szCs w:val="24"/>
      <w:lang w:val="ro-RO" w:eastAsia="ro-RO"/>
    </w:rPr>
  </w:style>
  <w:style w:type="paragraph" w:customStyle="1" w:styleId="FR2">
    <w:name w:val="FR2"/>
    <w:rsid w:val="00F12BD5"/>
    <w:pPr>
      <w:widowControl w:val="0"/>
      <w:autoSpaceDE w:val="0"/>
      <w:autoSpaceDN w:val="0"/>
      <w:adjustRightInd w:val="0"/>
      <w:spacing w:after="0" w:line="240" w:lineRule="auto"/>
      <w:ind w:left="40"/>
    </w:pPr>
    <w:rPr>
      <w:rFonts w:ascii="Arial" w:eastAsia="Times New Roman" w:hAnsi="Arial" w:cs="Arial"/>
      <w:sz w:val="12"/>
      <w:szCs w:val="12"/>
      <w:lang w:eastAsia="ro-RO"/>
    </w:rPr>
  </w:style>
  <w:style w:type="table" w:styleId="TableGrid">
    <w:name w:val="Table Grid"/>
    <w:basedOn w:val="TableNormal"/>
    <w:rsid w:val="00F12B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3">
    <w:name w:val="_Sub_3"/>
    <w:basedOn w:val="Normal"/>
    <w:rsid w:val="00F12BD5"/>
    <w:pPr>
      <w:widowControl w:val="0"/>
      <w:spacing w:after="0" w:line="360" w:lineRule="auto"/>
      <w:jc w:val="both"/>
      <w:outlineLvl w:val="3"/>
    </w:pPr>
    <w:rPr>
      <w:rFonts w:ascii="Times New Roman" w:eastAsia="Times New Roman" w:hAnsi="Times New Roman" w:cs="Times New Roman"/>
      <w:b/>
      <w:sz w:val="24"/>
      <w:szCs w:val="20"/>
      <w:lang w:val="ro-RO"/>
    </w:rPr>
  </w:style>
  <w:style w:type="character" w:customStyle="1" w:styleId="ln2tnota1">
    <w:name w:val="ln2tnota1"/>
    <w:rsid w:val="00F12BD5"/>
    <w:rPr>
      <w:rFonts w:ascii="Verdana" w:hAnsi="Verdana" w:hint="default"/>
    </w:rPr>
  </w:style>
  <w:style w:type="paragraph" w:styleId="BodyText2">
    <w:name w:val="Body Text 2"/>
    <w:basedOn w:val="Normal"/>
    <w:link w:val="BodyText2Char"/>
    <w:rsid w:val="00F12BD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12BD5"/>
    <w:rPr>
      <w:rFonts w:ascii="Times New Roman" w:eastAsia="Times New Roman" w:hAnsi="Times New Roman" w:cs="Times New Roman"/>
      <w:sz w:val="24"/>
      <w:szCs w:val="24"/>
    </w:rPr>
  </w:style>
  <w:style w:type="paragraph" w:customStyle="1" w:styleId="Document1">
    <w:name w:val="Document 1"/>
    <w:rsid w:val="00F12BD5"/>
    <w:pPr>
      <w:keepNext/>
      <w:keepLines/>
      <w:tabs>
        <w:tab w:val="left" w:pos="-720"/>
      </w:tabs>
      <w:suppressAutoHyphens/>
      <w:spacing w:after="0" w:line="240" w:lineRule="auto"/>
    </w:pPr>
    <w:rPr>
      <w:rFonts w:ascii="Courier New" w:eastAsia="Times New Roman" w:hAnsi="Courier New" w:cs="Times New Roman"/>
      <w:sz w:val="24"/>
      <w:szCs w:val="20"/>
    </w:rPr>
  </w:style>
  <w:style w:type="paragraph" w:customStyle="1" w:styleId="titlutabel">
    <w:name w:val="_titlu_tabel"/>
    <w:basedOn w:val="Normal"/>
    <w:rsid w:val="00F12BD5"/>
    <w:pPr>
      <w:widowControl w:val="0"/>
      <w:spacing w:after="0" w:line="240" w:lineRule="auto"/>
      <w:jc w:val="both"/>
    </w:pPr>
    <w:rPr>
      <w:rFonts w:ascii="Times New Roman" w:eastAsia="Times New Roman" w:hAnsi="Times New Roman" w:cs="Times New Roman"/>
      <w:i/>
      <w:sz w:val="24"/>
      <w:szCs w:val="20"/>
      <w:lang w:val="ro-RO"/>
    </w:rPr>
  </w:style>
  <w:style w:type="paragraph" w:customStyle="1" w:styleId="text-tabel">
    <w:name w:val="_text-tabel"/>
    <w:basedOn w:val="Normal"/>
    <w:rsid w:val="00F12BD5"/>
    <w:pPr>
      <w:widowControl w:val="0"/>
      <w:spacing w:after="0" w:line="240" w:lineRule="auto"/>
      <w:jc w:val="center"/>
    </w:pPr>
    <w:rPr>
      <w:rFonts w:ascii="Times New Roman" w:eastAsia="Times New Roman" w:hAnsi="Times New Roman" w:cs="Times New Roman"/>
      <w:sz w:val="20"/>
      <w:szCs w:val="20"/>
      <w:lang w:val="ro-RO"/>
    </w:rPr>
  </w:style>
  <w:style w:type="paragraph" w:customStyle="1" w:styleId="Default">
    <w:name w:val="Default"/>
    <w:rsid w:val="00F12BD5"/>
    <w:pPr>
      <w:autoSpaceDE w:val="0"/>
      <w:autoSpaceDN w:val="0"/>
      <w:adjustRightInd w:val="0"/>
      <w:spacing w:after="0" w:line="240" w:lineRule="auto"/>
    </w:pPr>
    <w:rPr>
      <w:rFonts w:ascii="Book-Antiqua,Bold" w:eastAsia="Times New Roman" w:hAnsi="Book-Antiqua,Bold" w:cs="Book-Antiqua,Bold"/>
      <w:color w:val="000000"/>
      <w:sz w:val="24"/>
      <w:szCs w:val="24"/>
    </w:rPr>
  </w:style>
  <w:style w:type="paragraph" w:styleId="EndnoteText">
    <w:name w:val="endnote text"/>
    <w:basedOn w:val="Normal"/>
    <w:link w:val="EndnoteTextChar"/>
    <w:rsid w:val="00F12BD5"/>
    <w:pPr>
      <w:spacing w:after="0"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F12BD5"/>
    <w:rPr>
      <w:rFonts w:ascii="Times New Roman" w:eastAsia="Times New Roman" w:hAnsi="Times New Roman" w:cs="Times New Roman"/>
      <w:sz w:val="20"/>
      <w:szCs w:val="20"/>
      <w:lang w:val="ro-RO" w:eastAsia="ro-RO"/>
    </w:rPr>
  </w:style>
  <w:style w:type="character" w:styleId="EndnoteReference">
    <w:name w:val="endnote reference"/>
    <w:rsid w:val="00F12BD5"/>
    <w:rPr>
      <w:vertAlign w:val="superscript"/>
    </w:rPr>
  </w:style>
  <w:style w:type="paragraph" w:styleId="ListParagraph">
    <w:name w:val="List Paragraph"/>
    <w:basedOn w:val="Normal"/>
    <w:uiPriority w:val="34"/>
    <w:qFormat/>
    <w:rsid w:val="004C00D5"/>
    <w:pPr>
      <w:ind w:left="720"/>
      <w:contextualSpacing/>
    </w:pPr>
  </w:style>
  <w:style w:type="paragraph" w:styleId="BalloonText">
    <w:name w:val="Balloon Text"/>
    <w:basedOn w:val="Normal"/>
    <w:link w:val="BalloonTextChar"/>
    <w:unhideWhenUsed/>
    <w:rsid w:val="00EA5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A56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13"/>
  </w:style>
  <w:style w:type="paragraph" w:styleId="Heading1">
    <w:name w:val="heading 1"/>
    <w:basedOn w:val="Normal"/>
    <w:next w:val="Normal"/>
    <w:link w:val="Heading1Char"/>
    <w:qFormat/>
    <w:rsid w:val="00F12BD5"/>
    <w:pPr>
      <w:keepNext/>
      <w:spacing w:after="0" w:line="240" w:lineRule="auto"/>
      <w:outlineLvl w:val="0"/>
    </w:pPr>
    <w:rPr>
      <w:rFonts w:ascii="Arial" w:eastAsia="Times New Roman" w:hAnsi="Arial" w:cs="Arial"/>
      <w:b/>
      <w:bCs/>
      <w:sz w:val="24"/>
      <w:szCs w:val="18"/>
      <w:lang w:val="ro-RO" w:eastAsia="ro-RO"/>
    </w:rPr>
  </w:style>
  <w:style w:type="paragraph" w:styleId="Heading2">
    <w:name w:val="heading 2"/>
    <w:basedOn w:val="Normal"/>
    <w:next w:val="Normal"/>
    <w:link w:val="Heading2Char"/>
    <w:qFormat/>
    <w:rsid w:val="00F12BD5"/>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3">
    <w:name w:val="heading 3"/>
    <w:basedOn w:val="Normal"/>
    <w:next w:val="Normal"/>
    <w:link w:val="Heading3Char"/>
    <w:qFormat/>
    <w:rsid w:val="00F12BD5"/>
    <w:pPr>
      <w:keepNext/>
      <w:spacing w:before="240" w:after="60" w:line="240" w:lineRule="auto"/>
      <w:outlineLvl w:val="2"/>
    </w:pPr>
    <w:rPr>
      <w:rFonts w:ascii="Arial" w:eastAsia="Times New Roman" w:hAnsi="Arial" w:cs="Arial"/>
      <w:b/>
      <w:bCs/>
      <w:sz w:val="26"/>
      <w:szCs w:val="26"/>
      <w:lang w:val="ro-RO" w:eastAsia="ro-RO"/>
    </w:rPr>
  </w:style>
  <w:style w:type="paragraph" w:styleId="Heading4">
    <w:name w:val="heading 4"/>
    <w:basedOn w:val="Normal"/>
    <w:next w:val="Normal"/>
    <w:link w:val="Heading4Char"/>
    <w:qFormat/>
    <w:rsid w:val="00F12BD5"/>
    <w:pPr>
      <w:keepNext/>
      <w:spacing w:after="0" w:line="240" w:lineRule="auto"/>
      <w:ind w:firstLine="900"/>
      <w:outlineLvl w:val="3"/>
    </w:pPr>
    <w:rPr>
      <w:rFonts w:ascii="Arial" w:eastAsia="Times New Roman" w:hAnsi="Arial" w:cs="Arial"/>
      <w:b/>
      <w:bCs/>
      <w:sz w:val="24"/>
      <w:szCs w:val="24"/>
      <w:lang w:val="ro-RO" w:eastAsia="ro-RO"/>
    </w:rPr>
  </w:style>
  <w:style w:type="paragraph" w:styleId="Heading5">
    <w:name w:val="heading 5"/>
    <w:basedOn w:val="Normal"/>
    <w:next w:val="Normal"/>
    <w:link w:val="Heading5Char"/>
    <w:qFormat/>
    <w:rsid w:val="00F12BD5"/>
    <w:pPr>
      <w:keepNext/>
      <w:spacing w:after="0" w:line="240" w:lineRule="auto"/>
      <w:jc w:val="center"/>
      <w:outlineLvl w:val="4"/>
    </w:pPr>
    <w:rPr>
      <w:rFonts w:ascii="Arial" w:eastAsia="Times New Roman" w:hAnsi="Arial" w:cs="Arial"/>
      <w:b/>
      <w:sz w:val="28"/>
      <w:szCs w:val="24"/>
      <w:lang w:val="fr-FR" w:eastAsia="ro-RO"/>
    </w:rPr>
  </w:style>
  <w:style w:type="paragraph" w:styleId="Heading6">
    <w:name w:val="heading 6"/>
    <w:basedOn w:val="Normal"/>
    <w:next w:val="Normal"/>
    <w:link w:val="Heading6Char"/>
    <w:qFormat/>
    <w:rsid w:val="00F12BD5"/>
    <w:pPr>
      <w:spacing w:before="240" w:after="60" w:line="240" w:lineRule="auto"/>
      <w:outlineLvl w:val="5"/>
    </w:pPr>
    <w:rPr>
      <w:rFonts w:ascii="Times New Roman" w:eastAsia="Times New Roman" w:hAnsi="Times New Roman" w:cs="Times New Roman"/>
      <w:b/>
      <w:bCs/>
      <w:lang w:val="ro-RO" w:eastAsia="ro-RO"/>
    </w:rPr>
  </w:style>
  <w:style w:type="paragraph" w:styleId="Heading7">
    <w:name w:val="heading 7"/>
    <w:basedOn w:val="Normal"/>
    <w:next w:val="Normal"/>
    <w:link w:val="Heading7Char"/>
    <w:qFormat/>
    <w:rsid w:val="00F12BD5"/>
    <w:pPr>
      <w:spacing w:before="240" w:after="60" w:line="240" w:lineRule="auto"/>
      <w:outlineLvl w:val="6"/>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BD5"/>
    <w:rPr>
      <w:rFonts w:ascii="Arial" w:eastAsia="Times New Roman" w:hAnsi="Arial" w:cs="Arial"/>
      <w:b/>
      <w:bCs/>
      <w:sz w:val="24"/>
      <w:szCs w:val="18"/>
      <w:lang w:val="ro-RO" w:eastAsia="ro-RO"/>
    </w:rPr>
  </w:style>
  <w:style w:type="character" w:customStyle="1" w:styleId="Heading2Char">
    <w:name w:val="Heading 2 Char"/>
    <w:basedOn w:val="DefaultParagraphFont"/>
    <w:link w:val="Heading2"/>
    <w:rsid w:val="00F12BD5"/>
    <w:rPr>
      <w:rFonts w:ascii="Arial" w:eastAsia="Times New Roman" w:hAnsi="Arial" w:cs="Arial"/>
      <w:b/>
      <w:bCs/>
      <w:i/>
      <w:iCs/>
      <w:sz w:val="28"/>
      <w:szCs w:val="28"/>
      <w:lang w:val="ro-RO" w:eastAsia="ro-RO"/>
    </w:rPr>
  </w:style>
  <w:style w:type="character" w:customStyle="1" w:styleId="Heading3Char">
    <w:name w:val="Heading 3 Char"/>
    <w:basedOn w:val="DefaultParagraphFont"/>
    <w:link w:val="Heading3"/>
    <w:rsid w:val="00F12BD5"/>
    <w:rPr>
      <w:rFonts w:ascii="Arial" w:eastAsia="Times New Roman" w:hAnsi="Arial" w:cs="Arial"/>
      <w:b/>
      <w:bCs/>
      <w:sz w:val="26"/>
      <w:szCs w:val="26"/>
      <w:lang w:val="ro-RO" w:eastAsia="ro-RO"/>
    </w:rPr>
  </w:style>
  <w:style w:type="character" w:customStyle="1" w:styleId="Heading4Char">
    <w:name w:val="Heading 4 Char"/>
    <w:basedOn w:val="DefaultParagraphFont"/>
    <w:link w:val="Heading4"/>
    <w:rsid w:val="00F12BD5"/>
    <w:rPr>
      <w:rFonts w:ascii="Arial" w:eastAsia="Times New Roman" w:hAnsi="Arial" w:cs="Arial"/>
      <w:b/>
      <w:bCs/>
      <w:sz w:val="24"/>
      <w:szCs w:val="24"/>
      <w:lang w:val="ro-RO" w:eastAsia="ro-RO"/>
    </w:rPr>
  </w:style>
  <w:style w:type="character" w:customStyle="1" w:styleId="Heading5Char">
    <w:name w:val="Heading 5 Char"/>
    <w:basedOn w:val="DefaultParagraphFont"/>
    <w:link w:val="Heading5"/>
    <w:rsid w:val="00F12BD5"/>
    <w:rPr>
      <w:rFonts w:ascii="Arial" w:eastAsia="Times New Roman" w:hAnsi="Arial" w:cs="Arial"/>
      <w:b/>
      <w:sz w:val="28"/>
      <w:szCs w:val="24"/>
      <w:lang w:val="fr-FR" w:eastAsia="ro-RO"/>
    </w:rPr>
  </w:style>
  <w:style w:type="character" w:customStyle="1" w:styleId="Heading6Char">
    <w:name w:val="Heading 6 Char"/>
    <w:basedOn w:val="DefaultParagraphFont"/>
    <w:link w:val="Heading6"/>
    <w:rsid w:val="00F12BD5"/>
    <w:rPr>
      <w:rFonts w:ascii="Times New Roman" w:eastAsia="Times New Roman" w:hAnsi="Times New Roman" w:cs="Times New Roman"/>
      <w:b/>
      <w:bCs/>
      <w:lang w:val="ro-RO" w:eastAsia="ro-RO"/>
    </w:rPr>
  </w:style>
  <w:style w:type="character" w:customStyle="1" w:styleId="Heading7Char">
    <w:name w:val="Heading 7 Char"/>
    <w:basedOn w:val="DefaultParagraphFont"/>
    <w:link w:val="Heading7"/>
    <w:rsid w:val="00F12BD5"/>
    <w:rPr>
      <w:rFonts w:ascii="Times New Roman" w:eastAsia="Times New Roman" w:hAnsi="Times New Roman" w:cs="Times New Roman"/>
      <w:sz w:val="24"/>
      <w:szCs w:val="24"/>
      <w:lang w:val="ro-RO" w:eastAsia="ro-RO"/>
    </w:rPr>
  </w:style>
  <w:style w:type="paragraph" w:customStyle="1" w:styleId="Char">
    <w:name w:val="Char"/>
    <w:basedOn w:val="Normal"/>
    <w:rsid w:val="00F12BD5"/>
    <w:pPr>
      <w:spacing w:after="0" w:line="240" w:lineRule="auto"/>
    </w:pPr>
    <w:rPr>
      <w:rFonts w:ascii="Times New Roman" w:eastAsia="Times New Roman" w:hAnsi="Times New Roman" w:cs="Times New Roman"/>
      <w:sz w:val="24"/>
      <w:szCs w:val="24"/>
      <w:lang w:val="pl-PL" w:eastAsia="pl-PL"/>
    </w:rPr>
  </w:style>
  <w:style w:type="character" w:customStyle="1" w:styleId="ln2tparagraf">
    <w:name w:val="ln2tparagraf"/>
    <w:basedOn w:val="DefaultParagraphFont"/>
    <w:rsid w:val="00F12BD5"/>
  </w:style>
  <w:style w:type="character" w:styleId="Hyperlink">
    <w:name w:val="Hyperlink"/>
    <w:uiPriority w:val="99"/>
    <w:rsid w:val="00F12BD5"/>
    <w:rPr>
      <w:strike w:val="0"/>
      <w:dstrike w:val="0"/>
      <w:color w:val="000066"/>
      <w:u w:val="none"/>
      <w:effect w:val="none"/>
    </w:rPr>
  </w:style>
  <w:style w:type="paragraph" w:styleId="BodyTextIndent">
    <w:name w:val="Body Text Indent"/>
    <w:basedOn w:val="Normal"/>
    <w:link w:val="BodyTextIndentChar"/>
    <w:rsid w:val="00F12BD5"/>
    <w:pPr>
      <w:spacing w:after="0" w:line="240" w:lineRule="auto"/>
      <w:ind w:firstLine="720"/>
    </w:pPr>
    <w:rPr>
      <w:rFonts w:ascii="Arial" w:eastAsia="Times New Roman" w:hAnsi="Arial" w:cs="Arial"/>
      <w:sz w:val="24"/>
      <w:szCs w:val="18"/>
      <w:lang w:val="ro-RO" w:eastAsia="ro-RO"/>
    </w:rPr>
  </w:style>
  <w:style w:type="character" w:customStyle="1" w:styleId="BodyTextIndentChar">
    <w:name w:val="Body Text Indent Char"/>
    <w:basedOn w:val="DefaultParagraphFont"/>
    <w:link w:val="BodyTextIndent"/>
    <w:rsid w:val="00F12BD5"/>
    <w:rPr>
      <w:rFonts w:ascii="Arial" w:eastAsia="Times New Roman" w:hAnsi="Arial" w:cs="Arial"/>
      <w:sz w:val="24"/>
      <w:szCs w:val="18"/>
      <w:lang w:val="ro-RO" w:eastAsia="ro-RO"/>
    </w:rPr>
  </w:style>
  <w:style w:type="paragraph" w:styleId="BodyTextIndent2">
    <w:name w:val="Body Text Indent 2"/>
    <w:basedOn w:val="Normal"/>
    <w:link w:val="BodyTextIndent2Char"/>
    <w:rsid w:val="00F12BD5"/>
    <w:pPr>
      <w:spacing w:after="0" w:line="240" w:lineRule="auto"/>
      <w:ind w:firstLine="900"/>
    </w:pPr>
    <w:rPr>
      <w:rFonts w:ascii="Arial" w:eastAsia="Times New Roman" w:hAnsi="Arial" w:cs="Arial"/>
      <w:sz w:val="24"/>
      <w:szCs w:val="24"/>
      <w:lang w:val="ro-RO" w:eastAsia="ro-RO"/>
    </w:rPr>
  </w:style>
  <w:style w:type="character" w:customStyle="1" w:styleId="BodyTextIndent2Char">
    <w:name w:val="Body Text Indent 2 Char"/>
    <w:basedOn w:val="DefaultParagraphFont"/>
    <w:link w:val="BodyTextIndent2"/>
    <w:rsid w:val="00F12BD5"/>
    <w:rPr>
      <w:rFonts w:ascii="Arial" w:eastAsia="Times New Roman" w:hAnsi="Arial" w:cs="Arial"/>
      <w:sz w:val="24"/>
      <w:szCs w:val="24"/>
      <w:lang w:val="ro-RO" w:eastAsia="ro-RO"/>
    </w:rPr>
  </w:style>
  <w:style w:type="character" w:customStyle="1" w:styleId="ln2tpunct">
    <w:name w:val="ln2tpunct"/>
    <w:basedOn w:val="DefaultParagraphFont"/>
    <w:rsid w:val="00F12BD5"/>
  </w:style>
  <w:style w:type="paragraph" w:styleId="BodyTextIndent3">
    <w:name w:val="Body Text Indent 3"/>
    <w:basedOn w:val="Normal"/>
    <w:link w:val="BodyTextIndent3Char"/>
    <w:rsid w:val="00F12BD5"/>
    <w:pPr>
      <w:spacing w:after="0" w:line="240" w:lineRule="auto"/>
      <w:ind w:firstLine="180"/>
    </w:pPr>
    <w:rPr>
      <w:rFonts w:ascii="Arial" w:eastAsia="Times New Roman" w:hAnsi="Arial" w:cs="Arial"/>
      <w:sz w:val="24"/>
      <w:szCs w:val="24"/>
      <w:lang w:val="ro-RO" w:eastAsia="ro-RO"/>
    </w:rPr>
  </w:style>
  <w:style w:type="character" w:customStyle="1" w:styleId="BodyTextIndent3Char">
    <w:name w:val="Body Text Indent 3 Char"/>
    <w:basedOn w:val="DefaultParagraphFont"/>
    <w:link w:val="BodyTextIndent3"/>
    <w:rsid w:val="00F12BD5"/>
    <w:rPr>
      <w:rFonts w:ascii="Arial" w:eastAsia="Times New Roman" w:hAnsi="Arial" w:cs="Arial"/>
      <w:sz w:val="24"/>
      <w:szCs w:val="24"/>
      <w:lang w:val="ro-RO" w:eastAsia="ro-RO"/>
    </w:rPr>
  </w:style>
  <w:style w:type="character" w:customStyle="1" w:styleId="ln2paragraf1">
    <w:name w:val="ln2paragraf1"/>
    <w:rsid w:val="00F12BD5"/>
    <w:rPr>
      <w:b/>
      <w:bCs/>
    </w:rPr>
  </w:style>
  <w:style w:type="character" w:customStyle="1" w:styleId="ln2punct1">
    <w:name w:val="ln2punct1"/>
    <w:rsid w:val="00F12BD5"/>
    <w:rPr>
      <w:b/>
      <w:bCs/>
      <w:color w:val="008F00"/>
    </w:rPr>
  </w:style>
  <w:style w:type="paragraph" w:styleId="BodyText">
    <w:name w:val="Body Text"/>
    <w:basedOn w:val="Normal"/>
    <w:link w:val="BodyTextChar"/>
    <w:rsid w:val="00F12BD5"/>
    <w:pPr>
      <w:spacing w:after="0" w:line="240" w:lineRule="auto"/>
    </w:pPr>
    <w:rPr>
      <w:rFonts w:ascii="Arial" w:eastAsia="Times New Roman" w:hAnsi="Arial" w:cs="Arial"/>
      <w:b/>
      <w:bCs/>
      <w:szCs w:val="24"/>
      <w:lang w:val="ro-RO" w:eastAsia="ro-RO"/>
    </w:rPr>
  </w:style>
  <w:style w:type="character" w:customStyle="1" w:styleId="BodyTextChar">
    <w:name w:val="Body Text Char"/>
    <w:basedOn w:val="DefaultParagraphFont"/>
    <w:link w:val="BodyText"/>
    <w:rsid w:val="00F12BD5"/>
    <w:rPr>
      <w:rFonts w:ascii="Arial" w:eastAsia="Times New Roman" w:hAnsi="Arial" w:cs="Arial"/>
      <w:b/>
      <w:bCs/>
      <w:szCs w:val="24"/>
      <w:lang w:val="ro-RO" w:eastAsia="ro-RO"/>
    </w:rPr>
  </w:style>
  <w:style w:type="character" w:styleId="FollowedHyperlink">
    <w:name w:val="FollowedHyperlink"/>
    <w:rsid w:val="00F12BD5"/>
    <w:rPr>
      <w:color w:val="800080"/>
      <w:u w:val="single"/>
    </w:rPr>
  </w:style>
  <w:style w:type="paragraph" w:styleId="Subtitle">
    <w:name w:val="Subtitle"/>
    <w:basedOn w:val="Normal"/>
    <w:link w:val="SubtitleChar"/>
    <w:qFormat/>
    <w:rsid w:val="00F12BD5"/>
    <w:pPr>
      <w:spacing w:after="0" w:line="240" w:lineRule="auto"/>
      <w:jc w:val="center"/>
    </w:pPr>
    <w:rPr>
      <w:rFonts w:ascii="Arial" w:eastAsia="Times New Roman" w:hAnsi="Arial" w:cs="Times New Roman"/>
      <w:b/>
      <w:sz w:val="28"/>
      <w:szCs w:val="20"/>
    </w:rPr>
  </w:style>
  <w:style w:type="character" w:customStyle="1" w:styleId="SubtitleChar">
    <w:name w:val="Subtitle Char"/>
    <w:basedOn w:val="DefaultParagraphFont"/>
    <w:link w:val="Subtitle"/>
    <w:rsid w:val="00F12BD5"/>
    <w:rPr>
      <w:rFonts w:ascii="Arial" w:eastAsia="Times New Roman" w:hAnsi="Arial" w:cs="Times New Roman"/>
      <w:b/>
      <w:sz w:val="28"/>
      <w:szCs w:val="20"/>
    </w:rPr>
  </w:style>
  <w:style w:type="paragraph" w:styleId="TOC1">
    <w:name w:val="toc 1"/>
    <w:basedOn w:val="Normal"/>
    <w:next w:val="Normal"/>
    <w:autoRedefine/>
    <w:semiHidden/>
    <w:rsid w:val="00F12BD5"/>
    <w:pPr>
      <w:spacing w:before="120" w:after="120" w:line="240" w:lineRule="auto"/>
    </w:pPr>
    <w:rPr>
      <w:rFonts w:ascii="Times New Roman" w:eastAsia="Times New Roman" w:hAnsi="Times New Roman" w:cs="Times New Roman"/>
      <w:b/>
      <w:bCs/>
      <w:caps/>
      <w:sz w:val="24"/>
      <w:szCs w:val="24"/>
      <w:lang w:val="ro-RO" w:eastAsia="ro-RO"/>
    </w:rPr>
  </w:style>
  <w:style w:type="paragraph" w:styleId="TOC2">
    <w:name w:val="toc 2"/>
    <w:basedOn w:val="Normal"/>
    <w:next w:val="Normal"/>
    <w:autoRedefine/>
    <w:semiHidden/>
    <w:rsid w:val="00F12BD5"/>
    <w:pPr>
      <w:spacing w:after="0" w:line="240" w:lineRule="auto"/>
      <w:ind w:left="240"/>
    </w:pPr>
    <w:rPr>
      <w:rFonts w:ascii="Times New Roman" w:eastAsia="Times New Roman" w:hAnsi="Times New Roman" w:cs="Times New Roman"/>
      <w:smallCaps/>
      <w:sz w:val="24"/>
      <w:szCs w:val="24"/>
      <w:lang w:val="ro-RO" w:eastAsia="ro-RO"/>
    </w:rPr>
  </w:style>
  <w:style w:type="paragraph" w:styleId="TOC3">
    <w:name w:val="toc 3"/>
    <w:basedOn w:val="Normal"/>
    <w:next w:val="Normal"/>
    <w:autoRedefine/>
    <w:semiHidden/>
    <w:rsid w:val="00F12BD5"/>
    <w:pPr>
      <w:spacing w:after="0" w:line="240" w:lineRule="auto"/>
      <w:ind w:left="480"/>
    </w:pPr>
    <w:rPr>
      <w:rFonts w:ascii="Times New Roman" w:eastAsia="Times New Roman" w:hAnsi="Times New Roman" w:cs="Times New Roman"/>
      <w:i/>
      <w:iCs/>
      <w:sz w:val="24"/>
      <w:szCs w:val="24"/>
      <w:lang w:val="ro-RO" w:eastAsia="ro-RO"/>
    </w:rPr>
  </w:style>
  <w:style w:type="paragraph" w:styleId="TOC4">
    <w:name w:val="toc 4"/>
    <w:basedOn w:val="Normal"/>
    <w:next w:val="Normal"/>
    <w:autoRedefine/>
    <w:semiHidden/>
    <w:rsid w:val="00F12BD5"/>
    <w:pPr>
      <w:spacing w:after="0" w:line="240" w:lineRule="auto"/>
      <w:ind w:left="720"/>
    </w:pPr>
    <w:rPr>
      <w:rFonts w:ascii="Times New Roman" w:eastAsia="Times New Roman" w:hAnsi="Times New Roman" w:cs="Times New Roman"/>
      <w:sz w:val="24"/>
      <w:szCs w:val="21"/>
      <w:lang w:val="ro-RO" w:eastAsia="ro-RO"/>
    </w:rPr>
  </w:style>
  <w:style w:type="paragraph" w:styleId="TOC5">
    <w:name w:val="toc 5"/>
    <w:basedOn w:val="Normal"/>
    <w:next w:val="Normal"/>
    <w:autoRedefine/>
    <w:semiHidden/>
    <w:rsid w:val="00F12BD5"/>
    <w:pPr>
      <w:spacing w:after="0" w:line="240" w:lineRule="auto"/>
      <w:ind w:left="960"/>
    </w:pPr>
    <w:rPr>
      <w:rFonts w:ascii="Times New Roman" w:eastAsia="Times New Roman" w:hAnsi="Times New Roman" w:cs="Times New Roman"/>
      <w:sz w:val="24"/>
      <w:szCs w:val="21"/>
      <w:lang w:val="ro-RO" w:eastAsia="ro-RO"/>
    </w:rPr>
  </w:style>
  <w:style w:type="paragraph" w:styleId="TOC6">
    <w:name w:val="toc 6"/>
    <w:basedOn w:val="Normal"/>
    <w:next w:val="Normal"/>
    <w:autoRedefine/>
    <w:semiHidden/>
    <w:rsid w:val="00F12BD5"/>
    <w:pPr>
      <w:spacing w:after="0" w:line="240" w:lineRule="auto"/>
      <w:ind w:left="1200"/>
    </w:pPr>
    <w:rPr>
      <w:rFonts w:ascii="Times New Roman" w:eastAsia="Times New Roman" w:hAnsi="Times New Roman" w:cs="Times New Roman"/>
      <w:sz w:val="24"/>
      <w:szCs w:val="21"/>
      <w:lang w:val="ro-RO" w:eastAsia="ro-RO"/>
    </w:rPr>
  </w:style>
  <w:style w:type="paragraph" w:styleId="TOC7">
    <w:name w:val="toc 7"/>
    <w:basedOn w:val="Normal"/>
    <w:next w:val="Normal"/>
    <w:autoRedefine/>
    <w:semiHidden/>
    <w:rsid w:val="00F12BD5"/>
    <w:pPr>
      <w:spacing w:after="0" w:line="240" w:lineRule="auto"/>
      <w:ind w:left="1440"/>
    </w:pPr>
    <w:rPr>
      <w:rFonts w:ascii="Times New Roman" w:eastAsia="Times New Roman" w:hAnsi="Times New Roman" w:cs="Times New Roman"/>
      <w:sz w:val="24"/>
      <w:szCs w:val="21"/>
      <w:lang w:val="ro-RO" w:eastAsia="ro-RO"/>
    </w:rPr>
  </w:style>
  <w:style w:type="paragraph" w:styleId="TOC8">
    <w:name w:val="toc 8"/>
    <w:basedOn w:val="Normal"/>
    <w:next w:val="Normal"/>
    <w:autoRedefine/>
    <w:semiHidden/>
    <w:rsid w:val="00F12BD5"/>
    <w:pPr>
      <w:spacing w:after="0" w:line="240" w:lineRule="auto"/>
      <w:ind w:left="1680"/>
    </w:pPr>
    <w:rPr>
      <w:rFonts w:ascii="Times New Roman" w:eastAsia="Times New Roman" w:hAnsi="Times New Roman" w:cs="Times New Roman"/>
      <w:sz w:val="24"/>
      <w:szCs w:val="21"/>
      <w:lang w:val="ro-RO" w:eastAsia="ro-RO"/>
    </w:rPr>
  </w:style>
  <w:style w:type="paragraph" w:styleId="TOC9">
    <w:name w:val="toc 9"/>
    <w:basedOn w:val="Normal"/>
    <w:next w:val="Normal"/>
    <w:autoRedefine/>
    <w:semiHidden/>
    <w:rsid w:val="00F12BD5"/>
    <w:pPr>
      <w:spacing w:after="0" w:line="240" w:lineRule="auto"/>
      <w:ind w:left="1920"/>
    </w:pPr>
    <w:rPr>
      <w:rFonts w:ascii="Times New Roman" w:eastAsia="Times New Roman" w:hAnsi="Times New Roman" w:cs="Times New Roman"/>
      <w:sz w:val="24"/>
      <w:szCs w:val="21"/>
      <w:lang w:val="ro-RO" w:eastAsia="ro-RO"/>
    </w:rPr>
  </w:style>
  <w:style w:type="paragraph" w:styleId="Footer">
    <w:name w:val="footer"/>
    <w:basedOn w:val="Normal"/>
    <w:link w:val="FooterChar"/>
    <w:uiPriority w:val="99"/>
    <w:rsid w:val="00F12BD5"/>
    <w:pPr>
      <w:tabs>
        <w:tab w:val="center" w:pos="4153"/>
        <w:tab w:val="right" w:pos="8306"/>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uiPriority w:val="99"/>
    <w:rsid w:val="00F12BD5"/>
    <w:rPr>
      <w:rFonts w:ascii="Times New Roman" w:eastAsia="Times New Roman" w:hAnsi="Times New Roman" w:cs="Times New Roman"/>
      <w:sz w:val="24"/>
      <w:szCs w:val="24"/>
      <w:lang w:val="ro-RO" w:eastAsia="ro-RO"/>
    </w:rPr>
  </w:style>
  <w:style w:type="character" w:styleId="PageNumber">
    <w:name w:val="page number"/>
    <w:basedOn w:val="DefaultParagraphFont"/>
    <w:rsid w:val="00F12BD5"/>
  </w:style>
  <w:style w:type="paragraph" w:styleId="Header">
    <w:name w:val="header"/>
    <w:basedOn w:val="Normal"/>
    <w:link w:val="HeaderChar"/>
    <w:uiPriority w:val="99"/>
    <w:rsid w:val="00F12BD5"/>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F12BD5"/>
    <w:rPr>
      <w:rFonts w:ascii="Times New Roman" w:eastAsia="Times New Roman" w:hAnsi="Times New Roman" w:cs="Times New Roman"/>
      <w:sz w:val="24"/>
      <w:szCs w:val="24"/>
      <w:lang w:val="ro-RO" w:eastAsia="ro-RO"/>
    </w:rPr>
  </w:style>
  <w:style w:type="paragraph" w:customStyle="1" w:styleId="FR2">
    <w:name w:val="FR2"/>
    <w:rsid w:val="00F12BD5"/>
    <w:pPr>
      <w:widowControl w:val="0"/>
      <w:autoSpaceDE w:val="0"/>
      <w:autoSpaceDN w:val="0"/>
      <w:adjustRightInd w:val="0"/>
      <w:spacing w:after="0" w:line="240" w:lineRule="auto"/>
      <w:ind w:left="40"/>
    </w:pPr>
    <w:rPr>
      <w:rFonts w:ascii="Arial" w:eastAsia="Times New Roman" w:hAnsi="Arial" w:cs="Arial"/>
      <w:sz w:val="12"/>
      <w:szCs w:val="12"/>
      <w:lang w:eastAsia="ro-RO"/>
    </w:rPr>
  </w:style>
  <w:style w:type="table" w:styleId="TableGrid">
    <w:name w:val="Table Grid"/>
    <w:basedOn w:val="TableNormal"/>
    <w:rsid w:val="00F12B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3">
    <w:name w:val="_Sub_3"/>
    <w:basedOn w:val="Normal"/>
    <w:rsid w:val="00F12BD5"/>
    <w:pPr>
      <w:widowControl w:val="0"/>
      <w:spacing w:after="0" w:line="360" w:lineRule="auto"/>
      <w:jc w:val="both"/>
      <w:outlineLvl w:val="3"/>
    </w:pPr>
    <w:rPr>
      <w:rFonts w:ascii="Times New Roman" w:eastAsia="Times New Roman" w:hAnsi="Times New Roman" w:cs="Times New Roman"/>
      <w:b/>
      <w:sz w:val="24"/>
      <w:szCs w:val="20"/>
      <w:lang w:val="ro-RO"/>
    </w:rPr>
  </w:style>
  <w:style w:type="character" w:customStyle="1" w:styleId="ln2tnota1">
    <w:name w:val="ln2tnota1"/>
    <w:rsid w:val="00F12BD5"/>
    <w:rPr>
      <w:rFonts w:ascii="Verdana" w:hAnsi="Verdana" w:hint="default"/>
    </w:rPr>
  </w:style>
  <w:style w:type="paragraph" w:styleId="BodyText2">
    <w:name w:val="Body Text 2"/>
    <w:basedOn w:val="Normal"/>
    <w:link w:val="BodyText2Char"/>
    <w:rsid w:val="00F12BD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12BD5"/>
    <w:rPr>
      <w:rFonts w:ascii="Times New Roman" w:eastAsia="Times New Roman" w:hAnsi="Times New Roman" w:cs="Times New Roman"/>
      <w:sz w:val="24"/>
      <w:szCs w:val="24"/>
    </w:rPr>
  </w:style>
  <w:style w:type="paragraph" w:customStyle="1" w:styleId="Document1">
    <w:name w:val="Document 1"/>
    <w:rsid w:val="00F12BD5"/>
    <w:pPr>
      <w:keepNext/>
      <w:keepLines/>
      <w:tabs>
        <w:tab w:val="left" w:pos="-720"/>
      </w:tabs>
      <w:suppressAutoHyphens/>
      <w:spacing w:after="0" w:line="240" w:lineRule="auto"/>
    </w:pPr>
    <w:rPr>
      <w:rFonts w:ascii="Courier New" w:eastAsia="Times New Roman" w:hAnsi="Courier New" w:cs="Times New Roman"/>
      <w:sz w:val="24"/>
      <w:szCs w:val="20"/>
    </w:rPr>
  </w:style>
  <w:style w:type="paragraph" w:customStyle="1" w:styleId="titlutabel">
    <w:name w:val="_titlu_tabel"/>
    <w:basedOn w:val="Normal"/>
    <w:rsid w:val="00F12BD5"/>
    <w:pPr>
      <w:widowControl w:val="0"/>
      <w:spacing w:after="0" w:line="240" w:lineRule="auto"/>
      <w:jc w:val="both"/>
    </w:pPr>
    <w:rPr>
      <w:rFonts w:ascii="Times New Roman" w:eastAsia="Times New Roman" w:hAnsi="Times New Roman" w:cs="Times New Roman"/>
      <w:i/>
      <w:sz w:val="24"/>
      <w:szCs w:val="20"/>
      <w:lang w:val="ro-RO"/>
    </w:rPr>
  </w:style>
  <w:style w:type="paragraph" w:customStyle="1" w:styleId="text-tabel">
    <w:name w:val="_text-tabel"/>
    <w:basedOn w:val="Normal"/>
    <w:rsid w:val="00F12BD5"/>
    <w:pPr>
      <w:widowControl w:val="0"/>
      <w:spacing w:after="0" w:line="240" w:lineRule="auto"/>
      <w:jc w:val="center"/>
    </w:pPr>
    <w:rPr>
      <w:rFonts w:ascii="Times New Roman" w:eastAsia="Times New Roman" w:hAnsi="Times New Roman" w:cs="Times New Roman"/>
      <w:sz w:val="20"/>
      <w:szCs w:val="20"/>
      <w:lang w:val="ro-RO"/>
    </w:rPr>
  </w:style>
  <w:style w:type="paragraph" w:customStyle="1" w:styleId="Default">
    <w:name w:val="Default"/>
    <w:rsid w:val="00F12BD5"/>
    <w:pPr>
      <w:autoSpaceDE w:val="0"/>
      <w:autoSpaceDN w:val="0"/>
      <w:adjustRightInd w:val="0"/>
      <w:spacing w:after="0" w:line="240" w:lineRule="auto"/>
    </w:pPr>
    <w:rPr>
      <w:rFonts w:ascii="Book-Antiqua,Bold" w:eastAsia="Times New Roman" w:hAnsi="Book-Antiqua,Bold" w:cs="Book-Antiqua,Bold"/>
      <w:color w:val="000000"/>
      <w:sz w:val="24"/>
      <w:szCs w:val="24"/>
    </w:rPr>
  </w:style>
  <w:style w:type="paragraph" w:styleId="EndnoteText">
    <w:name w:val="endnote text"/>
    <w:basedOn w:val="Normal"/>
    <w:link w:val="EndnoteTextChar"/>
    <w:rsid w:val="00F12BD5"/>
    <w:pPr>
      <w:spacing w:after="0"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F12BD5"/>
    <w:rPr>
      <w:rFonts w:ascii="Times New Roman" w:eastAsia="Times New Roman" w:hAnsi="Times New Roman" w:cs="Times New Roman"/>
      <w:sz w:val="20"/>
      <w:szCs w:val="20"/>
      <w:lang w:val="ro-RO" w:eastAsia="ro-RO"/>
    </w:rPr>
  </w:style>
  <w:style w:type="character" w:styleId="EndnoteReference">
    <w:name w:val="endnote reference"/>
    <w:rsid w:val="00F12BD5"/>
    <w:rPr>
      <w:vertAlign w:val="superscript"/>
    </w:rPr>
  </w:style>
  <w:style w:type="paragraph" w:styleId="ListParagraph">
    <w:name w:val="List Paragraph"/>
    <w:basedOn w:val="Normal"/>
    <w:uiPriority w:val="34"/>
    <w:qFormat/>
    <w:rsid w:val="004C00D5"/>
    <w:pPr>
      <w:ind w:left="720"/>
      <w:contextualSpacing/>
    </w:pPr>
  </w:style>
  <w:style w:type="paragraph" w:styleId="BalloonText">
    <w:name w:val="Balloon Text"/>
    <w:basedOn w:val="Normal"/>
    <w:link w:val="BalloonTextChar"/>
    <w:uiPriority w:val="99"/>
    <w:semiHidden/>
    <w:unhideWhenUsed/>
    <w:rsid w:val="00EA5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6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52769">
      <w:bodyDiv w:val="1"/>
      <w:marLeft w:val="0"/>
      <w:marRight w:val="0"/>
      <w:marTop w:val="0"/>
      <w:marBottom w:val="0"/>
      <w:divBdr>
        <w:top w:val="none" w:sz="0" w:space="0" w:color="auto"/>
        <w:left w:val="none" w:sz="0" w:space="0" w:color="auto"/>
        <w:bottom w:val="none" w:sz="0" w:space="0" w:color="auto"/>
        <w:right w:val="none" w:sz="0" w:space="0" w:color="auto"/>
      </w:divBdr>
      <w:divsChild>
        <w:div w:id="1723868529">
          <w:marLeft w:val="0"/>
          <w:marRight w:val="0"/>
          <w:marTop w:val="0"/>
          <w:marBottom w:val="0"/>
          <w:divBdr>
            <w:top w:val="none" w:sz="0" w:space="0" w:color="auto"/>
            <w:left w:val="none" w:sz="0" w:space="0" w:color="auto"/>
            <w:bottom w:val="none" w:sz="0" w:space="0" w:color="auto"/>
            <w:right w:val="none" w:sz="0" w:space="0" w:color="auto"/>
          </w:divBdr>
        </w:div>
        <w:div w:id="1697535791">
          <w:marLeft w:val="0"/>
          <w:marRight w:val="0"/>
          <w:marTop w:val="0"/>
          <w:marBottom w:val="0"/>
          <w:divBdr>
            <w:top w:val="none" w:sz="0" w:space="0" w:color="auto"/>
            <w:left w:val="none" w:sz="0" w:space="0" w:color="auto"/>
            <w:bottom w:val="none" w:sz="0" w:space="0" w:color="auto"/>
            <w:right w:val="none" w:sz="0" w:space="0" w:color="auto"/>
          </w:divBdr>
        </w:div>
        <w:div w:id="1041056561">
          <w:marLeft w:val="0"/>
          <w:marRight w:val="0"/>
          <w:marTop w:val="0"/>
          <w:marBottom w:val="0"/>
          <w:divBdr>
            <w:top w:val="none" w:sz="0" w:space="0" w:color="auto"/>
            <w:left w:val="none" w:sz="0" w:space="0" w:color="auto"/>
            <w:bottom w:val="none" w:sz="0" w:space="0" w:color="auto"/>
            <w:right w:val="none" w:sz="0" w:space="0" w:color="auto"/>
          </w:divBdr>
        </w:div>
        <w:div w:id="1456368044">
          <w:marLeft w:val="0"/>
          <w:marRight w:val="0"/>
          <w:marTop w:val="0"/>
          <w:marBottom w:val="0"/>
          <w:divBdr>
            <w:top w:val="none" w:sz="0" w:space="0" w:color="auto"/>
            <w:left w:val="none" w:sz="0" w:space="0" w:color="auto"/>
            <w:bottom w:val="none" w:sz="0" w:space="0" w:color="auto"/>
            <w:right w:val="none" w:sz="0" w:space="0" w:color="auto"/>
          </w:divBdr>
        </w:div>
        <w:div w:id="252857306">
          <w:marLeft w:val="0"/>
          <w:marRight w:val="0"/>
          <w:marTop w:val="0"/>
          <w:marBottom w:val="0"/>
          <w:divBdr>
            <w:top w:val="none" w:sz="0" w:space="0" w:color="auto"/>
            <w:left w:val="none" w:sz="0" w:space="0" w:color="auto"/>
            <w:bottom w:val="none" w:sz="0" w:space="0" w:color="auto"/>
            <w:right w:val="none" w:sz="0" w:space="0" w:color="auto"/>
          </w:divBdr>
        </w:div>
        <w:div w:id="2110853267">
          <w:marLeft w:val="0"/>
          <w:marRight w:val="0"/>
          <w:marTop w:val="0"/>
          <w:marBottom w:val="0"/>
          <w:divBdr>
            <w:top w:val="none" w:sz="0" w:space="0" w:color="auto"/>
            <w:left w:val="none" w:sz="0" w:space="0" w:color="auto"/>
            <w:bottom w:val="none" w:sz="0" w:space="0" w:color="auto"/>
            <w:right w:val="none" w:sz="0" w:space="0" w:color="auto"/>
          </w:divBdr>
        </w:div>
        <w:div w:id="1643192022">
          <w:marLeft w:val="0"/>
          <w:marRight w:val="0"/>
          <w:marTop w:val="0"/>
          <w:marBottom w:val="0"/>
          <w:divBdr>
            <w:top w:val="none" w:sz="0" w:space="0" w:color="auto"/>
            <w:left w:val="none" w:sz="0" w:space="0" w:color="auto"/>
            <w:bottom w:val="none" w:sz="0" w:space="0" w:color="auto"/>
            <w:right w:val="none" w:sz="0" w:space="0" w:color="auto"/>
          </w:divBdr>
        </w:div>
        <w:div w:id="340939161">
          <w:marLeft w:val="0"/>
          <w:marRight w:val="0"/>
          <w:marTop w:val="0"/>
          <w:marBottom w:val="0"/>
          <w:divBdr>
            <w:top w:val="none" w:sz="0" w:space="0" w:color="auto"/>
            <w:left w:val="none" w:sz="0" w:space="0" w:color="auto"/>
            <w:bottom w:val="none" w:sz="0" w:space="0" w:color="auto"/>
            <w:right w:val="none" w:sz="0" w:space="0" w:color="auto"/>
          </w:divBdr>
        </w:div>
        <w:div w:id="2079665629">
          <w:marLeft w:val="0"/>
          <w:marRight w:val="0"/>
          <w:marTop w:val="0"/>
          <w:marBottom w:val="0"/>
          <w:divBdr>
            <w:top w:val="none" w:sz="0" w:space="0" w:color="auto"/>
            <w:left w:val="none" w:sz="0" w:space="0" w:color="auto"/>
            <w:bottom w:val="none" w:sz="0" w:space="0" w:color="auto"/>
            <w:right w:val="none" w:sz="0" w:space="0" w:color="auto"/>
          </w:divBdr>
        </w:div>
        <w:div w:id="443041930">
          <w:marLeft w:val="0"/>
          <w:marRight w:val="0"/>
          <w:marTop w:val="0"/>
          <w:marBottom w:val="0"/>
          <w:divBdr>
            <w:top w:val="none" w:sz="0" w:space="0" w:color="auto"/>
            <w:left w:val="none" w:sz="0" w:space="0" w:color="auto"/>
            <w:bottom w:val="none" w:sz="0" w:space="0" w:color="auto"/>
            <w:right w:val="none" w:sz="0" w:space="0" w:color="auto"/>
          </w:divBdr>
        </w:div>
        <w:div w:id="79646229">
          <w:marLeft w:val="0"/>
          <w:marRight w:val="0"/>
          <w:marTop w:val="0"/>
          <w:marBottom w:val="0"/>
          <w:divBdr>
            <w:top w:val="none" w:sz="0" w:space="0" w:color="auto"/>
            <w:left w:val="none" w:sz="0" w:space="0" w:color="auto"/>
            <w:bottom w:val="none" w:sz="0" w:space="0" w:color="auto"/>
            <w:right w:val="none" w:sz="0" w:space="0" w:color="auto"/>
          </w:divBdr>
        </w:div>
        <w:div w:id="158235274">
          <w:marLeft w:val="0"/>
          <w:marRight w:val="0"/>
          <w:marTop w:val="0"/>
          <w:marBottom w:val="0"/>
          <w:divBdr>
            <w:top w:val="none" w:sz="0" w:space="0" w:color="auto"/>
            <w:left w:val="none" w:sz="0" w:space="0" w:color="auto"/>
            <w:bottom w:val="none" w:sz="0" w:space="0" w:color="auto"/>
            <w:right w:val="none" w:sz="0" w:space="0" w:color="auto"/>
          </w:divBdr>
        </w:div>
        <w:div w:id="980814100">
          <w:marLeft w:val="0"/>
          <w:marRight w:val="0"/>
          <w:marTop w:val="0"/>
          <w:marBottom w:val="0"/>
          <w:divBdr>
            <w:top w:val="none" w:sz="0" w:space="0" w:color="auto"/>
            <w:left w:val="none" w:sz="0" w:space="0" w:color="auto"/>
            <w:bottom w:val="none" w:sz="0" w:space="0" w:color="auto"/>
            <w:right w:val="none" w:sz="0" w:space="0" w:color="auto"/>
          </w:divBdr>
        </w:div>
        <w:div w:id="1140224121">
          <w:marLeft w:val="0"/>
          <w:marRight w:val="0"/>
          <w:marTop w:val="0"/>
          <w:marBottom w:val="0"/>
          <w:divBdr>
            <w:top w:val="none" w:sz="0" w:space="0" w:color="auto"/>
            <w:left w:val="none" w:sz="0" w:space="0" w:color="auto"/>
            <w:bottom w:val="none" w:sz="0" w:space="0" w:color="auto"/>
            <w:right w:val="none" w:sz="0" w:space="0" w:color="auto"/>
          </w:divBdr>
        </w:div>
        <w:div w:id="1922711277">
          <w:marLeft w:val="0"/>
          <w:marRight w:val="0"/>
          <w:marTop w:val="0"/>
          <w:marBottom w:val="0"/>
          <w:divBdr>
            <w:top w:val="none" w:sz="0" w:space="0" w:color="auto"/>
            <w:left w:val="none" w:sz="0" w:space="0" w:color="auto"/>
            <w:bottom w:val="none" w:sz="0" w:space="0" w:color="auto"/>
            <w:right w:val="none" w:sz="0" w:space="0" w:color="auto"/>
          </w:divBdr>
        </w:div>
        <w:div w:id="563180468">
          <w:marLeft w:val="0"/>
          <w:marRight w:val="0"/>
          <w:marTop w:val="0"/>
          <w:marBottom w:val="0"/>
          <w:divBdr>
            <w:top w:val="none" w:sz="0" w:space="0" w:color="auto"/>
            <w:left w:val="none" w:sz="0" w:space="0" w:color="auto"/>
            <w:bottom w:val="none" w:sz="0" w:space="0" w:color="auto"/>
            <w:right w:val="none" w:sz="0" w:space="0" w:color="auto"/>
          </w:divBdr>
        </w:div>
        <w:div w:id="2091929464">
          <w:marLeft w:val="0"/>
          <w:marRight w:val="0"/>
          <w:marTop w:val="0"/>
          <w:marBottom w:val="0"/>
          <w:divBdr>
            <w:top w:val="none" w:sz="0" w:space="0" w:color="auto"/>
            <w:left w:val="none" w:sz="0" w:space="0" w:color="auto"/>
            <w:bottom w:val="none" w:sz="0" w:space="0" w:color="auto"/>
            <w:right w:val="none" w:sz="0" w:space="0" w:color="auto"/>
          </w:divBdr>
        </w:div>
        <w:div w:id="1335954263">
          <w:marLeft w:val="0"/>
          <w:marRight w:val="0"/>
          <w:marTop w:val="0"/>
          <w:marBottom w:val="0"/>
          <w:divBdr>
            <w:top w:val="none" w:sz="0" w:space="0" w:color="auto"/>
            <w:left w:val="none" w:sz="0" w:space="0" w:color="auto"/>
            <w:bottom w:val="none" w:sz="0" w:space="0" w:color="auto"/>
            <w:right w:val="none" w:sz="0" w:space="0" w:color="auto"/>
          </w:divBdr>
        </w:div>
        <w:div w:id="496726376">
          <w:marLeft w:val="0"/>
          <w:marRight w:val="0"/>
          <w:marTop w:val="0"/>
          <w:marBottom w:val="0"/>
          <w:divBdr>
            <w:top w:val="none" w:sz="0" w:space="0" w:color="auto"/>
            <w:left w:val="none" w:sz="0" w:space="0" w:color="auto"/>
            <w:bottom w:val="none" w:sz="0" w:space="0" w:color="auto"/>
            <w:right w:val="none" w:sz="0" w:space="0" w:color="auto"/>
          </w:divBdr>
        </w:div>
        <w:div w:id="1566722053">
          <w:marLeft w:val="0"/>
          <w:marRight w:val="0"/>
          <w:marTop w:val="0"/>
          <w:marBottom w:val="0"/>
          <w:divBdr>
            <w:top w:val="none" w:sz="0" w:space="0" w:color="auto"/>
            <w:left w:val="none" w:sz="0" w:space="0" w:color="auto"/>
            <w:bottom w:val="none" w:sz="0" w:space="0" w:color="auto"/>
            <w:right w:val="none" w:sz="0" w:space="0" w:color="auto"/>
          </w:divBdr>
        </w:div>
        <w:div w:id="1965768448">
          <w:marLeft w:val="0"/>
          <w:marRight w:val="0"/>
          <w:marTop w:val="0"/>
          <w:marBottom w:val="0"/>
          <w:divBdr>
            <w:top w:val="none" w:sz="0" w:space="0" w:color="auto"/>
            <w:left w:val="none" w:sz="0" w:space="0" w:color="auto"/>
            <w:bottom w:val="none" w:sz="0" w:space="0" w:color="auto"/>
            <w:right w:val="none" w:sz="0" w:space="0" w:color="auto"/>
          </w:divBdr>
        </w:div>
        <w:div w:id="2007976535">
          <w:marLeft w:val="0"/>
          <w:marRight w:val="0"/>
          <w:marTop w:val="0"/>
          <w:marBottom w:val="0"/>
          <w:divBdr>
            <w:top w:val="none" w:sz="0" w:space="0" w:color="auto"/>
            <w:left w:val="none" w:sz="0" w:space="0" w:color="auto"/>
            <w:bottom w:val="none" w:sz="0" w:space="0" w:color="auto"/>
            <w:right w:val="none" w:sz="0" w:space="0" w:color="auto"/>
          </w:divBdr>
        </w:div>
        <w:div w:id="332798937">
          <w:marLeft w:val="0"/>
          <w:marRight w:val="0"/>
          <w:marTop w:val="0"/>
          <w:marBottom w:val="0"/>
          <w:divBdr>
            <w:top w:val="none" w:sz="0" w:space="0" w:color="auto"/>
            <w:left w:val="none" w:sz="0" w:space="0" w:color="auto"/>
            <w:bottom w:val="none" w:sz="0" w:space="0" w:color="auto"/>
            <w:right w:val="none" w:sz="0" w:space="0" w:color="auto"/>
          </w:divBdr>
        </w:div>
        <w:div w:id="1372652031">
          <w:marLeft w:val="0"/>
          <w:marRight w:val="0"/>
          <w:marTop w:val="0"/>
          <w:marBottom w:val="0"/>
          <w:divBdr>
            <w:top w:val="none" w:sz="0" w:space="0" w:color="auto"/>
            <w:left w:val="none" w:sz="0" w:space="0" w:color="auto"/>
            <w:bottom w:val="none" w:sz="0" w:space="0" w:color="auto"/>
            <w:right w:val="none" w:sz="0" w:space="0" w:color="auto"/>
          </w:divBdr>
        </w:div>
        <w:div w:id="264272991">
          <w:marLeft w:val="0"/>
          <w:marRight w:val="0"/>
          <w:marTop w:val="0"/>
          <w:marBottom w:val="0"/>
          <w:divBdr>
            <w:top w:val="none" w:sz="0" w:space="0" w:color="auto"/>
            <w:left w:val="none" w:sz="0" w:space="0" w:color="auto"/>
            <w:bottom w:val="none" w:sz="0" w:space="0" w:color="auto"/>
            <w:right w:val="none" w:sz="0" w:space="0" w:color="auto"/>
          </w:divBdr>
        </w:div>
        <w:div w:id="2101824913">
          <w:marLeft w:val="0"/>
          <w:marRight w:val="0"/>
          <w:marTop w:val="0"/>
          <w:marBottom w:val="0"/>
          <w:divBdr>
            <w:top w:val="none" w:sz="0" w:space="0" w:color="auto"/>
            <w:left w:val="none" w:sz="0" w:space="0" w:color="auto"/>
            <w:bottom w:val="none" w:sz="0" w:space="0" w:color="auto"/>
            <w:right w:val="none" w:sz="0" w:space="0" w:color="auto"/>
          </w:divBdr>
        </w:div>
        <w:div w:id="1361663454">
          <w:marLeft w:val="0"/>
          <w:marRight w:val="0"/>
          <w:marTop w:val="0"/>
          <w:marBottom w:val="0"/>
          <w:divBdr>
            <w:top w:val="none" w:sz="0" w:space="0" w:color="auto"/>
            <w:left w:val="none" w:sz="0" w:space="0" w:color="auto"/>
            <w:bottom w:val="none" w:sz="0" w:space="0" w:color="auto"/>
            <w:right w:val="none" w:sz="0" w:space="0" w:color="auto"/>
          </w:divBdr>
        </w:div>
        <w:div w:id="1392190544">
          <w:marLeft w:val="0"/>
          <w:marRight w:val="0"/>
          <w:marTop w:val="0"/>
          <w:marBottom w:val="0"/>
          <w:divBdr>
            <w:top w:val="none" w:sz="0" w:space="0" w:color="auto"/>
            <w:left w:val="none" w:sz="0" w:space="0" w:color="auto"/>
            <w:bottom w:val="none" w:sz="0" w:space="0" w:color="auto"/>
            <w:right w:val="none" w:sz="0" w:space="0" w:color="auto"/>
          </w:divBdr>
        </w:div>
        <w:div w:id="850490849">
          <w:marLeft w:val="0"/>
          <w:marRight w:val="0"/>
          <w:marTop w:val="0"/>
          <w:marBottom w:val="0"/>
          <w:divBdr>
            <w:top w:val="none" w:sz="0" w:space="0" w:color="auto"/>
            <w:left w:val="none" w:sz="0" w:space="0" w:color="auto"/>
            <w:bottom w:val="none" w:sz="0" w:space="0" w:color="auto"/>
            <w:right w:val="none" w:sz="0" w:space="0" w:color="auto"/>
          </w:divBdr>
        </w:div>
        <w:div w:id="1806854627">
          <w:marLeft w:val="0"/>
          <w:marRight w:val="0"/>
          <w:marTop w:val="0"/>
          <w:marBottom w:val="0"/>
          <w:divBdr>
            <w:top w:val="none" w:sz="0" w:space="0" w:color="auto"/>
            <w:left w:val="none" w:sz="0" w:space="0" w:color="auto"/>
            <w:bottom w:val="none" w:sz="0" w:space="0" w:color="auto"/>
            <w:right w:val="none" w:sz="0" w:space="0" w:color="auto"/>
          </w:divBdr>
        </w:div>
        <w:div w:id="1631932384">
          <w:marLeft w:val="0"/>
          <w:marRight w:val="0"/>
          <w:marTop w:val="0"/>
          <w:marBottom w:val="0"/>
          <w:divBdr>
            <w:top w:val="none" w:sz="0" w:space="0" w:color="auto"/>
            <w:left w:val="none" w:sz="0" w:space="0" w:color="auto"/>
            <w:bottom w:val="none" w:sz="0" w:space="0" w:color="auto"/>
            <w:right w:val="none" w:sz="0" w:space="0" w:color="auto"/>
          </w:divBdr>
        </w:div>
        <w:div w:id="1818111680">
          <w:marLeft w:val="0"/>
          <w:marRight w:val="0"/>
          <w:marTop w:val="0"/>
          <w:marBottom w:val="0"/>
          <w:divBdr>
            <w:top w:val="none" w:sz="0" w:space="0" w:color="auto"/>
            <w:left w:val="none" w:sz="0" w:space="0" w:color="auto"/>
            <w:bottom w:val="none" w:sz="0" w:space="0" w:color="auto"/>
            <w:right w:val="none" w:sz="0" w:space="0" w:color="auto"/>
          </w:divBdr>
        </w:div>
        <w:div w:id="22943939">
          <w:marLeft w:val="0"/>
          <w:marRight w:val="0"/>
          <w:marTop w:val="0"/>
          <w:marBottom w:val="0"/>
          <w:divBdr>
            <w:top w:val="none" w:sz="0" w:space="0" w:color="auto"/>
            <w:left w:val="none" w:sz="0" w:space="0" w:color="auto"/>
            <w:bottom w:val="none" w:sz="0" w:space="0" w:color="auto"/>
            <w:right w:val="none" w:sz="0" w:space="0" w:color="auto"/>
          </w:divBdr>
        </w:div>
        <w:div w:id="311445158">
          <w:marLeft w:val="0"/>
          <w:marRight w:val="0"/>
          <w:marTop w:val="0"/>
          <w:marBottom w:val="0"/>
          <w:divBdr>
            <w:top w:val="none" w:sz="0" w:space="0" w:color="auto"/>
            <w:left w:val="none" w:sz="0" w:space="0" w:color="auto"/>
            <w:bottom w:val="none" w:sz="0" w:space="0" w:color="auto"/>
            <w:right w:val="none" w:sz="0" w:space="0" w:color="auto"/>
          </w:divBdr>
        </w:div>
        <w:div w:id="1967077697">
          <w:marLeft w:val="0"/>
          <w:marRight w:val="0"/>
          <w:marTop w:val="0"/>
          <w:marBottom w:val="0"/>
          <w:divBdr>
            <w:top w:val="none" w:sz="0" w:space="0" w:color="auto"/>
            <w:left w:val="none" w:sz="0" w:space="0" w:color="auto"/>
            <w:bottom w:val="none" w:sz="0" w:space="0" w:color="auto"/>
            <w:right w:val="none" w:sz="0" w:space="0" w:color="auto"/>
          </w:divBdr>
        </w:div>
        <w:div w:id="69620736">
          <w:marLeft w:val="0"/>
          <w:marRight w:val="0"/>
          <w:marTop w:val="0"/>
          <w:marBottom w:val="0"/>
          <w:divBdr>
            <w:top w:val="none" w:sz="0" w:space="0" w:color="auto"/>
            <w:left w:val="none" w:sz="0" w:space="0" w:color="auto"/>
            <w:bottom w:val="none" w:sz="0" w:space="0" w:color="auto"/>
            <w:right w:val="none" w:sz="0" w:space="0" w:color="auto"/>
          </w:divBdr>
        </w:div>
        <w:div w:id="698625250">
          <w:marLeft w:val="0"/>
          <w:marRight w:val="0"/>
          <w:marTop w:val="0"/>
          <w:marBottom w:val="0"/>
          <w:divBdr>
            <w:top w:val="none" w:sz="0" w:space="0" w:color="auto"/>
            <w:left w:val="none" w:sz="0" w:space="0" w:color="auto"/>
            <w:bottom w:val="none" w:sz="0" w:space="0" w:color="auto"/>
            <w:right w:val="none" w:sz="0" w:space="0" w:color="auto"/>
          </w:divBdr>
        </w:div>
        <w:div w:id="1999767417">
          <w:marLeft w:val="0"/>
          <w:marRight w:val="0"/>
          <w:marTop w:val="0"/>
          <w:marBottom w:val="0"/>
          <w:divBdr>
            <w:top w:val="none" w:sz="0" w:space="0" w:color="auto"/>
            <w:left w:val="none" w:sz="0" w:space="0" w:color="auto"/>
            <w:bottom w:val="none" w:sz="0" w:space="0" w:color="auto"/>
            <w:right w:val="none" w:sz="0" w:space="0" w:color="auto"/>
          </w:divBdr>
        </w:div>
        <w:div w:id="636107336">
          <w:marLeft w:val="0"/>
          <w:marRight w:val="0"/>
          <w:marTop w:val="0"/>
          <w:marBottom w:val="0"/>
          <w:divBdr>
            <w:top w:val="none" w:sz="0" w:space="0" w:color="auto"/>
            <w:left w:val="none" w:sz="0" w:space="0" w:color="auto"/>
            <w:bottom w:val="none" w:sz="0" w:space="0" w:color="auto"/>
            <w:right w:val="none" w:sz="0" w:space="0" w:color="auto"/>
          </w:divBdr>
        </w:div>
        <w:div w:id="1861700590">
          <w:marLeft w:val="0"/>
          <w:marRight w:val="0"/>
          <w:marTop w:val="0"/>
          <w:marBottom w:val="0"/>
          <w:divBdr>
            <w:top w:val="none" w:sz="0" w:space="0" w:color="auto"/>
            <w:left w:val="none" w:sz="0" w:space="0" w:color="auto"/>
            <w:bottom w:val="none" w:sz="0" w:space="0" w:color="auto"/>
            <w:right w:val="none" w:sz="0" w:space="0" w:color="auto"/>
          </w:divBdr>
        </w:div>
        <w:div w:id="2050496594">
          <w:marLeft w:val="0"/>
          <w:marRight w:val="0"/>
          <w:marTop w:val="0"/>
          <w:marBottom w:val="0"/>
          <w:divBdr>
            <w:top w:val="none" w:sz="0" w:space="0" w:color="auto"/>
            <w:left w:val="none" w:sz="0" w:space="0" w:color="auto"/>
            <w:bottom w:val="none" w:sz="0" w:space="0" w:color="auto"/>
            <w:right w:val="none" w:sz="0" w:space="0" w:color="auto"/>
          </w:divBdr>
        </w:div>
        <w:div w:id="432020329">
          <w:marLeft w:val="0"/>
          <w:marRight w:val="0"/>
          <w:marTop w:val="0"/>
          <w:marBottom w:val="0"/>
          <w:divBdr>
            <w:top w:val="none" w:sz="0" w:space="0" w:color="auto"/>
            <w:left w:val="none" w:sz="0" w:space="0" w:color="auto"/>
            <w:bottom w:val="none" w:sz="0" w:space="0" w:color="auto"/>
            <w:right w:val="none" w:sz="0" w:space="0" w:color="auto"/>
          </w:divBdr>
        </w:div>
        <w:div w:id="758602212">
          <w:marLeft w:val="0"/>
          <w:marRight w:val="0"/>
          <w:marTop w:val="0"/>
          <w:marBottom w:val="0"/>
          <w:divBdr>
            <w:top w:val="none" w:sz="0" w:space="0" w:color="auto"/>
            <w:left w:val="none" w:sz="0" w:space="0" w:color="auto"/>
            <w:bottom w:val="none" w:sz="0" w:space="0" w:color="auto"/>
            <w:right w:val="none" w:sz="0" w:space="0" w:color="auto"/>
          </w:divBdr>
        </w:div>
        <w:div w:id="422578213">
          <w:marLeft w:val="0"/>
          <w:marRight w:val="0"/>
          <w:marTop w:val="0"/>
          <w:marBottom w:val="0"/>
          <w:divBdr>
            <w:top w:val="none" w:sz="0" w:space="0" w:color="auto"/>
            <w:left w:val="none" w:sz="0" w:space="0" w:color="auto"/>
            <w:bottom w:val="none" w:sz="0" w:space="0" w:color="auto"/>
            <w:right w:val="none" w:sz="0" w:space="0" w:color="auto"/>
          </w:divBdr>
        </w:div>
        <w:div w:id="69161284">
          <w:marLeft w:val="0"/>
          <w:marRight w:val="0"/>
          <w:marTop w:val="0"/>
          <w:marBottom w:val="0"/>
          <w:divBdr>
            <w:top w:val="none" w:sz="0" w:space="0" w:color="auto"/>
            <w:left w:val="none" w:sz="0" w:space="0" w:color="auto"/>
            <w:bottom w:val="none" w:sz="0" w:space="0" w:color="auto"/>
            <w:right w:val="none" w:sz="0" w:space="0" w:color="auto"/>
          </w:divBdr>
        </w:div>
        <w:div w:id="1002202959">
          <w:marLeft w:val="0"/>
          <w:marRight w:val="0"/>
          <w:marTop w:val="0"/>
          <w:marBottom w:val="0"/>
          <w:divBdr>
            <w:top w:val="none" w:sz="0" w:space="0" w:color="auto"/>
            <w:left w:val="none" w:sz="0" w:space="0" w:color="auto"/>
            <w:bottom w:val="none" w:sz="0" w:space="0" w:color="auto"/>
            <w:right w:val="none" w:sz="0" w:space="0" w:color="auto"/>
          </w:divBdr>
        </w:div>
        <w:div w:id="1862090675">
          <w:marLeft w:val="0"/>
          <w:marRight w:val="0"/>
          <w:marTop w:val="0"/>
          <w:marBottom w:val="0"/>
          <w:divBdr>
            <w:top w:val="none" w:sz="0" w:space="0" w:color="auto"/>
            <w:left w:val="none" w:sz="0" w:space="0" w:color="auto"/>
            <w:bottom w:val="none" w:sz="0" w:space="0" w:color="auto"/>
            <w:right w:val="none" w:sz="0" w:space="0" w:color="auto"/>
          </w:divBdr>
        </w:div>
        <w:div w:id="1101610731">
          <w:marLeft w:val="0"/>
          <w:marRight w:val="0"/>
          <w:marTop w:val="0"/>
          <w:marBottom w:val="0"/>
          <w:divBdr>
            <w:top w:val="none" w:sz="0" w:space="0" w:color="auto"/>
            <w:left w:val="none" w:sz="0" w:space="0" w:color="auto"/>
            <w:bottom w:val="none" w:sz="0" w:space="0" w:color="auto"/>
            <w:right w:val="none" w:sz="0" w:space="0" w:color="auto"/>
          </w:divBdr>
        </w:div>
        <w:div w:id="1676810805">
          <w:marLeft w:val="0"/>
          <w:marRight w:val="0"/>
          <w:marTop w:val="0"/>
          <w:marBottom w:val="0"/>
          <w:divBdr>
            <w:top w:val="none" w:sz="0" w:space="0" w:color="auto"/>
            <w:left w:val="none" w:sz="0" w:space="0" w:color="auto"/>
            <w:bottom w:val="none" w:sz="0" w:space="0" w:color="auto"/>
            <w:right w:val="none" w:sz="0" w:space="0" w:color="auto"/>
          </w:divBdr>
        </w:div>
        <w:div w:id="40055139">
          <w:marLeft w:val="0"/>
          <w:marRight w:val="0"/>
          <w:marTop w:val="0"/>
          <w:marBottom w:val="0"/>
          <w:divBdr>
            <w:top w:val="none" w:sz="0" w:space="0" w:color="auto"/>
            <w:left w:val="none" w:sz="0" w:space="0" w:color="auto"/>
            <w:bottom w:val="none" w:sz="0" w:space="0" w:color="auto"/>
            <w:right w:val="none" w:sz="0" w:space="0" w:color="auto"/>
          </w:divBdr>
        </w:div>
        <w:div w:id="822353227">
          <w:marLeft w:val="0"/>
          <w:marRight w:val="0"/>
          <w:marTop w:val="0"/>
          <w:marBottom w:val="0"/>
          <w:divBdr>
            <w:top w:val="none" w:sz="0" w:space="0" w:color="auto"/>
            <w:left w:val="none" w:sz="0" w:space="0" w:color="auto"/>
            <w:bottom w:val="none" w:sz="0" w:space="0" w:color="auto"/>
            <w:right w:val="none" w:sz="0" w:space="0" w:color="auto"/>
          </w:divBdr>
        </w:div>
        <w:div w:id="1191454807">
          <w:marLeft w:val="0"/>
          <w:marRight w:val="0"/>
          <w:marTop w:val="0"/>
          <w:marBottom w:val="0"/>
          <w:divBdr>
            <w:top w:val="none" w:sz="0" w:space="0" w:color="auto"/>
            <w:left w:val="none" w:sz="0" w:space="0" w:color="auto"/>
            <w:bottom w:val="none" w:sz="0" w:space="0" w:color="auto"/>
            <w:right w:val="none" w:sz="0" w:space="0" w:color="auto"/>
          </w:divBdr>
        </w:div>
        <w:div w:id="682977435">
          <w:marLeft w:val="0"/>
          <w:marRight w:val="0"/>
          <w:marTop w:val="0"/>
          <w:marBottom w:val="0"/>
          <w:divBdr>
            <w:top w:val="none" w:sz="0" w:space="0" w:color="auto"/>
            <w:left w:val="none" w:sz="0" w:space="0" w:color="auto"/>
            <w:bottom w:val="none" w:sz="0" w:space="0" w:color="auto"/>
            <w:right w:val="none" w:sz="0" w:space="0" w:color="auto"/>
          </w:divBdr>
        </w:div>
        <w:div w:id="665287291">
          <w:marLeft w:val="0"/>
          <w:marRight w:val="0"/>
          <w:marTop w:val="0"/>
          <w:marBottom w:val="0"/>
          <w:divBdr>
            <w:top w:val="none" w:sz="0" w:space="0" w:color="auto"/>
            <w:left w:val="none" w:sz="0" w:space="0" w:color="auto"/>
            <w:bottom w:val="none" w:sz="0" w:space="0" w:color="auto"/>
            <w:right w:val="none" w:sz="0" w:space="0" w:color="auto"/>
          </w:divBdr>
        </w:div>
        <w:div w:id="1977448885">
          <w:marLeft w:val="0"/>
          <w:marRight w:val="0"/>
          <w:marTop w:val="0"/>
          <w:marBottom w:val="0"/>
          <w:divBdr>
            <w:top w:val="none" w:sz="0" w:space="0" w:color="auto"/>
            <w:left w:val="none" w:sz="0" w:space="0" w:color="auto"/>
            <w:bottom w:val="none" w:sz="0" w:space="0" w:color="auto"/>
            <w:right w:val="none" w:sz="0" w:space="0" w:color="auto"/>
          </w:divBdr>
        </w:div>
        <w:div w:id="1094206220">
          <w:marLeft w:val="0"/>
          <w:marRight w:val="0"/>
          <w:marTop w:val="0"/>
          <w:marBottom w:val="0"/>
          <w:divBdr>
            <w:top w:val="none" w:sz="0" w:space="0" w:color="auto"/>
            <w:left w:val="none" w:sz="0" w:space="0" w:color="auto"/>
            <w:bottom w:val="none" w:sz="0" w:space="0" w:color="auto"/>
            <w:right w:val="none" w:sz="0" w:space="0" w:color="auto"/>
          </w:divBdr>
        </w:div>
        <w:div w:id="974335883">
          <w:marLeft w:val="0"/>
          <w:marRight w:val="0"/>
          <w:marTop w:val="0"/>
          <w:marBottom w:val="0"/>
          <w:divBdr>
            <w:top w:val="none" w:sz="0" w:space="0" w:color="auto"/>
            <w:left w:val="none" w:sz="0" w:space="0" w:color="auto"/>
            <w:bottom w:val="none" w:sz="0" w:space="0" w:color="auto"/>
            <w:right w:val="none" w:sz="0" w:space="0" w:color="auto"/>
          </w:divBdr>
        </w:div>
        <w:div w:id="185289697">
          <w:marLeft w:val="0"/>
          <w:marRight w:val="0"/>
          <w:marTop w:val="0"/>
          <w:marBottom w:val="0"/>
          <w:divBdr>
            <w:top w:val="none" w:sz="0" w:space="0" w:color="auto"/>
            <w:left w:val="none" w:sz="0" w:space="0" w:color="auto"/>
            <w:bottom w:val="none" w:sz="0" w:space="0" w:color="auto"/>
            <w:right w:val="none" w:sz="0" w:space="0" w:color="auto"/>
          </w:divBdr>
        </w:div>
        <w:div w:id="565989885">
          <w:marLeft w:val="0"/>
          <w:marRight w:val="0"/>
          <w:marTop w:val="0"/>
          <w:marBottom w:val="0"/>
          <w:divBdr>
            <w:top w:val="none" w:sz="0" w:space="0" w:color="auto"/>
            <w:left w:val="none" w:sz="0" w:space="0" w:color="auto"/>
            <w:bottom w:val="none" w:sz="0" w:space="0" w:color="auto"/>
            <w:right w:val="none" w:sz="0" w:space="0" w:color="auto"/>
          </w:divBdr>
        </w:div>
        <w:div w:id="157814295">
          <w:marLeft w:val="0"/>
          <w:marRight w:val="0"/>
          <w:marTop w:val="0"/>
          <w:marBottom w:val="0"/>
          <w:divBdr>
            <w:top w:val="none" w:sz="0" w:space="0" w:color="auto"/>
            <w:left w:val="none" w:sz="0" w:space="0" w:color="auto"/>
            <w:bottom w:val="none" w:sz="0" w:space="0" w:color="auto"/>
            <w:right w:val="none" w:sz="0" w:space="0" w:color="auto"/>
          </w:divBdr>
        </w:div>
        <w:div w:id="576332007">
          <w:marLeft w:val="0"/>
          <w:marRight w:val="0"/>
          <w:marTop w:val="0"/>
          <w:marBottom w:val="0"/>
          <w:divBdr>
            <w:top w:val="none" w:sz="0" w:space="0" w:color="auto"/>
            <w:left w:val="none" w:sz="0" w:space="0" w:color="auto"/>
            <w:bottom w:val="none" w:sz="0" w:space="0" w:color="auto"/>
            <w:right w:val="none" w:sz="0" w:space="0" w:color="auto"/>
          </w:divBdr>
        </w:div>
        <w:div w:id="1579511698">
          <w:marLeft w:val="0"/>
          <w:marRight w:val="0"/>
          <w:marTop w:val="0"/>
          <w:marBottom w:val="0"/>
          <w:divBdr>
            <w:top w:val="none" w:sz="0" w:space="0" w:color="auto"/>
            <w:left w:val="none" w:sz="0" w:space="0" w:color="auto"/>
            <w:bottom w:val="none" w:sz="0" w:space="0" w:color="auto"/>
            <w:right w:val="none" w:sz="0" w:space="0" w:color="auto"/>
          </w:divBdr>
        </w:div>
        <w:div w:id="1626690423">
          <w:marLeft w:val="0"/>
          <w:marRight w:val="0"/>
          <w:marTop w:val="0"/>
          <w:marBottom w:val="0"/>
          <w:divBdr>
            <w:top w:val="none" w:sz="0" w:space="0" w:color="auto"/>
            <w:left w:val="none" w:sz="0" w:space="0" w:color="auto"/>
            <w:bottom w:val="none" w:sz="0" w:space="0" w:color="auto"/>
            <w:right w:val="none" w:sz="0" w:space="0" w:color="auto"/>
          </w:divBdr>
        </w:div>
        <w:div w:id="733360214">
          <w:marLeft w:val="0"/>
          <w:marRight w:val="0"/>
          <w:marTop w:val="0"/>
          <w:marBottom w:val="0"/>
          <w:divBdr>
            <w:top w:val="none" w:sz="0" w:space="0" w:color="auto"/>
            <w:left w:val="none" w:sz="0" w:space="0" w:color="auto"/>
            <w:bottom w:val="none" w:sz="0" w:space="0" w:color="auto"/>
            <w:right w:val="none" w:sz="0" w:space="0" w:color="auto"/>
          </w:divBdr>
        </w:div>
        <w:div w:id="1924558412">
          <w:marLeft w:val="0"/>
          <w:marRight w:val="0"/>
          <w:marTop w:val="0"/>
          <w:marBottom w:val="0"/>
          <w:divBdr>
            <w:top w:val="none" w:sz="0" w:space="0" w:color="auto"/>
            <w:left w:val="none" w:sz="0" w:space="0" w:color="auto"/>
            <w:bottom w:val="none" w:sz="0" w:space="0" w:color="auto"/>
            <w:right w:val="none" w:sz="0" w:space="0" w:color="auto"/>
          </w:divBdr>
        </w:div>
        <w:div w:id="7103858">
          <w:marLeft w:val="0"/>
          <w:marRight w:val="0"/>
          <w:marTop w:val="0"/>
          <w:marBottom w:val="0"/>
          <w:divBdr>
            <w:top w:val="none" w:sz="0" w:space="0" w:color="auto"/>
            <w:left w:val="none" w:sz="0" w:space="0" w:color="auto"/>
            <w:bottom w:val="none" w:sz="0" w:space="0" w:color="auto"/>
            <w:right w:val="none" w:sz="0" w:space="0" w:color="auto"/>
          </w:divBdr>
        </w:div>
        <w:div w:id="1904949190">
          <w:marLeft w:val="0"/>
          <w:marRight w:val="0"/>
          <w:marTop w:val="0"/>
          <w:marBottom w:val="0"/>
          <w:divBdr>
            <w:top w:val="none" w:sz="0" w:space="0" w:color="auto"/>
            <w:left w:val="none" w:sz="0" w:space="0" w:color="auto"/>
            <w:bottom w:val="none" w:sz="0" w:space="0" w:color="auto"/>
            <w:right w:val="none" w:sz="0" w:space="0" w:color="auto"/>
          </w:divBdr>
        </w:div>
        <w:div w:id="1056246581">
          <w:marLeft w:val="0"/>
          <w:marRight w:val="0"/>
          <w:marTop w:val="0"/>
          <w:marBottom w:val="0"/>
          <w:divBdr>
            <w:top w:val="none" w:sz="0" w:space="0" w:color="auto"/>
            <w:left w:val="none" w:sz="0" w:space="0" w:color="auto"/>
            <w:bottom w:val="none" w:sz="0" w:space="0" w:color="auto"/>
            <w:right w:val="none" w:sz="0" w:space="0" w:color="auto"/>
          </w:divBdr>
        </w:div>
        <w:div w:id="1842742599">
          <w:marLeft w:val="0"/>
          <w:marRight w:val="0"/>
          <w:marTop w:val="0"/>
          <w:marBottom w:val="0"/>
          <w:divBdr>
            <w:top w:val="none" w:sz="0" w:space="0" w:color="auto"/>
            <w:left w:val="none" w:sz="0" w:space="0" w:color="auto"/>
            <w:bottom w:val="none" w:sz="0" w:space="0" w:color="auto"/>
            <w:right w:val="none" w:sz="0" w:space="0" w:color="auto"/>
          </w:divBdr>
        </w:div>
        <w:div w:id="2036997520">
          <w:marLeft w:val="0"/>
          <w:marRight w:val="0"/>
          <w:marTop w:val="0"/>
          <w:marBottom w:val="0"/>
          <w:divBdr>
            <w:top w:val="none" w:sz="0" w:space="0" w:color="auto"/>
            <w:left w:val="none" w:sz="0" w:space="0" w:color="auto"/>
            <w:bottom w:val="none" w:sz="0" w:space="0" w:color="auto"/>
            <w:right w:val="none" w:sz="0" w:space="0" w:color="auto"/>
          </w:divBdr>
        </w:div>
        <w:div w:id="844705686">
          <w:marLeft w:val="0"/>
          <w:marRight w:val="0"/>
          <w:marTop w:val="0"/>
          <w:marBottom w:val="0"/>
          <w:divBdr>
            <w:top w:val="none" w:sz="0" w:space="0" w:color="auto"/>
            <w:left w:val="none" w:sz="0" w:space="0" w:color="auto"/>
            <w:bottom w:val="none" w:sz="0" w:space="0" w:color="auto"/>
            <w:right w:val="none" w:sz="0" w:space="0" w:color="auto"/>
          </w:divBdr>
        </w:div>
        <w:div w:id="510726272">
          <w:marLeft w:val="0"/>
          <w:marRight w:val="0"/>
          <w:marTop w:val="0"/>
          <w:marBottom w:val="0"/>
          <w:divBdr>
            <w:top w:val="none" w:sz="0" w:space="0" w:color="auto"/>
            <w:left w:val="none" w:sz="0" w:space="0" w:color="auto"/>
            <w:bottom w:val="none" w:sz="0" w:space="0" w:color="auto"/>
            <w:right w:val="none" w:sz="0" w:space="0" w:color="auto"/>
          </w:divBdr>
        </w:div>
        <w:div w:id="2144349282">
          <w:marLeft w:val="0"/>
          <w:marRight w:val="0"/>
          <w:marTop w:val="0"/>
          <w:marBottom w:val="0"/>
          <w:divBdr>
            <w:top w:val="none" w:sz="0" w:space="0" w:color="auto"/>
            <w:left w:val="none" w:sz="0" w:space="0" w:color="auto"/>
            <w:bottom w:val="none" w:sz="0" w:space="0" w:color="auto"/>
            <w:right w:val="none" w:sz="0" w:space="0" w:color="auto"/>
          </w:divBdr>
        </w:div>
        <w:div w:id="987127478">
          <w:marLeft w:val="0"/>
          <w:marRight w:val="0"/>
          <w:marTop w:val="0"/>
          <w:marBottom w:val="0"/>
          <w:divBdr>
            <w:top w:val="none" w:sz="0" w:space="0" w:color="auto"/>
            <w:left w:val="none" w:sz="0" w:space="0" w:color="auto"/>
            <w:bottom w:val="none" w:sz="0" w:space="0" w:color="auto"/>
            <w:right w:val="none" w:sz="0" w:space="0" w:color="auto"/>
          </w:divBdr>
        </w:div>
        <w:div w:id="321469850">
          <w:marLeft w:val="0"/>
          <w:marRight w:val="0"/>
          <w:marTop w:val="0"/>
          <w:marBottom w:val="0"/>
          <w:divBdr>
            <w:top w:val="none" w:sz="0" w:space="0" w:color="auto"/>
            <w:left w:val="none" w:sz="0" w:space="0" w:color="auto"/>
            <w:bottom w:val="none" w:sz="0" w:space="0" w:color="auto"/>
            <w:right w:val="none" w:sz="0" w:space="0" w:color="auto"/>
          </w:divBdr>
        </w:div>
        <w:div w:id="1178928885">
          <w:marLeft w:val="0"/>
          <w:marRight w:val="0"/>
          <w:marTop w:val="0"/>
          <w:marBottom w:val="0"/>
          <w:divBdr>
            <w:top w:val="none" w:sz="0" w:space="0" w:color="auto"/>
            <w:left w:val="none" w:sz="0" w:space="0" w:color="auto"/>
            <w:bottom w:val="none" w:sz="0" w:space="0" w:color="auto"/>
            <w:right w:val="none" w:sz="0" w:space="0" w:color="auto"/>
          </w:divBdr>
        </w:div>
        <w:div w:id="2104717585">
          <w:marLeft w:val="0"/>
          <w:marRight w:val="0"/>
          <w:marTop w:val="0"/>
          <w:marBottom w:val="0"/>
          <w:divBdr>
            <w:top w:val="none" w:sz="0" w:space="0" w:color="auto"/>
            <w:left w:val="none" w:sz="0" w:space="0" w:color="auto"/>
            <w:bottom w:val="none" w:sz="0" w:space="0" w:color="auto"/>
            <w:right w:val="none" w:sz="0" w:space="0" w:color="auto"/>
          </w:divBdr>
        </w:div>
        <w:div w:id="803155132">
          <w:marLeft w:val="0"/>
          <w:marRight w:val="0"/>
          <w:marTop w:val="0"/>
          <w:marBottom w:val="0"/>
          <w:divBdr>
            <w:top w:val="none" w:sz="0" w:space="0" w:color="auto"/>
            <w:left w:val="none" w:sz="0" w:space="0" w:color="auto"/>
            <w:bottom w:val="none" w:sz="0" w:space="0" w:color="auto"/>
            <w:right w:val="none" w:sz="0" w:space="0" w:color="auto"/>
          </w:divBdr>
        </w:div>
        <w:div w:id="1266881518">
          <w:marLeft w:val="0"/>
          <w:marRight w:val="0"/>
          <w:marTop w:val="0"/>
          <w:marBottom w:val="0"/>
          <w:divBdr>
            <w:top w:val="none" w:sz="0" w:space="0" w:color="auto"/>
            <w:left w:val="none" w:sz="0" w:space="0" w:color="auto"/>
            <w:bottom w:val="none" w:sz="0" w:space="0" w:color="auto"/>
            <w:right w:val="none" w:sz="0" w:space="0" w:color="auto"/>
          </w:divBdr>
        </w:div>
        <w:div w:id="305863531">
          <w:marLeft w:val="0"/>
          <w:marRight w:val="0"/>
          <w:marTop w:val="0"/>
          <w:marBottom w:val="0"/>
          <w:divBdr>
            <w:top w:val="none" w:sz="0" w:space="0" w:color="auto"/>
            <w:left w:val="none" w:sz="0" w:space="0" w:color="auto"/>
            <w:bottom w:val="none" w:sz="0" w:space="0" w:color="auto"/>
            <w:right w:val="none" w:sz="0" w:space="0" w:color="auto"/>
          </w:divBdr>
        </w:div>
        <w:div w:id="1665891265">
          <w:marLeft w:val="0"/>
          <w:marRight w:val="0"/>
          <w:marTop w:val="0"/>
          <w:marBottom w:val="0"/>
          <w:divBdr>
            <w:top w:val="none" w:sz="0" w:space="0" w:color="auto"/>
            <w:left w:val="none" w:sz="0" w:space="0" w:color="auto"/>
            <w:bottom w:val="none" w:sz="0" w:space="0" w:color="auto"/>
            <w:right w:val="none" w:sz="0" w:space="0" w:color="auto"/>
          </w:divBdr>
        </w:div>
        <w:div w:id="1516769301">
          <w:marLeft w:val="0"/>
          <w:marRight w:val="0"/>
          <w:marTop w:val="0"/>
          <w:marBottom w:val="0"/>
          <w:divBdr>
            <w:top w:val="none" w:sz="0" w:space="0" w:color="auto"/>
            <w:left w:val="none" w:sz="0" w:space="0" w:color="auto"/>
            <w:bottom w:val="none" w:sz="0" w:space="0" w:color="auto"/>
            <w:right w:val="none" w:sz="0" w:space="0" w:color="auto"/>
          </w:divBdr>
        </w:div>
        <w:div w:id="1891500599">
          <w:marLeft w:val="0"/>
          <w:marRight w:val="0"/>
          <w:marTop w:val="0"/>
          <w:marBottom w:val="0"/>
          <w:divBdr>
            <w:top w:val="none" w:sz="0" w:space="0" w:color="auto"/>
            <w:left w:val="none" w:sz="0" w:space="0" w:color="auto"/>
            <w:bottom w:val="none" w:sz="0" w:space="0" w:color="auto"/>
            <w:right w:val="none" w:sz="0" w:space="0" w:color="auto"/>
          </w:divBdr>
        </w:div>
      </w:divsChild>
    </w:div>
    <w:div w:id="233055021">
      <w:bodyDiv w:val="1"/>
      <w:marLeft w:val="0"/>
      <w:marRight w:val="0"/>
      <w:marTop w:val="0"/>
      <w:marBottom w:val="0"/>
      <w:divBdr>
        <w:top w:val="none" w:sz="0" w:space="0" w:color="auto"/>
        <w:left w:val="none" w:sz="0" w:space="0" w:color="auto"/>
        <w:bottom w:val="none" w:sz="0" w:space="0" w:color="auto"/>
        <w:right w:val="none" w:sz="0" w:space="0" w:color="auto"/>
      </w:divBdr>
    </w:div>
    <w:div w:id="355738952">
      <w:bodyDiv w:val="1"/>
      <w:marLeft w:val="0"/>
      <w:marRight w:val="0"/>
      <w:marTop w:val="0"/>
      <w:marBottom w:val="0"/>
      <w:divBdr>
        <w:top w:val="none" w:sz="0" w:space="0" w:color="auto"/>
        <w:left w:val="none" w:sz="0" w:space="0" w:color="auto"/>
        <w:bottom w:val="none" w:sz="0" w:space="0" w:color="auto"/>
        <w:right w:val="none" w:sz="0" w:space="0" w:color="auto"/>
      </w:divBdr>
    </w:div>
    <w:div w:id="811019763">
      <w:bodyDiv w:val="1"/>
      <w:marLeft w:val="0"/>
      <w:marRight w:val="0"/>
      <w:marTop w:val="0"/>
      <w:marBottom w:val="0"/>
      <w:divBdr>
        <w:top w:val="none" w:sz="0" w:space="0" w:color="auto"/>
        <w:left w:val="none" w:sz="0" w:space="0" w:color="auto"/>
        <w:bottom w:val="none" w:sz="0" w:space="0" w:color="auto"/>
        <w:right w:val="none" w:sz="0" w:space="0" w:color="auto"/>
      </w:divBdr>
    </w:div>
    <w:div w:id="971641679">
      <w:bodyDiv w:val="1"/>
      <w:marLeft w:val="0"/>
      <w:marRight w:val="0"/>
      <w:marTop w:val="0"/>
      <w:marBottom w:val="0"/>
      <w:divBdr>
        <w:top w:val="none" w:sz="0" w:space="0" w:color="auto"/>
        <w:left w:val="none" w:sz="0" w:space="0" w:color="auto"/>
        <w:bottom w:val="none" w:sz="0" w:space="0" w:color="auto"/>
        <w:right w:val="none" w:sz="0" w:space="0" w:color="auto"/>
      </w:divBdr>
    </w:div>
    <w:div w:id="1114179016">
      <w:bodyDiv w:val="1"/>
      <w:marLeft w:val="0"/>
      <w:marRight w:val="0"/>
      <w:marTop w:val="0"/>
      <w:marBottom w:val="0"/>
      <w:divBdr>
        <w:top w:val="none" w:sz="0" w:space="0" w:color="auto"/>
        <w:left w:val="none" w:sz="0" w:space="0" w:color="auto"/>
        <w:bottom w:val="none" w:sz="0" w:space="0" w:color="auto"/>
        <w:right w:val="none" w:sz="0" w:space="0" w:color="auto"/>
      </w:divBdr>
    </w:div>
    <w:div w:id="1330792826">
      <w:bodyDiv w:val="1"/>
      <w:marLeft w:val="0"/>
      <w:marRight w:val="0"/>
      <w:marTop w:val="0"/>
      <w:marBottom w:val="0"/>
      <w:divBdr>
        <w:top w:val="none" w:sz="0" w:space="0" w:color="auto"/>
        <w:left w:val="none" w:sz="0" w:space="0" w:color="auto"/>
        <w:bottom w:val="none" w:sz="0" w:space="0" w:color="auto"/>
        <w:right w:val="none" w:sz="0" w:space="0" w:color="auto"/>
      </w:divBdr>
    </w:div>
    <w:div w:id="1647582840">
      <w:bodyDiv w:val="1"/>
      <w:marLeft w:val="0"/>
      <w:marRight w:val="0"/>
      <w:marTop w:val="0"/>
      <w:marBottom w:val="0"/>
      <w:divBdr>
        <w:top w:val="none" w:sz="0" w:space="0" w:color="auto"/>
        <w:left w:val="none" w:sz="0" w:space="0" w:color="auto"/>
        <w:bottom w:val="none" w:sz="0" w:space="0" w:color="auto"/>
        <w:right w:val="none" w:sz="0" w:space="0" w:color="auto"/>
      </w:divBdr>
    </w:div>
    <w:div w:id="1982810578">
      <w:bodyDiv w:val="1"/>
      <w:marLeft w:val="0"/>
      <w:marRight w:val="0"/>
      <w:marTop w:val="0"/>
      <w:marBottom w:val="0"/>
      <w:divBdr>
        <w:top w:val="none" w:sz="0" w:space="0" w:color="auto"/>
        <w:left w:val="none" w:sz="0" w:space="0" w:color="auto"/>
        <w:bottom w:val="none" w:sz="0" w:space="0" w:color="auto"/>
        <w:right w:val="none" w:sz="0" w:space="0" w:color="auto"/>
      </w:divBdr>
    </w:div>
    <w:div w:id="2131508219">
      <w:bodyDiv w:val="1"/>
      <w:marLeft w:val="0"/>
      <w:marRight w:val="0"/>
      <w:marTop w:val="0"/>
      <w:marBottom w:val="0"/>
      <w:divBdr>
        <w:top w:val="none" w:sz="0" w:space="0" w:color="auto"/>
        <w:left w:val="none" w:sz="0" w:space="0" w:color="auto"/>
        <w:bottom w:val="none" w:sz="0" w:space="0" w:color="auto"/>
        <w:right w:val="none" w:sz="0" w:space="0" w:color="auto"/>
      </w:divBdr>
      <w:divsChild>
        <w:div w:id="158553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n2Go2lnk(153854);" TargetMode="External"/><Relationship Id="rId13" Type="http://schemas.openxmlformats.org/officeDocument/2006/relationships/image" Target="media/image5.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ecoanvelope.ro/reglementari/norme_HG17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ecoanvelope.ro/reglementari/HG%20170%20per%202004.pdf"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77CE-607C-45C0-85F4-06E130E8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41635</Words>
  <Characters>237326</Characters>
  <Application>Microsoft Office Word</Application>
  <DocSecurity>0</DocSecurity>
  <Lines>1977</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Iacob</dc:creator>
  <cp:lastModifiedBy>constantin.plugaru</cp:lastModifiedBy>
  <cp:revision>4</cp:revision>
  <cp:lastPrinted>2017-08-30T13:35:00Z</cp:lastPrinted>
  <dcterms:created xsi:type="dcterms:W3CDTF">2017-08-29T15:51:00Z</dcterms:created>
  <dcterms:modified xsi:type="dcterms:W3CDTF">2017-08-30T14:08:00Z</dcterms:modified>
</cp:coreProperties>
</file>